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421EA660" w:rsidR="008D7568" w:rsidRPr="00446170"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6A247F">
        <w:rPr>
          <w:rFonts w:ascii="Arial" w:hAnsi="Arial" w:cs="Arial"/>
          <w:i/>
          <w:iCs/>
          <w:sz w:val="20"/>
          <w:szCs w:val="20"/>
          <w:lang w:val="lv-LV" w:eastAsia="x-none"/>
        </w:rPr>
        <w:t>Sarunu procedūras</w:t>
      </w:r>
      <w:r w:rsidRPr="006A247F">
        <w:rPr>
          <w:rFonts w:ascii="Arial" w:hAnsi="Arial" w:cs="Arial"/>
          <w:i/>
          <w:iCs/>
          <w:sz w:val="20"/>
          <w:szCs w:val="20"/>
          <w:lang w:val="lv-LV"/>
        </w:rPr>
        <w:t xml:space="preserve"> ar </w:t>
      </w:r>
      <w:r w:rsidRPr="006A247F">
        <w:rPr>
          <w:rFonts w:ascii="Arial" w:hAnsi="Arial" w:cs="Arial"/>
          <w:i/>
          <w:iCs/>
          <w:sz w:val="20"/>
          <w:szCs w:val="20"/>
          <w:lang w:val="lv-LV" w:eastAsia="x-none"/>
        </w:rPr>
        <w:t xml:space="preserve">publikāciju </w:t>
      </w:r>
      <w:r w:rsidR="00191724" w:rsidRPr="006A247F">
        <w:rPr>
          <w:rFonts w:ascii="Arial" w:hAnsi="Arial" w:cs="Arial"/>
          <w:i/>
          <w:iCs/>
          <w:sz w:val="20"/>
          <w:szCs w:val="20"/>
        </w:rPr>
        <w:t xml:space="preserve"> </w:t>
      </w:r>
      <w:r w:rsidR="00D129D7" w:rsidRPr="006A247F">
        <w:rPr>
          <w:rFonts w:ascii="Arial" w:hAnsi="Arial" w:cs="Arial"/>
          <w:i/>
          <w:iCs/>
          <w:sz w:val="20"/>
          <w:szCs w:val="20"/>
        </w:rPr>
        <w:t>“</w:t>
      </w:r>
      <w:r w:rsidR="001E2266" w:rsidRPr="001E2266">
        <w:rPr>
          <w:rFonts w:ascii="Arial" w:hAnsi="Arial" w:cs="Arial"/>
          <w:i/>
          <w:iCs/>
          <w:sz w:val="20"/>
          <w:szCs w:val="20"/>
        </w:rPr>
        <w:t>“</w:t>
      </w:r>
      <w:proofErr w:type="spellStart"/>
      <w:r w:rsidR="001E2266" w:rsidRPr="001E2266">
        <w:rPr>
          <w:rFonts w:ascii="Arial" w:hAnsi="Arial" w:cs="Arial"/>
          <w:i/>
          <w:iCs/>
          <w:sz w:val="20"/>
          <w:szCs w:val="20"/>
        </w:rPr>
        <w:t>Drošība</w:t>
      </w:r>
      <w:proofErr w:type="spellEnd"/>
      <w:r w:rsidR="001E2266" w:rsidRPr="001E2266">
        <w:rPr>
          <w:rFonts w:ascii="Arial" w:hAnsi="Arial" w:cs="Arial"/>
          <w:i/>
          <w:iCs/>
          <w:sz w:val="20"/>
          <w:szCs w:val="20"/>
        </w:rPr>
        <w:t xml:space="preserve"> </w:t>
      </w:r>
      <w:proofErr w:type="spellStart"/>
      <w:r w:rsidR="001E2266" w:rsidRPr="001E2266">
        <w:rPr>
          <w:rFonts w:ascii="Arial" w:hAnsi="Arial" w:cs="Arial"/>
          <w:i/>
          <w:iCs/>
          <w:sz w:val="20"/>
          <w:szCs w:val="20"/>
        </w:rPr>
        <w:t>dzelzceļa</w:t>
      </w:r>
      <w:proofErr w:type="spellEnd"/>
      <w:r w:rsidR="001E2266" w:rsidRPr="001E2266">
        <w:rPr>
          <w:rFonts w:ascii="Arial" w:hAnsi="Arial" w:cs="Arial"/>
          <w:i/>
          <w:iCs/>
          <w:sz w:val="20"/>
          <w:szCs w:val="20"/>
        </w:rPr>
        <w:t xml:space="preserve"> </w:t>
      </w:r>
      <w:proofErr w:type="spellStart"/>
      <w:r w:rsidR="001E2266" w:rsidRPr="001E2266">
        <w:rPr>
          <w:rFonts w:ascii="Arial" w:hAnsi="Arial" w:cs="Arial"/>
          <w:i/>
          <w:iCs/>
          <w:sz w:val="20"/>
          <w:szCs w:val="20"/>
        </w:rPr>
        <w:t>tuvumā</w:t>
      </w:r>
      <w:proofErr w:type="spellEnd"/>
      <w:r w:rsidR="001E2266" w:rsidRPr="001E2266">
        <w:rPr>
          <w:rFonts w:ascii="Arial" w:hAnsi="Arial" w:cs="Arial"/>
          <w:i/>
          <w:iCs/>
          <w:sz w:val="20"/>
          <w:szCs w:val="20"/>
        </w:rPr>
        <w:t>”</w:t>
      </w:r>
      <w:r w:rsidR="002D4952" w:rsidRPr="00446170">
        <w:rPr>
          <w:rFonts w:ascii="Arial" w:hAnsi="Arial" w:cs="Arial"/>
          <w:i/>
          <w:iCs/>
          <w:sz w:val="20"/>
          <w:szCs w:val="20"/>
        </w:rPr>
        <w:t xml:space="preserve">” </w:t>
      </w:r>
      <w:r w:rsidR="002D4952" w:rsidRPr="00446170">
        <w:rPr>
          <w:rFonts w:ascii="Arial" w:hAnsi="Arial" w:cs="Arial"/>
          <w:i/>
          <w:iCs/>
          <w:sz w:val="20"/>
          <w:szCs w:val="20"/>
          <w:lang w:val="lv-LV"/>
        </w:rPr>
        <w:t>nolikums</w:t>
      </w:r>
    </w:p>
    <w:p w14:paraId="51655800" w14:textId="65677023" w:rsidR="008D7568" w:rsidRPr="006A247F"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446170">
        <w:rPr>
          <w:rFonts w:ascii="Arial" w:hAnsi="Arial" w:cs="Arial"/>
          <w:i/>
          <w:sz w:val="20"/>
          <w:szCs w:val="20"/>
          <w:lang w:val="lv-LV" w:eastAsia="x-none"/>
        </w:rPr>
        <w:t xml:space="preserve"> (apstiprināts ar iepirkuma </w:t>
      </w:r>
      <w:r w:rsidRPr="006D6333">
        <w:rPr>
          <w:rFonts w:ascii="Arial" w:hAnsi="Arial" w:cs="Arial"/>
          <w:i/>
          <w:sz w:val="20"/>
          <w:szCs w:val="20"/>
          <w:lang w:val="lv-LV" w:eastAsia="x-none"/>
        </w:rPr>
        <w:t>komisijas 202</w:t>
      </w:r>
      <w:r w:rsidR="00D129D7" w:rsidRPr="006D6333">
        <w:rPr>
          <w:rFonts w:ascii="Arial" w:hAnsi="Arial" w:cs="Arial"/>
          <w:i/>
          <w:sz w:val="20"/>
          <w:szCs w:val="20"/>
          <w:lang w:val="lv-LV" w:eastAsia="x-none"/>
        </w:rPr>
        <w:t>3</w:t>
      </w:r>
      <w:r w:rsidRPr="006D6333">
        <w:rPr>
          <w:rFonts w:ascii="Arial" w:hAnsi="Arial" w:cs="Arial"/>
          <w:i/>
          <w:sz w:val="20"/>
          <w:szCs w:val="20"/>
          <w:lang w:val="lv-LV" w:eastAsia="x-none"/>
        </w:rPr>
        <w:t xml:space="preserve">.gada </w:t>
      </w:r>
      <w:r w:rsidR="00587099">
        <w:rPr>
          <w:rFonts w:ascii="Arial" w:hAnsi="Arial" w:cs="Arial"/>
          <w:i/>
          <w:sz w:val="20"/>
          <w:szCs w:val="20"/>
          <w:lang w:val="lv-LV" w:eastAsia="x-none"/>
        </w:rPr>
        <w:t>4.oktobra 1.</w:t>
      </w:r>
      <w:r w:rsidR="00DF0D59">
        <w:rPr>
          <w:rFonts w:ascii="Arial" w:hAnsi="Arial" w:cs="Arial"/>
          <w:i/>
          <w:sz w:val="20"/>
          <w:szCs w:val="20"/>
          <w:lang w:val="lv-LV" w:eastAsia="x-none"/>
        </w:rPr>
        <w:t xml:space="preserve"> sēdes</w:t>
      </w:r>
      <w:r w:rsidRPr="006D6333">
        <w:rPr>
          <w:rFonts w:ascii="Arial" w:hAnsi="Arial" w:cs="Arial"/>
          <w:i/>
          <w:sz w:val="20"/>
          <w:szCs w:val="20"/>
          <w:lang w:val="lv-LV" w:eastAsia="x-none"/>
        </w:rPr>
        <w:t xml:space="preserve"> protokolu</w:t>
      </w:r>
      <w:r w:rsidR="002D4952" w:rsidRPr="006D6333">
        <w:rPr>
          <w:rFonts w:ascii="Arial" w:hAnsi="Arial" w:cs="Arial"/>
          <w:i/>
          <w:sz w:val="20"/>
          <w:szCs w:val="20"/>
          <w:lang w:val="lv-LV" w:eastAsia="x-none"/>
        </w:rPr>
        <w:t>)</w:t>
      </w:r>
    </w:p>
    <w:p w14:paraId="37EDD9C8" w14:textId="77777777" w:rsidR="008D7568" w:rsidRPr="006A247F"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3AC8A912" w14:textId="77777777" w:rsidR="008D7568" w:rsidRPr="006A247F" w:rsidRDefault="008D7568" w:rsidP="008D7568">
      <w:pPr>
        <w:rPr>
          <w:rFonts w:ascii="Arial" w:hAnsi="Arial" w:cs="Arial"/>
          <w:sz w:val="20"/>
          <w:szCs w:val="20"/>
          <w:highlight w:val="yellow"/>
          <w:lang w:val="lv-LV"/>
        </w:rPr>
      </w:pPr>
    </w:p>
    <w:p w14:paraId="3F0AE218" w14:textId="77777777" w:rsidR="008D7568" w:rsidRPr="006A247F" w:rsidRDefault="008D7568" w:rsidP="008D7568">
      <w:pPr>
        <w:rPr>
          <w:rFonts w:ascii="Arial" w:hAnsi="Arial" w:cs="Arial"/>
          <w:sz w:val="20"/>
          <w:szCs w:val="20"/>
          <w:highlight w:val="yellow"/>
          <w:lang w:val="lv-LV"/>
        </w:rPr>
      </w:pPr>
    </w:p>
    <w:p w14:paraId="1F90824B" w14:textId="77777777" w:rsidR="008D7568" w:rsidRPr="006A247F" w:rsidRDefault="008D7568" w:rsidP="008D7568">
      <w:pPr>
        <w:rPr>
          <w:rFonts w:ascii="Arial" w:hAnsi="Arial" w:cs="Arial"/>
          <w:sz w:val="20"/>
          <w:szCs w:val="20"/>
          <w:highlight w:val="yellow"/>
          <w:lang w:val="lv-LV"/>
        </w:rPr>
      </w:pPr>
    </w:p>
    <w:p w14:paraId="05E34D58" w14:textId="77777777" w:rsidR="008D7568" w:rsidRPr="00FB134D" w:rsidRDefault="008D7568" w:rsidP="008D7568">
      <w:pPr>
        <w:pStyle w:val="Nos1"/>
        <w:rPr>
          <w:rFonts w:ascii="Arial" w:hAnsi="Arial" w:cs="Arial"/>
          <w:szCs w:val="32"/>
        </w:rPr>
      </w:pPr>
      <w:bookmarkStart w:id="0" w:name="_Hlk29553406"/>
      <w:r w:rsidRPr="00FB134D">
        <w:rPr>
          <w:rFonts w:ascii="Arial" w:hAnsi="Arial" w:cs="Arial"/>
          <w:szCs w:val="32"/>
        </w:rPr>
        <w:t>SARUNU PROCEDŪRAS AR PUBLIKĀCIJU</w:t>
      </w:r>
    </w:p>
    <w:p w14:paraId="2BD5C69E" w14:textId="77777777" w:rsidR="008D7568" w:rsidRPr="00FB134D" w:rsidRDefault="008D7568" w:rsidP="008D7568">
      <w:pPr>
        <w:pStyle w:val="Teksts"/>
        <w:rPr>
          <w:rFonts w:ascii="Arial" w:hAnsi="Arial" w:cs="Arial"/>
          <w:b/>
          <w:sz w:val="32"/>
          <w:szCs w:val="32"/>
        </w:rPr>
      </w:pPr>
    </w:p>
    <w:p w14:paraId="24B2629F" w14:textId="7D94FDAE" w:rsidR="00762C9B" w:rsidRPr="00FB134D" w:rsidRDefault="00954998" w:rsidP="008D7568">
      <w:pPr>
        <w:jc w:val="center"/>
        <w:rPr>
          <w:rFonts w:ascii="Arial" w:hAnsi="Arial" w:cs="Arial"/>
          <w:b/>
          <w:bCs/>
          <w:sz w:val="32"/>
          <w:szCs w:val="32"/>
          <w:lang w:val="lv-LV"/>
        </w:rPr>
      </w:pPr>
      <w:bookmarkStart w:id="1" w:name="_Hlk67051760"/>
      <w:bookmarkEnd w:id="0"/>
      <w:r w:rsidRPr="00FB134D">
        <w:rPr>
          <w:rFonts w:ascii="Arial" w:hAnsi="Arial" w:cs="Arial"/>
          <w:b/>
          <w:bCs/>
          <w:sz w:val="32"/>
          <w:szCs w:val="32"/>
          <w:lang w:val="lv-LV"/>
        </w:rPr>
        <w:t>„</w:t>
      </w:r>
      <w:r w:rsidR="00F427F9" w:rsidRPr="00FB134D">
        <w:rPr>
          <w:rFonts w:ascii="Arial" w:hAnsi="Arial" w:cs="Arial"/>
          <w:b/>
          <w:sz w:val="32"/>
          <w:szCs w:val="32"/>
          <w:lang w:val="lv-LV"/>
        </w:rPr>
        <w:t xml:space="preserve">DROŠĪBA </w:t>
      </w:r>
      <w:r w:rsidR="001E2266">
        <w:rPr>
          <w:rFonts w:ascii="Arial" w:hAnsi="Arial" w:cs="Arial"/>
          <w:b/>
          <w:sz w:val="32"/>
          <w:szCs w:val="32"/>
          <w:lang w:val="lv-LV"/>
        </w:rPr>
        <w:t>DZELZCEĻA TUVUMĀ</w:t>
      </w:r>
      <w:r w:rsidRPr="00FB134D">
        <w:rPr>
          <w:rFonts w:ascii="Arial" w:hAnsi="Arial" w:cs="Arial"/>
          <w:b/>
          <w:bCs/>
          <w:sz w:val="32"/>
          <w:szCs w:val="32"/>
          <w:lang w:val="lv-LV"/>
        </w:rPr>
        <w:t>”</w:t>
      </w:r>
    </w:p>
    <w:p w14:paraId="4901056C" w14:textId="77777777" w:rsidR="00883C03" w:rsidRPr="00FB134D" w:rsidRDefault="00883C03" w:rsidP="008D7568">
      <w:pPr>
        <w:jc w:val="center"/>
        <w:rPr>
          <w:rFonts w:ascii="Arial" w:hAnsi="Arial" w:cs="Arial"/>
          <w:b/>
          <w:sz w:val="32"/>
          <w:szCs w:val="32"/>
          <w:lang w:val="lv-LV"/>
        </w:rPr>
      </w:pPr>
    </w:p>
    <w:p w14:paraId="56E22B14" w14:textId="04259937" w:rsidR="008D7568" w:rsidRPr="006558EE" w:rsidRDefault="008D7568" w:rsidP="008D7568">
      <w:pPr>
        <w:jc w:val="center"/>
        <w:rPr>
          <w:rFonts w:ascii="Arial" w:hAnsi="Arial" w:cs="Arial"/>
          <w:b/>
          <w:sz w:val="22"/>
          <w:szCs w:val="22"/>
          <w:lang w:val="lv-LV"/>
        </w:rPr>
      </w:pPr>
      <w:r w:rsidRPr="006558EE">
        <w:rPr>
          <w:rFonts w:ascii="Arial" w:hAnsi="Arial" w:cs="Arial"/>
          <w:b/>
          <w:sz w:val="22"/>
          <w:szCs w:val="22"/>
          <w:lang w:val="lv-LV"/>
        </w:rPr>
        <w:t xml:space="preserve">(iepirkuma </w:t>
      </w:r>
      <w:proofErr w:type="spellStart"/>
      <w:r w:rsidRPr="006558EE">
        <w:rPr>
          <w:rFonts w:ascii="Arial" w:hAnsi="Arial" w:cs="Arial"/>
          <w:b/>
          <w:sz w:val="22"/>
          <w:szCs w:val="22"/>
          <w:lang w:val="lv-LV"/>
        </w:rPr>
        <w:t>id.Nr</w:t>
      </w:r>
      <w:proofErr w:type="spellEnd"/>
      <w:r w:rsidRPr="006558EE">
        <w:rPr>
          <w:rFonts w:ascii="Arial" w:hAnsi="Arial" w:cs="Arial"/>
          <w:b/>
          <w:sz w:val="22"/>
          <w:szCs w:val="22"/>
          <w:lang w:val="lv-LV"/>
        </w:rPr>
        <w:t>.</w:t>
      </w:r>
      <w:r w:rsidR="00F427F9" w:rsidRPr="006558EE">
        <w:rPr>
          <w:rFonts w:ascii="Arial" w:hAnsi="Arial" w:cs="Arial"/>
          <w:b/>
          <w:sz w:val="22"/>
          <w:szCs w:val="22"/>
          <w:lang w:val="lv-LV"/>
        </w:rPr>
        <w:t xml:space="preserve"> </w:t>
      </w:r>
      <w:r w:rsidR="006558EE" w:rsidRPr="006558EE">
        <w:rPr>
          <w:rFonts w:ascii="Arial" w:hAnsi="Arial" w:cs="Arial"/>
          <w:b/>
          <w:sz w:val="22"/>
          <w:szCs w:val="22"/>
          <w:lang w:val="lv-LV"/>
        </w:rPr>
        <w:t>LDZ 2023/174-SPAV</w:t>
      </w:r>
      <w:r w:rsidR="00F427F9" w:rsidRPr="006558EE">
        <w:rPr>
          <w:rFonts w:ascii="Arial" w:hAnsi="Arial" w:cs="Arial"/>
          <w:b/>
          <w:sz w:val="22"/>
          <w:szCs w:val="22"/>
          <w:lang w:val="lv-LV"/>
        </w:rPr>
        <w:t xml:space="preserve"> </w:t>
      </w:r>
      <w:r w:rsidRPr="006558EE">
        <w:rPr>
          <w:rFonts w:ascii="Arial" w:hAnsi="Arial" w:cs="Arial"/>
          <w:b/>
          <w:sz w:val="22"/>
          <w:szCs w:val="22"/>
          <w:lang w:val="lv-LV"/>
        </w:rPr>
        <w:t>)</w:t>
      </w:r>
    </w:p>
    <w:bookmarkEnd w:id="1"/>
    <w:p w14:paraId="3D9B86F1" w14:textId="77777777" w:rsidR="008D7568" w:rsidRPr="006A247F" w:rsidRDefault="008D7568" w:rsidP="008D7568">
      <w:pPr>
        <w:pStyle w:val="Nos2"/>
        <w:rPr>
          <w:rFonts w:ascii="Arial" w:hAnsi="Arial" w:cs="Arial"/>
          <w:b/>
          <w:bCs w:val="0"/>
          <w:sz w:val="20"/>
          <w:szCs w:val="20"/>
          <w:highlight w:val="yellow"/>
        </w:rPr>
      </w:pPr>
    </w:p>
    <w:p w14:paraId="12949BE1" w14:textId="77777777" w:rsidR="008D7568" w:rsidRPr="00FB134D" w:rsidRDefault="008D7568" w:rsidP="008D7568">
      <w:pPr>
        <w:pStyle w:val="Nos2"/>
        <w:rPr>
          <w:rFonts w:ascii="Arial" w:hAnsi="Arial" w:cs="Arial"/>
          <w:b/>
          <w:sz w:val="32"/>
          <w:szCs w:val="32"/>
          <w:highlight w:val="yellow"/>
        </w:rPr>
      </w:pPr>
    </w:p>
    <w:p w14:paraId="6A2CAF6C" w14:textId="77777777" w:rsidR="008D7568" w:rsidRPr="00FB134D" w:rsidRDefault="008D7568" w:rsidP="008D7568">
      <w:pPr>
        <w:pStyle w:val="Nos3"/>
        <w:rPr>
          <w:rFonts w:ascii="Arial" w:hAnsi="Arial" w:cs="Arial"/>
          <w:szCs w:val="32"/>
        </w:rPr>
      </w:pPr>
      <w:r w:rsidRPr="00FB134D">
        <w:rPr>
          <w:rFonts w:ascii="Arial" w:hAnsi="Arial" w:cs="Arial"/>
          <w:szCs w:val="32"/>
        </w:rPr>
        <w:t>NOLIKUMS</w:t>
      </w:r>
    </w:p>
    <w:p w14:paraId="0EEFB97B" w14:textId="77777777" w:rsidR="008D7568" w:rsidRPr="006A247F" w:rsidRDefault="008D7568" w:rsidP="008D7568">
      <w:pPr>
        <w:rPr>
          <w:rFonts w:ascii="Arial" w:hAnsi="Arial" w:cs="Arial"/>
          <w:sz w:val="20"/>
          <w:szCs w:val="20"/>
          <w:highlight w:val="yellow"/>
          <w:lang w:val="lv-LV"/>
        </w:rPr>
      </w:pPr>
    </w:p>
    <w:p w14:paraId="1DAB5178" w14:textId="77777777" w:rsidR="008D7568" w:rsidRPr="006A247F" w:rsidRDefault="008D7568" w:rsidP="008D7568">
      <w:pPr>
        <w:jc w:val="center"/>
        <w:rPr>
          <w:rFonts w:ascii="Arial" w:hAnsi="Arial" w:cs="Arial"/>
          <w:b/>
          <w:sz w:val="20"/>
          <w:szCs w:val="20"/>
          <w:highlight w:val="yellow"/>
          <w:lang w:val="lv-LV"/>
        </w:rPr>
      </w:pPr>
    </w:p>
    <w:p w14:paraId="50611B65" w14:textId="77777777" w:rsidR="008D7568" w:rsidRPr="006A247F" w:rsidRDefault="008D7568" w:rsidP="008D7568">
      <w:pPr>
        <w:jc w:val="center"/>
        <w:rPr>
          <w:rFonts w:ascii="Arial" w:hAnsi="Arial" w:cs="Arial"/>
          <w:b/>
          <w:sz w:val="20"/>
          <w:szCs w:val="20"/>
          <w:highlight w:val="yellow"/>
          <w:lang w:val="lv-LV"/>
        </w:rPr>
      </w:pPr>
    </w:p>
    <w:p w14:paraId="3864D160" w14:textId="77777777" w:rsidR="008D7568" w:rsidRPr="006A247F" w:rsidRDefault="008D7568" w:rsidP="008D7568">
      <w:pPr>
        <w:jc w:val="center"/>
        <w:rPr>
          <w:rFonts w:ascii="Arial" w:hAnsi="Arial" w:cs="Arial"/>
          <w:b/>
          <w:sz w:val="20"/>
          <w:szCs w:val="20"/>
          <w:highlight w:val="yellow"/>
          <w:lang w:val="lv-LV"/>
        </w:rPr>
      </w:pPr>
    </w:p>
    <w:p w14:paraId="0EC127FE" w14:textId="77777777" w:rsidR="008D7568" w:rsidRPr="006A247F" w:rsidRDefault="008D7568" w:rsidP="008D7568">
      <w:pPr>
        <w:jc w:val="center"/>
        <w:rPr>
          <w:rFonts w:ascii="Arial" w:hAnsi="Arial" w:cs="Arial"/>
          <w:b/>
          <w:sz w:val="20"/>
          <w:szCs w:val="20"/>
          <w:highlight w:val="yellow"/>
          <w:lang w:val="lv-LV"/>
        </w:rPr>
      </w:pPr>
    </w:p>
    <w:p w14:paraId="23280621" w14:textId="77777777" w:rsidR="008D7568" w:rsidRPr="006A247F" w:rsidRDefault="008D7568" w:rsidP="008D7568">
      <w:pPr>
        <w:jc w:val="center"/>
        <w:rPr>
          <w:rFonts w:ascii="Arial" w:hAnsi="Arial" w:cs="Arial"/>
          <w:b/>
          <w:sz w:val="20"/>
          <w:szCs w:val="20"/>
          <w:highlight w:val="yellow"/>
          <w:lang w:val="lv-LV"/>
        </w:rPr>
      </w:pPr>
    </w:p>
    <w:p w14:paraId="517FE512" w14:textId="77777777" w:rsidR="008D7568" w:rsidRPr="006A247F" w:rsidRDefault="008D7568" w:rsidP="008D7568">
      <w:pPr>
        <w:rPr>
          <w:rFonts w:ascii="Arial" w:hAnsi="Arial" w:cs="Arial"/>
          <w:sz w:val="20"/>
          <w:szCs w:val="20"/>
          <w:highlight w:val="yellow"/>
          <w:lang w:val="lv-LV"/>
        </w:rPr>
      </w:pPr>
    </w:p>
    <w:p w14:paraId="3283CF83" w14:textId="7762DF71" w:rsidR="008D7568" w:rsidRPr="006A247F" w:rsidRDefault="008D7568" w:rsidP="008D7568">
      <w:pPr>
        <w:rPr>
          <w:rFonts w:ascii="Arial" w:hAnsi="Arial" w:cs="Arial"/>
          <w:sz w:val="20"/>
          <w:szCs w:val="20"/>
          <w:highlight w:val="yellow"/>
          <w:lang w:val="lv-LV"/>
        </w:rPr>
      </w:pPr>
    </w:p>
    <w:p w14:paraId="2722E930" w14:textId="0158A916" w:rsidR="005870DA" w:rsidRPr="006A247F" w:rsidRDefault="005870DA" w:rsidP="008D7568">
      <w:pPr>
        <w:rPr>
          <w:rFonts w:ascii="Arial" w:hAnsi="Arial" w:cs="Arial"/>
          <w:sz w:val="20"/>
          <w:szCs w:val="20"/>
          <w:highlight w:val="yellow"/>
          <w:lang w:val="lv-LV"/>
        </w:rPr>
      </w:pPr>
    </w:p>
    <w:p w14:paraId="415B71E1" w14:textId="6C2CAA1D" w:rsidR="005870DA" w:rsidRPr="006A247F" w:rsidRDefault="005870DA" w:rsidP="008D7568">
      <w:pPr>
        <w:rPr>
          <w:rFonts w:ascii="Arial" w:hAnsi="Arial" w:cs="Arial"/>
          <w:sz w:val="20"/>
          <w:szCs w:val="20"/>
          <w:highlight w:val="yellow"/>
          <w:lang w:val="lv-LV"/>
        </w:rPr>
      </w:pPr>
    </w:p>
    <w:p w14:paraId="08871CFD" w14:textId="426FD287" w:rsidR="005870DA" w:rsidRPr="006A247F" w:rsidRDefault="005870DA" w:rsidP="008D7568">
      <w:pPr>
        <w:rPr>
          <w:rFonts w:ascii="Arial" w:hAnsi="Arial" w:cs="Arial"/>
          <w:sz w:val="20"/>
          <w:szCs w:val="20"/>
          <w:highlight w:val="yellow"/>
          <w:lang w:val="lv-LV"/>
        </w:rPr>
      </w:pPr>
    </w:p>
    <w:p w14:paraId="56EC5CDC" w14:textId="77777777" w:rsidR="005870DA" w:rsidRPr="006A247F" w:rsidRDefault="005870DA" w:rsidP="008D7568">
      <w:pPr>
        <w:rPr>
          <w:rFonts w:ascii="Arial" w:hAnsi="Arial" w:cs="Arial"/>
          <w:sz w:val="20"/>
          <w:szCs w:val="20"/>
          <w:highlight w:val="yellow"/>
          <w:lang w:val="lv-LV"/>
        </w:rPr>
      </w:pPr>
    </w:p>
    <w:p w14:paraId="05BCA49E" w14:textId="77777777" w:rsidR="008D7568" w:rsidRPr="006A247F" w:rsidRDefault="008D7568" w:rsidP="008D7568">
      <w:pPr>
        <w:rPr>
          <w:rFonts w:ascii="Arial" w:hAnsi="Arial" w:cs="Arial"/>
          <w:sz w:val="20"/>
          <w:szCs w:val="20"/>
          <w:highlight w:val="yellow"/>
          <w:lang w:val="lv-LV"/>
        </w:rPr>
      </w:pPr>
    </w:p>
    <w:p w14:paraId="3103F493" w14:textId="2F933BDB" w:rsidR="008D7568" w:rsidRDefault="008D7568" w:rsidP="008D7568">
      <w:pPr>
        <w:rPr>
          <w:rFonts w:ascii="Arial" w:hAnsi="Arial" w:cs="Arial"/>
          <w:sz w:val="20"/>
          <w:szCs w:val="20"/>
          <w:highlight w:val="yellow"/>
          <w:lang w:val="lv-LV"/>
        </w:rPr>
      </w:pPr>
    </w:p>
    <w:p w14:paraId="3E6C15E7" w14:textId="5391147C" w:rsidR="00D06D50" w:rsidRDefault="00D06D50" w:rsidP="008D7568">
      <w:pPr>
        <w:rPr>
          <w:rFonts w:ascii="Arial" w:hAnsi="Arial" w:cs="Arial"/>
          <w:sz w:val="20"/>
          <w:szCs w:val="20"/>
          <w:highlight w:val="yellow"/>
          <w:lang w:val="lv-LV"/>
        </w:rPr>
      </w:pPr>
    </w:p>
    <w:p w14:paraId="7FCBC384" w14:textId="4718A36D" w:rsidR="00D06D50" w:rsidRDefault="00D06D50" w:rsidP="008D7568">
      <w:pPr>
        <w:rPr>
          <w:rFonts w:ascii="Arial" w:hAnsi="Arial" w:cs="Arial"/>
          <w:sz w:val="20"/>
          <w:szCs w:val="20"/>
          <w:highlight w:val="yellow"/>
          <w:lang w:val="lv-LV"/>
        </w:rPr>
      </w:pPr>
    </w:p>
    <w:p w14:paraId="17426BD6" w14:textId="6A2F9F0C" w:rsidR="00D06D50" w:rsidRDefault="00D06D50" w:rsidP="008D7568">
      <w:pPr>
        <w:rPr>
          <w:rFonts w:ascii="Arial" w:hAnsi="Arial" w:cs="Arial"/>
          <w:sz w:val="20"/>
          <w:szCs w:val="20"/>
          <w:highlight w:val="yellow"/>
          <w:lang w:val="lv-LV"/>
        </w:rPr>
      </w:pPr>
    </w:p>
    <w:p w14:paraId="3FF572F0" w14:textId="46474A63" w:rsidR="00D06D50" w:rsidRDefault="00D06D50" w:rsidP="008D7568">
      <w:pPr>
        <w:rPr>
          <w:rFonts w:ascii="Arial" w:hAnsi="Arial" w:cs="Arial"/>
          <w:sz w:val="20"/>
          <w:szCs w:val="20"/>
          <w:highlight w:val="yellow"/>
          <w:lang w:val="lv-LV"/>
        </w:rPr>
      </w:pPr>
    </w:p>
    <w:p w14:paraId="37FD92B4" w14:textId="15F1DBF5" w:rsidR="00D06D50" w:rsidRDefault="00D06D50" w:rsidP="008D7568">
      <w:pPr>
        <w:rPr>
          <w:rFonts w:ascii="Arial" w:hAnsi="Arial" w:cs="Arial"/>
          <w:sz w:val="20"/>
          <w:szCs w:val="20"/>
          <w:highlight w:val="yellow"/>
          <w:lang w:val="lv-LV"/>
        </w:rPr>
      </w:pPr>
    </w:p>
    <w:p w14:paraId="7A90144D" w14:textId="0467C710" w:rsidR="00D06D50" w:rsidRDefault="00D06D50" w:rsidP="008D7568">
      <w:pPr>
        <w:rPr>
          <w:rFonts w:ascii="Arial" w:hAnsi="Arial" w:cs="Arial"/>
          <w:sz w:val="20"/>
          <w:szCs w:val="20"/>
          <w:highlight w:val="yellow"/>
          <w:lang w:val="lv-LV"/>
        </w:rPr>
      </w:pPr>
    </w:p>
    <w:p w14:paraId="1C4C524F" w14:textId="36FE5B98" w:rsidR="00D06D50" w:rsidRDefault="00D06D50" w:rsidP="008D7568">
      <w:pPr>
        <w:rPr>
          <w:rFonts w:ascii="Arial" w:hAnsi="Arial" w:cs="Arial"/>
          <w:sz w:val="20"/>
          <w:szCs w:val="20"/>
          <w:highlight w:val="yellow"/>
          <w:lang w:val="lv-LV"/>
        </w:rPr>
      </w:pPr>
    </w:p>
    <w:p w14:paraId="570CA737" w14:textId="77777777" w:rsidR="00D06D50" w:rsidRPr="006A247F" w:rsidRDefault="00D06D50" w:rsidP="008D7568">
      <w:pPr>
        <w:rPr>
          <w:rFonts w:ascii="Arial" w:hAnsi="Arial" w:cs="Arial"/>
          <w:sz w:val="20"/>
          <w:szCs w:val="20"/>
          <w:highlight w:val="yellow"/>
          <w:lang w:val="lv-LV"/>
        </w:rPr>
      </w:pPr>
    </w:p>
    <w:p w14:paraId="7FCA8790" w14:textId="77777777" w:rsidR="008D7568" w:rsidRPr="006A247F" w:rsidRDefault="008D7568" w:rsidP="008D7568">
      <w:pPr>
        <w:rPr>
          <w:rFonts w:ascii="Arial" w:hAnsi="Arial" w:cs="Arial"/>
          <w:sz w:val="20"/>
          <w:szCs w:val="20"/>
          <w:lang w:val="lv-LV"/>
        </w:rPr>
      </w:pPr>
    </w:p>
    <w:p w14:paraId="17BF8930" w14:textId="77777777" w:rsidR="008D7568" w:rsidRPr="006A247F" w:rsidRDefault="008D7568" w:rsidP="008D7568">
      <w:pPr>
        <w:rPr>
          <w:rFonts w:ascii="Arial" w:hAnsi="Arial" w:cs="Arial"/>
          <w:sz w:val="20"/>
          <w:szCs w:val="20"/>
          <w:lang w:val="lv-LV"/>
        </w:rPr>
      </w:pPr>
    </w:p>
    <w:p w14:paraId="29FEC33E" w14:textId="55F97A3B" w:rsidR="008D7568" w:rsidRPr="006A247F" w:rsidRDefault="008D7568" w:rsidP="008D7568">
      <w:pPr>
        <w:jc w:val="center"/>
        <w:rPr>
          <w:rFonts w:ascii="Arial" w:hAnsi="Arial" w:cs="Arial"/>
          <w:sz w:val="20"/>
          <w:szCs w:val="20"/>
          <w:highlight w:val="yellow"/>
          <w:lang w:val="lv-LV"/>
        </w:rPr>
      </w:pPr>
      <w:r w:rsidRPr="006A247F">
        <w:rPr>
          <w:rFonts w:ascii="Arial" w:hAnsi="Arial" w:cs="Arial"/>
          <w:sz w:val="20"/>
          <w:szCs w:val="20"/>
          <w:lang w:val="lv-LV"/>
        </w:rPr>
        <w:t>Rīga, 202</w:t>
      </w:r>
      <w:r w:rsidR="00191724" w:rsidRPr="006A247F">
        <w:rPr>
          <w:rFonts w:ascii="Arial" w:hAnsi="Arial" w:cs="Arial"/>
          <w:sz w:val="20"/>
          <w:szCs w:val="20"/>
          <w:lang w:val="lv-LV"/>
        </w:rPr>
        <w:t>3</w:t>
      </w:r>
      <w:r w:rsidRPr="006A247F">
        <w:rPr>
          <w:rFonts w:ascii="Arial" w:hAnsi="Arial" w:cs="Arial"/>
          <w:sz w:val="20"/>
          <w:szCs w:val="20"/>
          <w:highlight w:val="yellow"/>
          <w:lang w:val="lv-LV"/>
        </w:rPr>
        <w:br w:type="page"/>
      </w:r>
    </w:p>
    <w:p w14:paraId="2D94DBF8" w14:textId="77777777" w:rsidR="008D7568" w:rsidRPr="006A247F" w:rsidRDefault="008D7568" w:rsidP="008D7568">
      <w:pPr>
        <w:tabs>
          <w:tab w:val="left" w:pos="567"/>
        </w:tabs>
        <w:rPr>
          <w:rFonts w:ascii="Arial" w:hAnsi="Arial" w:cs="Arial"/>
          <w:sz w:val="20"/>
          <w:szCs w:val="20"/>
          <w:highlight w:val="yellow"/>
          <w:lang w:val="lv-LV"/>
        </w:rPr>
        <w:sectPr w:rsidR="008D7568" w:rsidRPr="006A247F"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6A247F" w:rsidRDefault="008D7568" w:rsidP="008D7568">
      <w:pPr>
        <w:numPr>
          <w:ilvl w:val="0"/>
          <w:numId w:val="2"/>
        </w:numPr>
        <w:tabs>
          <w:tab w:val="clear" w:pos="720"/>
          <w:tab w:val="num" w:pos="284"/>
          <w:tab w:val="left" w:pos="567"/>
        </w:tabs>
        <w:ind w:left="0" w:firstLine="0"/>
        <w:jc w:val="center"/>
        <w:rPr>
          <w:rFonts w:ascii="Arial" w:hAnsi="Arial" w:cs="Arial"/>
          <w:b/>
          <w:sz w:val="20"/>
          <w:szCs w:val="20"/>
          <w:lang w:val="lv-LV"/>
        </w:rPr>
      </w:pPr>
      <w:r w:rsidRPr="006A247F">
        <w:rPr>
          <w:rFonts w:ascii="Arial" w:hAnsi="Arial" w:cs="Arial"/>
          <w:b/>
          <w:sz w:val="20"/>
          <w:szCs w:val="20"/>
          <w:lang w:val="lv-LV"/>
        </w:rPr>
        <w:lastRenderedPageBreak/>
        <w:t>VISPĀRĪGĀ INFORMĀCIJA</w:t>
      </w:r>
    </w:p>
    <w:p w14:paraId="7B8541B4" w14:textId="77777777" w:rsidR="008D7568" w:rsidRPr="006A247F" w:rsidRDefault="008D7568" w:rsidP="008D7568">
      <w:pPr>
        <w:tabs>
          <w:tab w:val="left" w:pos="567"/>
        </w:tabs>
        <w:rPr>
          <w:rFonts w:ascii="Arial" w:hAnsi="Arial" w:cs="Arial"/>
          <w:sz w:val="20"/>
          <w:szCs w:val="20"/>
          <w:lang w:val="lv-LV"/>
        </w:rPr>
      </w:pPr>
    </w:p>
    <w:p w14:paraId="42368775" w14:textId="77777777" w:rsidR="008D7568" w:rsidRPr="006A247F" w:rsidRDefault="008D7568">
      <w:pPr>
        <w:pStyle w:val="ListParagraph"/>
        <w:numPr>
          <w:ilvl w:val="1"/>
          <w:numId w:val="4"/>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Sarunu procedūras nolikumā ir lietoti šādi termini:</w:t>
      </w:r>
    </w:p>
    <w:p w14:paraId="40F77117" w14:textId="6ECB9605" w:rsidR="008D7568" w:rsidRPr="006A247F" w:rsidRDefault="008D7568" w:rsidP="00524410">
      <w:pPr>
        <w:pStyle w:val="ListParagraph"/>
        <w:numPr>
          <w:ilvl w:val="2"/>
          <w:numId w:val="4"/>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komisija – VAS „Latvijas dzelzceļš”</w:t>
      </w:r>
      <w:r w:rsidR="00911F91" w:rsidRPr="006A247F">
        <w:rPr>
          <w:rFonts w:ascii="Arial" w:hAnsi="Arial" w:cs="Arial"/>
          <w:sz w:val="20"/>
          <w:szCs w:val="20"/>
          <w:lang w:val="lv-LV"/>
        </w:rPr>
        <w:t xml:space="preserve"> (</w:t>
      </w:r>
      <w:proofErr w:type="spellStart"/>
      <w:r w:rsidR="00911F91" w:rsidRPr="006A247F">
        <w:rPr>
          <w:rFonts w:ascii="Arial" w:hAnsi="Arial" w:cs="Arial"/>
          <w:sz w:val="20"/>
          <w:szCs w:val="20"/>
          <w:lang w:val="lv-LV"/>
        </w:rPr>
        <w:t>LDz</w:t>
      </w:r>
      <w:proofErr w:type="spellEnd"/>
      <w:r w:rsidR="00911F91" w:rsidRPr="006A247F">
        <w:rPr>
          <w:rFonts w:ascii="Arial" w:hAnsi="Arial" w:cs="Arial"/>
          <w:sz w:val="20"/>
          <w:szCs w:val="20"/>
          <w:lang w:val="lv-LV"/>
        </w:rPr>
        <w:t>)</w:t>
      </w:r>
      <w:r w:rsidRPr="006A247F">
        <w:rPr>
          <w:rFonts w:ascii="Arial" w:hAnsi="Arial" w:cs="Arial"/>
          <w:sz w:val="20"/>
          <w:szCs w:val="20"/>
          <w:lang w:val="lv-LV"/>
        </w:rPr>
        <w:t xml:space="preserve"> iepirkuma komisija, kas pilnvarota organizēt sarunu procedūru;</w:t>
      </w:r>
    </w:p>
    <w:p w14:paraId="6FBA542C" w14:textId="7EECBF8B" w:rsidR="008D7568" w:rsidRPr="006A247F" w:rsidRDefault="008D7568" w:rsidP="00524410">
      <w:pPr>
        <w:pStyle w:val="ListParagraph"/>
        <w:numPr>
          <w:ilvl w:val="2"/>
          <w:numId w:val="4"/>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 xml:space="preserve">sarunu procedūra (turpmāk var tikt saukta arī kā „iepirkums”, „iepirkuma procedūra”) – sarunu procedūra ar publikāciju </w:t>
      </w:r>
      <w:r w:rsidR="009807C5" w:rsidRPr="006A247F">
        <w:rPr>
          <w:rFonts w:ascii="Arial" w:hAnsi="Arial" w:cs="Arial"/>
          <w:sz w:val="20"/>
          <w:szCs w:val="20"/>
          <w:lang w:val="lv-LV"/>
        </w:rPr>
        <w:t>„</w:t>
      </w:r>
      <w:r w:rsidR="009D112B" w:rsidRPr="006A247F">
        <w:rPr>
          <w:rFonts w:ascii="Arial" w:hAnsi="Arial" w:cs="Arial"/>
          <w:sz w:val="20"/>
          <w:szCs w:val="20"/>
          <w:lang w:val="lv-LV"/>
        </w:rPr>
        <w:t xml:space="preserve">Drošība </w:t>
      </w:r>
      <w:r w:rsidR="001E2266">
        <w:rPr>
          <w:rFonts w:ascii="Arial" w:hAnsi="Arial" w:cs="Arial"/>
          <w:sz w:val="20"/>
          <w:szCs w:val="20"/>
          <w:lang w:val="lv-LV"/>
        </w:rPr>
        <w:t>dzelzceļa tuvumā</w:t>
      </w:r>
      <w:r w:rsidR="009807C5" w:rsidRPr="006A247F">
        <w:rPr>
          <w:rFonts w:ascii="Arial" w:hAnsi="Arial" w:cs="Arial"/>
          <w:sz w:val="20"/>
          <w:szCs w:val="20"/>
          <w:lang w:val="lv-LV"/>
        </w:rPr>
        <w:t>”</w:t>
      </w:r>
      <w:r w:rsidRPr="006A247F">
        <w:rPr>
          <w:rFonts w:ascii="Arial" w:hAnsi="Arial" w:cs="Arial"/>
          <w:sz w:val="20"/>
          <w:szCs w:val="20"/>
          <w:lang w:val="lv-LV"/>
        </w:rPr>
        <w:t>;</w:t>
      </w:r>
    </w:p>
    <w:p w14:paraId="5A3C0D80" w14:textId="77777777" w:rsidR="008D7568" w:rsidRPr="006A247F" w:rsidRDefault="008D7568" w:rsidP="00524410">
      <w:pPr>
        <w:pStyle w:val="ListParagraph"/>
        <w:numPr>
          <w:ilvl w:val="2"/>
          <w:numId w:val="4"/>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19BFEBDD" w14:textId="77777777" w:rsidR="008D7568" w:rsidRPr="006A247F" w:rsidRDefault="008D7568" w:rsidP="00524410">
      <w:pPr>
        <w:pStyle w:val="ListParagraph"/>
        <w:numPr>
          <w:ilvl w:val="2"/>
          <w:numId w:val="4"/>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 xml:space="preserve">pasūtītājs - VAS „Latvijas dzelzceļš”; </w:t>
      </w:r>
    </w:p>
    <w:p w14:paraId="404A4E03" w14:textId="77777777" w:rsidR="00ED6587" w:rsidRPr="006A247F" w:rsidRDefault="008D7568" w:rsidP="00524410">
      <w:pPr>
        <w:pStyle w:val="ListParagraph"/>
        <w:numPr>
          <w:ilvl w:val="2"/>
          <w:numId w:val="4"/>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pretendents – piegādātājs, kurš ir iesniedzis piedāvājumu sarunu procedūrai;</w:t>
      </w:r>
    </w:p>
    <w:p w14:paraId="00BA1B33" w14:textId="77777777" w:rsidR="006558EE" w:rsidRDefault="00ED6587" w:rsidP="006558EE">
      <w:pPr>
        <w:pStyle w:val="ListParagraph"/>
        <w:numPr>
          <w:ilvl w:val="2"/>
          <w:numId w:val="4"/>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 xml:space="preserve">pretendenta norādītā persona (apakšuzņēmējs) – pretendenta piesaistīta persona, kura veic darbus </w:t>
      </w:r>
      <w:r w:rsidRPr="00F43E5C">
        <w:rPr>
          <w:rFonts w:ascii="Arial" w:hAnsi="Arial" w:cs="Arial"/>
          <w:sz w:val="20"/>
          <w:szCs w:val="20"/>
          <w:lang w:val="lv-LV"/>
        </w:rPr>
        <w:t>iepirkuma līguma izpildei un uz kuru neattiecas neviens no izslēgšanas noteikumiem;</w:t>
      </w:r>
    </w:p>
    <w:p w14:paraId="158139A7" w14:textId="295A1A92" w:rsidR="00E805B7" w:rsidRPr="006558EE" w:rsidRDefault="00191724" w:rsidP="006558EE">
      <w:pPr>
        <w:pStyle w:val="ListParagraph"/>
        <w:numPr>
          <w:ilvl w:val="2"/>
          <w:numId w:val="4"/>
        </w:numPr>
        <w:tabs>
          <w:tab w:val="left" w:pos="567"/>
        </w:tabs>
        <w:ind w:left="1276" w:hanging="709"/>
        <w:jc w:val="both"/>
        <w:rPr>
          <w:rFonts w:ascii="Arial" w:hAnsi="Arial" w:cs="Arial"/>
          <w:sz w:val="20"/>
          <w:szCs w:val="20"/>
          <w:lang w:val="lv-LV"/>
        </w:rPr>
      </w:pPr>
      <w:r w:rsidRPr="006558EE">
        <w:rPr>
          <w:rFonts w:ascii="Arial" w:hAnsi="Arial" w:cs="Arial"/>
          <w:sz w:val="20"/>
          <w:szCs w:val="20"/>
          <w:lang w:val="lv-LV"/>
        </w:rPr>
        <w:t>darbi</w:t>
      </w:r>
      <w:r w:rsidR="00FB134D" w:rsidRPr="006558EE">
        <w:rPr>
          <w:rFonts w:ascii="Arial" w:hAnsi="Arial" w:cs="Arial"/>
          <w:sz w:val="20"/>
          <w:szCs w:val="20"/>
          <w:lang w:val="lv-LV"/>
        </w:rPr>
        <w:t xml:space="preserve"> (nolikumā arī lietots termins “pakalpojums”)</w:t>
      </w:r>
      <w:r w:rsidRPr="006558EE">
        <w:rPr>
          <w:rFonts w:ascii="Arial" w:hAnsi="Arial" w:cs="Arial"/>
          <w:sz w:val="20"/>
          <w:szCs w:val="20"/>
          <w:lang w:val="lv-LV"/>
        </w:rPr>
        <w:t xml:space="preserve"> </w:t>
      </w:r>
      <w:r w:rsidRPr="006558EE">
        <w:rPr>
          <w:rFonts w:ascii="Arial" w:hAnsi="Arial" w:cs="Arial"/>
          <w:sz w:val="20"/>
          <w:szCs w:val="20"/>
          <w:lang w:val="lv-LV"/>
        </w:rPr>
        <w:softHyphen/>
      </w:r>
      <w:r w:rsidR="00D06D50" w:rsidRPr="006558EE">
        <w:rPr>
          <w:rFonts w:ascii="Arial" w:hAnsi="Arial" w:cs="Arial"/>
          <w:sz w:val="20"/>
          <w:szCs w:val="20"/>
          <w:lang w:val="lv-LV"/>
        </w:rPr>
        <w:t>–</w:t>
      </w:r>
      <w:r w:rsidRPr="006558EE">
        <w:rPr>
          <w:rFonts w:ascii="Arial" w:hAnsi="Arial" w:cs="Arial"/>
          <w:sz w:val="20"/>
          <w:szCs w:val="20"/>
          <w:lang w:val="lv-LV"/>
        </w:rPr>
        <w:t xml:space="preserve"> </w:t>
      </w:r>
      <w:bookmarkStart w:id="2" w:name="_Hlk142479022"/>
      <w:r w:rsidR="006558EE" w:rsidRPr="006558EE">
        <w:rPr>
          <w:rFonts w:ascii="Arial" w:hAnsi="Arial" w:cs="Arial"/>
          <w:sz w:val="20"/>
          <w:szCs w:val="20"/>
          <w:lang w:val="lv-LV"/>
        </w:rPr>
        <w:t xml:space="preserve">integrētā mārketinga komunikācijas kampaņas (Drošības kampaņas) īstenošana, kā pamatu izmantojot </w:t>
      </w:r>
      <w:proofErr w:type="spellStart"/>
      <w:r w:rsidR="006558EE" w:rsidRPr="006558EE">
        <w:rPr>
          <w:rFonts w:ascii="Arial" w:hAnsi="Arial" w:cs="Arial"/>
          <w:sz w:val="20"/>
          <w:szCs w:val="20"/>
          <w:lang w:val="lv-LV"/>
        </w:rPr>
        <w:t>LDz</w:t>
      </w:r>
      <w:proofErr w:type="spellEnd"/>
      <w:r w:rsidR="006558EE" w:rsidRPr="006558EE">
        <w:rPr>
          <w:rFonts w:ascii="Arial" w:hAnsi="Arial" w:cs="Arial"/>
          <w:sz w:val="20"/>
          <w:szCs w:val="20"/>
          <w:lang w:val="lv-LV"/>
        </w:rPr>
        <w:t xml:space="preserve"> radošo ideju (t.sk. kampaņas video, audio, galveno vizuāli, drošības animācijas filmas un to tēlus u.c.), apvienojot dažādus integrētā mārketinga risinājumus,  t.sk. reklāmu medijos, digitālos risinājumus, publikācijas medijos, u.c., sabiedrības izglītošanai un informēšanai par drošību dzelzceļa sliežu tuvumā, saskaņā ar sarunu procedūras nolikuma un tā pielikumu nosacījumiem</w:t>
      </w:r>
      <w:r w:rsidR="00926491" w:rsidRPr="006558EE">
        <w:rPr>
          <w:rFonts w:ascii="Arial" w:hAnsi="Arial" w:cs="Arial"/>
          <w:sz w:val="20"/>
          <w:szCs w:val="20"/>
          <w:lang w:val="lv-LV"/>
        </w:rPr>
        <w:t>, saskaņā ar sarunu procedūras nolikuma un tā pielikumu nosacījumiem.</w:t>
      </w:r>
      <w:bookmarkEnd w:id="2"/>
    </w:p>
    <w:p w14:paraId="7CAAEB25" w14:textId="1DC689ED" w:rsidR="008D7568" w:rsidRPr="001E2266" w:rsidRDefault="008D7568" w:rsidP="001E2266">
      <w:pPr>
        <w:tabs>
          <w:tab w:val="left" w:pos="567"/>
        </w:tabs>
        <w:jc w:val="both"/>
        <w:rPr>
          <w:rFonts w:ascii="Arial" w:hAnsi="Arial" w:cs="Arial"/>
          <w:bCs/>
          <w:sz w:val="20"/>
          <w:szCs w:val="20"/>
          <w:lang w:val="lv-LV"/>
        </w:rPr>
      </w:pPr>
    </w:p>
    <w:p w14:paraId="3861A1EB" w14:textId="54811275" w:rsidR="009B1AA5" w:rsidRPr="006A247F" w:rsidRDefault="009B1AA5" w:rsidP="00D06D50">
      <w:pPr>
        <w:tabs>
          <w:tab w:val="left" w:pos="720"/>
        </w:tabs>
        <w:jc w:val="both"/>
        <w:rPr>
          <w:rFonts w:ascii="Arial" w:hAnsi="Arial" w:cs="Arial"/>
          <w:bCs/>
          <w:sz w:val="20"/>
          <w:szCs w:val="20"/>
          <w:lang w:val="lv-LV"/>
        </w:rPr>
      </w:pPr>
      <w:r w:rsidRPr="006A247F">
        <w:rPr>
          <w:rFonts w:ascii="Arial" w:hAnsi="Arial" w:cs="Arial"/>
          <w:bCs/>
          <w:sz w:val="20"/>
          <w:szCs w:val="20"/>
          <w:lang w:val="lv-LV"/>
        </w:rPr>
        <w:t>Sarunu procedūra tiek organizēta saskaņā ar uzņēmuma iekšējos normatīvajos aktos noteikto kārtību.</w:t>
      </w:r>
    </w:p>
    <w:p w14:paraId="64A5FED2" w14:textId="148D9435" w:rsidR="009B1AA5" w:rsidRPr="006A247F" w:rsidRDefault="009B1AA5" w:rsidP="008D7568">
      <w:pPr>
        <w:tabs>
          <w:tab w:val="left" w:pos="567"/>
        </w:tabs>
        <w:jc w:val="both"/>
        <w:rPr>
          <w:rFonts w:ascii="Arial" w:hAnsi="Arial" w:cs="Arial"/>
          <w:b/>
          <w:sz w:val="20"/>
          <w:szCs w:val="20"/>
          <w:lang w:val="lv-LV"/>
        </w:rPr>
      </w:pPr>
    </w:p>
    <w:p w14:paraId="18A5A8B9" w14:textId="7A98976B" w:rsidR="008D7568" w:rsidRPr="00FD1F47" w:rsidRDefault="00FD1F47" w:rsidP="00524410">
      <w:pPr>
        <w:pStyle w:val="ListParagraph"/>
        <w:numPr>
          <w:ilvl w:val="1"/>
          <w:numId w:val="4"/>
        </w:numPr>
        <w:ind w:left="709" w:hanging="851"/>
        <w:jc w:val="both"/>
        <w:rPr>
          <w:rFonts w:ascii="Arial" w:hAnsi="Arial" w:cs="Arial"/>
          <w:sz w:val="20"/>
          <w:szCs w:val="20"/>
          <w:lang w:val="lv-LV"/>
        </w:rPr>
      </w:pPr>
      <w:r w:rsidRPr="00FD1F47">
        <w:rPr>
          <w:rFonts w:ascii="Arial" w:hAnsi="Arial" w:cs="Arial"/>
          <w:b/>
          <w:sz w:val="20"/>
          <w:szCs w:val="20"/>
          <w:lang w:val="lv-LV"/>
        </w:rPr>
        <w:t>Pasūtītāja un maksātāja r</w:t>
      </w:r>
      <w:r w:rsidR="008D7568" w:rsidRPr="00FD1F47">
        <w:rPr>
          <w:rFonts w:ascii="Arial" w:hAnsi="Arial" w:cs="Arial"/>
          <w:b/>
          <w:sz w:val="20"/>
          <w:szCs w:val="20"/>
          <w:lang w:val="lv-LV"/>
        </w:rPr>
        <w:t xml:space="preserve">ekvizīti: </w:t>
      </w:r>
      <w:r w:rsidR="008D7568" w:rsidRPr="00FD1F47">
        <w:rPr>
          <w:rFonts w:ascii="Arial" w:hAnsi="Arial" w:cs="Arial"/>
          <w:sz w:val="20"/>
          <w:szCs w:val="20"/>
          <w:lang w:val="lv-LV"/>
        </w:rPr>
        <w:t xml:space="preserve">VAS „Latvijas dzelzceļš”, vienotais reģistrācijas Nr.:40003032065, PVN reģistrācijas Nr.: LV40003032065, juridiskā adrese: Gogoļa iela 3, Rīga, LV-1547, Latvija. Bankas dati: </w:t>
      </w:r>
      <w:proofErr w:type="spellStart"/>
      <w:r w:rsidR="008D7568" w:rsidRPr="00FD1F47">
        <w:rPr>
          <w:rFonts w:ascii="Arial" w:hAnsi="Arial" w:cs="Arial"/>
          <w:sz w:val="20"/>
          <w:szCs w:val="20"/>
          <w:lang w:val="lv-LV"/>
        </w:rPr>
        <w:t>Luminor</w:t>
      </w:r>
      <w:proofErr w:type="spellEnd"/>
      <w:r w:rsidR="008D7568" w:rsidRPr="00FD1F47">
        <w:rPr>
          <w:rFonts w:ascii="Arial" w:hAnsi="Arial" w:cs="Arial"/>
          <w:sz w:val="20"/>
          <w:szCs w:val="20"/>
          <w:lang w:val="lv-LV"/>
        </w:rPr>
        <w:t xml:space="preserve"> </w:t>
      </w:r>
      <w:proofErr w:type="spellStart"/>
      <w:r w:rsidR="008D7568" w:rsidRPr="00FD1F47">
        <w:rPr>
          <w:rFonts w:ascii="Arial" w:hAnsi="Arial" w:cs="Arial"/>
          <w:sz w:val="20"/>
          <w:szCs w:val="20"/>
          <w:lang w:val="lv-LV"/>
        </w:rPr>
        <w:t>Bank</w:t>
      </w:r>
      <w:proofErr w:type="spellEnd"/>
      <w:r w:rsidR="008D7568" w:rsidRPr="00FD1F47">
        <w:rPr>
          <w:rFonts w:ascii="Arial" w:hAnsi="Arial" w:cs="Arial"/>
          <w:sz w:val="20"/>
          <w:szCs w:val="20"/>
          <w:lang w:val="lv-LV"/>
        </w:rPr>
        <w:t xml:space="preserve"> AS </w:t>
      </w:r>
      <w:r w:rsidR="008D7568" w:rsidRPr="00FD1F47">
        <w:rPr>
          <w:rFonts w:ascii="Arial" w:eastAsia="Calibri" w:hAnsi="Arial" w:cs="Arial"/>
          <w:sz w:val="20"/>
          <w:szCs w:val="20"/>
          <w:lang w:val="lv-LV"/>
        </w:rPr>
        <w:t>Latvijas filiāle</w:t>
      </w:r>
      <w:r w:rsidR="008D7568" w:rsidRPr="00FD1F47">
        <w:rPr>
          <w:rFonts w:ascii="Arial" w:hAnsi="Arial" w:cs="Arial"/>
          <w:sz w:val="20"/>
          <w:szCs w:val="20"/>
          <w:lang w:val="lv-LV"/>
        </w:rPr>
        <w:t xml:space="preserve">, norēķinu konta Nr.: </w:t>
      </w:r>
      <w:r w:rsidR="008D7568" w:rsidRPr="00FD1F47">
        <w:rPr>
          <w:rFonts w:ascii="Arial" w:eastAsiaTheme="minorHAnsi" w:hAnsi="Arial" w:cs="Arial"/>
          <w:sz w:val="20"/>
          <w:szCs w:val="20"/>
          <w:lang w:val="lv-LV"/>
        </w:rPr>
        <w:t>LV17RIKO0000080249645</w:t>
      </w:r>
      <w:r w:rsidR="008D7568" w:rsidRPr="00FD1F47">
        <w:rPr>
          <w:rFonts w:ascii="Arial" w:hAnsi="Arial" w:cs="Arial"/>
          <w:sz w:val="20"/>
          <w:szCs w:val="20"/>
          <w:lang w:val="lv-LV"/>
        </w:rPr>
        <w:t>,</w:t>
      </w:r>
      <w:r w:rsidR="008D7568" w:rsidRPr="00FD1F47">
        <w:rPr>
          <w:rFonts w:ascii="Arial" w:hAnsi="Arial" w:cs="Arial"/>
          <w:b/>
          <w:sz w:val="20"/>
          <w:szCs w:val="20"/>
          <w:lang w:val="lv-LV"/>
        </w:rPr>
        <w:t xml:space="preserve"> </w:t>
      </w:r>
      <w:r w:rsidR="008D7568" w:rsidRPr="00FD1F47">
        <w:rPr>
          <w:rFonts w:ascii="Arial" w:hAnsi="Arial" w:cs="Arial"/>
          <w:sz w:val="20"/>
          <w:szCs w:val="20"/>
          <w:lang w:val="lv-LV"/>
        </w:rPr>
        <w:t xml:space="preserve">bankas kods: </w:t>
      </w:r>
      <w:r w:rsidR="008D7568" w:rsidRPr="00FD1F47">
        <w:rPr>
          <w:rFonts w:ascii="Arial" w:eastAsiaTheme="minorHAnsi" w:hAnsi="Arial" w:cs="Arial"/>
          <w:sz w:val="20"/>
          <w:szCs w:val="20"/>
          <w:lang w:val="lv-LV"/>
        </w:rPr>
        <w:t>RIKOLV2X</w:t>
      </w:r>
      <w:r w:rsidR="0047754F" w:rsidRPr="00FD1F47">
        <w:rPr>
          <w:rFonts w:ascii="Arial" w:hAnsi="Arial" w:cs="Arial"/>
          <w:sz w:val="20"/>
          <w:szCs w:val="20"/>
          <w:lang w:val="lv-LV"/>
        </w:rPr>
        <w:t>,</w:t>
      </w:r>
    </w:p>
    <w:p w14:paraId="78E5C482" w14:textId="77777777" w:rsidR="008D7568" w:rsidRPr="006A247F" w:rsidRDefault="008D7568" w:rsidP="008D7568">
      <w:pPr>
        <w:tabs>
          <w:tab w:val="left" w:pos="567"/>
        </w:tabs>
        <w:jc w:val="both"/>
        <w:rPr>
          <w:rFonts w:ascii="Arial" w:hAnsi="Arial" w:cs="Arial"/>
          <w:b/>
          <w:sz w:val="20"/>
          <w:szCs w:val="20"/>
          <w:highlight w:val="yellow"/>
          <w:lang w:val="lv-LV"/>
        </w:rPr>
      </w:pPr>
    </w:p>
    <w:p w14:paraId="21DCE7F7" w14:textId="77777777" w:rsidR="00FD1F47" w:rsidRPr="00FD1F47" w:rsidRDefault="008D7568" w:rsidP="00524410">
      <w:pPr>
        <w:pStyle w:val="ListParagraph"/>
        <w:numPr>
          <w:ilvl w:val="1"/>
          <w:numId w:val="4"/>
        </w:numPr>
        <w:ind w:left="709" w:hanging="709"/>
        <w:jc w:val="both"/>
        <w:rPr>
          <w:rFonts w:ascii="Arial" w:hAnsi="Arial" w:cs="Arial"/>
          <w:b/>
          <w:sz w:val="20"/>
          <w:szCs w:val="20"/>
          <w:lang w:val="lv-LV"/>
        </w:rPr>
      </w:pPr>
      <w:r w:rsidRPr="00FD1F47">
        <w:rPr>
          <w:rFonts w:ascii="Arial" w:hAnsi="Arial" w:cs="Arial"/>
          <w:b/>
          <w:sz w:val="20"/>
          <w:szCs w:val="20"/>
          <w:lang w:val="lv-LV"/>
        </w:rPr>
        <w:t xml:space="preserve">Pasūtītāja kontaktpersona: </w:t>
      </w:r>
      <w:r w:rsidRPr="00FD1F47">
        <w:rPr>
          <w:rFonts w:ascii="Arial" w:hAnsi="Arial" w:cs="Arial"/>
          <w:sz w:val="20"/>
          <w:szCs w:val="20"/>
          <w:lang w:val="lv-LV"/>
        </w:rPr>
        <w:t xml:space="preserve">organizatoriska rakstura jautājumos un jautājumos par sarunu procedūras nolikumu: iepirkuma komisijas sekretāre - VAS „Latvijas dzelzceļš” Iepirkumu biroja </w:t>
      </w:r>
      <w:r w:rsidR="00883C03" w:rsidRPr="00FD1F47">
        <w:rPr>
          <w:rFonts w:ascii="Arial" w:hAnsi="Arial" w:cs="Arial"/>
          <w:iCs/>
          <w:sz w:val="20"/>
          <w:szCs w:val="20"/>
          <w:lang w:val="lv-LV"/>
        </w:rPr>
        <w:t>galvenā iepirkumu speciāliste Liene Popova, tālrunis: +371</w:t>
      </w:r>
      <w:r w:rsidR="009B1AA5" w:rsidRPr="00FD1F47">
        <w:rPr>
          <w:rFonts w:ascii="Arial" w:hAnsi="Arial" w:cs="Arial"/>
          <w:iCs/>
          <w:sz w:val="20"/>
          <w:szCs w:val="20"/>
          <w:lang w:val="lv-LV"/>
        </w:rPr>
        <w:t xml:space="preserve"> </w:t>
      </w:r>
      <w:r w:rsidR="00883C03" w:rsidRPr="00FD1F47">
        <w:rPr>
          <w:rFonts w:ascii="Arial" w:hAnsi="Arial" w:cs="Arial"/>
          <w:iCs/>
          <w:sz w:val="20"/>
          <w:szCs w:val="20"/>
          <w:lang w:val="lv-LV"/>
        </w:rPr>
        <w:t>28377135, e-pasta adrese:</w:t>
      </w:r>
      <w:r w:rsidR="00D6255C" w:rsidRPr="00FD1F47">
        <w:rPr>
          <w:rFonts w:ascii="Arial" w:hAnsi="Arial" w:cs="Arial"/>
          <w:i/>
          <w:sz w:val="20"/>
          <w:szCs w:val="20"/>
          <w:lang w:val="lv-LV"/>
        </w:rPr>
        <w:t xml:space="preserve"> </w:t>
      </w:r>
      <w:hyperlink r:id="rId10" w:history="1">
        <w:r w:rsidR="00D6255C" w:rsidRPr="00DF2248">
          <w:rPr>
            <w:rStyle w:val="Hyperlink"/>
            <w:rFonts w:ascii="Arial" w:hAnsi="Arial" w:cs="Arial"/>
            <w:i/>
            <w:iCs/>
            <w:color w:val="auto"/>
            <w:sz w:val="20"/>
            <w:szCs w:val="20"/>
            <w:u w:val="none"/>
            <w:lang w:val="lv-LV"/>
          </w:rPr>
          <w:t>Liene.Popova@ldz.lv</w:t>
        </w:r>
      </w:hyperlink>
      <w:r w:rsidR="00D6255C" w:rsidRPr="00FD1F47">
        <w:rPr>
          <w:rFonts w:ascii="Arial" w:hAnsi="Arial" w:cs="Arial"/>
          <w:iCs/>
          <w:sz w:val="20"/>
          <w:szCs w:val="20"/>
          <w:lang w:val="lv-LV"/>
        </w:rPr>
        <w:t xml:space="preserve"> </w:t>
      </w:r>
      <w:r w:rsidR="00D06D50" w:rsidRPr="00FD1F47">
        <w:rPr>
          <w:rFonts w:ascii="Arial" w:hAnsi="Arial" w:cs="Arial"/>
          <w:iCs/>
          <w:sz w:val="20"/>
          <w:szCs w:val="20"/>
          <w:lang w:val="lv-LV"/>
        </w:rPr>
        <w:t>.</w:t>
      </w:r>
    </w:p>
    <w:p w14:paraId="32BBBCF5" w14:textId="77777777" w:rsidR="00FD1F47" w:rsidRPr="00FD1F47" w:rsidRDefault="00FD1F47" w:rsidP="00FD1F47">
      <w:pPr>
        <w:pStyle w:val="ListParagraph"/>
        <w:rPr>
          <w:rFonts w:ascii="Arial" w:hAnsi="Arial" w:cs="Arial"/>
          <w:b/>
          <w:sz w:val="20"/>
          <w:szCs w:val="20"/>
          <w:lang w:val="lv-LV"/>
        </w:rPr>
      </w:pPr>
    </w:p>
    <w:p w14:paraId="41603040" w14:textId="19E5D9B0" w:rsidR="008D7568" w:rsidRPr="00FD1F47" w:rsidRDefault="008D7568">
      <w:pPr>
        <w:pStyle w:val="ListParagraph"/>
        <w:numPr>
          <w:ilvl w:val="1"/>
          <w:numId w:val="4"/>
        </w:numPr>
        <w:ind w:left="0" w:firstLine="0"/>
        <w:jc w:val="both"/>
        <w:rPr>
          <w:rFonts w:ascii="Arial" w:hAnsi="Arial" w:cs="Arial"/>
          <w:b/>
          <w:sz w:val="20"/>
          <w:szCs w:val="20"/>
          <w:lang w:val="lv-LV"/>
        </w:rPr>
      </w:pPr>
      <w:r w:rsidRPr="00FD1F47">
        <w:rPr>
          <w:rFonts w:ascii="Arial" w:hAnsi="Arial" w:cs="Arial"/>
          <w:b/>
          <w:sz w:val="20"/>
          <w:szCs w:val="20"/>
          <w:lang w:val="lv-LV"/>
        </w:rPr>
        <w:t>Piedāvājuma iesniegšana un atvēršana:</w:t>
      </w:r>
    </w:p>
    <w:p w14:paraId="3D2E8CCB" w14:textId="5B348674" w:rsidR="00FD1F47" w:rsidRPr="0073208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sz w:val="20"/>
          <w:szCs w:val="20"/>
          <w:lang w:val="lv-LV"/>
        </w:rPr>
        <w:t>piedāvājumu sarunu procedūrā</w:t>
      </w:r>
      <w:r w:rsidRPr="00FD1F47">
        <w:rPr>
          <w:rFonts w:ascii="Arial" w:hAnsi="Arial" w:cs="Arial"/>
          <w:b/>
          <w:sz w:val="20"/>
          <w:szCs w:val="20"/>
          <w:lang w:val="lv-LV"/>
        </w:rPr>
        <w:t xml:space="preserve"> iesniedz</w:t>
      </w:r>
      <w:r w:rsidR="00F230D6">
        <w:rPr>
          <w:rFonts w:ascii="Arial" w:hAnsi="Arial" w:cs="Arial"/>
          <w:b/>
          <w:sz w:val="20"/>
          <w:szCs w:val="20"/>
          <w:lang w:val="lv-LV"/>
        </w:rPr>
        <w:t xml:space="preserve"> </w:t>
      </w:r>
      <w:r w:rsidR="00F230D6" w:rsidRPr="00732087">
        <w:rPr>
          <w:rFonts w:ascii="Arial" w:hAnsi="Arial" w:cs="Arial"/>
          <w:b/>
          <w:sz w:val="20"/>
          <w:szCs w:val="20"/>
          <w:lang w:val="lv-LV"/>
        </w:rPr>
        <w:t>elektroniski</w:t>
      </w:r>
      <w:r w:rsidRPr="00732087">
        <w:rPr>
          <w:rFonts w:ascii="Arial" w:hAnsi="Arial" w:cs="Arial"/>
          <w:sz w:val="20"/>
          <w:szCs w:val="20"/>
          <w:lang w:val="lv-LV"/>
        </w:rPr>
        <w:t xml:space="preserve"> </w:t>
      </w:r>
      <w:r w:rsidRPr="00732087">
        <w:rPr>
          <w:rFonts w:ascii="Arial" w:hAnsi="Arial" w:cs="Arial"/>
          <w:b/>
          <w:sz w:val="20"/>
          <w:szCs w:val="20"/>
          <w:lang w:val="lv-LV"/>
        </w:rPr>
        <w:t>līdz 202</w:t>
      </w:r>
      <w:r w:rsidR="00F427F9" w:rsidRPr="00732087">
        <w:rPr>
          <w:rFonts w:ascii="Arial" w:hAnsi="Arial" w:cs="Arial"/>
          <w:b/>
          <w:sz w:val="20"/>
          <w:szCs w:val="20"/>
          <w:lang w:val="lv-LV"/>
        </w:rPr>
        <w:t>3</w:t>
      </w:r>
      <w:r w:rsidRPr="00732087">
        <w:rPr>
          <w:rFonts w:ascii="Arial" w:hAnsi="Arial" w:cs="Arial"/>
          <w:b/>
          <w:sz w:val="20"/>
          <w:szCs w:val="20"/>
          <w:lang w:val="lv-LV"/>
        </w:rPr>
        <w:t xml:space="preserve">.gada </w:t>
      </w:r>
      <w:r w:rsidR="00732087" w:rsidRPr="00732087">
        <w:rPr>
          <w:rFonts w:ascii="Arial" w:hAnsi="Arial" w:cs="Arial"/>
          <w:b/>
          <w:sz w:val="20"/>
          <w:szCs w:val="20"/>
          <w:lang w:val="lv-LV"/>
        </w:rPr>
        <w:t>25</w:t>
      </w:r>
      <w:r w:rsidR="00F427F9" w:rsidRPr="00732087">
        <w:rPr>
          <w:rFonts w:ascii="Arial" w:hAnsi="Arial" w:cs="Arial"/>
          <w:b/>
          <w:sz w:val="20"/>
          <w:szCs w:val="20"/>
          <w:lang w:val="lv-LV"/>
        </w:rPr>
        <w:t>.</w:t>
      </w:r>
      <w:r w:rsidR="006A247F" w:rsidRPr="00732087">
        <w:rPr>
          <w:rFonts w:ascii="Arial" w:hAnsi="Arial" w:cs="Arial"/>
          <w:b/>
          <w:sz w:val="20"/>
          <w:szCs w:val="20"/>
          <w:lang w:val="lv-LV"/>
        </w:rPr>
        <w:t xml:space="preserve"> </w:t>
      </w:r>
      <w:r w:rsidR="00105BB0" w:rsidRPr="00732087">
        <w:rPr>
          <w:rFonts w:ascii="Arial" w:hAnsi="Arial" w:cs="Arial"/>
          <w:b/>
          <w:sz w:val="20"/>
          <w:szCs w:val="20"/>
          <w:lang w:val="lv-LV"/>
        </w:rPr>
        <w:t>oktobrim</w:t>
      </w:r>
      <w:r w:rsidR="00F73D56" w:rsidRPr="00732087">
        <w:rPr>
          <w:rFonts w:ascii="Arial" w:hAnsi="Arial" w:cs="Arial"/>
          <w:b/>
          <w:sz w:val="20"/>
          <w:szCs w:val="20"/>
          <w:lang w:val="lv-LV"/>
        </w:rPr>
        <w:t>,</w:t>
      </w:r>
      <w:r w:rsidRPr="00FD1F47">
        <w:rPr>
          <w:rFonts w:ascii="Arial" w:hAnsi="Arial" w:cs="Arial"/>
          <w:b/>
          <w:sz w:val="20"/>
          <w:szCs w:val="20"/>
          <w:lang w:val="lv-LV"/>
        </w:rPr>
        <w:t xml:space="preserve"> plkst. 09.30</w:t>
      </w:r>
      <w:r w:rsidR="00F230D6">
        <w:rPr>
          <w:rFonts w:ascii="Arial" w:hAnsi="Arial" w:cs="Arial"/>
          <w:b/>
          <w:sz w:val="20"/>
          <w:szCs w:val="20"/>
          <w:lang w:val="lv-LV"/>
        </w:rPr>
        <w:t xml:space="preserve">, </w:t>
      </w:r>
      <w:r w:rsidR="00F230D6" w:rsidRPr="00F230D6">
        <w:rPr>
          <w:rStyle w:val="cf51"/>
          <w:rFonts w:ascii="Arial" w:hAnsi="Arial" w:cs="Arial"/>
          <w:sz w:val="20"/>
          <w:szCs w:val="20"/>
          <w:lang w:val="lv-LV"/>
        </w:rPr>
        <w:t>nos</w:t>
      </w:r>
      <w:r w:rsidR="00F230D6" w:rsidRPr="00F230D6">
        <w:rPr>
          <w:rStyle w:val="cf61"/>
          <w:rFonts w:ascii="Arial" w:hAnsi="Arial" w:cs="Arial"/>
          <w:sz w:val="20"/>
          <w:szCs w:val="20"/>
          <w:lang w:val="lv-LV"/>
        </w:rPr>
        <w:t>ū</w:t>
      </w:r>
      <w:r w:rsidR="00F230D6" w:rsidRPr="00F230D6">
        <w:rPr>
          <w:rStyle w:val="cf51"/>
          <w:rFonts w:ascii="Arial" w:hAnsi="Arial" w:cs="Arial"/>
          <w:sz w:val="20"/>
          <w:szCs w:val="20"/>
          <w:lang w:val="lv-LV"/>
        </w:rPr>
        <w:t>tot to nolikuma 1.3.punkt</w:t>
      </w:r>
      <w:r w:rsidR="00F230D6" w:rsidRPr="00F230D6">
        <w:rPr>
          <w:rStyle w:val="cf61"/>
          <w:rFonts w:ascii="Arial" w:hAnsi="Arial" w:cs="Arial"/>
          <w:sz w:val="20"/>
          <w:szCs w:val="20"/>
          <w:lang w:val="lv-LV"/>
        </w:rPr>
        <w:t>ā</w:t>
      </w:r>
      <w:r w:rsidR="00F230D6" w:rsidRPr="00F230D6">
        <w:rPr>
          <w:rStyle w:val="cf51"/>
          <w:rFonts w:ascii="Arial" w:hAnsi="Arial" w:cs="Arial"/>
          <w:sz w:val="20"/>
          <w:szCs w:val="20"/>
          <w:lang w:val="lv-LV"/>
        </w:rPr>
        <w:t xml:space="preserve"> nor</w:t>
      </w:r>
      <w:r w:rsidR="00F230D6" w:rsidRPr="00F230D6">
        <w:rPr>
          <w:rStyle w:val="cf61"/>
          <w:rFonts w:ascii="Arial" w:hAnsi="Arial" w:cs="Arial"/>
          <w:sz w:val="20"/>
          <w:szCs w:val="20"/>
          <w:lang w:val="lv-LV"/>
        </w:rPr>
        <w:t>ā</w:t>
      </w:r>
      <w:r w:rsidR="00F230D6" w:rsidRPr="00F230D6">
        <w:rPr>
          <w:rStyle w:val="cf51"/>
          <w:rFonts w:ascii="Arial" w:hAnsi="Arial" w:cs="Arial"/>
          <w:sz w:val="20"/>
          <w:szCs w:val="20"/>
          <w:lang w:val="lv-LV"/>
        </w:rPr>
        <w:t>d</w:t>
      </w:r>
      <w:r w:rsidR="00F230D6" w:rsidRPr="00F230D6">
        <w:rPr>
          <w:rStyle w:val="cf61"/>
          <w:rFonts w:ascii="Arial" w:hAnsi="Arial" w:cs="Arial"/>
          <w:sz w:val="20"/>
          <w:szCs w:val="20"/>
          <w:lang w:val="lv-LV"/>
        </w:rPr>
        <w:t>ī</w:t>
      </w:r>
      <w:r w:rsidR="00F230D6" w:rsidRPr="00F230D6">
        <w:rPr>
          <w:rStyle w:val="cf51"/>
          <w:rFonts w:ascii="Arial" w:hAnsi="Arial" w:cs="Arial"/>
          <w:sz w:val="20"/>
          <w:szCs w:val="20"/>
          <w:lang w:val="lv-LV"/>
        </w:rPr>
        <w:t>tajai pas</w:t>
      </w:r>
      <w:r w:rsidR="00F230D6" w:rsidRPr="00F230D6">
        <w:rPr>
          <w:rStyle w:val="cf61"/>
          <w:rFonts w:ascii="Arial" w:hAnsi="Arial" w:cs="Arial"/>
          <w:sz w:val="20"/>
          <w:szCs w:val="20"/>
          <w:lang w:val="lv-LV"/>
        </w:rPr>
        <w:t>ū</w:t>
      </w:r>
      <w:r w:rsidR="00F230D6" w:rsidRPr="00F230D6">
        <w:rPr>
          <w:rStyle w:val="cf51"/>
          <w:rFonts w:ascii="Arial" w:hAnsi="Arial" w:cs="Arial"/>
          <w:sz w:val="20"/>
          <w:szCs w:val="20"/>
          <w:lang w:val="lv-LV"/>
        </w:rPr>
        <w:t>t</w:t>
      </w:r>
      <w:r w:rsidR="00F230D6" w:rsidRPr="00F230D6">
        <w:rPr>
          <w:rStyle w:val="cf61"/>
          <w:rFonts w:ascii="Arial" w:hAnsi="Arial" w:cs="Arial"/>
          <w:sz w:val="20"/>
          <w:szCs w:val="20"/>
          <w:lang w:val="lv-LV"/>
        </w:rPr>
        <w:t>ī</w:t>
      </w:r>
      <w:r w:rsidR="00F230D6" w:rsidRPr="00F230D6">
        <w:rPr>
          <w:rStyle w:val="cf51"/>
          <w:rFonts w:ascii="Arial" w:hAnsi="Arial" w:cs="Arial"/>
          <w:sz w:val="20"/>
          <w:szCs w:val="20"/>
          <w:lang w:val="lv-LV"/>
        </w:rPr>
        <w:t>t</w:t>
      </w:r>
      <w:r w:rsidR="00F230D6" w:rsidRPr="00F230D6">
        <w:rPr>
          <w:rStyle w:val="cf61"/>
          <w:rFonts w:ascii="Arial" w:hAnsi="Arial" w:cs="Arial"/>
          <w:sz w:val="20"/>
          <w:szCs w:val="20"/>
          <w:lang w:val="lv-LV"/>
        </w:rPr>
        <w:t>ā</w:t>
      </w:r>
      <w:r w:rsidR="00F230D6" w:rsidRPr="00F230D6">
        <w:rPr>
          <w:rStyle w:val="cf51"/>
          <w:rFonts w:ascii="Arial" w:hAnsi="Arial" w:cs="Arial"/>
          <w:sz w:val="20"/>
          <w:szCs w:val="20"/>
          <w:lang w:val="lv-LV"/>
        </w:rPr>
        <w:t xml:space="preserve">ja </w:t>
      </w:r>
      <w:r w:rsidR="00F230D6" w:rsidRPr="00732087">
        <w:rPr>
          <w:rStyle w:val="cf51"/>
          <w:rFonts w:ascii="Arial" w:hAnsi="Arial" w:cs="Arial"/>
          <w:sz w:val="20"/>
          <w:szCs w:val="20"/>
          <w:lang w:val="lv-LV"/>
        </w:rPr>
        <w:t>kontaktpersonai uz e-pasta adresi</w:t>
      </w:r>
      <w:r w:rsidR="00F230D6" w:rsidRPr="00732087">
        <w:rPr>
          <w:rFonts w:ascii="Arial" w:hAnsi="Arial" w:cs="Arial"/>
          <w:sz w:val="20"/>
          <w:szCs w:val="20"/>
          <w:lang w:val="lv-LV"/>
        </w:rPr>
        <w:t>;</w:t>
      </w:r>
      <w:r w:rsidRPr="00732087">
        <w:rPr>
          <w:rFonts w:ascii="Arial" w:hAnsi="Arial" w:cs="Arial"/>
          <w:sz w:val="20"/>
          <w:szCs w:val="20"/>
          <w:lang w:val="lv-LV"/>
        </w:rPr>
        <w:t xml:space="preserve"> </w:t>
      </w:r>
    </w:p>
    <w:p w14:paraId="0DB74458" w14:textId="5B1AC7CC" w:rsidR="00FD1F47" w:rsidRDefault="008D7568" w:rsidP="00524410">
      <w:pPr>
        <w:pStyle w:val="ListParagraph"/>
        <w:numPr>
          <w:ilvl w:val="2"/>
          <w:numId w:val="4"/>
        </w:numPr>
        <w:ind w:left="1276" w:hanging="709"/>
        <w:jc w:val="both"/>
        <w:rPr>
          <w:rFonts w:ascii="Arial" w:hAnsi="Arial" w:cs="Arial"/>
          <w:sz w:val="20"/>
          <w:szCs w:val="20"/>
          <w:lang w:val="lv-LV"/>
        </w:rPr>
      </w:pPr>
      <w:r w:rsidRPr="00732087">
        <w:rPr>
          <w:rFonts w:ascii="Arial" w:hAnsi="Arial" w:cs="Arial"/>
          <w:sz w:val="20"/>
          <w:szCs w:val="20"/>
          <w:lang w:val="lv-LV"/>
        </w:rPr>
        <w:t xml:space="preserve">piedāvājumu sarunu procedūrā </w:t>
      </w:r>
      <w:r w:rsidRPr="00732087">
        <w:rPr>
          <w:rFonts w:ascii="Arial" w:hAnsi="Arial" w:cs="Arial"/>
          <w:b/>
          <w:sz w:val="20"/>
          <w:szCs w:val="20"/>
          <w:lang w:val="lv-LV"/>
        </w:rPr>
        <w:t>atver 202</w:t>
      </w:r>
      <w:r w:rsidR="00F427F9" w:rsidRPr="00732087">
        <w:rPr>
          <w:rFonts w:ascii="Arial" w:hAnsi="Arial" w:cs="Arial"/>
          <w:b/>
          <w:sz w:val="20"/>
          <w:szCs w:val="20"/>
          <w:lang w:val="lv-LV"/>
        </w:rPr>
        <w:t>3</w:t>
      </w:r>
      <w:r w:rsidRPr="00732087">
        <w:rPr>
          <w:rFonts w:ascii="Arial" w:hAnsi="Arial" w:cs="Arial"/>
          <w:b/>
          <w:sz w:val="20"/>
          <w:szCs w:val="20"/>
          <w:lang w:val="lv-LV"/>
        </w:rPr>
        <w:t xml:space="preserve">.gada </w:t>
      </w:r>
      <w:r w:rsidR="00732087" w:rsidRPr="00732087">
        <w:rPr>
          <w:rFonts w:ascii="Arial" w:hAnsi="Arial" w:cs="Arial"/>
          <w:b/>
          <w:sz w:val="20"/>
          <w:szCs w:val="20"/>
          <w:lang w:val="lv-LV"/>
        </w:rPr>
        <w:t>25</w:t>
      </w:r>
      <w:r w:rsidR="00F427F9" w:rsidRPr="00732087">
        <w:rPr>
          <w:rFonts w:ascii="Arial" w:hAnsi="Arial" w:cs="Arial"/>
          <w:b/>
          <w:sz w:val="20"/>
          <w:szCs w:val="20"/>
          <w:lang w:val="lv-LV"/>
        </w:rPr>
        <w:t>.</w:t>
      </w:r>
      <w:r w:rsidR="006A247F" w:rsidRPr="00732087">
        <w:rPr>
          <w:rFonts w:ascii="Arial" w:hAnsi="Arial" w:cs="Arial"/>
          <w:b/>
          <w:sz w:val="20"/>
          <w:szCs w:val="20"/>
          <w:lang w:val="lv-LV"/>
        </w:rPr>
        <w:t xml:space="preserve"> </w:t>
      </w:r>
      <w:r w:rsidR="00105BB0" w:rsidRPr="00732087">
        <w:rPr>
          <w:rFonts w:ascii="Arial" w:hAnsi="Arial" w:cs="Arial"/>
          <w:b/>
          <w:sz w:val="20"/>
          <w:szCs w:val="20"/>
          <w:lang w:val="lv-LV"/>
        </w:rPr>
        <w:t>oktobr</w:t>
      </w:r>
      <w:r w:rsidR="00F230D6" w:rsidRPr="00732087">
        <w:rPr>
          <w:rFonts w:ascii="Arial" w:hAnsi="Arial" w:cs="Arial"/>
          <w:b/>
          <w:sz w:val="20"/>
          <w:szCs w:val="20"/>
          <w:lang w:val="lv-LV"/>
        </w:rPr>
        <w:t>ī</w:t>
      </w:r>
      <w:r w:rsidRPr="00732087">
        <w:rPr>
          <w:rFonts w:ascii="Arial" w:hAnsi="Arial" w:cs="Arial"/>
          <w:b/>
          <w:sz w:val="20"/>
          <w:szCs w:val="20"/>
          <w:lang w:val="lv-LV"/>
        </w:rPr>
        <w:t>,</w:t>
      </w:r>
      <w:r w:rsidRPr="00732087">
        <w:rPr>
          <w:rFonts w:ascii="Arial" w:hAnsi="Arial" w:cs="Arial"/>
          <w:sz w:val="20"/>
          <w:szCs w:val="20"/>
          <w:lang w:val="lv-LV"/>
        </w:rPr>
        <w:t xml:space="preserve"> </w:t>
      </w:r>
      <w:r w:rsidRPr="00732087">
        <w:rPr>
          <w:rFonts w:ascii="Arial" w:hAnsi="Arial" w:cs="Arial"/>
          <w:b/>
          <w:sz w:val="20"/>
          <w:szCs w:val="20"/>
          <w:lang w:val="lv-LV"/>
        </w:rPr>
        <w:t>plkst</w:t>
      </w:r>
      <w:r w:rsidRPr="00FD1F47">
        <w:rPr>
          <w:rFonts w:ascii="Arial" w:hAnsi="Arial" w:cs="Arial"/>
          <w:b/>
          <w:sz w:val="20"/>
          <w:szCs w:val="20"/>
          <w:lang w:val="lv-LV"/>
        </w:rPr>
        <w:t>. 10.00</w:t>
      </w:r>
      <w:bookmarkStart w:id="3" w:name="_Hlk67051685"/>
      <w:r w:rsidRPr="00FD1F47">
        <w:rPr>
          <w:rFonts w:ascii="Arial" w:hAnsi="Arial" w:cs="Arial"/>
          <w:sz w:val="20"/>
          <w:szCs w:val="20"/>
          <w:lang w:val="lv-LV"/>
        </w:rPr>
        <w:t>;</w:t>
      </w:r>
      <w:bookmarkEnd w:id="3"/>
    </w:p>
    <w:p w14:paraId="42D576ED" w14:textId="77777777" w:rsidR="00FD1F47" w:rsidRPr="00FD1F4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bCs/>
          <w:sz w:val="20"/>
          <w:szCs w:val="20"/>
          <w:lang w:val="lv-LV"/>
        </w:rPr>
        <w:t xml:space="preserve">piedāvājumu, kas iesniegts komisijai pēc 1.4.1.punktā noteiktā termiņa, pasūtītājs </w:t>
      </w:r>
      <w:proofErr w:type="spellStart"/>
      <w:r w:rsidRPr="00FD1F47">
        <w:rPr>
          <w:rFonts w:ascii="Arial" w:hAnsi="Arial" w:cs="Arial"/>
          <w:bCs/>
          <w:sz w:val="20"/>
          <w:szCs w:val="20"/>
          <w:lang w:val="lv-LV"/>
        </w:rPr>
        <w:t>nosūta</w:t>
      </w:r>
      <w:proofErr w:type="spellEnd"/>
      <w:r w:rsidRPr="00FD1F47">
        <w:rPr>
          <w:rFonts w:ascii="Arial" w:hAnsi="Arial" w:cs="Arial"/>
          <w:bCs/>
          <w:sz w:val="20"/>
          <w:szCs w:val="20"/>
          <w:lang w:val="lv-LV"/>
        </w:rPr>
        <w:t xml:space="preserve"> atpakaļ ieinteresētajam piegādātājam bez izskatīšanas;</w:t>
      </w:r>
    </w:p>
    <w:p w14:paraId="710637E3" w14:textId="77777777" w:rsidR="00FD1F47" w:rsidRPr="00FD1F4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bCs/>
          <w:sz w:val="20"/>
          <w:szCs w:val="20"/>
          <w:lang w:val="lv-LV"/>
        </w:rPr>
        <w:t xml:space="preserve">sarunu procedūrā </w:t>
      </w:r>
      <w:r w:rsidRPr="00FD1F47">
        <w:rPr>
          <w:rFonts w:ascii="Arial" w:hAnsi="Arial" w:cs="Arial"/>
          <w:b/>
          <w:sz w:val="20"/>
          <w:szCs w:val="20"/>
          <w:lang w:val="lv-LV"/>
        </w:rPr>
        <w:t>piedāvājuma variant</w:t>
      </w:r>
      <w:r w:rsidR="00355B6C" w:rsidRPr="00FD1F47">
        <w:rPr>
          <w:rFonts w:ascii="Arial" w:hAnsi="Arial" w:cs="Arial"/>
          <w:b/>
          <w:sz w:val="20"/>
          <w:szCs w:val="20"/>
          <w:lang w:val="lv-LV"/>
        </w:rPr>
        <w:t>u iesniegšana nav atļauta;</w:t>
      </w:r>
    </w:p>
    <w:p w14:paraId="14A95770" w14:textId="60F10591" w:rsidR="00FD1F47" w:rsidRPr="00FD1F4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bCs/>
          <w:sz w:val="20"/>
          <w:szCs w:val="20"/>
          <w:lang w:val="lv-LV"/>
        </w:rPr>
        <w:t>pretendents var grozīt vai atsaukt savu piedāvājumu, iesniedzot komisijai par to rakstisku paziņojumu līdz nolikuma 1.4.1.punktā noteiktajam termiņam. Šādā gadījumā</w:t>
      </w:r>
      <w:r w:rsidR="00181A09">
        <w:rPr>
          <w:rFonts w:ascii="Arial" w:hAnsi="Arial" w:cs="Arial"/>
          <w:bCs/>
          <w:sz w:val="20"/>
          <w:szCs w:val="20"/>
          <w:lang w:val="lv-LV"/>
        </w:rPr>
        <w:t xml:space="preserve"> </w:t>
      </w:r>
      <w:r w:rsidRPr="00FD1F47">
        <w:rPr>
          <w:rFonts w:ascii="Arial" w:hAnsi="Arial" w:cs="Arial"/>
          <w:bCs/>
          <w:sz w:val="20"/>
          <w:szCs w:val="20"/>
          <w:lang w:val="lv-LV"/>
        </w:rPr>
        <w:t xml:space="preserve"> pretendents </w:t>
      </w:r>
      <w:r w:rsidR="00181A09">
        <w:rPr>
          <w:rFonts w:ascii="Arial" w:hAnsi="Arial" w:cs="Arial"/>
          <w:bCs/>
          <w:sz w:val="20"/>
          <w:szCs w:val="20"/>
          <w:lang w:val="lv-LV"/>
        </w:rPr>
        <w:t xml:space="preserve">e-pasta sūtījumā, kas adresēts </w:t>
      </w:r>
      <w:r w:rsidR="00181A09" w:rsidRPr="00F230D6">
        <w:rPr>
          <w:rStyle w:val="cf51"/>
          <w:rFonts w:ascii="Arial" w:hAnsi="Arial" w:cs="Arial"/>
          <w:sz w:val="20"/>
          <w:szCs w:val="20"/>
          <w:lang w:val="lv-LV"/>
        </w:rPr>
        <w:t>pas</w:t>
      </w:r>
      <w:r w:rsidR="00181A09" w:rsidRPr="00F230D6">
        <w:rPr>
          <w:rStyle w:val="cf61"/>
          <w:rFonts w:ascii="Arial" w:hAnsi="Arial" w:cs="Arial"/>
          <w:sz w:val="20"/>
          <w:szCs w:val="20"/>
          <w:lang w:val="lv-LV"/>
        </w:rPr>
        <w:t>ū</w:t>
      </w:r>
      <w:r w:rsidR="00181A09" w:rsidRPr="00F230D6">
        <w:rPr>
          <w:rStyle w:val="cf51"/>
          <w:rFonts w:ascii="Arial" w:hAnsi="Arial" w:cs="Arial"/>
          <w:sz w:val="20"/>
          <w:szCs w:val="20"/>
          <w:lang w:val="lv-LV"/>
        </w:rPr>
        <w:t>t</w:t>
      </w:r>
      <w:r w:rsidR="00181A09" w:rsidRPr="00F230D6">
        <w:rPr>
          <w:rStyle w:val="cf61"/>
          <w:rFonts w:ascii="Arial" w:hAnsi="Arial" w:cs="Arial"/>
          <w:sz w:val="20"/>
          <w:szCs w:val="20"/>
          <w:lang w:val="lv-LV"/>
        </w:rPr>
        <w:t>ī</w:t>
      </w:r>
      <w:r w:rsidR="00181A09" w:rsidRPr="00F230D6">
        <w:rPr>
          <w:rStyle w:val="cf51"/>
          <w:rFonts w:ascii="Arial" w:hAnsi="Arial" w:cs="Arial"/>
          <w:sz w:val="20"/>
          <w:szCs w:val="20"/>
          <w:lang w:val="lv-LV"/>
        </w:rPr>
        <w:t>t</w:t>
      </w:r>
      <w:r w:rsidR="00181A09" w:rsidRPr="00F230D6">
        <w:rPr>
          <w:rStyle w:val="cf61"/>
          <w:rFonts w:ascii="Arial" w:hAnsi="Arial" w:cs="Arial"/>
          <w:sz w:val="20"/>
          <w:szCs w:val="20"/>
          <w:lang w:val="lv-LV"/>
        </w:rPr>
        <w:t>ā</w:t>
      </w:r>
      <w:r w:rsidR="00181A09" w:rsidRPr="00F230D6">
        <w:rPr>
          <w:rStyle w:val="cf51"/>
          <w:rFonts w:ascii="Arial" w:hAnsi="Arial" w:cs="Arial"/>
          <w:sz w:val="20"/>
          <w:szCs w:val="20"/>
          <w:lang w:val="lv-LV"/>
        </w:rPr>
        <w:t>ja kontaktpersonai</w:t>
      </w:r>
      <w:r w:rsidR="00181A09">
        <w:rPr>
          <w:rStyle w:val="cf51"/>
          <w:rFonts w:ascii="Arial" w:hAnsi="Arial" w:cs="Arial"/>
          <w:sz w:val="20"/>
          <w:szCs w:val="20"/>
          <w:lang w:val="lv-LV"/>
        </w:rPr>
        <w:t xml:space="preserve"> (nolikuma 1.3.punkts),</w:t>
      </w:r>
      <w:r w:rsidR="00181A09" w:rsidRPr="00FD1F47">
        <w:rPr>
          <w:rFonts w:ascii="Arial" w:hAnsi="Arial" w:cs="Arial"/>
          <w:bCs/>
          <w:sz w:val="20"/>
          <w:szCs w:val="20"/>
          <w:lang w:val="lv-LV"/>
        </w:rPr>
        <w:t xml:space="preserve"> </w:t>
      </w:r>
      <w:r w:rsidRPr="00FD1F47">
        <w:rPr>
          <w:rFonts w:ascii="Arial" w:hAnsi="Arial" w:cs="Arial"/>
          <w:bCs/>
          <w:sz w:val="20"/>
          <w:szCs w:val="20"/>
          <w:lang w:val="lv-LV"/>
        </w:rPr>
        <w:t>norāda „Piedāvājuma grozījums” vai „Piedāvājuma atsaukums”;</w:t>
      </w:r>
    </w:p>
    <w:p w14:paraId="41B3856F" w14:textId="77777777" w:rsidR="00FD1F47" w:rsidRPr="00FD1F4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bCs/>
          <w:sz w:val="20"/>
          <w:szCs w:val="20"/>
          <w:lang w:val="lv-LV"/>
        </w:rPr>
        <w:t>ja komisija saņem pretendenta piedāvājuma atsaukumu vai grozījumu, to atver pirms piedāvājuma;</w:t>
      </w:r>
    </w:p>
    <w:p w14:paraId="2F344A38" w14:textId="77777777" w:rsidR="00FD1F47" w:rsidRPr="00FD1F4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bCs/>
          <w:sz w:val="20"/>
          <w:szCs w:val="20"/>
          <w:lang w:val="lv-LV"/>
        </w:rPr>
        <w:t>piedāvājumu atvēršana nav atklāta</w:t>
      </w:r>
      <w:r w:rsidRPr="006A247F">
        <w:rPr>
          <w:rStyle w:val="FootnoteReference"/>
          <w:rFonts w:ascii="Arial" w:hAnsi="Arial" w:cs="Arial"/>
          <w:bCs/>
          <w:sz w:val="20"/>
          <w:szCs w:val="20"/>
          <w:lang w:val="lv-LV"/>
        </w:rPr>
        <w:footnoteReference w:id="1"/>
      </w:r>
      <w:r w:rsidRPr="00FD1F47">
        <w:rPr>
          <w:rFonts w:ascii="Arial" w:hAnsi="Arial" w:cs="Arial"/>
          <w:bCs/>
          <w:sz w:val="20"/>
          <w:szCs w:val="20"/>
          <w:lang w:val="lv-LV"/>
        </w:rPr>
        <w:t>;</w:t>
      </w:r>
    </w:p>
    <w:p w14:paraId="2DBEDF3E" w14:textId="13194857" w:rsidR="008D7568" w:rsidRPr="00FD1F47" w:rsidRDefault="008D7568" w:rsidP="00524410">
      <w:pPr>
        <w:pStyle w:val="ListParagraph"/>
        <w:numPr>
          <w:ilvl w:val="2"/>
          <w:numId w:val="4"/>
        </w:numPr>
        <w:ind w:left="1276" w:hanging="709"/>
        <w:jc w:val="both"/>
        <w:rPr>
          <w:rFonts w:ascii="Arial" w:hAnsi="Arial" w:cs="Arial"/>
          <w:sz w:val="20"/>
          <w:szCs w:val="20"/>
          <w:lang w:val="lv-LV"/>
        </w:rPr>
      </w:pPr>
      <w:r w:rsidRPr="00FD1F47">
        <w:rPr>
          <w:rFonts w:ascii="Arial" w:hAnsi="Arial" w:cs="Arial"/>
          <w:sz w:val="20"/>
          <w:szCs w:val="20"/>
          <w:lang w:val="lv-LV"/>
        </w:rPr>
        <w:t xml:space="preserve">komisija piedāvājumus atver to iesniegšanas secībā, </w:t>
      </w:r>
      <w:r w:rsidRPr="00FD1F47">
        <w:rPr>
          <w:rFonts w:ascii="Arial" w:hAnsi="Arial" w:cs="Arial"/>
          <w:sz w:val="20"/>
          <w:szCs w:val="20"/>
          <w:lang w:val="lv-LV" w:eastAsia="lv-LV"/>
        </w:rPr>
        <w:t>nosaucot pretendentu, piedāvājuma iesniegšanas laiku un apjomu, piedāvāto cenu</w:t>
      </w:r>
      <w:r w:rsidR="006558EE">
        <w:rPr>
          <w:rFonts w:ascii="Arial" w:hAnsi="Arial" w:cs="Arial"/>
          <w:sz w:val="20"/>
          <w:szCs w:val="20"/>
          <w:lang w:val="lv-LV" w:eastAsia="lv-LV"/>
        </w:rPr>
        <w:t>.</w:t>
      </w:r>
      <w:r w:rsidRPr="00FD1F47">
        <w:rPr>
          <w:rFonts w:ascii="Arial" w:hAnsi="Arial" w:cs="Arial"/>
          <w:sz w:val="20"/>
          <w:szCs w:val="20"/>
          <w:lang w:val="lv-LV" w:eastAsia="lv-LV"/>
        </w:rPr>
        <w:t xml:space="preserve">  </w:t>
      </w:r>
    </w:p>
    <w:p w14:paraId="0E870ABE" w14:textId="77777777" w:rsidR="008D7568" w:rsidRPr="006A247F" w:rsidRDefault="008D7568" w:rsidP="008D7568">
      <w:pPr>
        <w:ind w:left="1134"/>
        <w:jc w:val="both"/>
        <w:rPr>
          <w:rFonts w:ascii="Arial" w:hAnsi="Arial" w:cs="Arial"/>
          <w:b/>
          <w:sz w:val="20"/>
          <w:szCs w:val="20"/>
          <w:lang w:val="lv-LV"/>
        </w:rPr>
      </w:pPr>
    </w:p>
    <w:p w14:paraId="2EDD28E6" w14:textId="7576BC52" w:rsidR="00FD1F47" w:rsidRDefault="008D7568">
      <w:pPr>
        <w:pStyle w:val="ListParagraph"/>
        <w:numPr>
          <w:ilvl w:val="1"/>
          <w:numId w:val="4"/>
        </w:numPr>
        <w:jc w:val="both"/>
        <w:rPr>
          <w:rFonts w:ascii="Arial" w:hAnsi="Arial" w:cs="Arial"/>
          <w:sz w:val="20"/>
          <w:szCs w:val="20"/>
          <w:lang w:val="lv-LV"/>
        </w:rPr>
      </w:pPr>
      <w:r w:rsidRPr="00FD1F47">
        <w:rPr>
          <w:rFonts w:ascii="Arial" w:hAnsi="Arial" w:cs="Arial"/>
          <w:b/>
          <w:sz w:val="20"/>
          <w:szCs w:val="20"/>
          <w:lang w:val="lv-LV"/>
        </w:rPr>
        <w:t xml:space="preserve">Piedāvājuma derīguma termiņš: </w:t>
      </w:r>
      <w:r w:rsidRPr="00FD1F47">
        <w:rPr>
          <w:rFonts w:ascii="Arial" w:hAnsi="Arial" w:cs="Arial"/>
          <w:sz w:val="20"/>
          <w:szCs w:val="20"/>
          <w:lang w:val="lv-LV"/>
        </w:rPr>
        <w:t>100 dienas no piedāvājuma atvēršanas dienas.</w:t>
      </w:r>
      <w:bookmarkStart w:id="4" w:name="_Ref448915744"/>
    </w:p>
    <w:p w14:paraId="67237B8A" w14:textId="77777777" w:rsidR="00FD1F47" w:rsidRDefault="00FD1F47" w:rsidP="00FD1F47">
      <w:pPr>
        <w:pStyle w:val="ListParagraph"/>
        <w:ind w:left="480"/>
        <w:jc w:val="both"/>
        <w:rPr>
          <w:rFonts w:ascii="Arial" w:hAnsi="Arial" w:cs="Arial"/>
          <w:sz w:val="20"/>
          <w:szCs w:val="20"/>
          <w:lang w:val="lv-LV"/>
        </w:rPr>
      </w:pPr>
    </w:p>
    <w:p w14:paraId="02A13DD6" w14:textId="77777777" w:rsidR="00FD1F47" w:rsidRPr="00FD1F47" w:rsidRDefault="008D7568">
      <w:pPr>
        <w:pStyle w:val="ListParagraph"/>
        <w:numPr>
          <w:ilvl w:val="1"/>
          <w:numId w:val="4"/>
        </w:numPr>
        <w:jc w:val="both"/>
        <w:rPr>
          <w:rFonts w:ascii="Arial" w:hAnsi="Arial" w:cs="Arial"/>
          <w:sz w:val="20"/>
          <w:szCs w:val="20"/>
          <w:lang w:val="lv-LV"/>
        </w:rPr>
      </w:pPr>
      <w:r w:rsidRPr="00FD1F47">
        <w:rPr>
          <w:rFonts w:ascii="Arial" w:hAnsi="Arial" w:cs="Arial"/>
          <w:b/>
          <w:sz w:val="20"/>
          <w:szCs w:val="20"/>
          <w:lang w:val="lv-LV"/>
        </w:rPr>
        <w:t>Piedāvājuma nodrošinājums</w:t>
      </w:r>
      <w:bookmarkEnd w:id="4"/>
      <w:r w:rsidR="00105086" w:rsidRPr="00FD1F47">
        <w:rPr>
          <w:rFonts w:ascii="Arial" w:hAnsi="Arial" w:cs="Arial"/>
          <w:b/>
          <w:sz w:val="20"/>
          <w:szCs w:val="20"/>
          <w:lang w:val="lv-LV"/>
        </w:rPr>
        <w:t xml:space="preserve"> </w:t>
      </w:r>
      <w:r w:rsidR="00105086" w:rsidRPr="00FD1F47">
        <w:rPr>
          <w:rFonts w:ascii="Arial" w:hAnsi="Arial" w:cs="Arial"/>
          <w:bCs/>
          <w:sz w:val="20"/>
          <w:szCs w:val="20"/>
          <w:lang w:val="lv-LV"/>
        </w:rPr>
        <w:t>netiek piemērots.</w:t>
      </w:r>
    </w:p>
    <w:p w14:paraId="7ECDFF86" w14:textId="77777777" w:rsidR="00FD1F47" w:rsidRPr="006558EE" w:rsidRDefault="00FD1F47" w:rsidP="006558EE">
      <w:pPr>
        <w:pStyle w:val="ListParagraph"/>
        <w:ind w:left="1276" w:hanging="709"/>
        <w:rPr>
          <w:rFonts w:ascii="Arial" w:hAnsi="Arial" w:cs="Arial"/>
          <w:b/>
          <w:sz w:val="20"/>
          <w:szCs w:val="20"/>
          <w:lang w:val="lv-LV"/>
        </w:rPr>
      </w:pPr>
    </w:p>
    <w:p w14:paraId="1CD1E0D6" w14:textId="03AE4D84" w:rsidR="008D7568" w:rsidRPr="006558EE" w:rsidRDefault="008D7568" w:rsidP="006558EE">
      <w:pPr>
        <w:pStyle w:val="ListParagraph"/>
        <w:numPr>
          <w:ilvl w:val="1"/>
          <w:numId w:val="4"/>
        </w:numPr>
        <w:ind w:left="426" w:hanging="426"/>
        <w:jc w:val="both"/>
        <w:rPr>
          <w:rFonts w:ascii="Arial" w:hAnsi="Arial" w:cs="Arial"/>
          <w:sz w:val="20"/>
          <w:szCs w:val="20"/>
          <w:lang w:val="lv-LV"/>
        </w:rPr>
      </w:pPr>
      <w:r w:rsidRPr="006558EE">
        <w:rPr>
          <w:rFonts w:ascii="Arial" w:hAnsi="Arial" w:cs="Arial"/>
          <w:b/>
          <w:sz w:val="20"/>
          <w:szCs w:val="20"/>
          <w:lang w:val="lv-LV"/>
        </w:rPr>
        <w:lastRenderedPageBreak/>
        <w:t>Piedāvājuma noformēšana</w:t>
      </w:r>
      <w:r w:rsidR="00105086" w:rsidRPr="006558EE">
        <w:rPr>
          <w:rFonts w:ascii="Arial" w:hAnsi="Arial" w:cs="Arial"/>
          <w:b/>
          <w:sz w:val="20"/>
          <w:szCs w:val="20"/>
          <w:lang w:val="lv-LV"/>
        </w:rPr>
        <w:t>, radošā un tehniskā piedāvājuma sagatavošana</w:t>
      </w:r>
      <w:r w:rsidRPr="006558EE">
        <w:rPr>
          <w:rFonts w:ascii="Arial" w:hAnsi="Arial" w:cs="Arial"/>
          <w:b/>
          <w:sz w:val="20"/>
          <w:szCs w:val="20"/>
          <w:lang w:val="lv-LV"/>
        </w:rPr>
        <w:t>:</w:t>
      </w:r>
    </w:p>
    <w:p w14:paraId="3E98DA4C" w14:textId="77777777" w:rsidR="006558EE" w:rsidRPr="00982115" w:rsidRDefault="006558EE" w:rsidP="006558EE">
      <w:pPr>
        <w:pStyle w:val="pf0"/>
        <w:spacing w:before="0" w:beforeAutospacing="0" w:after="0" w:afterAutospacing="0"/>
        <w:ind w:left="1276" w:hanging="709"/>
        <w:rPr>
          <w:rFonts w:ascii="Arial" w:hAnsi="Arial" w:cs="Arial"/>
          <w:sz w:val="20"/>
          <w:szCs w:val="20"/>
        </w:rPr>
      </w:pPr>
    </w:p>
    <w:p w14:paraId="75FBC585" w14:textId="1FBC3C70" w:rsidR="00982115" w:rsidRDefault="006558EE" w:rsidP="006558EE">
      <w:pPr>
        <w:pStyle w:val="pf0"/>
        <w:numPr>
          <w:ilvl w:val="2"/>
          <w:numId w:val="4"/>
        </w:numPr>
        <w:spacing w:before="0" w:beforeAutospacing="0" w:after="0" w:afterAutospacing="0"/>
        <w:ind w:left="1276"/>
        <w:rPr>
          <w:rStyle w:val="cf51"/>
          <w:rFonts w:ascii="Arial" w:hAnsi="Arial" w:cs="Arial"/>
          <w:sz w:val="20"/>
          <w:szCs w:val="20"/>
        </w:rPr>
      </w:pPr>
      <w:r w:rsidRPr="00982115">
        <w:rPr>
          <w:rStyle w:val="cf51"/>
          <w:rFonts w:ascii="Arial" w:hAnsi="Arial" w:cs="Arial"/>
          <w:sz w:val="20"/>
          <w:szCs w:val="20"/>
        </w:rPr>
        <w:t xml:space="preserve">Pretendents </w:t>
      </w:r>
      <w:r w:rsidRPr="00982115">
        <w:rPr>
          <w:rStyle w:val="cf51"/>
          <w:rFonts w:ascii="Arial" w:hAnsi="Arial" w:cs="Arial"/>
          <w:b/>
          <w:bCs/>
          <w:sz w:val="20"/>
          <w:szCs w:val="20"/>
        </w:rPr>
        <w:t>iesniedz pied</w:t>
      </w:r>
      <w:r w:rsidRPr="00982115">
        <w:rPr>
          <w:rStyle w:val="cf61"/>
          <w:rFonts w:ascii="Arial" w:hAnsi="Arial" w:cs="Arial"/>
          <w:b/>
          <w:bCs/>
          <w:sz w:val="20"/>
          <w:szCs w:val="20"/>
        </w:rPr>
        <w:t>ā</w:t>
      </w:r>
      <w:r w:rsidRPr="00982115">
        <w:rPr>
          <w:rStyle w:val="cf51"/>
          <w:rFonts w:ascii="Arial" w:hAnsi="Arial" w:cs="Arial"/>
          <w:b/>
          <w:bCs/>
          <w:sz w:val="20"/>
          <w:szCs w:val="20"/>
        </w:rPr>
        <w:t>v</w:t>
      </w:r>
      <w:r w:rsidRPr="00982115">
        <w:rPr>
          <w:rStyle w:val="cf61"/>
          <w:rFonts w:ascii="Arial" w:hAnsi="Arial" w:cs="Arial"/>
          <w:b/>
          <w:bCs/>
          <w:sz w:val="20"/>
          <w:szCs w:val="20"/>
        </w:rPr>
        <w:t>ā</w:t>
      </w:r>
      <w:r w:rsidRPr="00982115">
        <w:rPr>
          <w:rStyle w:val="cf51"/>
          <w:rFonts w:ascii="Arial" w:hAnsi="Arial" w:cs="Arial"/>
          <w:b/>
          <w:bCs/>
          <w:sz w:val="20"/>
          <w:szCs w:val="20"/>
        </w:rPr>
        <w:t>jumu (pied</w:t>
      </w:r>
      <w:r w:rsidRPr="00982115">
        <w:rPr>
          <w:rStyle w:val="cf61"/>
          <w:rFonts w:ascii="Arial" w:hAnsi="Arial" w:cs="Arial"/>
          <w:b/>
          <w:bCs/>
          <w:sz w:val="20"/>
          <w:szCs w:val="20"/>
        </w:rPr>
        <w:t>ā</w:t>
      </w:r>
      <w:r w:rsidRPr="00982115">
        <w:rPr>
          <w:rStyle w:val="cf51"/>
          <w:rFonts w:ascii="Arial" w:hAnsi="Arial" w:cs="Arial"/>
          <w:b/>
          <w:bCs/>
          <w:sz w:val="20"/>
          <w:szCs w:val="20"/>
        </w:rPr>
        <w:t>v</w:t>
      </w:r>
      <w:r w:rsidRPr="00982115">
        <w:rPr>
          <w:rStyle w:val="cf61"/>
          <w:rFonts w:ascii="Arial" w:hAnsi="Arial" w:cs="Arial"/>
          <w:b/>
          <w:bCs/>
          <w:sz w:val="20"/>
          <w:szCs w:val="20"/>
        </w:rPr>
        <w:t>ā</w:t>
      </w:r>
      <w:r w:rsidRPr="00982115">
        <w:rPr>
          <w:rStyle w:val="cf51"/>
          <w:rFonts w:ascii="Arial" w:hAnsi="Arial" w:cs="Arial"/>
          <w:b/>
          <w:bCs/>
          <w:sz w:val="20"/>
          <w:szCs w:val="20"/>
        </w:rPr>
        <w:t>juma dokumentus) parakst</w:t>
      </w:r>
      <w:r w:rsidRPr="00982115">
        <w:rPr>
          <w:rStyle w:val="cf61"/>
          <w:rFonts w:ascii="Arial" w:hAnsi="Arial" w:cs="Arial"/>
          <w:b/>
          <w:bCs/>
          <w:sz w:val="20"/>
          <w:szCs w:val="20"/>
        </w:rPr>
        <w:t>ī</w:t>
      </w:r>
      <w:r w:rsidRPr="00982115">
        <w:rPr>
          <w:rStyle w:val="cf51"/>
          <w:rFonts w:ascii="Arial" w:hAnsi="Arial" w:cs="Arial"/>
          <w:b/>
          <w:bCs/>
          <w:sz w:val="20"/>
          <w:szCs w:val="20"/>
        </w:rPr>
        <w:t>tu ar drošu elektronisku parakstu</w:t>
      </w:r>
      <w:r w:rsidRPr="00982115">
        <w:rPr>
          <w:rStyle w:val="cf51"/>
          <w:rFonts w:ascii="Arial" w:hAnsi="Arial" w:cs="Arial"/>
          <w:sz w:val="20"/>
          <w:szCs w:val="20"/>
        </w:rPr>
        <w:t>, noteiktaj</w:t>
      </w:r>
      <w:r w:rsidRPr="00982115">
        <w:rPr>
          <w:rStyle w:val="cf61"/>
          <w:rFonts w:ascii="Arial" w:hAnsi="Arial" w:cs="Arial"/>
          <w:sz w:val="20"/>
          <w:szCs w:val="20"/>
        </w:rPr>
        <w:t>ā</w:t>
      </w:r>
      <w:r w:rsidRPr="00982115">
        <w:rPr>
          <w:rStyle w:val="cf51"/>
          <w:rFonts w:ascii="Arial" w:hAnsi="Arial" w:cs="Arial"/>
          <w:sz w:val="20"/>
          <w:szCs w:val="20"/>
        </w:rPr>
        <w:t xml:space="preserve"> termi</w:t>
      </w:r>
      <w:r w:rsidRPr="00982115">
        <w:rPr>
          <w:rStyle w:val="cf61"/>
          <w:rFonts w:ascii="Arial" w:hAnsi="Arial" w:cs="Arial"/>
          <w:sz w:val="20"/>
          <w:szCs w:val="20"/>
        </w:rPr>
        <w:t>ņā</w:t>
      </w:r>
      <w:r w:rsidRPr="00982115">
        <w:rPr>
          <w:rStyle w:val="cf51"/>
          <w:rFonts w:ascii="Arial" w:hAnsi="Arial" w:cs="Arial"/>
          <w:sz w:val="20"/>
          <w:szCs w:val="20"/>
        </w:rPr>
        <w:t xml:space="preserve"> nos</w:t>
      </w:r>
      <w:r w:rsidRPr="00982115">
        <w:rPr>
          <w:rStyle w:val="cf61"/>
          <w:rFonts w:ascii="Arial" w:hAnsi="Arial" w:cs="Arial"/>
          <w:sz w:val="20"/>
          <w:szCs w:val="20"/>
        </w:rPr>
        <w:t>ū</w:t>
      </w:r>
      <w:r w:rsidRPr="00982115">
        <w:rPr>
          <w:rStyle w:val="cf51"/>
          <w:rFonts w:ascii="Arial" w:hAnsi="Arial" w:cs="Arial"/>
          <w:sz w:val="20"/>
          <w:szCs w:val="20"/>
        </w:rPr>
        <w:t>tot to nolikuma 1.3.punkt</w:t>
      </w:r>
      <w:r w:rsidRPr="00982115">
        <w:rPr>
          <w:rStyle w:val="cf61"/>
          <w:rFonts w:ascii="Arial" w:hAnsi="Arial" w:cs="Arial"/>
          <w:sz w:val="20"/>
          <w:szCs w:val="20"/>
        </w:rPr>
        <w:t>ā</w:t>
      </w:r>
      <w:r w:rsidRPr="00982115">
        <w:rPr>
          <w:rStyle w:val="cf51"/>
          <w:rFonts w:ascii="Arial" w:hAnsi="Arial" w:cs="Arial"/>
          <w:sz w:val="20"/>
          <w:szCs w:val="20"/>
        </w:rPr>
        <w:t xml:space="preserve"> nor</w:t>
      </w:r>
      <w:r w:rsidRPr="00982115">
        <w:rPr>
          <w:rStyle w:val="cf61"/>
          <w:rFonts w:ascii="Arial" w:hAnsi="Arial" w:cs="Arial"/>
          <w:sz w:val="20"/>
          <w:szCs w:val="20"/>
        </w:rPr>
        <w:t>ā</w:t>
      </w:r>
      <w:r w:rsidRPr="00982115">
        <w:rPr>
          <w:rStyle w:val="cf51"/>
          <w:rFonts w:ascii="Arial" w:hAnsi="Arial" w:cs="Arial"/>
          <w:sz w:val="20"/>
          <w:szCs w:val="20"/>
        </w:rPr>
        <w:t>d</w:t>
      </w:r>
      <w:r w:rsidRPr="00982115">
        <w:rPr>
          <w:rStyle w:val="cf61"/>
          <w:rFonts w:ascii="Arial" w:hAnsi="Arial" w:cs="Arial"/>
          <w:sz w:val="20"/>
          <w:szCs w:val="20"/>
        </w:rPr>
        <w:t>ī</w:t>
      </w:r>
      <w:r w:rsidRPr="00982115">
        <w:rPr>
          <w:rStyle w:val="cf51"/>
          <w:rFonts w:ascii="Arial" w:hAnsi="Arial" w:cs="Arial"/>
          <w:sz w:val="20"/>
          <w:szCs w:val="20"/>
        </w:rPr>
        <w:t>tajai pas</w:t>
      </w:r>
      <w:r w:rsidRPr="00982115">
        <w:rPr>
          <w:rStyle w:val="cf61"/>
          <w:rFonts w:ascii="Arial" w:hAnsi="Arial" w:cs="Arial"/>
          <w:sz w:val="20"/>
          <w:szCs w:val="20"/>
        </w:rPr>
        <w:t>ū</w:t>
      </w:r>
      <w:r w:rsidRPr="00982115">
        <w:rPr>
          <w:rStyle w:val="cf51"/>
          <w:rFonts w:ascii="Arial" w:hAnsi="Arial" w:cs="Arial"/>
          <w:sz w:val="20"/>
          <w:szCs w:val="20"/>
        </w:rPr>
        <w:t>t</w:t>
      </w:r>
      <w:r w:rsidRPr="00982115">
        <w:rPr>
          <w:rStyle w:val="cf61"/>
          <w:rFonts w:ascii="Arial" w:hAnsi="Arial" w:cs="Arial"/>
          <w:sz w:val="20"/>
          <w:szCs w:val="20"/>
        </w:rPr>
        <w:t>ī</w:t>
      </w:r>
      <w:r w:rsidRPr="00982115">
        <w:rPr>
          <w:rStyle w:val="cf51"/>
          <w:rFonts w:ascii="Arial" w:hAnsi="Arial" w:cs="Arial"/>
          <w:sz w:val="20"/>
          <w:szCs w:val="20"/>
        </w:rPr>
        <w:t>t</w:t>
      </w:r>
      <w:r w:rsidRPr="00982115">
        <w:rPr>
          <w:rStyle w:val="cf61"/>
          <w:rFonts w:ascii="Arial" w:hAnsi="Arial" w:cs="Arial"/>
          <w:sz w:val="20"/>
          <w:szCs w:val="20"/>
        </w:rPr>
        <w:t>ā</w:t>
      </w:r>
      <w:r w:rsidRPr="00982115">
        <w:rPr>
          <w:rStyle w:val="cf51"/>
          <w:rFonts w:ascii="Arial" w:hAnsi="Arial" w:cs="Arial"/>
          <w:sz w:val="20"/>
          <w:szCs w:val="20"/>
        </w:rPr>
        <w:t xml:space="preserve">ja kontaktpersonai uz e-pasta adresi. </w:t>
      </w:r>
      <w:r w:rsidRPr="00982115">
        <w:rPr>
          <w:rStyle w:val="cf71"/>
          <w:rFonts w:ascii="Arial" w:hAnsi="Arial" w:cs="Arial"/>
          <w:sz w:val="20"/>
          <w:szCs w:val="20"/>
        </w:rPr>
        <w:t>E-pasta v</w:t>
      </w:r>
      <w:r w:rsidRPr="00982115">
        <w:rPr>
          <w:rStyle w:val="cf81"/>
          <w:rFonts w:ascii="Arial" w:hAnsi="Arial" w:cs="Arial"/>
          <w:sz w:val="20"/>
          <w:szCs w:val="20"/>
        </w:rPr>
        <w:t>ē</w:t>
      </w:r>
      <w:r w:rsidRPr="00982115">
        <w:rPr>
          <w:rStyle w:val="cf71"/>
          <w:rFonts w:ascii="Arial" w:hAnsi="Arial" w:cs="Arial"/>
          <w:sz w:val="20"/>
          <w:szCs w:val="20"/>
        </w:rPr>
        <w:t>stul</w:t>
      </w:r>
      <w:r w:rsidRPr="00982115">
        <w:rPr>
          <w:rStyle w:val="cf81"/>
          <w:rFonts w:ascii="Arial" w:hAnsi="Arial" w:cs="Arial"/>
          <w:sz w:val="20"/>
          <w:szCs w:val="20"/>
        </w:rPr>
        <w:t>ē</w:t>
      </w:r>
      <w:r w:rsidRPr="00982115">
        <w:rPr>
          <w:rStyle w:val="cf71"/>
          <w:rFonts w:ascii="Arial" w:hAnsi="Arial" w:cs="Arial"/>
          <w:sz w:val="20"/>
          <w:szCs w:val="20"/>
        </w:rPr>
        <w:t>, ar kuru tiek iesniegts pied</w:t>
      </w:r>
      <w:r w:rsidRPr="00982115">
        <w:rPr>
          <w:rStyle w:val="cf81"/>
          <w:rFonts w:ascii="Arial" w:hAnsi="Arial" w:cs="Arial"/>
          <w:sz w:val="20"/>
          <w:szCs w:val="20"/>
        </w:rPr>
        <w:t>ā</w:t>
      </w:r>
      <w:r w:rsidRPr="00982115">
        <w:rPr>
          <w:rStyle w:val="cf71"/>
          <w:rFonts w:ascii="Arial" w:hAnsi="Arial" w:cs="Arial"/>
          <w:sz w:val="20"/>
          <w:szCs w:val="20"/>
        </w:rPr>
        <w:t>v</w:t>
      </w:r>
      <w:r w:rsidRPr="00982115">
        <w:rPr>
          <w:rStyle w:val="cf81"/>
          <w:rFonts w:ascii="Arial" w:hAnsi="Arial" w:cs="Arial"/>
          <w:sz w:val="20"/>
          <w:szCs w:val="20"/>
        </w:rPr>
        <w:t>ā</w:t>
      </w:r>
      <w:r w:rsidRPr="00982115">
        <w:rPr>
          <w:rStyle w:val="cf71"/>
          <w:rFonts w:ascii="Arial" w:hAnsi="Arial" w:cs="Arial"/>
          <w:sz w:val="20"/>
          <w:szCs w:val="20"/>
        </w:rPr>
        <w:t>jums</w:t>
      </w:r>
      <w:r w:rsidR="0054636E">
        <w:rPr>
          <w:rStyle w:val="cf71"/>
          <w:rFonts w:ascii="Arial" w:hAnsi="Arial" w:cs="Arial"/>
          <w:sz w:val="20"/>
          <w:szCs w:val="20"/>
        </w:rPr>
        <w:t>,</w:t>
      </w:r>
      <w:r w:rsidRPr="00982115">
        <w:rPr>
          <w:rStyle w:val="cf71"/>
          <w:rFonts w:ascii="Arial" w:hAnsi="Arial" w:cs="Arial"/>
          <w:sz w:val="20"/>
          <w:szCs w:val="20"/>
        </w:rPr>
        <w:t xml:space="preserve"> j</w:t>
      </w:r>
      <w:r w:rsidRPr="00982115">
        <w:rPr>
          <w:rStyle w:val="cf81"/>
          <w:rFonts w:ascii="Arial" w:hAnsi="Arial" w:cs="Arial"/>
          <w:sz w:val="20"/>
          <w:szCs w:val="20"/>
        </w:rPr>
        <w:t>ā</w:t>
      </w:r>
      <w:r w:rsidRPr="00982115">
        <w:rPr>
          <w:rStyle w:val="cf71"/>
          <w:rFonts w:ascii="Arial" w:hAnsi="Arial" w:cs="Arial"/>
          <w:sz w:val="20"/>
          <w:szCs w:val="20"/>
        </w:rPr>
        <w:t>b</w:t>
      </w:r>
      <w:r w:rsidRPr="00982115">
        <w:rPr>
          <w:rStyle w:val="cf81"/>
          <w:rFonts w:ascii="Arial" w:hAnsi="Arial" w:cs="Arial"/>
          <w:sz w:val="20"/>
          <w:szCs w:val="20"/>
        </w:rPr>
        <w:t>ū</w:t>
      </w:r>
      <w:r w:rsidRPr="00982115">
        <w:rPr>
          <w:rStyle w:val="cf71"/>
          <w:rFonts w:ascii="Arial" w:hAnsi="Arial" w:cs="Arial"/>
          <w:sz w:val="20"/>
          <w:szCs w:val="20"/>
        </w:rPr>
        <w:t>t nor</w:t>
      </w:r>
      <w:r w:rsidRPr="00982115">
        <w:rPr>
          <w:rStyle w:val="cf81"/>
          <w:rFonts w:ascii="Arial" w:hAnsi="Arial" w:cs="Arial"/>
          <w:sz w:val="20"/>
          <w:szCs w:val="20"/>
        </w:rPr>
        <w:t>ā</w:t>
      </w:r>
      <w:r w:rsidRPr="00982115">
        <w:rPr>
          <w:rStyle w:val="cf71"/>
          <w:rFonts w:ascii="Arial" w:hAnsi="Arial" w:cs="Arial"/>
          <w:sz w:val="20"/>
          <w:szCs w:val="20"/>
        </w:rPr>
        <w:t>dei uz iepirkuma, kur</w:t>
      </w:r>
      <w:r w:rsidRPr="00982115">
        <w:rPr>
          <w:rStyle w:val="cf81"/>
          <w:rFonts w:ascii="Arial" w:hAnsi="Arial" w:cs="Arial"/>
          <w:sz w:val="20"/>
          <w:szCs w:val="20"/>
        </w:rPr>
        <w:t>ā</w:t>
      </w:r>
      <w:r w:rsidRPr="00982115">
        <w:rPr>
          <w:rStyle w:val="cf71"/>
          <w:rFonts w:ascii="Arial" w:hAnsi="Arial" w:cs="Arial"/>
          <w:sz w:val="20"/>
          <w:szCs w:val="20"/>
        </w:rPr>
        <w:t xml:space="preserve"> tas tiek iesniegts, </w:t>
      </w:r>
      <w:r w:rsidR="0054636E" w:rsidRPr="00982115">
        <w:rPr>
          <w:rStyle w:val="cf71"/>
          <w:rFonts w:ascii="Arial" w:hAnsi="Arial" w:cs="Arial"/>
          <w:sz w:val="20"/>
          <w:szCs w:val="20"/>
        </w:rPr>
        <w:t xml:space="preserve">nosaukumu </w:t>
      </w:r>
      <w:r w:rsidRPr="00982115">
        <w:rPr>
          <w:rStyle w:val="cf71"/>
          <w:rFonts w:ascii="Arial" w:hAnsi="Arial" w:cs="Arial"/>
          <w:sz w:val="20"/>
          <w:szCs w:val="20"/>
        </w:rPr>
        <w:t>un pretendenta kontaktinform</w:t>
      </w:r>
      <w:r w:rsidRPr="00982115">
        <w:rPr>
          <w:rStyle w:val="cf81"/>
          <w:rFonts w:ascii="Arial" w:hAnsi="Arial" w:cs="Arial"/>
          <w:sz w:val="20"/>
          <w:szCs w:val="20"/>
        </w:rPr>
        <w:t>ā</w:t>
      </w:r>
      <w:r w:rsidRPr="00982115">
        <w:rPr>
          <w:rStyle w:val="cf71"/>
          <w:rFonts w:ascii="Arial" w:hAnsi="Arial" w:cs="Arial"/>
          <w:sz w:val="20"/>
          <w:szCs w:val="20"/>
        </w:rPr>
        <w:t>cijai</w:t>
      </w:r>
      <w:r w:rsidR="00982115">
        <w:rPr>
          <w:rStyle w:val="cf51"/>
          <w:rFonts w:ascii="Arial" w:hAnsi="Arial" w:cs="Arial"/>
          <w:sz w:val="20"/>
          <w:szCs w:val="20"/>
        </w:rPr>
        <w:t>;</w:t>
      </w:r>
      <w:r w:rsidRPr="00982115">
        <w:rPr>
          <w:rStyle w:val="cf51"/>
          <w:rFonts w:ascii="Arial" w:hAnsi="Arial" w:cs="Arial"/>
          <w:sz w:val="20"/>
          <w:szCs w:val="20"/>
        </w:rPr>
        <w:t xml:space="preserve"> </w:t>
      </w:r>
    </w:p>
    <w:p w14:paraId="6F347FF0" w14:textId="48F26C94" w:rsidR="006558EE" w:rsidRPr="00982115" w:rsidRDefault="00982115" w:rsidP="006558EE">
      <w:pPr>
        <w:pStyle w:val="pf0"/>
        <w:numPr>
          <w:ilvl w:val="2"/>
          <w:numId w:val="4"/>
        </w:numPr>
        <w:spacing w:before="0" w:beforeAutospacing="0" w:after="0" w:afterAutospacing="0"/>
        <w:ind w:left="1276"/>
        <w:rPr>
          <w:rStyle w:val="cf51"/>
          <w:rFonts w:ascii="Arial" w:hAnsi="Arial" w:cs="Arial"/>
          <w:sz w:val="20"/>
          <w:szCs w:val="20"/>
        </w:rPr>
      </w:pPr>
      <w:r>
        <w:rPr>
          <w:rStyle w:val="cf91"/>
          <w:rFonts w:ascii="Arial" w:hAnsi="Arial" w:cs="Arial"/>
          <w:b/>
          <w:bCs/>
          <w:sz w:val="20"/>
          <w:szCs w:val="20"/>
          <w:u w:val="none"/>
        </w:rPr>
        <w:t>p</w:t>
      </w:r>
      <w:r w:rsidR="006558EE" w:rsidRPr="00982115">
        <w:rPr>
          <w:rStyle w:val="cf91"/>
          <w:rFonts w:ascii="Arial" w:hAnsi="Arial" w:cs="Arial"/>
          <w:b/>
          <w:bCs/>
          <w:sz w:val="20"/>
          <w:szCs w:val="20"/>
          <w:u w:val="none"/>
        </w:rPr>
        <w:t>ied</w:t>
      </w:r>
      <w:r w:rsidR="006558EE" w:rsidRPr="00982115">
        <w:rPr>
          <w:rStyle w:val="cf101"/>
          <w:rFonts w:ascii="Arial" w:hAnsi="Arial" w:cs="Arial"/>
          <w:b/>
          <w:bCs/>
          <w:sz w:val="20"/>
          <w:szCs w:val="20"/>
          <w:u w:val="none"/>
        </w:rPr>
        <w:t>ā</w:t>
      </w:r>
      <w:r w:rsidR="006558EE" w:rsidRPr="00982115">
        <w:rPr>
          <w:rStyle w:val="cf91"/>
          <w:rFonts w:ascii="Arial" w:hAnsi="Arial" w:cs="Arial"/>
          <w:b/>
          <w:bCs/>
          <w:sz w:val="20"/>
          <w:szCs w:val="20"/>
          <w:u w:val="none"/>
        </w:rPr>
        <w:t>v</w:t>
      </w:r>
      <w:r w:rsidR="006558EE" w:rsidRPr="00982115">
        <w:rPr>
          <w:rStyle w:val="cf101"/>
          <w:rFonts w:ascii="Arial" w:hAnsi="Arial" w:cs="Arial"/>
          <w:b/>
          <w:bCs/>
          <w:sz w:val="20"/>
          <w:szCs w:val="20"/>
          <w:u w:val="none"/>
        </w:rPr>
        <w:t>ā</w:t>
      </w:r>
      <w:r w:rsidR="006558EE" w:rsidRPr="00982115">
        <w:rPr>
          <w:rStyle w:val="cf91"/>
          <w:rFonts w:ascii="Arial" w:hAnsi="Arial" w:cs="Arial"/>
          <w:b/>
          <w:bCs/>
          <w:sz w:val="20"/>
          <w:szCs w:val="20"/>
          <w:u w:val="none"/>
        </w:rPr>
        <w:t xml:space="preserve">jums </w:t>
      </w:r>
      <w:r w:rsidR="006558EE" w:rsidRPr="00982115">
        <w:rPr>
          <w:rStyle w:val="cf111"/>
          <w:rFonts w:ascii="Arial" w:hAnsi="Arial" w:cs="Arial"/>
          <w:b/>
          <w:bCs/>
          <w:sz w:val="20"/>
          <w:szCs w:val="20"/>
          <w:u w:val="none"/>
        </w:rPr>
        <w:t>„</w:t>
      </w:r>
      <w:r w:rsidR="006558EE" w:rsidRPr="00982115">
        <w:rPr>
          <w:rStyle w:val="cf91"/>
          <w:rFonts w:ascii="Arial" w:hAnsi="Arial" w:cs="Arial"/>
          <w:b/>
          <w:bCs/>
          <w:sz w:val="20"/>
          <w:szCs w:val="20"/>
          <w:u w:val="none"/>
        </w:rPr>
        <w:t>j</w:t>
      </w:r>
      <w:r w:rsidR="006558EE" w:rsidRPr="00982115">
        <w:rPr>
          <w:rStyle w:val="cf101"/>
          <w:rFonts w:ascii="Arial" w:hAnsi="Arial" w:cs="Arial"/>
          <w:b/>
          <w:bCs/>
          <w:sz w:val="20"/>
          <w:szCs w:val="20"/>
          <w:u w:val="none"/>
        </w:rPr>
        <w:t>ā</w:t>
      </w:r>
      <w:r w:rsidR="006558EE" w:rsidRPr="00982115">
        <w:rPr>
          <w:rStyle w:val="cf91"/>
          <w:rFonts w:ascii="Arial" w:hAnsi="Arial" w:cs="Arial"/>
          <w:b/>
          <w:bCs/>
          <w:sz w:val="20"/>
          <w:szCs w:val="20"/>
          <w:u w:val="none"/>
        </w:rPr>
        <w:t>noblo</w:t>
      </w:r>
      <w:r w:rsidR="006558EE" w:rsidRPr="00982115">
        <w:rPr>
          <w:rStyle w:val="cf101"/>
          <w:rFonts w:ascii="Arial" w:hAnsi="Arial" w:cs="Arial"/>
          <w:b/>
          <w:bCs/>
          <w:sz w:val="20"/>
          <w:szCs w:val="20"/>
          <w:u w:val="none"/>
        </w:rPr>
        <w:t>ķē</w:t>
      </w:r>
      <w:r w:rsidR="006558EE" w:rsidRPr="00982115">
        <w:rPr>
          <w:rStyle w:val="cf111"/>
          <w:rFonts w:ascii="Arial" w:hAnsi="Arial" w:cs="Arial"/>
          <w:b/>
          <w:bCs/>
          <w:sz w:val="20"/>
          <w:szCs w:val="20"/>
          <w:u w:val="none"/>
        </w:rPr>
        <w:t>”</w:t>
      </w:r>
      <w:r w:rsidR="006558EE" w:rsidRPr="00982115">
        <w:rPr>
          <w:rStyle w:val="cf91"/>
          <w:rFonts w:ascii="Arial" w:hAnsi="Arial" w:cs="Arial"/>
          <w:b/>
          <w:bCs/>
          <w:sz w:val="20"/>
          <w:szCs w:val="20"/>
          <w:u w:val="none"/>
        </w:rPr>
        <w:t xml:space="preserve"> ar paroli, lai to nevar atv</w:t>
      </w:r>
      <w:r w:rsidR="006558EE" w:rsidRPr="00982115">
        <w:rPr>
          <w:rStyle w:val="cf101"/>
          <w:rFonts w:ascii="Arial" w:hAnsi="Arial" w:cs="Arial"/>
          <w:b/>
          <w:bCs/>
          <w:sz w:val="20"/>
          <w:szCs w:val="20"/>
          <w:u w:val="none"/>
        </w:rPr>
        <w:t>ē</w:t>
      </w:r>
      <w:r w:rsidR="006558EE" w:rsidRPr="00982115">
        <w:rPr>
          <w:rStyle w:val="cf91"/>
          <w:rFonts w:ascii="Arial" w:hAnsi="Arial" w:cs="Arial"/>
          <w:b/>
          <w:bCs/>
          <w:sz w:val="20"/>
          <w:szCs w:val="20"/>
          <w:u w:val="none"/>
        </w:rPr>
        <w:t>rt l</w:t>
      </w:r>
      <w:r w:rsidR="006558EE" w:rsidRPr="00982115">
        <w:rPr>
          <w:rStyle w:val="cf101"/>
          <w:rFonts w:ascii="Arial" w:hAnsi="Arial" w:cs="Arial"/>
          <w:b/>
          <w:bCs/>
          <w:sz w:val="20"/>
          <w:szCs w:val="20"/>
          <w:u w:val="none"/>
        </w:rPr>
        <w:t>ī</w:t>
      </w:r>
      <w:r w:rsidR="006558EE" w:rsidRPr="00982115">
        <w:rPr>
          <w:rStyle w:val="cf91"/>
          <w:rFonts w:ascii="Arial" w:hAnsi="Arial" w:cs="Arial"/>
          <w:b/>
          <w:bCs/>
          <w:sz w:val="20"/>
          <w:szCs w:val="20"/>
          <w:u w:val="none"/>
        </w:rPr>
        <w:t>dz nolikuma 1.</w:t>
      </w:r>
      <w:r w:rsidR="006558EE" w:rsidRPr="00982115">
        <w:rPr>
          <w:rStyle w:val="cf121"/>
          <w:rFonts w:ascii="Arial" w:hAnsi="Arial" w:cs="Arial"/>
          <w:b/>
          <w:bCs/>
          <w:sz w:val="20"/>
          <w:szCs w:val="20"/>
          <w:u w:val="none"/>
        </w:rPr>
        <w:t>4.2.</w:t>
      </w:r>
      <w:r w:rsidR="006558EE" w:rsidRPr="00982115">
        <w:rPr>
          <w:rStyle w:val="cf91"/>
          <w:rFonts w:ascii="Arial" w:hAnsi="Arial" w:cs="Arial"/>
          <w:b/>
          <w:bCs/>
          <w:sz w:val="20"/>
          <w:szCs w:val="20"/>
          <w:u w:val="none"/>
        </w:rPr>
        <w:t xml:space="preserve"> punkt</w:t>
      </w:r>
      <w:r w:rsidR="006558EE" w:rsidRPr="00982115">
        <w:rPr>
          <w:rStyle w:val="cf101"/>
          <w:rFonts w:ascii="Arial" w:hAnsi="Arial" w:cs="Arial"/>
          <w:b/>
          <w:bCs/>
          <w:sz w:val="20"/>
          <w:szCs w:val="20"/>
          <w:u w:val="none"/>
        </w:rPr>
        <w:t>ā</w:t>
      </w:r>
      <w:r w:rsidR="006558EE" w:rsidRPr="00982115">
        <w:rPr>
          <w:rStyle w:val="cf91"/>
          <w:rFonts w:ascii="Arial" w:hAnsi="Arial" w:cs="Arial"/>
          <w:b/>
          <w:bCs/>
          <w:sz w:val="20"/>
          <w:szCs w:val="20"/>
          <w:u w:val="none"/>
        </w:rPr>
        <w:t xml:space="preserve"> nor</w:t>
      </w:r>
      <w:r w:rsidR="006558EE" w:rsidRPr="00982115">
        <w:rPr>
          <w:rStyle w:val="cf101"/>
          <w:rFonts w:ascii="Arial" w:hAnsi="Arial" w:cs="Arial"/>
          <w:b/>
          <w:bCs/>
          <w:sz w:val="20"/>
          <w:szCs w:val="20"/>
          <w:u w:val="none"/>
        </w:rPr>
        <w:t>ā</w:t>
      </w:r>
      <w:r w:rsidR="006558EE" w:rsidRPr="00982115">
        <w:rPr>
          <w:rStyle w:val="cf91"/>
          <w:rFonts w:ascii="Arial" w:hAnsi="Arial" w:cs="Arial"/>
          <w:b/>
          <w:bCs/>
          <w:sz w:val="20"/>
          <w:szCs w:val="20"/>
          <w:u w:val="none"/>
        </w:rPr>
        <w:t>d</w:t>
      </w:r>
      <w:r w:rsidR="006558EE" w:rsidRPr="00982115">
        <w:rPr>
          <w:rStyle w:val="cf101"/>
          <w:rFonts w:ascii="Arial" w:hAnsi="Arial" w:cs="Arial"/>
          <w:b/>
          <w:bCs/>
          <w:sz w:val="20"/>
          <w:szCs w:val="20"/>
          <w:u w:val="none"/>
        </w:rPr>
        <w:t>ī</w:t>
      </w:r>
      <w:r w:rsidR="006558EE" w:rsidRPr="00982115">
        <w:rPr>
          <w:rStyle w:val="cf91"/>
          <w:rFonts w:ascii="Arial" w:hAnsi="Arial" w:cs="Arial"/>
          <w:b/>
          <w:bCs/>
          <w:sz w:val="20"/>
          <w:szCs w:val="20"/>
          <w:u w:val="none"/>
        </w:rPr>
        <w:t>tajam termi</w:t>
      </w:r>
      <w:r w:rsidR="006558EE" w:rsidRPr="00982115">
        <w:rPr>
          <w:rStyle w:val="cf101"/>
          <w:rFonts w:ascii="Arial" w:hAnsi="Arial" w:cs="Arial"/>
          <w:b/>
          <w:bCs/>
          <w:sz w:val="20"/>
          <w:szCs w:val="20"/>
          <w:u w:val="none"/>
        </w:rPr>
        <w:t>ņ</w:t>
      </w:r>
      <w:r w:rsidR="006558EE" w:rsidRPr="00982115">
        <w:rPr>
          <w:rStyle w:val="cf91"/>
          <w:rFonts w:ascii="Arial" w:hAnsi="Arial" w:cs="Arial"/>
          <w:b/>
          <w:bCs/>
          <w:sz w:val="20"/>
          <w:szCs w:val="20"/>
          <w:u w:val="none"/>
        </w:rPr>
        <w:t>am</w:t>
      </w:r>
      <w:r w:rsidR="006558EE" w:rsidRPr="00982115">
        <w:rPr>
          <w:rStyle w:val="cf51"/>
          <w:rFonts w:ascii="Arial" w:hAnsi="Arial" w:cs="Arial"/>
          <w:sz w:val="20"/>
          <w:szCs w:val="20"/>
        </w:rPr>
        <w:t>. Pretendentam ne v</w:t>
      </w:r>
      <w:r w:rsidR="006558EE" w:rsidRPr="00982115">
        <w:rPr>
          <w:rStyle w:val="cf61"/>
          <w:rFonts w:ascii="Arial" w:hAnsi="Arial" w:cs="Arial"/>
          <w:sz w:val="20"/>
          <w:szCs w:val="20"/>
        </w:rPr>
        <w:t>ē</w:t>
      </w:r>
      <w:r w:rsidR="006558EE" w:rsidRPr="00982115">
        <w:rPr>
          <w:rStyle w:val="cf51"/>
          <w:rFonts w:ascii="Arial" w:hAnsi="Arial" w:cs="Arial"/>
          <w:sz w:val="20"/>
          <w:szCs w:val="20"/>
        </w:rPr>
        <w:t>l</w:t>
      </w:r>
      <w:r w:rsidR="006558EE" w:rsidRPr="00982115">
        <w:rPr>
          <w:rStyle w:val="cf61"/>
          <w:rFonts w:ascii="Arial" w:hAnsi="Arial" w:cs="Arial"/>
          <w:sz w:val="20"/>
          <w:szCs w:val="20"/>
        </w:rPr>
        <w:t>ā</w:t>
      </w:r>
      <w:r w:rsidR="006558EE" w:rsidRPr="00982115">
        <w:rPr>
          <w:rStyle w:val="cf51"/>
          <w:rFonts w:ascii="Arial" w:hAnsi="Arial" w:cs="Arial"/>
          <w:sz w:val="20"/>
          <w:szCs w:val="20"/>
        </w:rPr>
        <w:t>k k</w:t>
      </w:r>
      <w:r w:rsidR="006558EE" w:rsidRPr="00982115">
        <w:rPr>
          <w:rStyle w:val="cf61"/>
          <w:rFonts w:ascii="Arial" w:hAnsi="Arial" w:cs="Arial"/>
          <w:sz w:val="20"/>
          <w:szCs w:val="20"/>
        </w:rPr>
        <w:t>ā</w:t>
      </w:r>
      <w:r w:rsidR="006558EE" w:rsidRPr="00982115">
        <w:rPr>
          <w:rStyle w:val="cf51"/>
          <w:rFonts w:ascii="Arial" w:hAnsi="Arial" w:cs="Arial"/>
          <w:sz w:val="20"/>
          <w:szCs w:val="20"/>
        </w:rPr>
        <w:t xml:space="preserve"> 15 min</w:t>
      </w:r>
      <w:r w:rsidR="006558EE" w:rsidRPr="00982115">
        <w:rPr>
          <w:rStyle w:val="cf61"/>
          <w:rFonts w:ascii="Arial" w:hAnsi="Arial" w:cs="Arial"/>
          <w:sz w:val="20"/>
          <w:szCs w:val="20"/>
        </w:rPr>
        <w:t>ūšu laikā</w:t>
      </w:r>
      <w:r w:rsidR="006558EE" w:rsidRPr="00982115">
        <w:rPr>
          <w:rStyle w:val="cf51"/>
          <w:rFonts w:ascii="Arial" w:hAnsi="Arial" w:cs="Arial"/>
          <w:sz w:val="20"/>
          <w:szCs w:val="20"/>
        </w:rPr>
        <w:t xml:space="preserve"> p</w:t>
      </w:r>
      <w:r w:rsidR="006558EE" w:rsidRPr="00982115">
        <w:rPr>
          <w:rStyle w:val="cf61"/>
          <w:rFonts w:ascii="Arial" w:hAnsi="Arial" w:cs="Arial"/>
          <w:sz w:val="20"/>
          <w:szCs w:val="20"/>
        </w:rPr>
        <w:t>ē</w:t>
      </w:r>
      <w:r w:rsidR="006558EE" w:rsidRPr="00982115">
        <w:rPr>
          <w:rStyle w:val="cf51"/>
          <w:rFonts w:ascii="Arial" w:hAnsi="Arial" w:cs="Arial"/>
          <w:sz w:val="20"/>
          <w:szCs w:val="20"/>
        </w:rPr>
        <w:t>c pied</w:t>
      </w:r>
      <w:r w:rsidR="006558EE" w:rsidRPr="00982115">
        <w:rPr>
          <w:rStyle w:val="cf61"/>
          <w:rFonts w:ascii="Arial" w:hAnsi="Arial" w:cs="Arial"/>
          <w:sz w:val="20"/>
          <w:szCs w:val="20"/>
        </w:rPr>
        <w:t>ā</w:t>
      </w:r>
      <w:r w:rsidR="006558EE" w:rsidRPr="00982115">
        <w:rPr>
          <w:rStyle w:val="cf51"/>
          <w:rFonts w:ascii="Arial" w:hAnsi="Arial" w:cs="Arial"/>
          <w:sz w:val="20"/>
          <w:szCs w:val="20"/>
        </w:rPr>
        <w:t>v</w:t>
      </w:r>
      <w:r w:rsidR="006558EE" w:rsidRPr="00982115">
        <w:rPr>
          <w:rStyle w:val="cf61"/>
          <w:rFonts w:ascii="Arial" w:hAnsi="Arial" w:cs="Arial"/>
          <w:sz w:val="20"/>
          <w:szCs w:val="20"/>
        </w:rPr>
        <w:t>ā</w:t>
      </w:r>
      <w:r w:rsidR="006558EE" w:rsidRPr="00982115">
        <w:rPr>
          <w:rStyle w:val="cf51"/>
          <w:rFonts w:ascii="Arial" w:hAnsi="Arial" w:cs="Arial"/>
          <w:sz w:val="20"/>
          <w:szCs w:val="20"/>
        </w:rPr>
        <w:t>juma atv</w:t>
      </w:r>
      <w:r w:rsidR="006558EE" w:rsidRPr="00982115">
        <w:rPr>
          <w:rStyle w:val="cf61"/>
          <w:rFonts w:ascii="Arial" w:hAnsi="Arial" w:cs="Arial"/>
          <w:sz w:val="20"/>
          <w:szCs w:val="20"/>
        </w:rPr>
        <w:t>ē</w:t>
      </w:r>
      <w:r w:rsidR="006558EE" w:rsidRPr="00982115">
        <w:rPr>
          <w:rStyle w:val="cf51"/>
          <w:rFonts w:ascii="Arial" w:hAnsi="Arial" w:cs="Arial"/>
          <w:sz w:val="20"/>
          <w:szCs w:val="20"/>
        </w:rPr>
        <w:t>ršanas termi</w:t>
      </w:r>
      <w:r w:rsidR="006558EE" w:rsidRPr="00982115">
        <w:rPr>
          <w:rStyle w:val="cf61"/>
          <w:rFonts w:ascii="Arial" w:hAnsi="Arial" w:cs="Arial"/>
          <w:sz w:val="20"/>
          <w:szCs w:val="20"/>
        </w:rPr>
        <w:t>ņ</w:t>
      </w:r>
      <w:r w:rsidR="006558EE" w:rsidRPr="00982115">
        <w:rPr>
          <w:rStyle w:val="cf51"/>
          <w:rFonts w:ascii="Arial" w:hAnsi="Arial" w:cs="Arial"/>
          <w:sz w:val="20"/>
          <w:szCs w:val="20"/>
        </w:rPr>
        <w:t>a uz nolikuma 1.3.punkt</w:t>
      </w:r>
      <w:r w:rsidR="006558EE" w:rsidRPr="00982115">
        <w:rPr>
          <w:rStyle w:val="cf61"/>
          <w:rFonts w:ascii="Arial" w:hAnsi="Arial" w:cs="Arial"/>
          <w:sz w:val="20"/>
          <w:szCs w:val="20"/>
        </w:rPr>
        <w:t>ā</w:t>
      </w:r>
      <w:r w:rsidR="006558EE" w:rsidRPr="00982115">
        <w:rPr>
          <w:rStyle w:val="cf51"/>
          <w:rFonts w:ascii="Arial" w:hAnsi="Arial" w:cs="Arial"/>
          <w:sz w:val="20"/>
          <w:szCs w:val="20"/>
        </w:rPr>
        <w:t xml:space="preserve"> min</w:t>
      </w:r>
      <w:r w:rsidR="006558EE" w:rsidRPr="00982115">
        <w:rPr>
          <w:rStyle w:val="cf61"/>
          <w:rFonts w:ascii="Arial" w:hAnsi="Arial" w:cs="Arial"/>
          <w:sz w:val="20"/>
          <w:szCs w:val="20"/>
        </w:rPr>
        <w:t>ē</w:t>
      </w:r>
      <w:r w:rsidR="006558EE" w:rsidRPr="00982115">
        <w:rPr>
          <w:rStyle w:val="cf51"/>
          <w:rFonts w:ascii="Arial" w:hAnsi="Arial" w:cs="Arial"/>
          <w:sz w:val="20"/>
          <w:szCs w:val="20"/>
        </w:rPr>
        <w:t xml:space="preserve">to e-pasta adresi </w:t>
      </w:r>
      <w:proofErr w:type="spellStart"/>
      <w:r w:rsidR="006558EE" w:rsidRPr="00982115">
        <w:rPr>
          <w:rStyle w:val="cf51"/>
          <w:rFonts w:ascii="Arial" w:hAnsi="Arial" w:cs="Arial"/>
          <w:sz w:val="20"/>
          <w:szCs w:val="20"/>
        </w:rPr>
        <w:t>j</w:t>
      </w:r>
      <w:r w:rsidR="006558EE" w:rsidRPr="00982115">
        <w:rPr>
          <w:rStyle w:val="cf61"/>
          <w:rFonts w:ascii="Arial" w:hAnsi="Arial" w:cs="Arial"/>
          <w:sz w:val="20"/>
          <w:szCs w:val="20"/>
        </w:rPr>
        <w:t>ā</w:t>
      </w:r>
      <w:r w:rsidR="006558EE" w:rsidRPr="00982115">
        <w:rPr>
          <w:rStyle w:val="cf51"/>
          <w:rFonts w:ascii="Arial" w:hAnsi="Arial" w:cs="Arial"/>
          <w:sz w:val="20"/>
          <w:szCs w:val="20"/>
        </w:rPr>
        <w:t>nos</w:t>
      </w:r>
      <w:r w:rsidR="006558EE" w:rsidRPr="00982115">
        <w:rPr>
          <w:rStyle w:val="cf61"/>
          <w:rFonts w:ascii="Arial" w:hAnsi="Arial" w:cs="Arial"/>
          <w:sz w:val="20"/>
          <w:szCs w:val="20"/>
        </w:rPr>
        <w:t>ū</w:t>
      </w:r>
      <w:r w:rsidR="006558EE" w:rsidRPr="00982115">
        <w:rPr>
          <w:rStyle w:val="cf51"/>
          <w:rFonts w:ascii="Arial" w:hAnsi="Arial" w:cs="Arial"/>
          <w:sz w:val="20"/>
          <w:szCs w:val="20"/>
        </w:rPr>
        <w:t>ta</w:t>
      </w:r>
      <w:proofErr w:type="spellEnd"/>
      <w:r w:rsidR="006558EE" w:rsidRPr="00982115">
        <w:rPr>
          <w:rStyle w:val="cf51"/>
          <w:rFonts w:ascii="Arial" w:hAnsi="Arial" w:cs="Arial"/>
          <w:sz w:val="20"/>
          <w:szCs w:val="20"/>
        </w:rPr>
        <w:t xml:space="preserve"> der</w:t>
      </w:r>
      <w:r w:rsidR="006558EE" w:rsidRPr="00982115">
        <w:rPr>
          <w:rStyle w:val="cf61"/>
          <w:rFonts w:ascii="Arial" w:hAnsi="Arial" w:cs="Arial"/>
          <w:sz w:val="20"/>
          <w:szCs w:val="20"/>
        </w:rPr>
        <w:t>ī</w:t>
      </w:r>
      <w:r w:rsidR="006558EE" w:rsidRPr="00982115">
        <w:rPr>
          <w:rStyle w:val="cf51"/>
          <w:rFonts w:ascii="Arial" w:hAnsi="Arial" w:cs="Arial"/>
          <w:sz w:val="20"/>
          <w:szCs w:val="20"/>
        </w:rPr>
        <w:t xml:space="preserve">ga parole </w:t>
      </w:r>
      <w:r w:rsidR="006558EE" w:rsidRPr="00982115">
        <w:rPr>
          <w:rStyle w:val="cf131"/>
          <w:rFonts w:ascii="Arial" w:hAnsi="Arial" w:cs="Arial"/>
          <w:sz w:val="20"/>
          <w:szCs w:val="20"/>
        </w:rPr>
        <w:t>„</w:t>
      </w:r>
      <w:r w:rsidR="006558EE" w:rsidRPr="00982115">
        <w:rPr>
          <w:rStyle w:val="cf51"/>
          <w:rFonts w:ascii="Arial" w:hAnsi="Arial" w:cs="Arial"/>
          <w:sz w:val="20"/>
          <w:szCs w:val="20"/>
        </w:rPr>
        <w:t>noblo</w:t>
      </w:r>
      <w:r w:rsidR="006558EE" w:rsidRPr="00982115">
        <w:rPr>
          <w:rStyle w:val="cf61"/>
          <w:rFonts w:ascii="Arial" w:hAnsi="Arial" w:cs="Arial"/>
          <w:sz w:val="20"/>
          <w:szCs w:val="20"/>
        </w:rPr>
        <w:t>ķē</w:t>
      </w:r>
      <w:r w:rsidR="006558EE" w:rsidRPr="00982115">
        <w:rPr>
          <w:rStyle w:val="cf51"/>
          <w:rFonts w:ascii="Arial" w:hAnsi="Arial" w:cs="Arial"/>
          <w:sz w:val="20"/>
          <w:szCs w:val="20"/>
        </w:rPr>
        <w:t>t</w:t>
      </w:r>
      <w:r w:rsidR="006558EE" w:rsidRPr="00982115">
        <w:rPr>
          <w:rStyle w:val="cf61"/>
          <w:rFonts w:ascii="Arial" w:hAnsi="Arial" w:cs="Arial"/>
          <w:sz w:val="20"/>
          <w:szCs w:val="20"/>
        </w:rPr>
        <w:t>ā</w:t>
      </w:r>
      <w:r w:rsidR="006558EE" w:rsidRPr="00982115">
        <w:rPr>
          <w:rStyle w:val="cf131"/>
          <w:rFonts w:ascii="Arial" w:hAnsi="Arial" w:cs="Arial"/>
          <w:sz w:val="20"/>
          <w:szCs w:val="20"/>
        </w:rPr>
        <w:t>”</w:t>
      </w:r>
      <w:r w:rsidR="006558EE" w:rsidRPr="00982115">
        <w:rPr>
          <w:rStyle w:val="cf51"/>
          <w:rFonts w:ascii="Arial" w:hAnsi="Arial" w:cs="Arial"/>
          <w:sz w:val="20"/>
          <w:szCs w:val="20"/>
        </w:rPr>
        <w:t xml:space="preserve"> dokumenta atv</w:t>
      </w:r>
      <w:r w:rsidR="006558EE" w:rsidRPr="00982115">
        <w:rPr>
          <w:rStyle w:val="cf61"/>
          <w:rFonts w:ascii="Arial" w:hAnsi="Arial" w:cs="Arial"/>
          <w:sz w:val="20"/>
          <w:szCs w:val="20"/>
        </w:rPr>
        <w:t>ē</w:t>
      </w:r>
      <w:r w:rsidR="006558EE" w:rsidRPr="00982115">
        <w:rPr>
          <w:rStyle w:val="cf51"/>
          <w:rFonts w:ascii="Arial" w:hAnsi="Arial" w:cs="Arial"/>
          <w:sz w:val="20"/>
          <w:szCs w:val="20"/>
        </w:rPr>
        <w:t>ršanai;</w:t>
      </w:r>
    </w:p>
    <w:p w14:paraId="766D3B38" w14:textId="7EBAFA50" w:rsidR="002F1C37" w:rsidRPr="00982115" w:rsidRDefault="00982115" w:rsidP="002F1C37">
      <w:pPr>
        <w:pStyle w:val="pf0"/>
        <w:numPr>
          <w:ilvl w:val="2"/>
          <w:numId w:val="4"/>
        </w:numPr>
        <w:spacing w:before="0" w:beforeAutospacing="0" w:after="0" w:afterAutospacing="0"/>
        <w:ind w:left="1276"/>
        <w:rPr>
          <w:rFonts w:ascii="Arial" w:hAnsi="Arial" w:cs="Arial"/>
          <w:sz w:val="20"/>
          <w:szCs w:val="20"/>
        </w:rPr>
      </w:pPr>
      <w:r>
        <w:rPr>
          <w:rFonts w:ascii="Arial" w:hAnsi="Arial" w:cs="Arial"/>
          <w:sz w:val="20"/>
          <w:szCs w:val="20"/>
        </w:rPr>
        <w:t>p</w:t>
      </w:r>
      <w:r w:rsidR="002F1C37" w:rsidRPr="00982115">
        <w:rPr>
          <w:rFonts w:ascii="Arial" w:hAnsi="Arial" w:cs="Arial"/>
          <w:sz w:val="20"/>
          <w:szCs w:val="20"/>
        </w:rPr>
        <w:t>iedāvājuma lapām jābūt numurētām, dokumentiem- latviešu valodā vai citā valodā, pievienojot apliecinātu tulkojumu latviešu valodā. Par dokumentu tulkojuma atbilstību oriģinālam atbild pretendents.</w:t>
      </w:r>
    </w:p>
    <w:p w14:paraId="3FC3E0CB" w14:textId="77777777" w:rsidR="00982115" w:rsidRDefault="00982115" w:rsidP="00982115">
      <w:pPr>
        <w:pStyle w:val="pf0"/>
        <w:numPr>
          <w:ilvl w:val="2"/>
          <w:numId w:val="4"/>
        </w:numPr>
        <w:spacing w:before="0" w:beforeAutospacing="0" w:after="0" w:afterAutospacing="0"/>
        <w:ind w:left="1276"/>
        <w:rPr>
          <w:rFonts w:ascii="Arial" w:hAnsi="Arial" w:cs="Arial"/>
          <w:sz w:val="20"/>
          <w:szCs w:val="20"/>
        </w:rPr>
      </w:pPr>
      <w:r>
        <w:rPr>
          <w:rFonts w:ascii="Arial" w:hAnsi="Arial" w:cs="Arial"/>
          <w:sz w:val="20"/>
          <w:szCs w:val="20"/>
          <w:lang w:eastAsia="en-US"/>
        </w:rPr>
        <w:t>v</w:t>
      </w:r>
      <w:r w:rsidR="002F1C37" w:rsidRPr="002F1C37">
        <w:rPr>
          <w:rFonts w:ascii="Arial" w:hAnsi="Arial" w:cs="Arial"/>
          <w:sz w:val="20"/>
          <w:szCs w:val="20"/>
          <w:lang w:eastAsia="en-US"/>
        </w:rPr>
        <w:t xml:space="preserve">isus piedāvājuma dokumentus pretendents noformē atbilstoši spēkā esošajiem normatīvajiem aktiem, kas nosaka dokumentu izstrādāšanu, noformēšanu un parakstīšanu, </w:t>
      </w:r>
      <w:r w:rsidR="007F5675">
        <w:rPr>
          <w:rFonts w:ascii="Arial" w:hAnsi="Arial" w:cs="Arial"/>
          <w:sz w:val="20"/>
          <w:szCs w:val="20"/>
          <w:lang w:eastAsia="en-US"/>
        </w:rPr>
        <w:t xml:space="preserve">elektronisko dokumentu apriti, </w:t>
      </w:r>
      <w:r w:rsidR="002F1C37" w:rsidRPr="002F1C37">
        <w:rPr>
          <w:rFonts w:ascii="Arial" w:hAnsi="Arial" w:cs="Arial"/>
          <w:sz w:val="20"/>
          <w:szCs w:val="20"/>
          <w:lang w:eastAsia="en-US"/>
        </w:rPr>
        <w:t>tai skaitā, Ministru kabineta 2018.gada 4.septembra noteikumiem Nr.558 “Dokumentu izstrādāšanas un noformēšanas kārtība”</w:t>
      </w:r>
      <w:r>
        <w:rPr>
          <w:rFonts w:ascii="Arial" w:hAnsi="Arial" w:cs="Arial"/>
          <w:sz w:val="20"/>
          <w:szCs w:val="20"/>
          <w:lang w:eastAsia="en-US"/>
        </w:rPr>
        <w:t>;</w:t>
      </w:r>
    </w:p>
    <w:p w14:paraId="0A2F355D" w14:textId="01A28D1F" w:rsidR="00982115" w:rsidRDefault="00982115" w:rsidP="00982115">
      <w:pPr>
        <w:pStyle w:val="pf0"/>
        <w:numPr>
          <w:ilvl w:val="2"/>
          <w:numId w:val="4"/>
        </w:numPr>
        <w:spacing w:before="0" w:beforeAutospacing="0" w:after="0" w:afterAutospacing="0"/>
        <w:ind w:left="1276"/>
        <w:rPr>
          <w:rFonts w:ascii="Arial" w:hAnsi="Arial" w:cs="Arial"/>
          <w:sz w:val="20"/>
          <w:szCs w:val="20"/>
        </w:rPr>
      </w:pPr>
      <w:r w:rsidRPr="0054636E">
        <w:rPr>
          <w:rFonts w:ascii="Arial" w:hAnsi="Arial" w:cs="Arial"/>
          <w:sz w:val="20"/>
          <w:szCs w:val="20"/>
        </w:rPr>
        <w:t>pretendents ir tiesīgs ar vienu drošu elektronisko parakstu parakstīt un ar atbilstošu atzīmi apliecināt dokumentu kopiju (-</w:t>
      </w:r>
      <w:proofErr w:type="spellStart"/>
      <w:r w:rsidRPr="0054636E">
        <w:rPr>
          <w:rFonts w:ascii="Arial" w:hAnsi="Arial" w:cs="Arial"/>
          <w:sz w:val="20"/>
          <w:szCs w:val="20"/>
        </w:rPr>
        <w:t>as</w:t>
      </w:r>
      <w:proofErr w:type="spellEnd"/>
      <w:r w:rsidRPr="0054636E">
        <w:rPr>
          <w:rFonts w:ascii="Arial" w:hAnsi="Arial" w:cs="Arial"/>
          <w:sz w:val="20"/>
          <w:szCs w:val="20"/>
        </w:rPr>
        <w:t>), tulkojumu (-</w:t>
      </w:r>
      <w:proofErr w:type="spellStart"/>
      <w:r w:rsidRPr="0054636E">
        <w:rPr>
          <w:rFonts w:ascii="Arial" w:hAnsi="Arial" w:cs="Arial"/>
          <w:sz w:val="20"/>
          <w:szCs w:val="20"/>
        </w:rPr>
        <w:t>us</w:t>
      </w:r>
      <w:proofErr w:type="spellEnd"/>
      <w:r w:rsidRPr="0054636E">
        <w:rPr>
          <w:rFonts w:ascii="Arial" w:hAnsi="Arial" w:cs="Arial"/>
          <w:sz w:val="20"/>
          <w:szCs w:val="20"/>
        </w:rPr>
        <w:t>), norakstu (-</w:t>
      </w:r>
      <w:proofErr w:type="spellStart"/>
      <w:r w:rsidRPr="0054636E">
        <w:rPr>
          <w:rFonts w:ascii="Arial" w:hAnsi="Arial" w:cs="Arial"/>
          <w:sz w:val="20"/>
          <w:szCs w:val="20"/>
        </w:rPr>
        <w:t>us</w:t>
      </w:r>
      <w:proofErr w:type="spellEnd"/>
      <w:r w:rsidRPr="0054636E">
        <w:rPr>
          <w:rFonts w:ascii="Arial" w:hAnsi="Arial" w:cs="Arial"/>
          <w:sz w:val="20"/>
          <w:szCs w:val="20"/>
        </w:rPr>
        <w:t>), izrakstu (-</w:t>
      </w:r>
      <w:proofErr w:type="spellStart"/>
      <w:r w:rsidRPr="0054636E">
        <w:rPr>
          <w:rFonts w:ascii="Arial" w:hAnsi="Arial" w:cs="Arial"/>
          <w:sz w:val="20"/>
          <w:szCs w:val="20"/>
        </w:rPr>
        <w:t>us</w:t>
      </w:r>
      <w:proofErr w:type="spellEnd"/>
      <w:r w:rsidRPr="0054636E">
        <w:rPr>
          <w:rFonts w:ascii="Arial" w:hAnsi="Arial" w:cs="Arial"/>
          <w:sz w:val="20"/>
          <w:szCs w:val="20"/>
        </w:rPr>
        <w:t>), visus piedāvājumu veidojošos dokumentus kā vienu kopumu;</w:t>
      </w:r>
    </w:p>
    <w:p w14:paraId="540C976E" w14:textId="29CD22FC" w:rsidR="000305ED" w:rsidRPr="0054636E" w:rsidRDefault="000305ED" w:rsidP="00982115">
      <w:pPr>
        <w:pStyle w:val="pf0"/>
        <w:numPr>
          <w:ilvl w:val="2"/>
          <w:numId w:val="4"/>
        </w:numPr>
        <w:spacing w:before="0" w:beforeAutospacing="0" w:after="0" w:afterAutospacing="0"/>
        <w:ind w:left="1276"/>
        <w:rPr>
          <w:rFonts w:ascii="Arial" w:hAnsi="Arial" w:cs="Arial"/>
          <w:sz w:val="20"/>
          <w:szCs w:val="20"/>
        </w:rPr>
      </w:pPr>
      <w:r>
        <w:rPr>
          <w:rFonts w:ascii="Arial" w:hAnsi="Arial" w:cs="Arial"/>
          <w:sz w:val="20"/>
          <w:szCs w:val="20"/>
        </w:rPr>
        <w:t xml:space="preserve">pretendents sagatavo savu pieteikumu iesniegšanai MS Office programmās (Word, Excel, </w:t>
      </w:r>
      <w:proofErr w:type="spellStart"/>
      <w:r>
        <w:rPr>
          <w:rFonts w:ascii="Arial" w:hAnsi="Arial" w:cs="Arial"/>
          <w:sz w:val="20"/>
          <w:szCs w:val="20"/>
        </w:rPr>
        <w:t>Powerpoint</w:t>
      </w:r>
      <w:proofErr w:type="spellEnd"/>
      <w:r>
        <w:rPr>
          <w:rFonts w:ascii="Arial" w:hAnsi="Arial" w:cs="Arial"/>
          <w:sz w:val="20"/>
          <w:szCs w:val="20"/>
        </w:rPr>
        <w:t>) vai PDF formātā</w:t>
      </w:r>
      <w:r w:rsidR="00FF4711">
        <w:rPr>
          <w:rFonts w:ascii="Arial" w:hAnsi="Arial" w:cs="Arial"/>
          <w:sz w:val="20"/>
          <w:szCs w:val="20"/>
        </w:rPr>
        <w:t>, ja nav atrunāts citādāk</w:t>
      </w:r>
      <w:r>
        <w:rPr>
          <w:rFonts w:ascii="Arial" w:hAnsi="Arial" w:cs="Arial"/>
          <w:sz w:val="20"/>
          <w:szCs w:val="20"/>
        </w:rPr>
        <w:t xml:space="preserve">. </w:t>
      </w:r>
    </w:p>
    <w:p w14:paraId="4786B261" w14:textId="73F37B17" w:rsidR="00442B5F" w:rsidRDefault="00105086" w:rsidP="00524410">
      <w:pPr>
        <w:pStyle w:val="ListParagraph"/>
        <w:numPr>
          <w:ilvl w:val="2"/>
          <w:numId w:val="4"/>
        </w:numPr>
        <w:ind w:left="1276" w:hanging="709"/>
        <w:jc w:val="both"/>
        <w:rPr>
          <w:rFonts w:ascii="Arial" w:hAnsi="Arial" w:cs="Arial"/>
          <w:sz w:val="20"/>
          <w:szCs w:val="20"/>
          <w:lang w:val="lv-LV"/>
        </w:rPr>
      </w:pPr>
      <w:r w:rsidRPr="00FD1F47">
        <w:rPr>
          <w:rFonts w:ascii="Arial" w:eastAsia="Batang" w:hAnsi="Arial" w:cs="Arial"/>
          <w:sz w:val="20"/>
          <w:szCs w:val="20"/>
          <w:u w:val="single"/>
          <w:lang w:val="lv-LV"/>
        </w:rPr>
        <w:t xml:space="preserve">pretendents </w:t>
      </w:r>
      <w:r w:rsidRPr="00FD1F47">
        <w:rPr>
          <w:rFonts w:ascii="Arial" w:hAnsi="Arial" w:cs="Arial"/>
          <w:sz w:val="20"/>
          <w:szCs w:val="20"/>
          <w:u w:val="single"/>
          <w:lang w:val="lv-LV"/>
        </w:rPr>
        <w:t>radošā un tehniskā piedāvājuma sagatavošanā informāciju strukturē</w:t>
      </w:r>
      <w:r w:rsidRPr="00FD1F47">
        <w:rPr>
          <w:rFonts w:ascii="Arial" w:hAnsi="Arial" w:cs="Arial"/>
          <w:sz w:val="20"/>
          <w:szCs w:val="20"/>
          <w:lang w:val="lv-LV"/>
        </w:rPr>
        <w:t xml:space="preserve"> atbilstoši zemāk </w:t>
      </w:r>
      <w:r w:rsidR="00D06D50" w:rsidRPr="00FD1F47">
        <w:rPr>
          <w:rFonts w:ascii="Arial" w:hAnsi="Arial" w:cs="Arial"/>
          <w:sz w:val="20"/>
          <w:szCs w:val="20"/>
          <w:lang w:val="lv-LV"/>
        </w:rPr>
        <w:t>norādītajam</w:t>
      </w:r>
      <w:r w:rsidRPr="00FD1F47">
        <w:rPr>
          <w:rFonts w:ascii="Arial" w:hAnsi="Arial" w:cs="Arial"/>
          <w:sz w:val="20"/>
          <w:szCs w:val="20"/>
          <w:lang w:val="lv-LV"/>
        </w:rPr>
        <w:t>, dokumentā ietverot noteikto numerāciju un, ja nepieciešams, arī satura rādītāju: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8611"/>
      </w:tblGrid>
      <w:tr w:rsidR="00583762" w:rsidRPr="008E7471" w14:paraId="0512EB87" w14:textId="77777777" w:rsidTr="00224F96">
        <w:tc>
          <w:tcPr>
            <w:tcW w:w="1017" w:type="dxa"/>
            <w:shd w:val="clear" w:color="auto" w:fill="auto"/>
          </w:tcPr>
          <w:p w14:paraId="7CEC3A3E" w14:textId="77777777" w:rsidR="008B0A9D" w:rsidRPr="008E7471" w:rsidRDefault="008B0A9D" w:rsidP="001925D1">
            <w:pPr>
              <w:pStyle w:val="NormalWeb"/>
              <w:jc w:val="both"/>
              <w:rPr>
                <w:rFonts w:ascii="Arial" w:hAnsi="Arial" w:cs="Arial"/>
                <w:i/>
                <w:sz w:val="20"/>
                <w:szCs w:val="20"/>
              </w:rPr>
            </w:pPr>
            <w:r w:rsidRPr="008E7471">
              <w:rPr>
                <w:rFonts w:ascii="Arial" w:hAnsi="Arial" w:cs="Arial"/>
                <w:i/>
                <w:sz w:val="20"/>
                <w:szCs w:val="20"/>
              </w:rPr>
              <w:t>NPK</w:t>
            </w:r>
          </w:p>
        </w:tc>
        <w:tc>
          <w:tcPr>
            <w:tcW w:w="8611" w:type="dxa"/>
            <w:shd w:val="clear" w:color="auto" w:fill="auto"/>
          </w:tcPr>
          <w:p w14:paraId="0D8366FF" w14:textId="77777777" w:rsidR="008B0A9D" w:rsidRPr="008E7471" w:rsidRDefault="008B0A9D" w:rsidP="001925D1">
            <w:pPr>
              <w:pStyle w:val="NormalWeb"/>
              <w:jc w:val="both"/>
              <w:rPr>
                <w:rFonts w:ascii="Arial" w:hAnsi="Arial" w:cs="Arial"/>
                <w:i/>
                <w:sz w:val="20"/>
                <w:szCs w:val="20"/>
              </w:rPr>
            </w:pPr>
            <w:r w:rsidRPr="008E7471">
              <w:rPr>
                <w:rFonts w:ascii="Arial" w:hAnsi="Arial" w:cs="Arial"/>
                <w:i/>
                <w:sz w:val="20"/>
                <w:szCs w:val="20"/>
              </w:rPr>
              <w:t>Pozīcija</w:t>
            </w:r>
          </w:p>
        </w:tc>
      </w:tr>
      <w:tr w:rsidR="00583762" w:rsidRPr="008E7471" w14:paraId="51BA9900" w14:textId="77777777" w:rsidTr="00224F96">
        <w:trPr>
          <w:trHeight w:val="118"/>
        </w:trPr>
        <w:tc>
          <w:tcPr>
            <w:tcW w:w="1017" w:type="dxa"/>
            <w:shd w:val="clear" w:color="auto" w:fill="auto"/>
          </w:tcPr>
          <w:p w14:paraId="57373362" w14:textId="0D594416" w:rsidR="008B0A9D" w:rsidRPr="008E7471" w:rsidRDefault="00224F96" w:rsidP="001925D1">
            <w:pPr>
              <w:pStyle w:val="NormalWeb"/>
              <w:jc w:val="both"/>
              <w:rPr>
                <w:rFonts w:ascii="Arial" w:hAnsi="Arial" w:cs="Arial"/>
                <w:sz w:val="20"/>
                <w:szCs w:val="20"/>
              </w:rPr>
            </w:pPr>
            <w:r w:rsidRPr="008E7471">
              <w:rPr>
                <w:rFonts w:ascii="Arial" w:hAnsi="Arial" w:cs="Arial"/>
                <w:sz w:val="20"/>
                <w:szCs w:val="20"/>
              </w:rPr>
              <w:t>1.</w:t>
            </w:r>
          </w:p>
        </w:tc>
        <w:tc>
          <w:tcPr>
            <w:tcW w:w="8611" w:type="dxa"/>
            <w:shd w:val="clear" w:color="auto" w:fill="auto"/>
          </w:tcPr>
          <w:p w14:paraId="7BBB0BA4" w14:textId="3495B258" w:rsidR="00224F96" w:rsidRPr="008E7471" w:rsidRDefault="007B2BDB" w:rsidP="001925D1">
            <w:pPr>
              <w:pStyle w:val="NormalWeb"/>
              <w:jc w:val="both"/>
              <w:rPr>
                <w:rFonts w:ascii="Arial" w:hAnsi="Arial" w:cs="Arial"/>
                <w:sz w:val="20"/>
                <w:szCs w:val="20"/>
              </w:rPr>
            </w:pPr>
            <w:r w:rsidRPr="008E7471">
              <w:rPr>
                <w:rFonts w:ascii="Arial" w:hAnsi="Arial" w:cs="Arial"/>
                <w:sz w:val="20"/>
                <w:szCs w:val="20"/>
              </w:rPr>
              <w:t>I</w:t>
            </w:r>
            <w:r w:rsidR="008D6B68" w:rsidRPr="008E7471">
              <w:rPr>
                <w:rFonts w:ascii="Arial" w:hAnsi="Arial" w:cs="Arial"/>
                <w:sz w:val="20"/>
                <w:szCs w:val="20"/>
              </w:rPr>
              <w:t xml:space="preserve">ntegrētā </w:t>
            </w:r>
            <w:r w:rsidR="002942DE" w:rsidRPr="008E7471">
              <w:rPr>
                <w:rFonts w:ascii="Arial" w:hAnsi="Arial" w:cs="Arial"/>
                <w:sz w:val="20"/>
                <w:szCs w:val="20"/>
              </w:rPr>
              <w:t xml:space="preserve">mārketinga </w:t>
            </w:r>
            <w:r w:rsidR="008D6B68" w:rsidRPr="008E7471">
              <w:rPr>
                <w:rFonts w:ascii="Arial" w:hAnsi="Arial" w:cs="Arial"/>
                <w:sz w:val="20"/>
                <w:szCs w:val="20"/>
              </w:rPr>
              <w:t xml:space="preserve">komunikācijas </w:t>
            </w:r>
            <w:r w:rsidR="00224F96" w:rsidRPr="008E7471">
              <w:rPr>
                <w:rFonts w:ascii="Arial" w:hAnsi="Arial" w:cs="Arial"/>
                <w:bCs/>
                <w:sz w:val="20"/>
                <w:szCs w:val="20"/>
              </w:rPr>
              <w:t xml:space="preserve">un mediju* izvietošanas </w:t>
            </w:r>
            <w:r w:rsidR="008D6B68" w:rsidRPr="008E7471">
              <w:rPr>
                <w:rFonts w:ascii="Arial" w:hAnsi="Arial" w:cs="Arial"/>
                <w:sz w:val="20"/>
                <w:szCs w:val="20"/>
              </w:rPr>
              <w:t>stratēģija</w:t>
            </w:r>
            <w:r w:rsidR="002942DE" w:rsidRPr="008E7471">
              <w:rPr>
                <w:rFonts w:ascii="Arial" w:hAnsi="Arial" w:cs="Arial"/>
                <w:sz w:val="20"/>
                <w:szCs w:val="20"/>
              </w:rPr>
              <w:t xml:space="preserve"> – </w:t>
            </w:r>
            <w:proofErr w:type="spellStart"/>
            <w:r w:rsidR="002942DE" w:rsidRPr="008E7471">
              <w:rPr>
                <w:rFonts w:ascii="Arial" w:hAnsi="Arial" w:cs="Arial"/>
                <w:sz w:val="20"/>
                <w:szCs w:val="20"/>
              </w:rPr>
              <w:t>LDz</w:t>
            </w:r>
            <w:proofErr w:type="spellEnd"/>
            <w:r w:rsidR="002942DE" w:rsidRPr="008E7471">
              <w:rPr>
                <w:rFonts w:ascii="Arial" w:hAnsi="Arial" w:cs="Arial"/>
                <w:sz w:val="20"/>
                <w:szCs w:val="20"/>
              </w:rPr>
              <w:t xml:space="preserve"> radošās idejas attīstības piedāvājums, tās taktiskais izpildījums un</w:t>
            </w:r>
            <w:r w:rsidRPr="008E7471">
              <w:rPr>
                <w:rFonts w:ascii="Arial" w:hAnsi="Arial" w:cs="Arial"/>
                <w:sz w:val="20"/>
                <w:szCs w:val="20"/>
              </w:rPr>
              <w:t xml:space="preserve"> </w:t>
            </w:r>
            <w:r w:rsidR="008D6B68" w:rsidRPr="008E7471">
              <w:rPr>
                <w:rFonts w:ascii="Arial" w:hAnsi="Arial" w:cs="Arial"/>
                <w:sz w:val="20"/>
                <w:szCs w:val="20"/>
              </w:rPr>
              <w:t>īstenošanas mehānisma apraksts (aktivitātes, instrumenti, kanālu uzskaitījums</w:t>
            </w:r>
            <w:r w:rsidRPr="008E7471">
              <w:rPr>
                <w:rFonts w:ascii="Arial" w:hAnsi="Arial" w:cs="Arial"/>
                <w:sz w:val="20"/>
                <w:szCs w:val="20"/>
              </w:rPr>
              <w:t xml:space="preserve"> u.c.)</w:t>
            </w:r>
            <w:r w:rsidR="00224F96" w:rsidRPr="008E7471">
              <w:rPr>
                <w:rFonts w:ascii="Arial" w:hAnsi="Arial" w:cs="Arial"/>
                <w:sz w:val="20"/>
                <w:szCs w:val="20"/>
              </w:rPr>
              <w:t xml:space="preserve"> </w:t>
            </w:r>
            <w:r w:rsidR="00224F96" w:rsidRPr="008E7471">
              <w:rPr>
                <w:rFonts w:ascii="Arial" w:hAnsi="Arial" w:cs="Arial"/>
                <w:bCs/>
                <w:sz w:val="20"/>
                <w:szCs w:val="20"/>
              </w:rPr>
              <w:t>Drošības kampaņas īstenošanai</w:t>
            </w:r>
          </w:p>
        </w:tc>
      </w:tr>
      <w:tr w:rsidR="00583762" w:rsidRPr="004754F6" w14:paraId="3BA77569" w14:textId="77777777" w:rsidTr="00224F96">
        <w:tc>
          <w:tcPr>
            <w:tcW w:w="1017" w:type="dxa"/>
            <w:shd w:val="clear" w:color="auto" w:fill="auto"/>
          </w:tcPr>
          <w:p w14:paraId="77CDC8A3" w14:textId="77777777" w:rsidR="008B0A9D" w:rsidRPr="008E7471" w:rsidRDefault="008B0A9D" w:rsidP="001925D1">
            <w:pPr>
              <w:pStyle w:val="NormalWeb"/>
              <w:jc w:val="both"/>
              <w:rPr>
                <w:rFonts w:ascii="Arial" w:hAnsi="Arial" w:cs="Arial"/>
                <w:sz w:val="20"/>
                <w:szCs w:val="20"/>
              </w:rPr>
            </w:pPr>
            <w:r w:rsidRPr="008E7471">
              <w:rPr>
                <w:rFonts w:ascii="Arial" w:hAnsi="Arial" w:cs="Arial"/>
                <w:sz w:val="20"/>
                <w:szCs w:val="20"/>
              </w:rPr>
              <w:t>2.</w:t>
            </w:r>
          </w:p>
        </w:tc>
        <w:tc>
          <w:tcPr>
            <w:tcW w:w="8611" w:type="dxa"/>
            <w:shd w:val="clear" w:color="auto" w:fill="auto"/>
          </w:tcPr>
          <w:p w14:paraId="2C971904" w14:textId="77777777" w:rsidR="008B0A9D" w:rsidRPr="008E7471" w:rsidRDefault="008B0A9D" w:rsidP="001925D1">
            <w:pPr>
              <w:pStyle w:val="NormalWeb"/>
              <w:jc w:val="both"/>
              <w:rPr>
                <w:rFonts w:ascii="Arial" w:hAnsi="Arial" w:cs="Arial"/>
                <w:sz w:val="20"/>
                <w:szCs w:val="20"/>
              </w:rPr>
            </w:pPr>
            <w:r w:rsidRPr="008E7471">
              <w:rPr>
                <w:rFonts w:ascii="Arial" w:hAnsi="Arial" w:cs="Arial"/>
                <w:sz w:val="20"/>
                <w:szCs w:val="20"/>
              </w:rPr>
              <w:t>Aktivitāšu laika grafiks (ievērojot iepirkuma dokumentos norādīto termiņu līguma izpildei pilnā apjomā)</w:t>
            </w:r>
          </w:p>
        </w:tc>
      </w:tr>
      <w:tr w:rsidR="00583762" w:rsidRPr="004754F6" w14:paraId="6C7CBFF0" w14:textId="77777777" w:rsidTr="00224F96">
        <w:tc>
          <w:tcPr>
            <w:tcW w:w="1017" w:type="dxa"/>
            <w:shd w:val="clear" w:color="auto" w:fill="auto"/>
          </w:tcPr>
          <w:p w14:paraId="22501783" w14:textId="77777777" w:rsidR="008B0A9D" w:rsidRPr="008E7471" w:rsidRDefault="008B0A9D" w:rsidP="001925D1">
            <w:pPr>
              <w:pStyle w:val="NormalWeb"/>
              <w:jc w:val="both"/>
              <w:rPr>
                <w:rFonts w:ascii="Arial" w:hAnsi="Arial" w:cs="Arial"/>
                <w:sz w:val="20"/>
                <w:szCs w:val="20"/>
              </w:rPr>
            </w:pPr>
            <w:r w:rsidRPr="008E7471">
              <w:rPr>
                <w:rFonts w:ascii="Arial" w:hAnsi="Arial" w:cs="Arial"/>
                <w:sz w:val="20"/>
                <w:szCs w:val="20"/>
              </w:rPr>
              <w:t>3.</w:t>
            </w:r>
          </w:p>
        </w:tc>
        <w:tc>
          <w:tcPr>
            <w:tcW w:w="8611" w:type="dxa"/>
            <w:shd w:val="clear" w:color="auto" w:fill="auto"/>
          </w:tcPr>
          <w:p w14:paraId="7D9F89F7" w14:textId="11DA6DDF" w:rsidR="008B0A9D" w:rsidRPr="00583762" w:rsidRDefault="008B0A9D" w:rsidP="001925D1">
            <w:pPr>
              <w:pStyle w:val="NormalWeb"/>
              <w:jc w:val="both"/>
              <w:rPr>
                <w:rFonts w:ascii="Arial" w:hAnsi="Arial" w:cs="Arial"/>
                <w:sz w:val="20"/>
                <w:szCs w:val="20"/>
              </w:rPr>
            </w:pPr>
            <w:r w:rsidRPr="008E7471">
              <w:rPr>
                <w:rFonts w:ascii="Arial" w:hAnsi="Arial" w:cs="Arial"/>
                <w:sz w:val="20"/>
                <w:szCs w:val="20"/>
              </w:rPr>
              <w:t>Aktivitāšu izmaksu tāme / Finanšu piedāvājums (atbilstoši formai sarunu procedūras nolikuma 4.pielikumā)</w:t>
            </w:r>
          </w:p>
        </w:tc>
      </w:tr>
    </w:tbl>
    <w:p w14:paraId="54660A73" w14:textId="77777777" w:rsidR="008E7471" w:rsidRDefault="008E7471" w:rsidP="00E25434">
      <w:pPr>
        <w:pStyle w:val="BodyTextIndent"/>
        <w:ind w:firstLine="0"/>
        <w:rPr>
          <w:rFonts w:ascii="Arial" w:hAnsi="Arial" w:cs="Arial"/>
          <w:i/>
          <w:iCs/>
          <w:sz w:val="20"/>
          <w:szCs w:val="20"/>
          <w:lang w:val="lv-LV"/>
        </w:rPr>
      </w:pPr>
    </w:p>
    <w:p w14:paraId="13ABC777" w14:textId="3819E4A9" w:rsidR="00E25434" w:rsidRPr="00E25434" w:rsidRDefault="00E25434" w:rsidP="00E25434">
      <w:pPr>
        <w:pStyle w:val="BodyTextIndent"/>
        <w:ind w:firstLine="0"/>
        <w:rPr>
          <w:rFonts w:ascii="Arial" w:hAnsi="Arial" w:cs="Arial"/>
          <w:i/>
          <w:iCs/>
          <w:sz w:val="20"/>
          <w:szCs w:val="20"/>
          <w:lang w:val="lv-LV"/>
        </w:rPr>
      </w:pPr>
      <w:r w:rsidRPr="00341BBE">
        <w:rPr>
          <w:rFonts w:ascii="Arial" w:hAnsi="Arial" w:cs="Arial"/>
          <w:i/>
          <w:iCs/>
          <w:sz w:val="20"/>
          <w:szCs w:val="20"/>
          <w:lang w:val="lv-LV"/>
        </w:rPr>
        <w:t>*Mediju, mediju veidu un to izvēlētās kombinācijas piemērotība un atbilstība mērķa grupai, produktam, tās pamatojums un kvantitatīvā un kvalitatīvā analīze, kā arī potenciāls sasniegt Pasūtītāja izvirzītos kampaņas mērķus un mērķauditoriju ar šādu mediju izvēli, vadoties no Pasūtītāja uzstādītajiem nosacījumiem kampaņas izstrādei.</w:t>
      </w:r>
    </w:p>
    <w:p w14:paraId="7C540127" w14:textId="77777777" w:rsidR="00E25434" w:rsidRPr="006A247F" w:rsidRDefault="00E25434" w:rsidP="009D5C81">
      <w:pPr>
        <w:jc w:val="both"/>
        <w:rPr>
          <w:rFonts w:ascii="Arial" w:hAnsi="Arial" w:cs="Arial"/>
          <w:sz w:val="20"/>
          <w:szCs w:val="20"/>
          <w:lang w:val="lv-LV"/>
        </w:rPr>
      </w:pPr>
    </w:p>
    <w:p w14:paraId="66042EB3" w14:textId="12BDBB8E" w:rsidR="008D7568" w:rsidRPr="006A247F" w:rsidRDefault="008D7568" w:rsidP="006558EE">
      <w:pPr>
        <w:pStyle w:val="ListParagraph"/>
        <w:numPr>
          <w:ilvl w:val="1"/>
          <w:numId w:val="4"/>
        </w:numPr>
        <w:tabs>
          <w:tab w:val="left" w:pos="567"/>
        </w:tabs>
        <w:overflowPunct w:val="0"/>
        <w:autoSpaceDE w:val="0"/>
        <w:autoSpaceDN w:val="0"/>
        <w:adjustRightInd w:val="0"/>
        <w:rPr>
          <w:rFonts w:ascii="Arial" w:hAnsi="Arial" w:cs="Arial"/>
          <w:sz w:val="20"/>
          <w:szCs w:val="20"/>
          <w:lang w:val="lv-LV"/>
        </w:rPr>
      </w:pPr>
      <w:r w:rsidRPr="006A247F">
        <w:rPr>
          <w:rFonts w:ascii="Arial" w:hAnsi="Arial" w:cs="Arial"/>
          <w:b/>
          <w:sz w:val="20"/>
          <w:szCs w:val="20"/>
          <w:lang w:val="lv-LV"/>
        </w:rPr>
        <w:t>Piedāvājuma cena:</w:t>
      </w:r>
      <w:r w:rsidRPr="006A247F">
        <w:rPr>
          <w:rFonts w:ascii="Arial" w:hAnsi="Arial" w:cs="Arial"/>
          <w:sz w:val="20"/>
          <w:szCs w:val="20"/>
          <w:lang w:val="lv-LV"/>
        </w:rPr>
        <w:t xml:space="preserve"> </w:t>
      </w:r>
    </w:p>
    <w:p w14:paraId="06BC7E31" w14:textId="0814A3F1" w:rsidR="00557ECF" w:rsidRPr="006A247F" w:rsidRDefault="00557ECF" w:rsidP="00524410">
      <w:pPr>
        <w:pStyle w:val="ListParagraph"/>
        <w:numPr>
          <w:ilvl w:val="2"/>
          <w:numId w:val="4"/>
        </w:numPr>
        <w:ind w:left="1276" w:hanging="709"/>
        <w:jc w:val="both"/>
        <w:rPr>
          <w:rFonts w:ascii="Arial" w:hAnsi="Arial" w:cs="Arial"/>
          <w:b/>
          <w:sz w:val="20"/>
          <w:szCs w:val="20"/>
          <w:lang w:val="lv-LV"/>
        </w:rPr>
      </w:pPr>
      <w:r w:rsidRPr="006A247F">
        <w:rPr>
          <w:rFonts w:ascii="Arial" w:hAnsi="Arial" w:cs="Arial"/>
          <w:sz w:val="20"/>
          <w:szCs w:val="20"/>
          <w:u w:val="single"/>
          <w:lang w:val="lv-LV"/>
        </w:rPr>
        <w:t xml:space="preserve">Piedāvājuma cenā </w:t>
      </w:r>
      <w:r w:rsidR="00CB4439" w:rsidRPr="006A247F">
        <w:rPr>
          <w:rFonts w:ascii="Arial" w:hAnsi="Arial" w:cs="Arial"/>
          <w:sz w:val="20"/>
          <w:szCs w:val="20"/>
          <w:u w:val="single"/>
          <w:lang w:val="lv-LV"/>
        </w:rPr>
        <w:t xml:space="preserve">(finanšu piedāvājumā) jābūt iekļautām absolūti visām </w:t>
      </w:r>
      <w:r w:rsidR="00CB4439" w:rsidRPr="006A247F">
        <w:rPr>
          <w:rFonts w:ascii="Arial" w:hAnsi="Arial" w:cs="Arial"/>
          <w:sz w:val="20"/>
          <w:szCs w:val="20"/>
          <w:lang w:val="lv-LV"/>
        </w:rPr>
        <w:t xml:space="preserve">pretendenta </w:t>
      </w:r>
      <w:r w:rsidR="00CB4439" w:rsidRPr="006A247F">
        <w:rPr>
          <w:rFonts w:ascii="Arial" w:hAnsi="Arial" w:cs="Arial"/>
          <w:sz w:val="20"/>
          <w:szCs w:val="20"/>
          <w:u w:val="single"/>
          <w:lang w:val="lv-LV"/>
        </w:rPr>
        <w:t>izmaksām</w:t>
      </w:r>
      <w:r w:rsidR="00CB4439" w:rsidRPr="006A247F">
        <w:rPr>
          <w:rFonts w:ascii="Arial" w:hAnsi="Arial" w:cs="Arial"/>
          <w:sz w:val="20"/>
          <w:szCs w:val="20"/>
          <w:lang w:val="lv-LV"/>
        </w:rPr>
        <w:t>, kas saistītas ar darbu izpildi</w:t>
      </w:r>
      <w:r w:rsidR="00E757CA" w:rsidRPr="006A247F">
        <w:rPr>
          <w:rFonts w:ascii="Arial" w:hAnsi="Arial" w:cs="Arial"/>
          <w:sz w:val="20"/>
          <w:szCs w:val="20"/>
          <w:lang w:val="lv-LV"/>
        </w:rPr>
        <w:t xml:space="preserve"> pilnā apmērā un noteiktajā termiņā</w:t>
      </w:r>
      <w:r w:rsidR="0026192D" w:rsidRPr="006A247F">
        <w:rPr>
          <w:rFonts w:ascii="Arial" w:hAnsi="Arial" w:cs="Arial"/>
          <w:sz w:val="20"/>
          <w:szCs w:val="20"/>
          <w:lang w:val="lv-LV"/>
        </w:rPr>
        <w:t>, tai skaitā,</w:t>
      </w:r>
      <w:r w:rsidR="00CB4439" w:rsidRPr="006A247F">
        <w:rPr>
          <w:rFonts w:ascii="Arial" w:hAnsi="Arial" w:cs="Arial"/>
          <w:sz w:val="20"/>
          <w:szCs w:val="20"/>
          <w:lang w:val="lv-LV"/>
        </w:rPr>
        <w:t xml:space="preserve"> </w:t>
      </w:r>
      <w:r w:rsidR="0026192D" w:rsidRPr="006A247F">
        <w:rPr>
          <w:rFonts w:ascii="Arial" w:hAnsi="Arial" w:cs="Arial"/>
          <w:sz w:val="20"/>
          <w:szCs w:val="20"/>
          <w:lang w:val="lv-LV"/>
        </w:rPr>
        <w:t xml:space="preserve">cilvēkresursu izmaksas, transporta izdevumi, tulkošana u.c. administratīvās izmaksas, mantisko autortiesību nodošanu bez laika un teritorijas ierobežojuma, ar peļņu un riska faktoriem saistītās izmaksas, neparedzamie izdevumi, nodokļi (izņemot PVN) saskaņā ar Latvijas Republikas normatīvajiem aktiem </w:t>
      </w:r>
      <w:proofErr w:type="spellStart"/>
      <w:r w:rsidR="0026192D" w:rsidRPr="006A247F">
        <w:rPr>
          <w:rFonts w:ascii="Arial" w:hAnsi="Arial" w:cs="Arial"/>
          <w:sz w:val="20"/>
          <w:szCs w:val="20"/>
          <w:lang w:val="lv-LV"/>
        </w:rPr>
        <w:t>u.tml</w:t>
      </w:r>
      <w:proofErr w:type="spellEnd"/>
      <w:r w:rsidR="0047754F" w:rsidRPr="006A247F">
        <w:rPr>
          <w:rFonts w:ascii="Arial" w:hAnsi="Arial" w:cs="Arial"/>
          <w:sz w:val="20"/>
          <w:szCs w:val="20"/>
          <w:lang w:val="lv-LV"/>
        </w:rPr>
        <w:t>;</w:t>
      </w:r>
    </w:p>
    <w:p w14:paraId="5E57C511" w14:textId="4EA40E11" w:rsidR="008D7568" w:rsidRPr="006A247F" w:rsidRDefault="008D7568" w:rsidP="00524410">
      <w:pPr>
        <w:pStyle w:val="ListParagraph"/>
        <w:numPr>
          <w:ilvl w:val="2"/>
          <w:numId w:val="4"/>
        </w:numPr>
        <w:ind w:left="1276" w:hanging="709"/>
        <w:jc w:val="both"/>
        <w:rPr>
          <w:rFonts w:ascii="Arial" w:hAnsi="Arial" w:cs="Arial"/>
          <w:b/>
          <w:sz w:val="20"/>
          <w:szCs w:val="20"/>
          <w:lang w:val="lv-LV"/>
        </w:rPr>
      </w:pPr>
      <w:r w:rsidRPr="006A247F">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01925291" w:rsidR="008D7568" w:rsidRPr="006A247F" w:rsidRDefault="008D7568" w:rsidP="00524410">
      <w:pPr>
        <w:numPr>
          <w:ilvl w:val="2"/>
          <w:numId w:val="4"/>
        </w:numPr>
        <w:ind w:left="1276" w:hanging="709"/>
        <w:contextualSpacing/>
        <w:jc w:val="both"/>
        <w:rPr>
          <w:rFonts w:ascii="Arial" w:hAnsi="Arial" w:cs="Arial"/>
          <w:sz w:val="20"/>
          <w:szCs w:val="20"/>
          <w:lang w:val="lv-LV"/>
        </w:rPr>
      </w:pPr>
      <w:r w:rsidRPr="006A247F">
        <w:rPr>
          <w:rFonts w:ascii="Arial" w:hAnsi="Arial" w:cs="Arial"/>
          <w:sz w:val="20"/>
          <w:szCs w:val="20"/>
          <w:lang w:val="lv-LV"/>
        </w:rPr>
        <w:t xml:space="preserve">finanšu piedāvājumā, </w:t>
      </w:r>
      <w:r w:rsidRPr="006A247F">
        <w:rPr>
          <w:rFonts w:ascii="Arial" w:hAnsi="Arial" w:cs="Arial"/>
          <w:b/>
          <w:bCs/>
          <w:sz w:val="20"/>
          <w:szCs w:val="20"/>
          <w:lang w:val="lv-LV"/>
        </w:rPr>
        <w:t>rakstot cenu un summu</w:t>
      </w:r>
      <w:r w:rsidRPr="006A247F">
        <w:rPr>
          <w:rFonts w:ascii="Arial" w:hAnsi="Arial" w:cs="Arial"/>
          <w:sz w:val="20"/>
          <w:szCs w:val="20"/>
          <w:lang w:val="lv-LV"/>
        </w:rPr>
        <w:t>, skaitļi jānoapaļo līdz simtdaļām (</w:t>
      </w:r>
      <w:r w:rsidRPr="006A247F">
        <w:rPr>
          <w:rFonts w:ascii="Arial" w:hAnsi="Arial" w:cs="Arial"/>
          <w:b/>
          <w:bCs/>
          <w:sz w:val="20"/>
          <w:szCs w:val="20"/>
          <w:lang w:val="lv-LV"/>
        </w:rPr>
        <w:t>divi cipari aiz komata</w:t>
      </w:r>
      <w:r w:rsidRPr="006A247F">
        <w:rPr>
          <w:rFonts w:ascii="Arial" w:hAnsi="Arial" w:cs="Arial"/>
          <w:sz w:val="20"/>
          <w:szCs w:val="20"/>
          <w:lang w:val="lv-LV"/>
        </w:rPr>
        <w:t xml:space="preserve">). </w:t>
      </w:r>
    </w:p>
    <w:p w14:paraId="16D5DB94" w14:textId="371D5DD1" w:rsidR="008D7568" w:rsidRPr="006A247F" w:rsidRDefault="008D7568" w:rsidP="00524410">
      <w:pPr>
        <w:numPr>
          <w:ilvl w:val="2"/>
          <w:numId w:val="4"/>
        </w:numPr>
        <w:ind w:left="1276" w:hanging="709"/>
        <w:contextualSpacing/>
        <w:jc w:val="both"/>
        <w:rPr>
          <w:rFonts w:ascii="Arial" w:hAnsi="Arial" w:cs="Arial"/>
          <w:sz w:val="20"/>
          <w:szCs w:val="20"/>
          <w:lang w:val="lv-LV"/>
        </w:rPr>
      </w:pPr>
      <w:r w:rsidRPr="006A247F">
        <w:rPr>
          <w:rFonts w:ascii="Arial" w:hAnsi="Arial" w:cs="Arial"/>
          <w:sz w:val="20"/>
          <w:szCs w:val="20"/>
          <w:lang w:val="lv-LV"/>
        </w:rPr>
        <w:t>pieteikumā (finanšu piedāvājumā) dalībai sarunu procedūrā cena jānorāda EUR (bez PVN).</w:t>
      </w:r>
    </w:p>
    <w:p w14:paraId="2555890B" w14:textId="77777777" w:rsidR="008D7568" w:rsidRPr="006A247F" w:rsidRDefault="008D7568" w:rsidP="008D7568">
      <w:pPr>
        <w:ind w:left="567"/>
        <w:contextualSpacing/>
        <w:jc w:val="both"/>
        <w:rPr>
          <w:rFonts w:ascii="Arial" w:hAnsi="Arial" w:cs="Arial"/>
          <w:sz w:val="20"/>
          <w:szCs w:val="20"/>
          <w:lang w:val="lv-LV"/>
        </w:rPr>
      </w:pPr>
    </w:p>
    <w:p w14:paraId="43145D5D" w14:textId="0105AB5C" w:rsidR="008D7568" w:rsidRPr="006A247F" w:rsidRDefault="008D7568" w:rsidP="00524410">
      <w:pPr>
        <w:pStyle w:val="ListParagraph"/>
        <w:numPr>
          <w:ilvl w:val="1"/>
          <w:numId w:val="4"/>
        </w:numPr>
        <w:tabs>
          <w:tab w:val="left" w:pos="567"/>
        </w:tabs>
        <w:ind w:left="567" w:hanging="567"/>
        <w:jc w:val="both"/>
        <w:rPr>
          <w:rFonts w:ascii="Arial" w:hAnsi="Arial" w:cs="Arial"/>
          <w:sz w:val="20"/>
          <w:szCs w:val="20"/>
          <w:lang w:val="lv-LV"/>
        </w:rPr>
      </w:pPr>
      <w:r w:rsidRPr="006A247F">
        <w:rPr>
          <w:rFonts w:ascii="Arial" w:hAnsi="Arial" w:cs="Arial"/>
          <w:b/>
          <w:sz w:val="20"/>
          <w:szCs w:val="20"/>
          <w:lang w:val="lv-LV"/>
        </w:rPr>
        <w:t xml:space="preserve">Piedāvājumā iekļaujamā informācija un dokumenti: </w:t>
      </w:r>
      <w:r w:rsidRPr="006A247F">
        <w:rPr>
          <w:rFonts w:ascii="Arial" w:hAnsi="Arial" w:cs="Arial"/>
          <w:sz w:val="20"/>
          <w:szCs w:val="20"/>
          <w:lang w:val="lv-LV"/>
        </w:rPr>
        <w:t>skatīt sarunu procedūras nolikuma 1.pielikumu „Pretendentu atlase (izslēgšanas noteikumi, kvalifikācijas prasības) / piedāvājumā iekļaujamā informācija un dokumenti.</w:t>
      </w:r>
    </w:p>
    <w:p w14:paraId="7F4E8FEC" w14:textId="77777777" w:rsidR="008D7568" w:rsidRPr="006A247F" w:rsidRDefault="008D7568" w:rsidP="008D7568">
      <w:pPr>
        <w:ind w:firstLine="567"/>
        <w:jc w:val="both"/>
        <w:rPr>
          <w:rFonts w:ascii="Arial" w:hAnsi="Arial" w:cs="Arial"/>
          <w:sz w:val="20"/>
          <w:szCs w:val="20"/>
          <w:lang w:val="lv-LV"/>
        </w:rPr>
      </w:pPr>
    </w:p>
    <w:p w14:paraId="2BA377E6" w14:textId="449E0742" w:rsidR="008D7568" w:rsidRPr="006A247F" w:rsidRDefault="008D7568" w:rsidP="00524410">
      <w:pPr>
        <w:pStyle w:val="ListParagraph"/>
        <w:numPr>
          <w:ilvl w:val="1"/>
          <w:numId w:val="4"/>
        </w:numPr>
        <w:ind w:left="567" w:hanging="567"/>
        <w:jc w:val="both"/>
        <w:rPr>
          <w:rFonts w:ascii="Arial" w:hAnsi="Arial" w:cs="Arial"/>
          <w:b/>
          <w:sz w:val="20"/>
          <w:szCs w:val="20"/>
          <w:lang w:val="lv-LV"/>
        </w:rPr>
      </w:pPr>
      <w:r w:rsidRPr="006A247F">
        <w:rPr>
          <w:rFonts w:ascii="Arial" w:hAnsi="Arial" w:cs="Arial"/>
          <w:b/>
          <w:sz w:val="20"/>
          <w:szCs w:val="20"/>
          <w:lang w:val="lv-LV"/>
        </w:rPr>
        <w:t>Pasūtītājam iesniedzamo dokumentu derīgu</w:t>
      </w:r>
      <w:r w:rsidR="007A1EE6" w:rsidRPr="006A247F">
        <w:rPr>
          <w:rFonts w:ascii="Arial" w:hAnsi="Arial" w:cs="Arial"/>
          <w:b/>
          <w:sz w:val="20"/>
          <w:szCs w:val="20"/>
          <w:lang w:val="lv-LV"/>
        </w:rPr>
        <w:t xml:space="preserve">ma termiņš, izslēgšanas noteikumu </w:t>
      </w:r>
      <w:proofErr w:type="spellStart"/>
      <w:r w:rsidR="007A1EE6" w:rsidRPr="006A247F">
        <w:rPr>
          <w:rFonts w:ascii="Arial" w:hAnsi="Arial" w:cs="Arial"/>
          <w:b/>
          <w:sz w:val="20"/>
          <w:szCs w:val="20"/>
          <w:lang w:val="lv-LV"/>
        </w:rPr>
        <w:t>neattiecināmības</w:t>
      </w:r>
      <w:proofErr w:type="spellEnd"/>
      <w:r w:rsidR="007A1EE6" w:rsidRPr="006A247F">
        <w:rPr>
          <w:rFonts w:ascii="Arial" w:hAnsi="Arial" w:cs="Arial"/>
          <w:b/>
          <w:sz w:val="20"/>
          <w:szCs w:val="20"/>
          <w:lang w:val="lv-LV"/>
        </w:rPr>
        <w:t xml:space="preserve"> pārbaude</w:t>
      </w:r>
      <w:r w:rsidRPr="006A247F">
        <w:rPr>
          <w:rFonts w:ascii="Arial" w:hAnsi="Arial" w:cs="Arial"/>
          <w:b/>
          <w:sz w:val="20"/>
          <w:szCs w:val="20"/>
          <w:lang w:val="lv-LV"/>
        </w:rPr>
        <w:t xml:space="preserve">: </w:t>
      </w:r>
    </w:p>
    <w:p w14:paraId="393B6F8C" w14:textId="4C7C6AC9" w:rsidR="008D7568" w:rsidRPr="006A247F" w:rsidRDefault="008D7568" w:rsidP="00524410">
      <w:pPr>
        <w:numPr>
          <w:ilvl w:val="2"/>
          <w:numId w:val="4"/>
        </w:numPr>
        <w:ind w:left="1276" w:hanging="709"/>
        <w:contextualSpacing/>
        <w:jc w:val="both"/>
        <w:rPr>
          <w:rFonts w:ascii="Arial" w:hAnsi="Arial" w:cs="Arial"/>
          <w:sz w:val="20"/>
          <w:szCs w:val="20"/>
          <w:lang w:val="lv-LV"/>
        </w:rPr>
      </w:pPr>
      <w:bookmarkStart w:id="5" w:name="_Hlk22286091"/>
      <w:bookmarkStart w:id="6" w:name="_Hlk363102"/>
      <w:r w:rsidRPr="006A247F">
        <w:rPr>
          <w:rFonts w:ascii="Arial" w:hAnsi="Arial" w:cs="Arial"/>
          <w:sz w:val="20"/>
          <w:szCs w:val="20"/>
          <w:lang w:val="lv-LV"/>
        </w:rPr>
        <w:t xml:space="preserve">pretendenta izslēgšanas gadījumu </w:t>
      </w:r>
      <w:proofErr w:type="spellStart"/>
      <w:r w:rsidRPr="006A247F">
        <w:rPr>
          <w:rFonts w:ascii="Arial" w:hAnsi="Arial" w:cs="Arial"/>
          <w:sz w:val="20"/>
          <w:szCs w:val="20"/>
          <w:lang w:val="lv-LV"/>
        </w:rPr>
        <w:t>neattiecināmību</w:t>
      </w:r>
      <w:proofErr w:type="spellEnd"/>
      <w:r w:rsidRPr="006A247F">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47754F" w:rsidRPr="006A247F">
        <w:rPr>
          <w:rFonts w:ascii="Arial" w:hAnsi="Arial" w:cs="Arial"/>
          <w:sz w:val="20"/>
          <w:szCs w:val="20"/>
          <w:lang w:val="lv-LV"/>
        </w:rPr>
        <w:t>;</w:t>
      </w:r>
    </w:p>
    <w:p w14:paraId="38332228" w14:textId="32E5C88C" w:rsidR="008D7568" w:rsidRPr="006A247F" w:rsidRDefault="008D7568" w:rsidP="00524410">
      <w:pPr>
        <w:numPr>
          <w:ilvl w:val="2"/>
          <w:numId w:val="4"/>
        </w:numPr>
        <w:ind w:left="1276" w:hanging="709"/>
        <w:contextualSpacing/>
        <w:jc w:val="both"/>
        <w:rPr>
          <w:rFonts w:ascii="Arial" w:hAnsi="Arial" w:cs="Arial"/>
          <w:sz w:val="20"/>
          <w:szCs w:val="20"/>
          <w:lang w:val="lv-LV"/>
        </w:rPr>
      </w:pPr>
      <w:r w:rsidRPr="006A247F">
        <w:rPr>
          <w:rFonts w:ascii="Arial" w:hAnsi="Arial" w:cs="Arial"/>
          <w:sz w:val="20"/>
          <w:szCs w:val="20"/>
          <w:lang w:val="lv-LV"/>
        </w:rPr>
        <w:t>komisija, izmantojot publiski pieejamās datu bāzes un publiski pieejamo informāciju</w:t>
      </w:r>
      <w:r w:rsidR="00B11B32" w:rsidRPr="006A247F">
        <w:rPr>
          <w:rFonts w:ascii="Arial" w:hAnsi="Arial" w:cs="Arial"/>
          <w:sz w:val="20"/>
          <w:szCs w:val="20"/>
          <w:lang w:val="lv-LV"/>
        </w:rPr>
        <w:t>,</w:t>
      </w:r>
      <w:r w:rsidRPr="006A247F">
        <w:rPr>
          <w:rFonts w:ascii="Arial" w:hAnsi="Arial" w:cs="Arial"/>
          <w:sz w:val="20"/>
          <w:szCs w:val="20"/>
          <w:lang w:val="lv-LV"/>
        </w:rPr>
        <w:t xml:space="preserve"> var pārbaudīt un pārliecināties par pretendenta (Latvijas Republikā reģistrēta uzņēmuma) faktisko </w:t>
      </w:r>
      <w:r w:rsidRPr="006A247F">
        <w:rPr>
          <w:rFonts w:ascii="Arial" w:hAnsi="Arial" w:cs="Arial"/>
          <w:sz w:val="20"/>
          <w:szCs w:val="20"/>
          <w:lang w:val="lv-LV"/>
        </w:rPr>
        <w:lastRenderedPageBreak/>
        <w:t>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A247F">
        <w:rPr>
          <w:rFonts w:ascii="Arial" w:hAnsi="Arial" w:cs="Arial"/>
          <w:i/>
          <w:sz w:val="20"/>
          <w:szCs w:val="20"/>
          <w:lang w:val="lv-LV"/>
        </w:rPr>
        <w:t xml:space="preserve"> </w:t>
      </w:r>
      <w:r w:rsidRPr="006A247F">
        <w:rPr>
          <w:rFonts w:ascii="Arial" w:hAnsi="Arial" w:cs="Arial"/>
          <w:sz w:val="20"/>
          <w:szCs w:val="20"/>
          <w:lang w:val="lv-LV"/>
        </w:rPr>
        <w:t>neattiecas obligātie pretendentu izslēgšanas nosacījumi, īpaši gadījumos, ja minēto informāciju nav iespējams pārbaudīt publiski pieejamās datu bāzēs</w:t>
      </w:r>
      <w:r w:rsidR="00CB4439" w:rsidRPr="006A247F">
        <w:rPr>
          <w:rFonts w:ascii="Arial" w:hAnsi="Arial" w:cs="Arial"/>
          <w:sz w:val="20"/>
          <w:szCs w:val="20"/>
          <w:lang w:val="lv-LV"/>
        </w:rPr>
        <w:t>.</w:t>
      </w:r>
    </w:p>
    <w:bookmarkEnd w:id="5"/>
    <w:bookmarkEnd w:id="6"/>
    <w:p w14:paraId="4F1B8930" w14:textId="77777777" w:rsidR="008E7471" w:rsidRPr="006A247F" w:rsidRDefault="008E7471" w:rsidP="008D7568">
      <w:pPr>
        <w:pStyle w:val="ListParagraph"/>
        <w:tabs>
          <w:tab w:val="left" w:pos="567"/>
        </w:tabs>
        <w:ind w:left="0"/>
        <w:jc w:val="both"/>
        <w:rPr>
          <w:rFonts w:ascii="Arial" w:hAnsi="Arial" w:cs="Arial"/>
          <w:b/>
          <w:sz w:val="20"/>
          <w:szCs w:val="20"/>
          <w:lang w:val="lv-LV"/>
        </w:rPr>
      </w:pPr>
    </w:p>
    <w:p w14:paraId="0EAAAB18" w14:textId="77777777" w:rsidR="008D7568" w:rsidRPr="006A247F" w:rsidRDefault="008D7568">
      <w:pPr>
        <w:pStyle w:val="ListParagraph"/>
        <w:numPr>
          <w:ilvl w:val="1"/>
          <w:numId w:val="4"/>
        </w:numPr>
        <w:tabs>
          <w:tab w:val="left" w:pos="567"/>
        </w:tabs>
        <w:ind w:left="0" w:firstLine="0"/>
        <w:jc w:val="both"/>
        <w:rPr>
          <w:rFonts w:ascii="Arial" w:hAnsi="Arial" w:cs="Arial"/>
          <w:b/>
          <w:sz w:val="20"/>
          <w:szCs w:val="20"/>
          <w:lang w:val="lv-LV"/>
        </w:rPr>
      </w:pPr>
      <w:r w:rsidRPr="006A247F">
        <w:rPr>
          <w:rFonts w:ascii="Arial" w:hAnsi="Arial" w:cs="Arial"/>
          <w:b/>
          <w:sz w:val="20"/>
          <w:szCs w:val="20"/>
          <w:lang w:val="lv-LV"/>
        </w:rPr>
        <w:t xml:space="preserve">Sarunu procedūras dokumentu izsniegšana un informācijas sniegšana: </w:t>
      </w:r>
    </w:p>
    <w:p w14:paraId="148244D3" w14:textId="77777777" w:rsidR="00557ECF" w:rsidRPr="006A247F" w:rsidRDefault="008D7568" w:rsidP="00524410">
      <w:pPr>
        <w:pStyle w:val="ListParagraph"/>
        <w:numPr>
          <w:ilvl w:val="2"/>
          <w:numId w:val="4"/>
        </w:numPr>
        <w:ind w:left="1276" w:hanging="709"/>
        <w:jc w:val="both"/>
        <w:rPr>
          <w:rFonts w:ascii="Arial" w:hAnsi="Arial" w:cs="Arial"/>
          <w:sz w:val="20"/>
          <w:szCs w:val="20"/>
          <w:lang w:val="lv-LV"/>
        </w:rPr>
      </w:pPr>
      <w:r w:rsidRPr="006A247F">
        <w:rPr>
          <w:rFonts w:ascii="Arial" w:hAnsi="Arial" w:cs="Arial"/>
          <w:sz w:val="20"/>
          <w:szCs w:val="20"/>
          <w:lang w:val="lv-LV"/>
        </w:rPr>
        <w:t xml:space="preserve">pasūtītājs </w:t>
      </w:r>
      <w:r w:rsidRPr="006A247F">
        <w:rPr>
          <w:rFonts w:ascii="Arial" w:hAnsi="Arial" w:cs="Arial"/>
          <w:b/>
          <w:sz w:val="20"/>
          <w:szCs w:val="20"/>
          <w:lang w:val="lv-LV"/>
        </w:rPr>
        <w:t>nodrošina brīvu un tiešu elektronisku pieeju iepirkuma dokumentiem un visiem papildus nepieciešamajiem dokumentiem</w:t>
      </w:r>
      <w:r w:rsidRPr="006A247F">
        <w:rPr>
          <w:rFonts w:ascii="Arial" w:hAnsi="Arial" w:cs="Arial"/>
          <w:sz w:val="20"/>
          <w:szCs w:val="20"/>
          <w:lang w:val="lv-LV"/>
        </w:rPr>
        <w:t xml:space="preserve">, tai skaitā iepirkuma līguma projektam, pasūtītāja tīmekļvietnē </w:t>
      </w:r>
      <w:hyperlink r:id="rId11" w:history="1">
        <w:r w:rsidRPr="006A247F">
          <w:rPr>
            <w:rStyle w:val="Hyperlink"/>
            <w:rFonts w:ascii="Arial" w:hAnsi="Arial" w:cs="Arial"/>
            <w:i/>
            <w:iCs/>
            <w:color w:val="auto"/>
            <w:sz w:val="20"/>
            <w:szCs w:val="20"/>
            <w:u w:val="none"/>
            <w:lang w:val="lv-LV"/>
          </w:rPr>
          <w:t>www.ldz.lv</w:t>
        </w:r>
      </w:hyperlink>
      <w:r w:rsidRPr="006A247F">
        <w:rPr>
          <w:rFonts w:ascii="Arial" w:hAnsi="Arial" w:cs="Arial"/>
          <w:sz w:val="20"/>
          <w:szCs w:val="20"/>
          <w:lang w:val="lv-LV"/>
        </w:rPr>
        <w:t xml:space="preserve"> sadaļā „</w:t>
      </w:r>
      <w:r w:rsidRPr="006A247F">
        <w:rPr>
          <w:rFonts w:ascii="Arial" w:hAnsi="Arial" w:cs="Arial"/>
          <w:i/>
          <w:iCs/>
          <w:sz w:val="20"/>
          <w:szCs w:val="20"/>
          <w:lang w:val="lv-LV"/>
        </w:rPr>
        <w:t>Iepirkumi</w:t>
      </w:r>
      <w:r w:rsidRPr="006A247F">
        <w:rPr>
          <w:rFonts w:ascii="Arial" w:hAnsi="Arial" w:cs="Arial"/>
          <w:sz w:val="20"/>
          <w:szCs w:val="20"/>
          <w:lang w:val="lv-LV"/>
        </w:rPr>
        <w:t>” pie attiecīgā iepirkuma sludinājuma</w:t>
      </w:r>
      <w:r w:rsidR="00557ECF" w:rsidRPr="006A247F">
        <w:rPr>
          <w:rFonts w:ascii="Arial" w:hAnsi="Arial" w:cs="Arial"/>
          <w:sz w:val="20"/>
          <w:szCs w:val="20"/>
          <w:lang w:val="lv-LV"/>
        </w:rPr>
        <w:t>;</w:t>
      </w:r>
    </w:p>
    <w:p w14:paraId="46500E8C" w14:textId="77777777" w:rsidR="00557ECF" w:rsidRPr="006A247F" w:rsidRDefault="008D7568" w:rsidP="00524410">
      <w:pPr>
        <w:pStyle w:val="ListParagraph"/>
        <w:numPr>
          <w:ilvl w:val="2"/>
          <w:numId w:val="4"/>
        </w:numPr>
        <w:ind w:left="1276" w:hanging="709"/>
        <w:jc w:val="both"/>
        <w:rPr>
          <w:rFonts w:ascii="Arial" w:hAnsi="Arial" w:cs="Arial"/>
          <w:sz w:val="20"/>
          <w:szCs w:val="20"/>
          <w:lang w:val="lv-LV"/>
        </w:rPr>
      </w:pPr>
      <w:r w:rsidRPr="006A247F">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6A247F">
        <w:rPr>
          <w:rFonts w:ascii="Arial" w:hAnsi="Arial" w:cs="Arial"/>
          <w:sz w:val="20"/>
          <w:szCs w:val="20"/>
          <w:lang w:val="lv-LV"/>
        </w:rPr>
        <w:t>izsūta</w:t>
      </w:r>
      <w:proofErr w:type="spellEnd"/>
      <w:r w:rsidRPr="006A247F">
        <w:rPr>
          <w:rFonts w:ascii="Arial" w:hAnsi="Arial" w:cs="Arial"/>
          <w:sz w:val="20"/>
          <w:szCs w:val="20"/>
          <w:lang w:val="lv-LV"/>
        </w:rPr>
        <w:t xml:space="preserve"> vai izsniedz ieinteresētajiem piegādātājiem (pretendentiem) 6 darba dienu laikā pēc attiecīga pieprasījuma saņemšanas;</w:t>
      </w:r>
      <w:bookmarkStart w:id="7" w:name="_Hlk66794917"/>
    </w:p>
    <w:bookmarkEnd w:id="7"/>
    <w:p w14:paraId="641985CD" w14:textId="77777777" w:rsidR="00557ECF" w:rsidRPr="006A247F" w:rsidRDefault="008D7568" w:rsidP="00524410">
      <w:pPr>
        <w:pStyle w:val="ListParagraph"/>
        <w:numPr>
          <w:ilvl w:val="2"/>
          <w:numId w:val="4"/>
        </w:numPr>
        <w:ind w:left="1276" w:hanging="709"/>
        <w:jc w:val="both"/>
        <w:rPr>
          <w:rFonts w:ascii="Arial" w:hAnsi="Arial" w:cs="Arial"/>
          <w:sz w:val="20"/>
          <w:szCs w:val="20"/>
          <w:lang w:val="lv-LV"/>
        </w:rPr>
      </w:pPr>
      <w:r w:rsidRPr="006A247F">
        <w:rPr>
          <w:rFonts w:ascii="Arial" w:hAnsi="Arial" w:cs="Arial"/>
          <w:b/>
          <w:sz w:val="20"/>
          <w:szCs w:val="20"/>
          <w:lang w:val="lv-LV"/>
        </w:rPr>
        <w:t xml:space="preserve">ieinteresētajam piegādātājam ir pienākums sekot līdzi pasūtītāja tīmekļvietnē </w:t>
      </w:r>
      <w:hyperlink r:id="rId12" w:history="1">
        <w:r w:rsidRPr="006A247F">
          <w:rPr>
            <w:rStyle w:val="Hyperlink"/>
            <w:rFonts w:ascii="Arial" w:hAnsi="Arial" w:cs="Arial"/>
            <w:b/>
            <w:i/>
            <w:iCs/>
            <w:color w:val="auto"/>
            <w:sz w:val="20"/>
            <w:szCs w:val="20"/>
            <w:u w:val="none"/>
            <w:lang w:val="lv-LV"/>
          </w:rPr>
          <w:t>www.ldz.lv</w:t>
        </w:r>
      </w:hyperlink>
      <w:r w:rsidRPr="006A247F">
        <w:rPr>
          <w:rFonts w:ascii="Arial" w:hAnsi="Arial" w:cs="Arial"/>
          <w:b/>
          <w:sz w:val="20"/>
          <w:szCs w:val="20"/>
          <w:lang w:val="lv-LV"/>
        </w:rPr>
        <w:t xml:space="preserve"> sadaļā „</w:t>
      </w:r>
      <w:r w:rsidRPr="006A247F">
        <w:rPr>
          <w:rFonts w:ascii="Arial" w:hAnsi="Arial" w:cs="Arial"/>
          <w:b/>
          <w:i/>
          <w:iCs/>
          <w:sz w:val="20"/>
          <w:szCs w:val="20"/>
          <w:lang w:val="lv-LV"/>
        </w:rPr>
        <w:t>Iepirkumi</w:t>
      </w:r>
      <w:r w:rsidRPr="006A247F">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8D4BF47" w14:textId="77777777" w:rsidR="00557ECF" w:rsidRPr="006A247F" w:rsidRDefault="008D7568" w:rsidP="00524410">
      <w:pPr>
        <w:pStyle w:val="ListParagraph"/>
        <w:numPr>
          <w:ilvl w:val="2"/>
          <w:numId w:val="4"/>
        </w:numPr>
        <w:ind w:left="1276" w:hanging="709"/>
        <w:jc w:val="both"/>
        <w:rPr>
          <w:rFonts w:ascii="Arial" w:hAnsi="Arial" w:cs="Arial"/>
          <w:sz w:val="20"/>
          <w:szCs w:val="20"/>
          <w:lang w:val="lv-LV"/>
        </w:rPr>
      </w:pPr>
      <w:r w:rsidRPr="006A247F">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Pr="006A247F" w:rsidRDefault="008D7568" w:rsidP="00524410">
      <w:pPr>
        <w:pStyle w:val="ListParagraph"/>
        <w:numPr>
          <w:ilvl w:val="2"/>
          <w:numId w:val="4"/>
        </w:numPr>
        <w:ind w:left="1276" w:hanging="709"/>
        <w:jc w:val="both"/>
        <w:rPr>
          <w:rFonts w:ascii="Arial" w:hAnsi="Arial" w:cs="Arial"/>
          <w:sz w:val="20"/>
          <w:szCs w:val="20"/>
          <w:lang w:val="lv-LV"/>
        </w:rPr>
      </w:pPr>
      <w:r w:rsidRPr="006A247F">
        <w:rPr>
          <w:rFonts w:ascii="Arial" w:hAnsi="Arial" w:cs="Arial"/>
          <w:b/>
          <w:sz w:val="20"/>
          <w:szCs w:val="20"/>
          <w:lang w:val="lv-LV"/>
        </w:rPr>
        <w:t>pasūtītājs ievieto</w:t>
      </w:r>
      <w:r w:rsidRPr="007F5675">
        <w:rPr>
          <w:rFonts w:ascii="Arial" w:hAnsi="Arial" w:cs="Arial"/>
          <w:bCs/>
          <w:sz w:val="20"/>
          <w:szCs w:val="20"/>
          <w:lang w:val="lv-LV"/>
        </w:rPr>
        <w:t xml:space="preserve"> nolikuma 1.11.</w:t>
      </w:r>
      <w:r w:rsidR="007A1EE6" w:rsidRPr="007F5675">
        <w:rPr>
          <w:rFonts w:ascii="Arial" w:hAnsi="Arial" w:cs="Arial"/>
          <w:bCs/>
          <w:sz w:val="20"/>
          <w:szCs w:val="20"/>
          <w:lang w:val="lv-LV"/>
        </w:rPr>
        <w:t>4</w:t>
      </w:r>
      <w:r w:rsidRPr="007F5675">
        <w:rPr>
          <w:rFonts w:ascii="Arial" w:hAnsi="Arial" w:cs="Arial"/>
          <w:bCs/>
          <w:sz w:val="20"/>
          <w:szCs w:val="20"/>
          <w:lang w:val="lv-LV"/>
        </w:rPr>
        <w:t>.punktā minēto informāciju</w:t>
      </w:r>
      <w:r w:rsidR="007A1EE6" w:rsidRPr="007F5675">
        <w:rPr>
          <w:rFonts w:ascii="Arial" w:hAnsi="Arial" w:cs="Arial"/>
          <w:bCs/>
          <w:sz w:val="20"/>
          <w:szCs w:val="20"/>
          <w:lang w:val="lv-LV"/>
        </w:rPr>
        <w:t xml:space="preserve"> (</w:t>
      </w:r>
      <w:r w:rsidR="007A1EE6" w:rsidRPr="006A247F">
        <w:rPr>
          <w:rFonts w:ascii="Arial" w:hAnsi="Arial" w:cs="Arial"/>
          <w:b/>
          <w:sz w:val="20"/>
          <w:szCs w:val="20"/>
          <w:lang w:val="lv-LV"/>
        </w:rPr>
        <w:t>papildus informāciju, skaidrojumus, nolikuma grozījumus</w:t>
      </w:r>
      <w:r w:rsidR="007A1EE6" w:rsidRPr="007F5675">
        <w:rPr>
          <w:rFonts w:ascii="Arial" w:hAnsi="Arial" w:cs="Arial"/>
          <w:bCs/>
          <w:sz w:val="20"/>
          <w:szCs w:val="20"/>
          <w:lang w:val="lv-LV"/>
        </w:rPr>
        <w:t>)</w:t>
      </w:r>
      <w:r w:rsidRPr="006A247F">
        <w:rPr>
          <w:rFonts w:ascii="Arial" w:hAnsi="Arial" w:cs="Arial"/>
          <w:b/>
          <w:sz w:val="20"/>
          <w:szCs w:val="20"/>
          <w:lang w:val="lv-LV"/>
        </w:rPr>
        <w:t xml:space="preserve"> tīmekļvietnē, kurā ir pieejami iepirkuma dokumenti un visi papildus nepieciešamie dokumenti, kā arī elektroniski </w:t>
      </w:r>
      <w:proofErr w:type="spellStart"/>
      <w:r w:rsidRPr="006A247F">
        <w:rPr>
          <w:rFonts w:ascii="Arial" w:hAnsi="Arial" w:cs="Arial"/>
          <w:b/>
          <w:sz w:val="20"/>
          <w:szCs w:val="20"/>
          <w:lang w:val="lv-LV"/>
        </w:rPr>
        <w:t>nosūta</w:t>
      </w:r>
      <w:proofErr w:type="spellEnd"/>
      <w:r w:rsidRPr="006A247F">
        <w:rPr>
          <w:rFonts w:ascii="Arial" w:hAnsi="Arial" w:cs="Arial"/>
          <w:b/>
          <w:sz w:val="20"/>
          <w:szCs w:val="20"/>
          <w:lang w:val="lv-LV"/>
        </w:rPr>
        <w:t xml:space="preserve"> atbildi ieinteresētajam piegādātājam, kurš uzdevis jautājumu;</w:t>
      </w:r>
    </w:p>
    <w:p w14:paraId="40C4914E" w14:textId="11C605D9" w:rsidR="00557ECF" w:rsidRPr="006A247F" w:rsidRDefault="008D7568" w:rsidP="00524410">
      <w:pPr>
        <w:pStyle w:val="ListParagraph"/>
        <w:numPr>
          <w:ilvl w:val="2"/>
          <w:numId w:val="4"/>
        </w:numPr>
        <w:ind w:left="1276" w:hanging="709"/>
        <w:jc w:val="both"/>
        <w:rPr>
          <w:rFonts w:ascii="Arial" w:hAnsi="Arial" w:cs="Arial"/>
          <w:sz w:val="20"/>
          <w:szCs w:val="20"/>
          <w:lang w:val="lv-LV"/>
        </w:rPr>
      </w:pPr>
      <w:r w:rsidRPr="006A247F">
        <w:rPr>
          <w:rFonts w:ascii="Arial" w:hAnsi="Arial" w:cs="Arial"/>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A247F">
        <w:rPr>
          <w:rFonts w:ascii="Arial" w:hAnsi="Arial" w:cs="Arial"/>
          <w:iCs/>
          <w:sz w:val="20"/>
          <w:szCs w:val="20"/>
          <w:lang w:val="lv-LV" w:eastAsia="ar-SA"/>
        </w:rPr>
        <w:t xml:space="preserve"> Personas datu apstrādes pārzinis ir </w:t>
      </w:r>
      <w:r w:rsidRPr="006A247F">
        <w:rPr>
          <w:rFonts w:ascii="Arial" w:hAnsi="Arial" w:cs="Arial"/>
          <w:sz w:val="20"/>
          <w:szCs w:val="20"/>
          <w:shd w:val="clear" w:color="auto" w:fill="FFFFFF"/>
          <w:lang w:val="lv-LV"/>
        </w:rPr>
        <w:t xml:space="preserve">VAS </w:t>
      </w:r>
      <w:r w:rsidRPr="006A247F">
        <w:rPr>
          <w:rFonts w:ascii="Arial" w:hAnsi="Arial" w:cs="Arial"/>
          <w:sz w:val="20"/>
          <w:szCs w:val="20"/>
          <w:lang w:val="lv-LV"/>
        </w:rPr>
        <w:t>„</w:t>
      </w:r>
      <w:r w:rsidRPr="006A247F">
        <w:rPr>
          <w:rFonts w:ascii="Arial" w:hAnsi="Arial" w:cs="Arial"/>
          <w:sz w:val="20"/>
          <w:szCs w:val="20"/>
          <w:shd w:val="clear" w:color="auto" w:fill="FFFFFF"/>
          <w:lang w:val="lv-LV"/>
        </w:rPr>
        <w:t>Latvijas dzelzceļš”</w:t>
      </w:r>
      <w:r w:rsidR="00F53137" w:rsidRPr="006A247F">
        <w:rPr>
          <w:rFonts w:ascii="Arial" w:hAnsi="Arial" w:cs="Arial"/>
          <w:sz w:val="20"/>
          <w:szCs w:val="20"/>
          <w:shd w:val="clear" w:color="auto" w:fill="FFFFFF"/>
          <w:lang w:val="lv-LV"/>
        </w:rPr>
        <w:t>;</w:t>
      </w:r>
    </w:p>
    <w:p w14:paraId="049AEB78" w14:textId="51D0136C" w:rsidR="00C23DEF" w:rsidRPr="006A247F" w:rsidRDefault="00F93976" w:rsidP="00524410">
      <w:pPr>
        <w:pStyle w:val="ListParagraph"/>
        <w:numPr>
          <w:ilvl w:val="2"/>
          <w:numId w:val="4"/>
        </w:numPr>
        <w:ind w:left="1276" w:hanging="709"/>
        <w:jc w:val="both"/>
        <w:rPr>
          <w:rStyle w:val="Hyperlink"/>
          <w:rFonts w:ascii="Arial" w:hAnsi="Arial" w:cs="Arial"/>
          <w:color w:val="auto"/>
          <w:sz w:val="20"/>
          <w:szCs w:val="20"/>
          <w:u w:val="none"/>
          <w:lang w:val="lv-LV" w:eastAsia="lv-LV"/>
        </w:rPr>
      </w:pPr>
      <w:r w:rsidRPr="006A247F">
        <w:rPr>
          <w:rFonts w:ascii="Arial" w:hAnsi="Arial" w:cs="Arial"/>
          <w:sz w:val="20"/>
          <w:szCs w:val="20"/>
          <w:lang w:val="lv-LV" w:eastAsia="lv-LV"/>
        </w:rPr>
        <w:t>s</w:t>
      </w:r>
      <w:r w:rsidR="00C23DEF" w:rsidRPr="006A247F">
        <w:rPr>
          <w:rStyle w:val="Hyperlink"/>
          <w:rFonts w:ascii="Arial" w:hAnsi="Arial" w:cs="Arial"/>
          <w:bCs/>
          <w:color w:val="auto"/>
          <w:sz w:val="20"/>
          <w:szCs w:val="20"/>
          <w:u w:val="none"/>
          <w:lang w:val="lv-LV"/>
        </w:rPr>
        <w:t>arunu procedūrā iesniegtā piedāvājuma dokumentācija paliek pasūtītāja rīcībā un netiek atgriezta atpakaļ.</w:t>
      </w:r>
    </w:p>
    <w:p w14:paraId="6983B8E7" w14:textId="77777777" w:rsidR="008D7568" w:rsidRPr="006A247F" w:rsidRDefault="008D7568" w:rsidP="008D7568">
      <w:pPr>
        <w:pStyle w:val="ListParagraph"/>
        <w:tabs>
          <w:tab w:val="left" w:pos="567"/>
          <w:tab w:val="left" w:pos="851"/>
        </w:tabs>
        <w:ind w:left="0"/>
        <w:jc w:val="both"/>
        <w:rPr>
          <w:rFonts w:ascii="Arial" w:hAnsi="Arial" w:cs="Arial"/>
          <w:sz w:val="20"/>
          <w:szCs w:val="20"/>
          <w:highlight w:val="yellow"/>
          <w:lang w:val="lv-LV"/>
        </w:rPr>
      </w:pPr>
    </w:p>
    <w:p w14:paraId="4637924D" w14:textId="4CBBA413" w:rsidR="00D63FCF" w:rsidRPr="006A247F" w:rsidRDefault="008D7568">
      <w:pPr>
        <w:pStyle w:val="ListParagraph"/>
        <w:numPr>
          <w:ilvl w:val="0"/>
          <w:numId w:val="4"/>
        </w:numPr>
        <w:tabs>
          <w:tab w:val="left" w:pos="284"/>
        </w:tabs>
        <w:ind w:left="0" w:firstLine="0"/>
        <w:jc w:val="center"/>
        <w:rPr>
          <w:rFonts w:ascii="Arial" w:hAnsi="Arial" w:cs="Arial"/>
          <w:b/>
          <w:sz w:val="20"/>
          <w:szCs w:val="20"/>
          <w:lang w:val="lv-LV"/>
        </w:rPr>
      </w:pPr>
      <w:r w:rsidRPr="006A247F">
        <w:rPr>
          <w:rFonts w:ascii="Arial" w:hAnsi="Arial" w:cs="Arial"/>
          <w:b/>
          <w:sz w:val="20"/>
          <w:szCs w:val="20"/>
          <w:lang w:val="lv-LV"/>
        </w:rPr>
        <w:t>INFORMĀCIJA PAR SARUNU PROCEDŪRAS PRIEKŠMETU</w:t>
      </w:r>
      <w:bookmarkStart w:id="8" w:name="_Hlk39833387"/>
      <w:bookmarkStart w:id="9" w:name="_Hlk67051458"/>
    </w:p>
    <w:p w14:paraId="55925880" w14:textId="77777777" w:rsidR="00D63FCF" w:rsidRPr="006A247F" w:rsidRDefault="00D63FCF" w:rsidP="00D63FCF">
      <w:pPr>
        <w:pStyle w:val="ListParagraph"/>
        <w:tabs>
          <w:tab w:val="left" w:pos="284"/>
        </w:tabs>
        <w:ind w:left="0"/>
        <w:rPr>
          <w:rFonts w:ascii="Arial" w:hAnsi="Arial" w:cs="Arial"/>
          <w:b/>
          <w:sz w:val="20"/>
          <w:szCs w:val="20"/>
          <w:lang w:val="lv-LV"/>
        </w:rPr>
      </w:pPr>
    </w:p>
    <w:p w14:paraId="653D05DE" w14:textId="77777777" w:rsidR="00FE6921" w:rsidRPr="00F22AD9" w:rsidRDefault="00D6255C" w:rsidP="00FE6921">
      <w:pPr>
        <w:pStyle w:val="ListParagraph"/>
        <w:numPr>
          <w:ilvl w:val="1"/>
          <w:numId w:val="4"/>
        </w:numPr>
        <w:ind w:left="0" w:firstLine="0"/>
        <w:jc w:val="both"/>
        <w:rPr>
          <w:rFonts w:ascii="Arial" w:hAnsi="Arial" w:cs="Arial"/>
          <w:bCs/>
          <w:sz w:val="20"/>
          <w:szCs w:val="20"/>
          <w:u w:val="single"/>
          <w:lang w:val="lv-LV"/>
        </w:rPr>
      </w:pPr>
      <w:r w:rsidRPr="00FE6921">
        <w:rPr>
          <w:rFonts w:ascii="Arial" w:hAnsi="Arial" w:cs="Arial"/>
          <w:b/>
          <w:sz w:val="20"/>
          <w:szCs w:val="20"/>
          <w:lang w:val="lv-LV"/>
        </w:rPr>
        <w:t>Sarunu procedūras priekšmets:</w:t>
      </w:r>
      <w:r w:rsidR="00523983" w:rsidRPr="00FE6921">
        <w:rPr>
          <w:rFonts w:ascii="Arial" w:hAnsi="Arial" w:cs="Arial"/>
          <w:b/>
          <w:sz w:val="20"/>
          <w:szCs w:val="20"/>
          <w:lang w:val="lv-LV"/>
        </w:rPr>
        <w:t xml:space="preserve"> </w:t>
      </w:r>
    </w:p>
    <w:p w14:paraId="48BAAD80" w14:textId="77777777" w:rsidR="00595CD3" w:rsidRPr="007F5675" w:rsidRDefault="00595CD3" w:rsidP="00595CD3">
      <w:pPr>
        <w:pStyle w:val="ListParagraph"/>
        <w:ind w:left="709"/>
        <w:jc w:val="both"/>
        <w:rPr>
          <w:rFonts w:ascii="Arial" w:hAnsi="Arial" w:cs="Arial"/>
          <w:bCs/>
          <w:sz w:val="20"/>
          <w:szCs w:val="20"/>
          <w:lang w:val="lv-LV"/>
        </w:rPr>
      </w:pPr>
      <w:r w:rsidRPr="007F5675">
        <w:rPr>
          <w:rFonts w:ascii="Arial" w:hAnsi="Arial" w:cs="Arial"/>
          <w:bCs/>
          <w:sz w:val="20"/>
          <w:szCs w:val="20"/>
          <w:lang w:val="lv-LV"/>
        </w:rPr>
        <w:t xml:space="preserve">integrētā mārketinga komunikācijas kampaņas (Drošības kampaņas) īstenošana, kā pamatu izmantojot </w:t>
      </w:r>
      <w:proofErr w:type="spellStart"/>
      <w:r w:rsidRPr="007F5675">
        <w:rPr>
          <w:rFonts w:ascii="Arial" w:hAnsi="Arial" w:cs="Arial"/>
          <w:bCs/>
          <w:sz w:val="20"/>
          <w:szCs w:val="20"/>
          <w:lang w:val="lv-LV"/>
        </w:rPr>
        <w:t>LDz</w:t>
      </w:r>
      <w:proofErr w:type="spellEnd"/>
      <w:r w:rsidRPr="007F5675">
        <w:rPr>
          <w:rFonts w:ascii="Arial" w:hAnsi="Arial" w:cs="Arial"/>
          <w:bCs/>
          <w:sz w:val="20"/>
          <w:szCs w:val="20"/>
          <w:lang w:val="lv-LV"/>
        </w:rPr>
        <w:t xml:space="preserve"> radošo ideju (t.sk. kampaņas video, audio, galveno vizuāli, drošības animācijas filmas un to tēlus u.c.), apvienojot dažādus integrētā mārketinga risinājumus,  t.sk. reklāmu medijos, digitālos risinājumus, publikācijas medijos, u.c., sabiedrības izglītošanai un informēšanai par drošību dzelzceļa sliežu tuvumā, saskaņā ar sarunu procedūras nolikuma un tā pielikumu nosacījumiem.</w:t>
      </w:r>
      <w:bookmarkEnd w:id="8"/>
      <w:bookmarkEnd w:id="9"/>
    </w:p>
    <w:p w14:paraId="1E7EE956" w14:textId="77777777" w:rsidR="00595CD3" w:rsidRDefault="00595CD3" w:rsidP="00595CD3">
      <w:pPr>
        <w:pStyle w:val="ListParagraph"/>
        <w:ind w:left="709"/>
        <w:jc w:val="both"/>
        <w:rPr>
          <w:rFonts w:ascii="Arial" w:hAnsi="Arial" w:cs="Arial"/>
          <w:bCs/>
          <w:sz w:val="20"/>
          <w:szCs w:val="20"/>
          <w:u w:val="single"/>
          <w:lang w:val="lv-LV"/>
        </w:rPr>
      </w:pPr>
    </w:p>
    <w:p w14:paraId="7C732DBA" w14:textId="7351A6F5" w:rsidR="004F1E90" w:rsidRPr="00136A54" w:rsidRDefault="008D7568" w:rsidP="00595CD3">
      <w:pPr>
        <w:pStyle w:val="ListParagraph"/>
        <w:ind w:left="709"/>
        <w:jc w:val="both"/>
        <w:rPr>
          <w:rFonts w:ascii="Arial" w:hAnsi="Arial" w:cs="Arial"/>
          <w:b/>
          <w:sz w:val="20"/>
          <w:szCs w:val="20"/>
          <w:lang w:val="lv-LV"/>
        </w:rPr>
      </w:pPr>
      <w:r w:rsidRPr="00136A54">
        <w:rPr>
          <w:rFonts w:ascii="Arial" w:hAnsi="Arial" w:cs="Arial"/>
          <w:sz w:val="20"/>
          <w:szCs w:val="20"/>
          <w:lang w:val="lv-LV"/>
        </w:rPr>
        <w:t xml:space="preserve">Piedāvājumu pretendents var iesniegt </w:t>
      </w:r>
      <w:r w:rsidR="0051510C" w:rsidRPr="00136A54">
        <w:rPr>
          <w:rFonts w:ascii="Arial" w:hAnsi="Arial" w:cs="Arial"/>
          <w:sz w:val="20"/>
          <w:szCs w:val="20"/>
          <w:lang w:val="lv-LV"/>
        </w:rPr>
        <w:t>tikai</w:t>
      </w:r>
      <w:r w:rsidRPr="00136A54">
        <w:rPr>
          <w:rFonts w:ascii="Arial" w:hAnsi="Arial" w:cs="Arial"/>
          <w:sz w:val="20"/>
          <w:szCs w:val="20"/>
          <w:lang w:val="lv-LV"/>
        </w:rPr>
        <w:t xml:space="preserve"> visu s</w:t>
      </w:r>
      <w:r w:rsidRPr="00136A54">
        <w:rPr>
          <w:rFonts w:ascii="Arial" w:hAnsi="Arial" w:cs="Arial"/>
          <w:bCs/>
          <w:sz w:val="20"/>
          <w:szCs w:val="20"/>
          <w:lang w:val="lv-LV"/>
        </w:rPr>
        <w:t>arunu procedūras</w:t>
      </w:r>
      <w:r w:rsidRPr="00136A54">
        <w:rPr>
          <w:rFonts w:ascii="Arial" w:hAnsi="Arial" w:cs="Arial"/>
          <w:sz w:val="20"/>
          <w:szCs w:val="20"/>
          <w:lang w:val="lv-LV"/>
        </w:rPr>
        <w:t xml:space="preserve"> priekšmetu kopumā pilnā apjomā.</w:t>
      </w:r>
      <w:bookmarkStart w:id="10" w:name="_Hlk10724490"/>
    </w:p>
    <w:p w14:paraId="5D50D2F1" w14:textId="77777777" w:rsidR="00136A54" w:rsidRDefault="00136A54" w:rsidP="00136A54">
      <w:pPr>
        <w:pStyle w:val="ListParagraph"/>
        <w:ind w:left="0"/>
        <w:jc w:val="both"/>
        <w:rPr>
          <w:rFonts w:ascii="Arial" w:hAnsi="Arial" w:cs="Arial"/>
          <w:b/>
          <w:sz w:val="20"/>
          <w:szCs w:val="20"/>
          <w:lang w:val="lv-LV"/>
        </w:rPr>
      </w:pPr>
    </w:p>
    <w:p w14:paraId="67420D87" w14:textId="68C15E70" w:rsidR="00414C19" w:rsidRPr="00827C30" w:rsidRDefault="00953772" w:rsidP="004F1E90">
      <w:pPr>
        <w:pStyle w:val="ListParagraph"/>
        <w:numPr>
          <w:ilvl w:val="1"/>
          <w:numId w:val="4"/>
        </w:numPr>
        <w:ind w:left="0" w:firstLine="0"/>
        <w:jc w:val="both"/>
        <w:rPr>
          <w:rFonts w:ascii="Arial" w:hAnsi="Arial" w:cs="Arial"/>
          <w:b/>
          <w:sz w:val="20"/>
          <w:szCs w:val="20"/>
          <w:lang w:val="lv-LV"/>
        </w:rPr>
      </w:pPr>
      <w:r w:rsidRPr="00827C30">
        <w:rPr>
          <w:rFonts w:ascii="Arial" w:hAnsi="Arial" w:cs="Arial"/>
          <w:b/>
          <w:sz w:val="20"/>
          <w:szCs w:val="20"/>
          <w:lang w:val="lv-LV"/>
        </w:rPr>
        <w:t>Akcentējamie</w:t>
      </w:r>
      <w:r w:rsidR="00F21028" w:rsidRPr="00827C30">
        <w:rPr>
          <w:rFonts w:ascii="Arial" w:hAnsi="Arial" w:cs="Arial"/>
          <w:b/>
          <w:sz w:val="20"/>
          <w:szCs w:val="20"/>
          <w:lang w:val="lv-LV"/>
        </w:rPr>
        <w:t xml:space="preserve"> </w:t>
      </w:r>
      <w:r w:rsidRPr="00827C30">
        <w:rPr>
          <w:rFonts w:ascii="Arial" w:hAnsi="Arial" w:cs="Arial"/>
          <w:b/>
          <w:sz w:val="20"/>
          <w:szCs w:val="20"/>
          <w:lang w:val="lv-LV"/>
        </w:rPr>
        <w:t xml:space="preserve">līguma </w:t>
      </w:r>
      <w:r w:rsidR="00F21028" w:rsidRPr="00827C30">
        <w:rPr>
          <w:rFonts w:ascii="Arial" w:hAnsi="Arial" w:cs="Arial"/>
          <w:b/>
          <w:sz w:val="20"/>
          <w:szCs w:val="20"/>
          <w:lang w:val="lv-LV"/>
        </w:rPr>
        <w:t>noteikumi</w:t>
      </w:r>
      <w:r w:rsidR="00F21028" w:rsidRPr="00827C30">
        <w:rPr>
          <w:rFonts w:ascii="Arial" w:hAnsi="Arial" w:cs="Arial"/>
          <w:bCs/>
          <w:sz w:val="20"/>
          <w:szCs w:val="20"/>
          <w:lang w:val="lv-LV"/>
        </w:rPr>
        <w:t xml:space="preserve"> (papildus skat. nolikuma </w:t>
      </w:r>
      <w:r w:rsidR="0069250F" w:rsidRPr="00827C30">
        <w:rPr>
          <w:rFonts w:ascii="Arial" w:hAnsi="Arial" w:cs="Arial"/>
          <w:bCs/>
          <w:sz w:val="20"/>
          <w:szCs w:val="20"/>
          <w:lang w:val="lv-LV"/>
        </w:rPr>
        <w:t>8</w:t>
      </w:r>
      <w:r w:rsidR="00F21028" w:rsidRPr="00827C30">
        <w:rPr>
          <w:rFonts w:ascii="Arial" w:hAnsi="Arial" w:cs="Arial"/>
          <w:bCs/>
          <w:sz w:val="20"/>
          <w:szCs w:val="20"/>
          <w:lang w:val="lv-LV"/>
        </w:rPr>
        <w:t>.pielikumu)</w:t>
      </w:r>
      <w:r w:rsidR="008D7568" w:rsidRPr="00827C30">
        <w:rPr>
          <w:rFonts w:ascii="Arial" w:hAnsi="Arial" w:cs="Arial"/>
          <w:bCs/>
          <w:sz w:val="20"/>
          <w:szCs w:val="20"/>
          <w:lang w:val="lv-LV"/>
        </w:rPr>
        <w:t xml:space="preserve">: </w:t>
      </w:r>
    </w:p>
    <w:p w14:paraId="2C26E817" w14:textId="10A3F337" w:rsidR="000012F7" w:rsidRPr="00231374" w:rsidRDefault="00A04CDF" w:rsidP="00231374">
      <w:pPr>
        <w:pStyle w:val="ListParagraph"/>
        <w:numPr>
          <w:ilvl w:val="2"/>
          <w:numId w:val="4"/>
        </w:numPr>
        <w:shd w:val="clear" w:color="auto" w:fill="FFFFFF" w:themeFill="background1"/>
        <w:ind w:left="1276"/>
        <w:jc w:val="both"/>
        <w:rPr>
          <w:rFonts w:ascii="Arial" w:hAnsi="Arial" w:cs="Arial"/>
          <w:sz w:val="20"/>
          <w:szCs w:val="20"/>
          <w:lang w:val="lv-LV"/>
        </w:rPr>
      </w:pPr>
      <w:proofErr w:type="spellStart"/>
      <w:r w:rsidRPr="00231374">
        <w:rPr>
          <w:rStyle w:val="Hyperlink"/>
          <w:rFonts w:ascii="Arial" w:hAnsi="Arial" w:cs="Arial"/>
          <w:bCs/>
          <w:color w:val="auto"/>
          <w:sz w:val="20"/>
          <w:szCs w:val="20"/>
          <w:u w:val="none"/>
        </w:rPr>
        <w:t>līguma</w:t>
      </w:r>
      <w:proofErr w:type="spellEnd"/>
      <w:r w:rsidRPr="00231374">
        <w:rPr>
          <w:rFonts w:ascii="Arial" w:hAnsi="Arial" w:cs="Arial"/>
          <w:sz w:val="20"/>
          <w:szCs w:val="20"/>
          <w:lang w:val="lv-LV"/>
        </w:rPr>
        <w:t xml:space="preserve"> </w:t>
      </w:r>
      <w:r w:rsidR="000012F7" w:rsidRPr="00231374">
        <w:rPr>
          <w:rFonts w:ascii="Arial" w:hAnsi="Arial" w:cs="Arial"/>
          <w:sz w:val="20"/>
          <w:szCs w:val="20"/>
          <w:lang w:val="lv-LV"/>
        </w:rPr>
        <w:t>izpildes galīgais termiņš: 202</w:t>
      </w:r>
      <w:r w:rsidR="009E2047" w:rsidRPr="00231374">
        <w:rPr>
          <w:rFonts w:ascii="Arial" w:hAnsi="Arial" w:cs="Arial"/>
          <w:sz w:val="20"/>
          <w:szCs w:val="20"/>
          <w:lang w:val="lv-LV"/>
        </w:rPr>
        <w:t>4</w:t>
      </w:r>
      <w:r w:rsidR="000012F7" w:rsidRPr="00231374">
        <w:rPr>
          <w:rFonts w:ascii="Arial" w:hAnsi="Arial" w:cs="Arial"/>
          <w:sz w:val="20"/>
          <w:szCs w:val="20"/>
          <w:lang w:val="lv-LV"/>
        </w:rPr>
        <w:t xml:space="preserve">.gada </w:t>
      </w:r>
      <w:proofErr w:type="gramStart"/>
      <w:r w:rsidR="0071211F">
        <w:rPr>
          <w:rFonts w:ascii="Arial" w:hAnsi="Arial" w:cs="Arial"/>
          <w:sz w:val="20"/>
          <w:szCs w:val="20"/>
          <w:lang w:val="lv-LV"/>
        </w:rPr>
        <w:t>31</w:t>
      </w:r>
      <w:r w:rsidR="00FF4711">
        <w:rPr>
          <w:rFonts w:ascii="Arial" w:hAnsi="Arial" w:cs="Arial"/>
          <w:sz w:val="20"/>
          <w:szCs w:val="20"/>
          <w:lang w:val="lv-LV"/>
        </w:rPr>
        <w:t>.marts</w:t>
      </w:r>
      <w:proofErr w:type="gramEnd"/>
      <w:r w:rsidR="0047754F" w:rsidRPr="00231374">
        <w:rPr>
          <w:rFonts w:ascii="Arial" w:hAnsi="Arial" w:cs="Arial"/>
          <w:sz w:val="20"/>
          <w:szCs w:val="20"/>
          <w:lang w:val="lv-LV"/>
        </w:rPr>
        <w:t>;</w:t>
      </w:r>
    </w:p>
    <w:p w14:paraId="1331CE35" w14:textId="06C6E7B0" w:rsidR="00993C02" w:rsidRPr="00827C30" w:rsidRDefault="009E2047" w:rsidP="00231374">
      <w:pPr>
        <w:pStyle w:val="ListParagraph"/>
        <w:numPr>
          <w:ilvl w:val="2"/>
          <w:numId w:val="4"/>
        </w:numPr>
        <w:shd w:val="clear" w:color="auto" w:fill="FFFFFF" w:themeFill="background1"/>
        <w:ind w:left="1276" w:hanging="709"/>
        <w:jc w:val="both"/>
        <w:rPr>
          <w:rFonts w:ascii="Arial" w:hAnsi="Arial" w:cs="Arial"/>
          <w:sz w:val="20"/>
          <w:szCs w:val="20"/>
          <w:lang w:val="lv-LV"/>
        </w:rPr>
      </w:pPr>
      <w:r w:rsidRPr="00827C30">
        <w:rPr>
          <w:rFonts w:ascii="Arial" w:hAnsi="Arial" w:cs="Arial"/>
          <w:sz w:val="20"/>
          <w:szCs w:val="20"/>
          <w:lang w:val="lv-LV"/>
        </w:rPr>
        <w:t xml:space="preserve">drošības kampaņas provizoriskais īstenošanas laiks: 2023.gada </w:t>
      </w:r>
      <w:r w:rsidR="0071211F">
        <w:rPr>
          <w:rFonts w:ascii="Arial" w:hAnsi="Arial" w:cs="Arial"/>
          <w:sz w:val="20"/>
          <w:szCs w:val="20"/>
          <w:lang w:val="lv-LV"/>
        </w:rPr>
        <w:t>novembris</w:t>
      </w:r>
      <w:r w:rsidR="00FF4711" w:rsidRPr="00827C30">
        <w:rPr>
          <w:rFonts w:ascii="Arial" w:hAnsi="Arial" w:cs="Arial"/>
          <w:sz w:val="20"/>
          <w:szCs w:val="20"/>
          <w:lang w:val="lv-LV"/>
        </w:rPr>
        <w:t xml:space="preserve"> </w:t>
      </w:r>
      <w:r w:rsidRPr="00827C30">
        <w:rPr>
          <w:rFonts w:ascii="Arial" w:hAnsi="Arial" w:cs="Arial"/>
          <w:sz w:val="20"/>
          <w:szCs w:val="20"/>
          <w:lang w:val="lv-LV"/>
        </w:rPr>
        <w:t xml:space="preserve">līdz 2024.gada februāris, ievērojot </w:t>
      </w:r>
      <w:r w:rsidR="007F5675">
        <w:rPr>
          <w:rFonts w:ascii="Arial" w:hAnsi="Arial" w:cs="Arial"/>
          <w:sz w:val="20"/>
          <w:szCs w:val="20"/>
          <w:lang w:val="lv-LV"/>
        </w:rPr>
        <w:t xml:space="preserve">pārtraukumu </w:t>
      </w:r>
      <w:r w:rsidRPr="00827C30">
        <w:rPr>
          <w:rFonts w:ascii="Arial" w:hAnsi="Arial" w:cs="Arial"/>
          <w:sz w:val="20"/>
          <w:szCs w:val="20"/>
          <w:lang w:val="lv-LV"/>
        </w:rPr>
        <w:t>2023.gada decembrī</w:t>
      </w:r>
      <w:r w:rsidR="00710992" w:rsidRPr="00827C30">
        <w:rPr>
          <w:rFonts w:ascii="Arial" w:hAnsi="Arial" w:cs="Arial"/>
          <w:sz w:val="20"/>
          <w:szCs w:val="20"/>
          <w:lang w:val="lv-LV"/>
        </w:rPr>
        <w:t xml:space="preserve"> un 2024.gada janvāra sākumā</w:t>
      </w:r>
      <w:r w:rsidRPr="00827C30">
        <w:rPr>
          <w:rFonts w:ascii="Arial" w:hAnsi="Arial" w:cs="Arial"/>
          <w:sz w:val="20"/>
          <w:szCs w:val="20"/>
          <w:lang w:val="lv-LV"/>
        </w:rPr>
        <w:t xml:space="preserve">. </w:t>
      </w:r>
    </w:p>
    <w:p w14:paraId="732BE046" w14:textId="2D89E7E5" w:rsidR="00E52A55" w:rsidRPr="006A247F" w:rsidRDefault="0047754F" w:rsidP="00231374">
      <w:pPr>
        <w:pStyle w:val="ListParagraph"/>
        <w:numPr>
          <w:ilvl w:val="2"/>
          <w:numId w:val="4"/>
        </w:numPr>
        <w:ind w:left="1276" w:hanging="709"/>
        <w:jc w:val="both"/>
        <w:rPr>
          <w:rFonts w:ascii="Arial" w:hAnsi="Arial" w:cs="Arial"/>
          <w:sz w:val="20"/>
          <w:szCs w:val="20"/>
          <w:lang w:val="lv-LV"/>
        </w:rPr>
      </w:pPr>
      <w:r w:rsidRPr="006A247F">
        <w:rPr>
          <w:rStyle w:val="Hyperlink"/>
          <w:rFonts w:ascii="Arial" w:hAnsi="Arial" w:cs="Arial"/>
          <w:bCs/>
          <w:color w:val="auto"/>
          <w:sz w:val="20"/>
          <w:szCs w:val="20"/>
          <w:u w:val="none"/>
          <w:lang w:val="lv-LV"/>
        </w:rPr>
        <w:t>p</w:t>
      </w:r>
      <w:r w:rsidR="000012F7" w:rsidRPr="006A247F">
        <w:rPr>
          <w:rStyle w:val="Hyperlink"/>
          <w:rFonts w:ascii="Arial" w:hAnsi="Arial" w:cs="Arial"/>
          <w:bCs/>
          <w:color w:val="auto"/>
          <w:sz w:val="20"/>
          <w:szCs w:val="20"/>
          <w:u w:val="none"/>
          <w:lang w:val="lv-LV"/>
        </w:rPr>
        <w:t>recīzi</w:t>
      </w:r>
      <w:r w:rsidR="000012F7" w:rsidRPr="006A247F">
        <w:rPr>
          <w:rFonts w:ascii="Arial" w:hAnsi="Arial" w:cs="Arial"/>
          <w:sz w:val="20"/>
          <w:szCs w:val="20"/>
          <w:lang w:val="lv-LV"/>
        </w:rPr>
        <w:t xml:space="preserve"> aktivitāšu termiņi sarunu procedūras priekšmeta īstenošanai tiks noteikti līgumā atbilstoši sarunu procedūras uzvarētāja piedāvājumam</w:t>
      </w:r>
      <w:bookmarkStart w:id="11" w:name="_Hlk877056"/>
      <w:r w:rsidRPr="006A247F">
        <w:rPr>
          <w:rFonts w:ascii="Arial" w:hAnsi="Arial" w:cs="Arial"/>
          <w:sz w:val="20"/>
          <w:szCs w:val="20"/>
          <w:lang w:val="lv-LV"/>
        </w:rPr>
        <w:t>;</w:t>
      </w:r>
    </w:p>
    <w:p w14:paraId="2F25C82D" w14:textId="630B3D9B" w:rsidR="00E52A55" w:rsidRPr="006A247F" w:rsidRDefault="0047754F" w:rsidP="00231374">
      <w:pPr>
        <w:pStyle w:val="ListParagraph"/>
        <w:numPr>
          <w:ilvl w:val="2"/>
          <w:numId w:val="4"/>
        </w:numPr>
        <w:ind w:left="1276" w:hanging="709"/>
        <w:jc w:val="both"/>
        <w:rPr>
          <w:rFonts w:ascii="Arial" w:hAnsi="Arial" w:cs="Arial"/>
          <w:sz w:val="20"/>
          <w:szCs w:val="20"/>
          <w:lang w:val="lv-LV"/>
        </w:rPr>
      </w:pPr>
      <w:r w:rsidRPr="006A247F">
        <w:rPr>
          <w:rStyle w:val="Hyperlink"/>
          <w:rFonts w:ascii="Arial" w:hAnsi="Arial" w:cs="Arial"/>
          <w:bCs/>
          <w:color w:val="auto"/>
          <w:sz w:val="20"/>
          <w:szCs w:val="20"/>
          <w:u w:val="none"/>
          <w:lang w:val="lv-LV"/>
        </w:rPr>
        <w:t>p</w:t>
      </w:r>
      <w:r w:rsidR="00E52A55" w:rsidRPr="006A247F">
        <w:rPr>
          <w:rStyle w:val="Hyperlink"/>
          <w:rFonts w:ascii="Arial" w:hAnsi="Arial" w:cs="Arial"/>
          <w:bCs/>
          <w:color w:val="auto"/>
          <w:sz w:val="20"/>
          <w:szCs w:val="20"/>
          <w:u w:val="none"/>
          <w:lang w:val="lv-LV"/>
        </w:rPr>
        <w:t>asūtītājam</w:t>
      </w:r>
      <w:r w:rsidR="00E52A55" w:rsidRPr="006A247F">
        <w:rPr>
          <w:rFonts w:ascii="Arial" w:hAnsi="Arial" w:cs="Arial"/>
          <w:sz w:val="20"/>
          <w:szCs w:val="20"/>
          <w:lang w:val="lv-LV"/>
        </w:rPr>
        <w:t xml:space="preserve"> nav pienākums iepirkuma līguma darbības laikā īstenot visus piedāvātos kampaņas īstenošanas pasākumus par visu norādīto summu</w:t>
      </w:r>
      <w:r w:rsidR="00953772" w:rsidRPr="006A247F">
        <w:rPr>
          <w:rFonts w:ascii="Arial" w:hAnsi="Arial" w:cs="Arial"/>
          <w:sz w:val="20"/>
          <w:szCs w:val="20"/>
          <w:lang w:val="lv-LV"/>
        </w:rPr>
        <w:t>;</w:t>
      </w:r>
    </w:p>
    <w:p w14:paraId="79213A45" w14:textId="67886F60" w:rsidR="00953772" w:rsidRPr="006A247F" w:rsidRDefault="0047754F" w:rsidP="00231374">
      <w:pPr>
        <w:pStyle w:val="ListParagraph"/>
        <w:numPr>
          <w:ilvl w:val="2"/>
          <w:numId w:val="4"/>
        </w:numPr>
        <w:ind w:left="1276" w:hanging="709"/>
        <w:jc w:val="both"/>
        <w:rPr>
          <w:rFonts w:ascii="Arial" w:hAnsi="Arial" w:cs="Arial"/>
          <w:sz w:val="20"/>
          <w:szCs w:val="20"/>
          <w:lang w:val="lv-LV"/>
        </w:rPr>
      </w:pPr>
      <w:proofErr w:type="spellStart"/>
      <w:r w:rsidRPr="006A247F">
        <w:rPr>
          <w:rStyle w:val="Hyperlink"/>
          <w:rFonts w:ascii="Arial" w:hAnsi="Arial" w:cs="Arial"/>
          <w:bCs/>
          <w:color w:val="auto"/>
          <w:sz w:val="20"/>
          <w:szCs w:val="20"/>
          <w:u w:val="none"/>
        </w:rPr>
        <w:t>l</w:t>
      </w:r>
      <w:r w:rsidR="00953772" w:rsidRPr="006A247F">
        <w:rPr>
          <w:rStyle w:val="Hyperlink"/>
          <w:rFonts w:ascii="Arial" w:hAnsi="Arial" w:cs="Arial"/>
          <w:bCs/>
          <w:color w:val="auto"/>
          <w:sz w:val="20"/>
          <w:szCs w:val="20"/>
          <w:u w:val="none"/>
        </w:rPr>
        <w:t>īguma</w:t>
      </w:r>
      <w:proofErr w:type="spellEnd"/>
      <w:r w:rsidR="00953772" w:rsidRPr="006A247F">
        <w:rPr>
          <w:rFonts w:ascii="Arial" w:hAnsi="Arial" w:cs="Arial"/>
          <w:sz w:val="20"/>
          <w:szCs w:val="20"/>
          <w:lang w:val="lv-LV"/>
        </w:rPr>
        <w:t xml:space="preserve"> izpildes veids un vieta: pakalpojums, Latvijas Republika.</w:t>
      </w:r>
    </w:p>
    <w:bookmarkEnd w:id="11"/>
    <w:p w14:paraId="2130A5D2" w14:textId="77777777" w:rsidR="00246EF0" w:rsidRPr="008F34FD" w:rsidRDefault="00246EF0" w:rsidP="00246EF0">
      <w:pPr>
        <w:pStyle w:val="ListParagraph"/>
        <w:tabs>
          <w:tab w:val="left" w:pos="0"/>
          <w:tab w:val="left" w:pos="567"/>
        </w:tabs>
        <w:ind w:left="0" w:right="-48"/>
        <w:jc w:val="both"/>
        <w:rPr>
          <w:rFonts w:ascii="Arial" w:hAnsi="Arial" w:cs="Arial"/>
          <w:b/>
          <w:sz w:val="20"/>
          <w:szCs w:val="20"/>
          <w:lang w:val="lv-LV"/>
        </w:rPr>
      </w:pPr>
    </w:p>
    <w:p w14:paraId="11C5AEA4" w14:textId="5326EDB6" w:rsidR="004F1E90" w:rsidRDefault="004F1E90" w:rsidP="00524410">
      <w:pPr>
        <w:ind w:left="567" w:right="-48" w:hanging="567"/>
        <w:jc w:val="both"/>
        <w:rPr>
          <w:rFonts w:ascii="Arial" w:hAnsi="Arial" w:cs="Arial"/>
          <w:sz w:val="20"/>
          <w:szCs w:val="20"/>
          <w:u w:val="single"/>
          <w:lang w:val="lv-LV"/>
        </w:rPr>
      </w:pPr>
      <w:r w:rsidRPr="008E7471">
        <w:rPr>
          <w:rFonts w:ascii="Arial" w:hAnsi="Arial" w:cs="Arial"/>
          <w:b/>
          <w:bCs/>
          <w:sz w:val="20"/>
          <w:szCs w:val="20"/>
          <w:lang w:val="lv-LV"/>
        </w:rPr>
        <w:t>2.4.</w:t>
      </w:r>
      <w:r w:rsidRPr="008E7471">
        <w:rPr>
          <w:rFonts w:ascii="Arial" w:hAnsi="Arial" w:cs="Arial"/>
          <w:sz w:val="20"/>
          <w:szCs w:val="20"/>
          <w:lang w:val="lv-LV"/>
        </w:rPr>
        <w:t xml:space="preserve"> </w:t>
      </w:r>
      <w:r w:rsidR="00524410">
        <w:rPr>
          <w:rFonts w:ascii="Arial" w:hAnsi="Arial" w:cs="Arial"/>
          <w:sz w:val="20"/>
          <w:szCs w:val="20"/>
          <w:lang w:val="lv-LV"/>
        </w:rPr>
        <w:t xml:space="preserve">   </w:t>
      </w:r>
      <w:r w:rsidR="00E805B7" w:rsidRPr="008E7471">
        <w:rPr>
          <w:rFonts w:ascii="Arial" w:hAnsi="Arial" w:cs="Arial"/>
          <w:sz w:val="20"/>
          <w:szCs w:val="20"/>
          <w:lang w:val="lv-LV"/>
        </w:rPr>
        <w:t>Pasūtītāja</w:t>
      </w:r>
      <w:r w:rsidR="00E805B7" w:rsidRPr="008E7471">
        <w:rPr>
          <w:rFonts w:ascii="Arial" w:hAnsi="Arial" w:cs="Arial"/>
          <w:b/>
          <w:sz w:val="20"/>
          <w:szCs w:val="20"/>
          <w:lang w:val="lv-LV"/>
        </w:rPr>
        <w:t xml:space="preserve"> </w:t>
      </w:r>
      <w:r w:rsidR="00E805B7" w:rsidRPr="008E7471">
        <w:rPr>
          <w:rFonts w:ascii="Arial" w:hAnsi="Arial" w:cs="Arial"/>
          <w:sz w:val="20"/>
          <w:szCs w:val="20"/>
          <w:lang w:val="lv-LV"/>
        </w:rPr>
        <w:t xml:space="preserve">šim iepirkumam paredzētā kopējā finanšu budžeta summa ir līdz </w:t>
      </w:r>
      <w:r w:rsidR="00645600" w:rsidRPr="008E7471">
        <w:rPr>
          <w:rFonts w:ascii="Arial" w:hAnsi="Arial" w:cs="Arial"/>
          <w:b/>
          <w:bCs/>
          <w:sz w:val="20"/>
          <w:szCs w:val="20"/>
          <w:lang w:val="lv-LV" w:eastAsia="lv-LV"/>
        </w:rPr>
        <w:t>1</w:t>
      </w:r>
      <w:r w:rsidR="00C846C1" w:rsidRPr="008E7471">
        <w:rPr>
          <w:rFonts w:ascii="Arial" w:hAnsi="Arial" w:cs="Arial"/>
          <w:b/>
          <w:bCs/>
          <w:sz w:val="20"/>
          <w:szCs w:val="20"/>
          <w:lang w:val="lv-LV" w:eastAsia="lv-LV"/>
        </w:rPr>
        <w:t>0</w:t>
      </w:r>
      <w:r w:rsidR="00645600" w:rsidRPr="008E7471">
        <w:rPr>
          <w:rFonts w:ascii="Arial" w:hAnsi="Arial" w:cs="Arial"/>
          <w:b/>
          <w:bCs/>
          <w:sz w:val="20"/>
          <w:szCs w:val="20"/>
          <w:lang w:val="lv-LV" w:eastAsia="lv-LV"/>
        </w:rPr>
        <w:t>0</w:t>
      </w:r>
      <w:r w:rsidR="00E805B7" w:rsidRPr="008E7471">
        <w:rPr>
          <w:rFonts w:ascii="Arial" w:hAnsi="Arial" w:cs="Arial"/>
          <w:b/>
          <w:bCs/>
          <w:sz w:val="20"/>
          <w:szCs w:val="20"/>
          <w:lang w:val="lv-LV" w:eastAsia="lv-LV"/>
        </w:rPr>
        <w:t xml:space="preserve"> 000 </w:t>
      </w:r>
      <w:r w:rsidR="00E805B7" w:rsidRPr="008E7471">
        <w:rPr>
          <w:rFonts w:ascii="Arial" w:hAnsi="Arial" w:cs="Arial"/>
          <w:b/>
          <w:sz w:val="20"/>
          <w:szCs w:val="20"/>
          <w:lang w:val="lv-LV"/>
        </w:rPr>
        <w:t>EUR</w:t>
      </w:r>
      <w:r w:rsidR="00E805B7" w:rsidRPr="008E7471">
        <w:rPr>
          <w:rFonts w:ascii="Arial" w:hAnsi="Arial" w:cs="Arial"/>
          <w:sz w:val="20"/>
          <w:szCs w:val="20"/>
          <w:lang w:val="lv-LV"/>
        </w:rPr>
        <w:t xml:space="preserve">  bez PVN</w:t>
      </w:r>
      <w:r w:rsidR="00785DF4" w:rsidRPr="008E7471">
        <w:rPr>
          <w:rFonts w:ascii="Arial" w:hAnsi="Arial" w:cs="Arial"/>
          <w:sz w:val="20"/>
          <w:szCs w:val="20"/>
          <w:lang w:val="lv-LV"/>
        </w:rPr>
        <w:t xml:space="preserve">, no kuriem līdz </w:t>
      </w:r>
      <w:r w:rsidR="00827C30" w:rsidRPr="008E7471">
        <w:rPr>
          <w:rFonts w:ascii="Arial" w:hAnsi="Arial" w:cs="Arial"/>
          <w:sz w:val="20"/>
          <w:szCs w:val="20"/>
          <w:lang w:val="lv-LV"/>
        </w:rPr>
        <w:t>8</w:t>
      </w:r>
      <w:r w:rsidR="00785DF4" w:rsidRPr="008E7471">
        <w:rPr>
          <w:rFonts w:ascii="Arial" w:hAnsi="Arial" w:cs="Arial"/>
          <w:sz w:val="20"/>
          <w:szCs w:val="20"/>
          <w:lang w:val="lv-LV"/>
        </w:rPr>
        <w:t xml:space="preserve">0 000 EUR bez PVN – </w:t>
      </w:r>
      <w:r w:rsidR="00827C30" w:rsidRPr="008E7471">
        <w:rPr>
          <w:rFonts w:ascii="Arial" w:hAnsi="Arial" w:cs="Arial"/>
          <w:sz w:val="20"/>
          <w:szCs w:val="20"/>
          <w:lang w:val="lv-LV"/>
        </w:rPr>
        <w:t xml:space="preserve"> r</w:t>
      </w:r>
      <w:r w:rsidR="00785DF4" w:rsidRPr="008E7471">
        <w:rPr>
          <w:rFonts w:ascii="Arial" w:hAnsi="Arial" w:cs="Arial"/>
          <w:sz w:val="20"/>
          <w:szCs w:val="20"/>
          <w:lang w:val="lv-LV"/>
        </w:rPr>
        <w:t>eklāma</w:t>
      </w:r>
      <w:r w:rsidR="00827C30" w:rsidRPr="008E7471">
        <w:rPr>
          <w:rFonts w:ascii="Arial" w:hAnsi="Arial" w:cs="Arial"/>
          <w:sz w:val="20"/>
          <w:szCs w:val="20"/>
          <w:lang w:val="lv-LV"/>
        </w:rPr>
        <w:t>s izvietošanai</w:t>
      </w:r>
      <w:r w:rsidR="00785DF4" w:rsidRPr="008E7471">
        <w:rPr>
          <w:rFonts w:ascii="Arial" w:hAnsi="Arial" w:cs="Arial"/>
          <w:sz w:val="20"/>
          <w:szCs w:val="20"/>
          <w:lang w:val="lv-LV"/>
        </w:rPr>
        <w:t xml:space="preserve"> medijos.</w:t>
      </w:r>
      <w:r w:rsidR="00645600" w:rsidRPr="008E7471">
        <w:rPr>
          <w:rFonts w:ascii="Arial" w:hAnsi="Arial" w:cs="Arial"/>
          <w:sz w:val="20"/>
          <w:szCs w:val="20"/>
          <w:u w:val="single"/>
          <w:lang w:val="lv-LV"/>
        </w:rPr>
        <w:t xml:space="preserve"> </w:t>
      </w:r>
    </w:p>
    <w:p w14:paraId="3A26A8CB" w14:textId="77777777" w:rsidR="004F1E90" w:rsidRDefault="004F1E90" w:rsidP="00524410">
      <w:pPr>
        <w:tabs>
          <w:tab w:val="left" w:pos="567"/>
        </w:tabs>
        <w:ind w:left="567" w:right="-48" w:hanging="567"/>
        <w:jc w:val="both"/>
        <w:rPr>
          <w:rFonts w:ascii="Arial" w:hAnsi="Arial" w:cs="Arial"/>
          <w:b/>
          <w:sz w:val="20"/>
          <w:szCs w:val="20"/>
          <w:lang w:val="lv-LV"/>
        </w:rPr>
      </w:pPr>
    </w:p>
    <w:p w14:paraId="364ABF00" w14:textId="28130DFD" w:rsidR="00C61FFE" w:rsidRPr="00035F53" w:rsidRDefault="004F1E90" w:rsidP="00524410">
      <w:pPr>
        <w:tabs>
          <w:tab w:val="left" w:pos="567"/>
        </w:tabs>
        <w:ind w:left="567" w:right="-48" w:hanging="567"/>
        <w:jc w:val="both"/>
        <w:rPr>
          <w:rFonts w:ascii="Arial" w:hAnsi="Arial" w:cs="Arial"/>
          <w:b/>
          <w:color w:val="FF0000"/>
          <w:sz w:val="20"/>
          <w:szCs w:val="20"/>
          <w:u w:val="single"/>
          <w:lang w:val="lv-LV"/>
        </w:rPr>
      </w:pPr>
      <w:r>
        <w:rPr>
          <w:rFonts w:ascii="Arial" w:hAnsi="Arial" w:cs="Arial"/>
          <w:b/>
          <w:sz w:val="20"/>
          <w:szCs w:val="20"/>
          <w:lang w:val="lv-LV"/>
        </w:rPr>
        <w:t>2.5.</w:t>
      </w:r>
      <w:r w:rsidR="00524410">
        <w:rPr>
          <w:rFonts w:ascii="Arial" w:hAnsi="Arial" w:cs="Arial"/>
          <w:b/>
          <w:sz w:val="20"/>
          <w:szCs w:val="20"/>
          <w:lang w:val="lv-LV"/>
        </w:rPr>
        <w:t xml:space="preserve"> </w:t>
      </w:r>
      <w:r>
        <w:rPr>
          <w:rFonts w:ascii="Arial" w:hAnsi="Arial" w:cs="Arial"/>
          <w:b/>
          <w:sz w:val="20"/>
          <w:szCs w:val="20"/>
          <w:lang w:val="lv-LV"/>
        </w:rPr>
        <w:t xml:space="preserve"> </w:t>
      </w:r>
      <w:r w:rsidR="008D7568" w:rsidRPr="005D63C5">
        <w:rPr>
          <w:rFonts w:ascii="Arial" w:hAnsi="Arial" w:cs="Arial"/>
          <w:b/>
          <w:sz w:val="20"/>
          <w:szCs w:val="20"/>
          <w:lang w:val="lv-LV"/>
        </w:rPr>
        <w:t>Iepirkuma nomenklatūras (CPV) galven</w:t>
      </w:r>
      <w:r w:rsidR="00B83EB9">
        <w:rPr>
          <w:rFonts w:ascii="Arial" w:hAnsi="Arial" w:cs="Arial"/>
          <w:b/>
          <w:sz w:val="20"/>
          <w:szCs w:val="20"/>
          <w:lang w:val="lv-LV"/>
        </w:rPr>
        <w:t>ie</w:t>
      </w:r>
      <w:r w:rsidR="008D7568" w:rsidRPr="005D63C5">
        <w:rPr>
          <w:rFonts w:ascii="Arial" w:hAnsi="Arial" w:cs="Arial"/>
          <w:b/>
          <w:sz w:val="20"/>
          <w:szCs w:val="20"/>
          <w:lang w:val="lv-LV"/>
        </w:rPr>
        <w:t xml:space="preserve"> kod</w:t>
      </w:r>
      <w:r w:rsidR="00B83EB9">
        <w:rPr>
          <w:rFonts w:ascii="Arial" w:hAnsi="Arial" w:cs="Arial"/>
          <w:b/>
          <w:sz w:val="20"/>
          <w:szCs w:val="20"/>
          <w:lang w:val="lv-LV"/>
        </w:rPr>
        <w:t>i</w:t>
      </w:r>
      <w:r w:rsidR="008D7568" w:rsidRPr="00A91AB3">
        <w:rPr>
          <w:rFonts w:ascii="Arial" w:hAnsi="Arial" w:cs="Arial"/>
          <w:b/>
          <w:sz w:val="20"/>
          <w:szCs w:val="20"/>
          <w:lang w:val="lv-LV"/>
        </w:rPr>
        <w:t>:</w:t>
      </w:r>
      <w:r w:rsidR="008D7568" w:rsidRPr="00A91AB3">
        <w:rPr>
          <w:rFonts w:ascii="Arial" w:hAnsi="Arial" w:cs="Arial"/>
          <w:bCs/>
          <w:sz w:val="20"/>
          <w:szCs w:val="20"/>
          <w:lang w:val="lv-LV"/>
        </w:rPr>
        <w:t xml:space="preserve"> </w:t>
      </w:r>
      <w:r w:rsidR="002A03B2" w:rsidRPr="00A91AB3">
        <w:rPr>
          <w:rFonts w:ascii="Arial" w:hAnsi="Arial" w:cs="Arial"/>
          <w:bCs/>
          <w:sz w:val="20"/>
          <w:szCs w:val="20"/>
          <w:lang w:val="lv-LV"/>
        </w:rPr>
        <w:t>80330000-6 (Izglītības pakalpojumi drošības jomā)</w:t>
      </w:r>
      <w:r w:rsidR="00A91AB3">
        <w:rPr>
          <w:rFonts w:ascii="Arial" w:hAnsi="Arial" w:cs="Arial"/>
          <w:bCs/>
          <w:sz w:val="20"/>
          <w:szCs w:val="20"/>
          <w:lang w:val="lv-LV"/>
        </w:rPr>
        <w:t>.</w:t>
      </w:r>
    </w:p>
    <w:p w14:paraId="2810C8CC" w14:textId="701AA974" w:rsidR="00925DDA" w:rsidRPr="00035F53" w:rsidRDefault="00925DDA" w:rsidP="00524410">
      <w:pPr>
        <w:pStyle w:val="ListParagraph"/>
        <w:tabs>
          <w:tab w:val="left" w:pos="567"/>
        </w:tabs>
        <w:ind w:left="567" w:hanging="567"/>
        <w:rPr>
          <w:rFonts w:ascii="Arial" w:hAnsi="Arial" w:cs="Arial"/>
          <w:b/>
          <w:color w:val="FF0000"/>
          <w:sz w:val="20"/>
          <w:szCs w:val="20"/>
          <w:lang w:val="lv-LV"/>
        </w:rPr>
      </w:pPr>
    </w:p>
    <w:bookmarkEnd w:id="10"/>
    <w:p w14:paraId="1F4EEE1A" w14:textId="51B4A180" w:rsidR="008D7568" w:rsidRPr="004F1E90" w:rsidRDefault="004F1E90" w:rsidP="00524410">
      <w:pPr>
        <w:tabs>
          <w:tab w:val="left" w:pos="567"/>
        </w:tabs>
        <w:ind w:left="567" w:hanging="567"/>
        <w:jc w:val="both"/>
        <w:rPr>
          <w:rFonts w:ascii="Arial" w:hAnsi="Arial" w:cs="Arial"/>
          <w:sz w:val="20"/>
          <w:szCs w:val="20"/>
          <w:lang w:val="lv-LV"/>
        </w:rPr>
      </w:pPr>
      <w:r>
        <w:rPr>
          <w:rFonts w:ascii="Arial" w:hAnsi="Arial" w:cs="Arial"/>
          <w:b/>
          <w:sz w:val="20"/>
          <w:szCs w:val="20"/>
          <w:lang w:val="lv-LV"/>
        </w:rPr>
        <w:t xml:space="preserve">2.6. </w:t>
      </w:r>
      <w:r w:rsidR="008D7568" w:rsidRPr="004F1E90">
        <w:rPr>
          <w:rFonts w:ascii="Arial" w:hAnsi="Arial" w:cs="Arial"/>
          <w:b/>
          <w:sz w:val="20"/>
          <w:szCs w:val="20"/>
          <w:lang w:val="lv-LV"/>
        </w:rPr>
        <w:t>Tehniskā specifikācija:</w:t>
      </w:r>
      <w:r w:rsidR="008D7568" w:rsidRPr="004F1E90">
        <w:rPr>
          <w:rFonts w:ascii="Arial" w:hAnsi="Arial" w:cs="Arial"/>
          <w:sz w:val="20"/>
          <w:szCs w:val="20"/>
          <w:lang w:val="lv-LV"/>
        </w:rPr>
        <w:t xml:space="preserve"> pretendents apņemas </w:t>
      </w:r>
      <w:r w:rsidR="00925DDA" w:rsidRPr="004F1E90">
        <w:rPr>
          <w:rFonts w:ascii="Arial" w:hAnsi="Arial" w:cs="Arial"/>
          <w:sz w:val="20"/>
          <w:szCs w:val="20"/>
          <w:lang w:val="lv-LV"/>
        </w:rPr>
        <w:t xml:space="preserve">veikt darbus </w:t>
      </w:r>
      <w:r w:rsidR="008D7568" w:rsidRPr="004F1E90">
        <w:rPr>
          <w:rFonts w:ascii="Arial" w:hAnsi="Arial" w:cs="Arial"/>
          <w:sz w:val="20"/>
          <w:szCs w:val="20"/>
          <w:lang w:val="lv-LV"/>
        </w:rPr>
        <w:t xml:space="preserve">saskaņā ar </w:t>
      </w:r>
      <w:r w:rsidR="000012F7" w:rsidRPr="004F1E90">
        <w:rPr>
          <w:rFonts w:ascii="Arial" w:hAnsi="Arial" w:cs="Arial"/>
          <w:sz w:val="20"/>
          <w:szCs w:val="20"/>
          <w:lang w:val="lv-LV"/>
        </w:rPr>
        <w:t>Specifikāciju</w:t>
      </w:r>
      <w:r w:rsidR="00925DDA" w:rsidRPr="004F1E90">
        <w:rPr>
          <w:rFonts w:ascii="Arial" w:hAnsi="Arial" w:cs="Arial"/>
          <w:sz w:val="20"/>
          <w:szCs w:val="20"/>
          <w:lang w:val="lv-LV"/>
        </w:rPr>
        <w:t xml:space="preserve"> </w:t>
      </w:r>
      <w:r w:rsidR="008D7568" w:rsidRPr="004F1E90">
        <w:rPr>
          <w:rFonts w:ascii="Arial" w:hAnsi="Arial" w:cs="Arial"/>
          <w:sz w:val="20"/>
          <w:szCs w:val="20"/>
          <w:lang w:val="lv-LV"/>
        </w:rPr>
        <w:t xml:space="preserve">(sk. nolikuma </w:t>
      </w:r>
      <w:r w:rsidR="0040453E" w:rsidRPr="004F1E90">
        <w:rPr>
          <w:rFonts w:ascii="Arial" w:hAnsi="Arial" w:cs="Arial"/>
          <w:sz w:val="20"/>
          <w:szCs w:val="20"/>
          <w:lang w:val="lv-LV"/>
        </w:rPr>
        <w:t>2</w:t>
      </w:r>
      <w:r w:rsidR="008D7568" w:rsidRPr="004F1E90">
        <w:rPr>
          <w:rFonts w:ascii="Arial" w:hAnsi="Arial" w:cs="Arial"/>
          <w:sz w:val="20"/>
          <w:szCs w:val="20"/>
          <w:lang w:val="lv-LV"/>
        </w:rPr>
        <w:t>.pielikumu).</w:t>
      </w:r>
    </w:p>
    <w:p w14:paraId="4F5AA152" w14:textId="77777777" w:rsidR="0040453E" w:rsidRPr="006A247F" w:rsidRDefault="0040453E" w:rsidP="00524410">
      <w:pPr>
        <w:pStyle w:val="ListParagraph"/>
        <w:tabs>
          <w:tab w:val="left" w:pos="567"/>
        </w:tabs>
        <w:ind w:left="567" w:hanging="567"/>
        <w:rPr>
          <w:rFonts w:ascii="Arial" w:hAnsi="Arial" w:cs="Arial"/>
          <w:sz w:val="20"/>
          <w:szCs w:val="20"/>
          <w:lang w:val="lv-LV"/>
        </w:rPr>
      </w:pPr>
    </w:p>
    <w:p w14:paraId="552E119E" w14:textId="6E6ADB10" w:rsidR="008D7568" w:rsidRDefault="004F1E90" w:rsidP="00524410">
      <w:pPr>
        <w:ind w:left="426" w:hanging="426"/>
        <w:jc w:val="both"/>
        <w:rPr>
          <w:rFonts w:ascii="Arial" w:hAnsi="Arial" w:cs="Arial"/>
          <w:sz w:val="20"/>
          <w:szCs w:val="20"/>
          <w:lang w:val="lv-LV"/>
        </w:rPr>
      </w:pPr>
      <w:r w:rsidRPr="004F1E90">
        <w:rPr>
          <w:rFonts w:ascii="Arial" w:hAnsi="Arial" w:cs="Arial"/>
          <w:b/>
          <w:bCs/>
          <w:sz w:val="20"/>
          <w:szCs w:val="20"/>
          <w:lang w:val="lv-LV"/>
        </w:rPr>
        <w:lastRenderedPageBreak/>
        <w:t>2.7.</w:t>
      </w:r>
      <w:r>
        <w:rPr>
          <w:rFonts w:ascii="Arial" w:hAnsi="Arial" w:cs="Arial"/>
          <w:sz w:val="20"/>
          <w:szCs w:val="20"/>
          <w:lang w:val="lv-LV"/>
        </w:rPr>
        <w:t xml:space="preserve"> </w:t>
      </w:r>
      <w:r w:rsidR="008D7568" w:rsidRPr="004F1E90">
        <w:rPr>
          <w:rFonts w:ascii="Arial" w:hAnsi="Arial" w:cs="Arial"/>
          <w:sz w:val="20"/>
          <w:szCs w:val="20"/>
          <w:lang w:val="lv-LV"/>
        </w:rPr>
        <w:t>Pasūtītājs ir tiesīgs finansiālu vai citu apsvērumu dēļ palielināt vai samazināt sarunu procedūras priekšmeta apjomu vai noslēgt līgumu par kādu sarunu procedūras priekšmeta daļu</w:t>
      </w:r>
      <w:r w:rsidR="00EF6885" w:rsidRPr="004F1E90">
        <w:rPr>
          <w:rFonts w:ascii="Arial" w:hAnsi="Arial" w:cs="Arial"/>
          <w:sz w:val="20"/>
          <w:szCs w:val="20"/>
          <w:lang w:val="lv-LV"/>
        </w:rPr>
        <w:t>.</w:t>
      </w:r>
    </w:p>
    <w:p w14:paraId="1462F2D8" w14:textId="330B1007" w:rsidR="008E7471" w:rsidRDefault="008E7471" w:rsidP="004F1E90">
      <w:pPr>
        <w:jc w:val="both"/>
        <w:rPr>
          <w:rFonts w:ascii="Arial" w:hAnsi="Arial" w:cs="Arial"/>
          <w:sz w:val="20"/>
          <w:szCs w:val="20"/>
          <w:lang w:val="lv-LV"/>
        </w:rPr>
      </w:pPr>
    </w:p>
    <w:p w14:paraId="4A72A1ED" w14:textId="2ABAE295" w:rsidR="008E7471" w:rsidRDefault="008E7471" w:rsidP="004F1E90">
      <w:pPr>
        <w:jc w:val="both"/>
        <w:rPr>
          <w:rFonts w:ascii="Arial" w:hAnsi="Arial" w:cs="Arial"/>
          <w:sz w:val="20"/>
          <w:szCs w:val="20"/>
          <w:lang w:val="lv-LV"/>
        </w:rPr>
      </w:pPr>
    </w:p>
    <w:p w14:paraId="794AD53B" w14:textId="1705A479" w:rsidR="008D7568" w:rsidRPr="00524410" w:rsidRDefault="008D7568" w:rsidP="001C4EF5">
      <w:pPr>
        <w:pStyle w:val="ListParagraph"/>
        <w:numPr>
          <w:ilvl w:val="0"/>
          <w:numId w:val="4"/>
        </w:numPr>
        <w:tabs>
          <w:tab w:val="left" w:pos="284"/>
        </w:tabs>
        <w:ind w:left="0"/>
        <w:jc w:val="center"/>
        <w:rPr>
          <w:rFonts w:ascii="Arial" w:hAnsi="Arial" w:cs="Arial"/>
          <w:b/>
          <w:sz w:val="20"/>
          <w:szCs w:val="20"/>
          <w:lang w:val="lv-LV"/>
        </w:rPr>
      </w:pPr>
      <w:r w:rsidRPr="00524410">
        <w:rPr>
          <w:rFonts w:ascii="Arial" w:hAnsi="Arial" w:cs="Arial"/>
          <w:b/>
          <w:sz w:val="20"/>
          <w:szCs w:val="20"/>
          <w:lang w:val="lv-LV"/>
        </w:rPr>
        <w:t>PRETENDENTU IZSLĒGŠANAS NOTEIKUMI</w:t>
      </w:r>
      <w:r w:rsidRPr="006A247F">
        <w:rPr>
          <w:vertAlign w:val="superscript"/>
          <w:lang w:val="lv-LV"/>
        </w:rPr>
        <w:footnoteReference w:id="2"/>
      </w:r>
    </w:p>
    <w:p w14:paraId="39B34311" w14:textId="3C220FC4" w:rsidR="004E5560" w:rsidRDefault="008D7568" w:rsidP="001C4EF5">
      <w:pPr>
        <w:contextualSpacing/>
        <w:jc w:val="both"/>
        <w:rPr>
          <w:rFonts w:ascii="Arial" w:hAnsi="Arial" w:cs="Arial"/>
          <w:sz w:val="20"/>
          <w:szCs w:val="20"/>
          <w:lang w:val="lv-LV"/>
        </w:rPr>
      </w:pPr>
      <w:r w:rsidRPr="006A247F">
        <w:rPr>
          <w:rFonts w:ascii="Arial" w:hAnsi="Arial" w:cs="Arial"/>
          <w:bCs/>
          <w:sz w:val="20"/>
          <w:szCs w:val="20"/>
          <w:lang w:val="lv-LV"/>
        </w:rPr>
        <w:t>Pretendentu izslēgšanas noteikumus skatīt nolikuma 1.pielikumā „Pretendentu atlase (izslēgšanas noteikumi, kvalifikācijas prasības) / piedāvājumā</w:t>
      </w:r>
      <w:r w:rsidRPr="006A247F">
        <w:rPr>
          <w:rFonts w:ascii="Arial" w:hAnsi="Arial" w:cs="Arial"/>
          <w:sz w:val="20"/>
          <w:szCs w:val="20"/>
          <w:lang w:val="lv-LV"/>
        </w:rPr>
        <w:t xml:space="preserve"> iekļaujamā informācija un dokumenti”.</w:t>
      </w:r>
    </w:p>
    <w:p w14:paraId="01C3A1A2" w14:textId="77777777" w:rsidR="00C7385D" w:rsidRPr="006A247F" w:rsidRDefault="00C7385D" w:rsidP="001C4EF5">
      <w:pPr>
        <w:contextualSpacing/>
        <w:jc w:val="both"/>
        <w:rPr>
          <w:rFonts w:ascii="Arial" w:hAnsi="Arial" w:cs="Arial"/>
          <w:sz w:val="20"/>
          <w:szCs w:val="20"/>
          <w:lang w:val="lv-LV"/>
        </w:rPr>
      </w:pPr>
    </w:p>
    <w:p w14:paraId="10CFF2A7" w14:textId="77777777" w:rsidR="008D7568" w:rsidRPr="006A247F" w:rsidRDefault="008D7568" w:rsidP="001C4EF5">
      <w:pPr>
        <w:numPr>
          <w:ilvl w:val="0"/>
          <w:numId w:val="4"/>
        </w:numPr>
        <w:tabs>
          <w:tab w:val="left" w:pos="284"/>
        </w:tabs>
        <w:ind w:left="0"/>
        <w:contextualSpacing/>
        <w:jc w:val="center"/>
        <w:rPr>
          <w:rFonts w:ascii="Arial" w:hAnsi="Arial" w:cs="Arial"/>
          <w:b/>
          <w:caps/>
          <w:sz w:val="20"/>
          <w:szCs w:val="20"/>
          <w:lang w:val="lv-LV"/>
        </w:rPr>
      </w:pPr>
      <w:r w:rsidRPr="006A247F">
        <w:rPr>
          <w:rFonts w:ascii="Arial" w:hAnsi="Arial" w:cs="Arial"/>
          <w:b/>
          <w:caps/>
          <w:sz w:val="20"/>
          <w:szCs w:val="20"/>
          <w:lang w:val="lv-LV"/>
        </w:rPr>
        <w:t>kvalifikācijas PRASĪBAS</w:t>
      </w:r>
    </w:p>
    <w:p w14:paraId="57A29900" w14:textId="77777777" w:rsidR="008D7568" w:rsidRPr="006A247F" w:rsidRDefault="008D7568" w:rsidP="001C4EF5">
      <w:pPr>
        <w:contextualSpacing/>
        <w:jc w:val="both"/>
        <w:rPr>
          <w:rFonts w:ascii="Arial" w:hAnsi="Arial" w:cs="Arial"/>
          <w:sz w:val="20"/>
          <w:szCs w:val="20"/>
          <w:lang w:val="lv-LV"/>
        </w:rPr>
      </w:pPr>
      <w:r w:rsidRPr="006A247F">
        <w:rPr>
          <w:rFonts w:ascii="Arial" w:hAnsi="Arial" w:cs="Arial"/>
          <w:sz w:val="20"/>
          <w:szCs w:val="20"/>
          <w:lang w:val="lv-LV"/>
        </w:rPr>
        <w:t>Skatīt nolikuma 1.pielikumu „Pretendentu atlase (izslēgšanas noteikumi, kvalifikācijas prasības) / piedāvājumā iekļaujamā informācija un dokumenti”.</w:t>
      </w:r>
    </w:p>
    <w:p w14:paraId="13D48399" w14:textId="77777777" w:rsidR="008D7568" w:rsidRPr="006A247F" w:rsidRDefault="008D7568" w:rsidP="008D7568">
      <w:pPr>
        <w:tabs>
          <w:tab w:val="left" w:pos="567"/>
          <w:tab w:val="left" w:pos="720"/>
        </w:tabs>
        <w:jc w:val="both"/>
        <w:rPr>
          <w:rFonts w:ascii="Arial" w:hAnsi="Arial" w:cs="Arial"/>
          <w:sz w:val="20"/>
          <w:szCs w:val="20"/>
          <w:lang w:val="lv-LV"/>
        </w:rPr>
      </w:pPr>
    </w:p>
    <w:p w14:paraId="5AC93BF4" w14:textId="77777777" w:rsidR="008D7568" w:rsidRPr="006A247F" w:rsidRDefault="008D7568">
      <w:pPr>
        <w:pStyle w:val="ListParagraph"/>
        <w:numPr>
          <w:ilvl w:val="0"/>
          <w:numId w:val="7"/>
        </w:numPr>
        <w:tabs>
          <w:tab w:val="left" w:pos="567"/>
        </w:tabs>
        <w:ind w:left="1134" w:hanging="283"/>
        <w:jc w:val="center"/>
        <w:rPr>
          <w:rFonts w:ascii="Arial" w:hAnsi="Arial" w:cs="Arial"/>
          <w:b/>
          <w:sz w:val="20"/>
          <w:szCs w:val="20"/>
          <w:lang w:val="lv-LV"/>
        </w:rPr>
      </w:pPr>
      <w:r w:rsidRPr="006A247F">
        <w:rPr>
          <w:rFonts w:ascii="Arial" w:hAnsi="Arial" w:cs="Arial"/>
          <w:b/>
          <w:sz w:val="20"/>
          <w:szCs w:val="20"/>
          <w:lang w:val="lv-LV"/>
        </w:rPr>
        <w:t>PRETENDENTU PIEDĀVĀJUMU IZVĒRTĒŠANA</w:t>
      </w:r>
    </w:p>
    <w:p w14:paraId="750DE265" w14:textId="77777777" w:rsidR="008D7568" w:rsidRPr="006A247F" w:rsidRDefault="008D7568" w:rsidP="008D7568">
      <w:pPr>
        <w:tabs>
          <w:tab w:val="left" w:pos="567"/>
        </w:tabs>
        <w:jc w:val="both"/>
        <w:rPr>
          <w:rFonts w:ascii="Arial" w:hAnsi="Arial" w:cs="Arial"/>
          <w:sz w:val="20"/>
          <w:szCs w:val="20"/>
          <w:lang w:val="lv-LV"/>
        </w:rPr>
      </w:pPr>
    </w:p>
    <w:p w14:paraId="77F6E421" w14:textId="610F8055" w:rsidR="00475E70" w:rsidRPr="006A247F" w:rsidRDefault="008D7568">
      <w:pPr>
        <w:pStyle w:val="ListParagraph"/>
        <w:numPr>
          <w:ilvl w:val="1"/>
          <w:numId w:val="7"/>
        </w:numPr>
        <w:tabs>
          <w:tab w:val="left" w:pos="567"/>
        </w:tabs>
        <w:ind w:left="0" w:firstLine="0"/>
        <w:jc w:val="both"/>
        <w:rPr>
          <w:rFonts w:ascii="Arial" w:hAnsi="Arial" w:cs="Arial"/>
          <w:b/>
          <w:sz w:val="20"/>
          <w:szCs w:val="20"/>
          <w:lang w:val="lv-LV"/>
        </w:rPr>
      </w:pPr>
      <w:r w:rsidRPr="006A247F">
        <w:rPr>
          <w:rFonts w:ascii="Arial" w:hAnsi="Arial" w:cs="Arial"/>
          <w:b/>
          <w:sz w:val="20"/>
          <w:szCs w:val="20"/>
          <w:lang w:val="lv-LV"/>
        </w:rPr>
        <w:t>Piedāvājumu izvēles kritērij</w:t>
      </w:r>
      <w:r w:rsidR="00475E70" w:rsidRPr="006A247F">
        <w:rPr>
          <w:rFonts w:ascii="Arial" w:hAnsi="Arial" w:cs="Arial"/>
          <w:b/>
          <w:sz w:val="20"/>
          <w:szCs w:val="20"/>
          <w:lang w:val="lv-LV"/>
        </w:rPr>
        <w:t xml:space="preserve">i (to vērtības un vērtēšanas metodika): </w:t>
      </w:r>
    </w:p>
    <w:p w14:paraId="1D991CED" w14:textId="5CAFD94E" w:rsidR="00475E70" w:rsidRPr="006A247F" w:rsidRDefault="00475E70" w:rsidP="00524410">
      <w:pPr>
        <w:pStyle w:val="BodyTextIndent"/>
        <w:numPr>
          <w:ilvl w:val="2"/>
          <w:numId w:val="7"/>
        </w:numPr>
        <w:ind w:left="1276" w:hanging="709"/>
        <w:rPr>
          <w:rFonts w:ascii="Arial" w:hAnsi="Arial" w:cs="Arial"/>
          <w:sz w:val="20"/>
          <w:szCs w:val="20"/>
          <w:lang w:val="lv-LV"/>
        </w:rPr>
      </w:pPr>
      <w:r w:rsidRPr="006A247F">
        <w:rPr>
          <w:rFonts w:ascii="Arial" w:hAnsi="Arial" w:cs="Arial"/>
          <w:sz w:val="20"/>
          <w:szCs w:val="20"/>
          <w:lang w:val="lv-LV"/>
        </w:rPr>
        <w:t>saimnieciski visizdevīgākais piedāvājums par sarunu procedūras priekšmetu kopumā, ņemot vērā izmaksas</w:t>
      </w:r>
      <w:r w:rsidR="00E50FDD">
        <w:rPr>
          <w:rFonts w:ascii="Arial" w:hAnsi="Arial" w:cs="Arial"/>
          <w:sz w:val="20"/>
          <w:szCs w:val="20"/>
          <w:lang w:val="lv-LV"/>
        </w:rPr>
        <w:t xml:space="preserve">, </w:t>
      </w:r>
      <w:r w:rsidRPr="006A247F">
        <w:rPr>
          <w:rFonts w:ascii="Arial" w:hAnsi="Arial" w:cs="Arial"/>
          <w:sz w:val="20"/>
          <w:szCs w:val="20"/>
          <w:lang w:val="lv-LV"/>
        </w:rPr>
        <w:t>kvalitātes</w:t>
      </w:r>
      <w:r w:rsidR="00E50FDD">
        <w:rPr>
          <w:rFonts w:ascii="Arial" w:hAnsi="Arial" w:cs="Arial"/>
          <w:sz w:val="20"/>
          <w:szCs w:val="20"/>
          <w:lang w:val="lv-LV"/>
        </w:rPr>
        <w:t xml:space="preserve"> un pieredzes</w:t>
      </w:r>
      <w:r w:rsidRPr="006A247F">
        <w:rPr>
          <w:rFonts w:ascii="Arial" w:hAnsi="Arial" w:cs="Arial"/>
          <w:sz w:val="20"/>
          <w:szCs w:val="20"/>
          <w:lang w:val="lv-LV"/>
        </w:rPr>
        <w:t xml:space="preserve"> kritērijus;</w:t>
      </w:r>
    </w:p>
    <w:p w14:paraId="2D9DF861" w14:textId="68F482F9" w:rsidR="00475E70" w:rsidRDefault="00475E70" w:rsidP="00524410">
      <w:pPr>
        <w:pStyle w:val="BodyTextIndent"/>
        <w:numPr>
          <w:ilvl w:val="2"/>
          <w:numId w:val="7"/>
        </w:numPr>
        <w:ind w:left="1276" w:hanging="709"/>
        <w:rPr>
          <w:rFonts w:ascii="Arial" w:hAnsi="Arial" w:cs="Arial"/>
          <w:sz w:val="20"/>
          <w:szCs w:val="20"/>
          <w:lang w:val="lv-LV"/>
        </w:rPr>
      </w:pPr>
      <w:r w:rsidRPr="006A247F">
        <w:rPr>
          <w:rFonts w:ascii="Arial" w:hAnsi="Arial" w:cs="Arial"/>
          <w:sz w:val="20"/>
          <w:szCs w:val="20"/>
          <w:lang w:val="lv-LV"/>
        </w:rPr>
        <w:t>saimnieciski visizdevīgākā piedāvājuma vērtēšanas kritēriji, to skaitliskās vērtības un vērtēšanas metodika: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09"/>
        <w:gridCol w:w="5378"/>
        <w:gridCol w:w="1083"/>
      </w:tblGrid>
      <w:tr w:rsidR="00341BBE" w:rsidRPr="00341BBE" w14:paraId="6E463782" w14:textId="77777777" w:rsidTr="001F48B7">
        <w:trPr>
          <w:jc w:val="center"/>
        </w:trPr>
        <w:tc>
          <w:tcPr>
            <w:tcW w:w="805" w:type="dxa"/>
            <w:shd w:val="clear" w:color="auto" w:fill="auto"/>
          </w:tcPr>
          <w:p w14:paraId="3D1914CF" w14:textId="77777777" w:rsidR="00AF5628" w:rsidRPr="00341BBE" w:rsidRDefault="00AF5628" w:rsidP="00961EFF">
            <w:pPr>
              <w:pStyle w:val="TekstsN2"/>
              <w:tabs>
                <w:tab w:val="clear" w:pos="992"/>
                <w:tab w:val="left" w:pos="851"/>
              </w:tabs>
              <w:jc w:val="center"/>
              <w:rPr>
                <w:rFonts w:ascii="Arial" w:hAnsi="Arial" w:cs="Arial"/>
                <w:b/>
                <w:bCs/>
                <w:sz w:val="20"/>
                <w:szCs w:val="20"/>
              </w:rPr>
            </w:pPr>
            <w:proofErr w:type="spellStart"/>
            <w:r w:rsidRPr="00341BBE">
              <w:rPr>
                <w:rFonts w:ascii="Arial" w:hAnsi="Arial" w:cs="Arial"/>
                <w:b/>
                <w:bCs/>
                <w:sz w:val="20"/>
                <w:szCs w:val="20"/>
              </w:rPr>
              <w:t>N.p.k</w:t>
            </w:r>
            <w:proofErr w:type="spellEnd"/>
            <w:r w:rsidRPr="00341BBE">
              <w:rPr>
                <w:rFonts w:ascii="Arial" w:hAnsi="Arial" w:cs="Arial"/>
                <w:b/>
                <w:bCs/>
                <w:sz w:val="20"/>
                <w:szCs w:val="20"/>
              </w:rPr>
              <w:t>.</w:t>
            </w:r>
          </w:p>
        </w:tc>
        <w:tc>
          <w:tcPr>
            <w:tcW w:w="6987" w:type="dxa"/>
            <w:gridSpan w:val="2"/>
            <w:shd w:val="clear" w:color="auto" w:fill="auto"/>
          </w:tcPr>
          <w:p w14:paraId="06402CC8" w14:textId="77777777" w:rsidR="00AF5628" w:rsidRPr="00341BBE" w:rsidRDefault="00AF5628" w:rsidP="00961EFF">
            <w:pPr>
              <w:pStyle w:val="TekstsN2"/>
              <w:tabs>
                <w:tab w:val="clear" w:pos="992"/>
                <w:tab w:val="left" w:pos="851"/>
              </w:tabs>
              <w:jc w:val="center"/>
              <w:rPr>
                <w:rFonts w:ascii="Arial" w:hAnsi="Arial" w:cs="Arial"/>
                <w:b/>
                <w:bCs/>
                <w:sz w:val="20"/>
                <w:szCs w:val="20"/>
              </w:rPr>
            </w:pPr>
            <w:r w:rsidRPr="00341BBE">
              <w:rPr>
                <w:rFonts w:ascii="Arial" w:hAnsi="Arial" w:cs="Arial"/>
                <w:b/>
                <w:bCs/>
                <w:sz w:val="20"/>
                <w:szCs w:val="20"/>
              </w:rPr>
              <w:t>Vērtēšanas kritērijs</w:t>
            </w:r>
          </w:p>
        </w:tc>
        <w:tc>
          <w:tcPr>
            <w:tcW w:w="1083" w:type="dxa"/>
            <w:shd w:val="clear" w:color="auto" w:fill="auto"/>
          </w:tcPr>
          <w:p w14:paraId="6702B77D" w14:textId="77777777" w:rsidR="00AF5628" w:rsidRPr="00341BBE" w:rsidRDefault="00AF5628" w:rsidP="00961EFF">
            <w:pPr>
              <w:pStyle w:val="TekstsN2"/>
              <w:tabs>
                <w:tab w:val="clear" w:pos="992"/>
                <w:tab w:val="left" w:pos="851"/>
              </w:tabs>
              <w:jc w:val="center"/>
              <w:rPr>
                <w:rFonts w:ascii="Arial" w:hAnsi="Arial" w:cs="Arial"/>
                <w:b/>
                <w:bCs/>
                <w:sz w:val="20"/>
                <w:szCs w:val="20"/>
              </w:rPr>
            </w:pPr>
            <w:proofErr w:type="spellStart"/>
            <w:r w:rsidRPr="00341BBE">
              <w:rPr>
                <w:rFonts w:ascii="Arial" w:hAnsi="Arial" w:cs="Arial"/>
                <w:b/>
                <w:bCs/>
                <w:sz w:val="20"/>
                <w:szCs w:val="20"/>
              </w:rPr>
              <w:t>Max</w:t>
            </w:r>
            <w:proofErr w:type="spellEnd"/>
            <w:r w:rsidRPr="00341BBE">
              <w:rPr>
                <w:rFonts w:ascii="Arial" w:hAnsi="Arial" w:cs="Arial"/>
                <w:b/>
                <w:bCs/>
                <w:sz w:val="20"/>
                <w:szCs w:val="20"/>
              </w:rPr>
              <w:t>. punktu skaits</w:t>
            </w:r>
          </w:p>
        </w:tc>
      </w:tr>
      <w:tr w:rsidR="00341BBE" w:rsidRPr="00513EE7" w14:paraId="6B9193A2" w14:textId="77777777" w:rsidTr="001F48B7">
        <w:trPr>
          <w:trHeight w:val="410"/>
          <w:jc w:val="center"/>
        </w:trPr>
        <w:tc>
          <w:tcPr>
            <w:tcW w:w="805" w:type="dxa"/>
            <w:shd w:val="clear" w:color="auto" w:fill="auto"/>
          </w:tcPr>
          <w:p w14:paraId="6C7A410A" w14:textId="60B1369B" w:rsidR="00341BBE" w:rsidRDefault="00341BBE" w:rsidP="00961EFF">
            <w:pPr>
              <w:pStyle w:val="TekstsN2"/>
              <w:tabs>
                <w:tab w:val="clear" w:pos="992"/>
                <w:tab w:val="left" w:pos="851"/>
              </w:tabs>
              <w:jc w:val="center"/>
              <w:rPr>
                <w:rFonts w:ascii="Arial" w:hAnsi="Arial" w:cs="Arial"/>
                <w:sz w:val="20"/>
                <w:szCs w:val="20"/>
              </w:rPr>
            </w:pPr>
            <w:r>
              <w:rPr>
                <w:rFonts w:ascii="Arial" w:hAnsi="Arial" w:cs="Arial"/>
                <w:sz w:val="20"/>
                <w:szCs w:val="20"/>
              </w:rPr>
              <w:t xml:space="preserve">1. </w:t>
            </w:r>
          </w:p>
          <w:p w14:paraId="16CC7528" w14:textId="222D1969" w:rsidR="00AF5628" w:rsidRPr="00341BBE" w:rsidRDefault="00AF5628" w:rsidP="00961EFF">
            <w:pPr>
              <w:pStyle w:val="TekstsN2"/>
              <w:tabs>
                <w:tab w:val="clear" w:pos="992"/>
                <w:tab w:val="left" w:pos="851"/>
              </w:tabs>
              <w:jc w:val="center"/>
              <w:rPr>
                <w:rFonts w:ascii="Arial" w:hAnsi="Arial" w:cs="Arial"/>
                <w:sz w:val="20"/>
                <w:szCs w:val="20"/>
              </w:rPr>
            </w:pPr>
          </w:p>
        </w:tc>
        <w:tc>
          <w:tcPr>
            <w:tcW w:w="1609" w:type="dxa"/>
            <w:shd w:val="clear" w:color="auto" w:fill="auto"/>
          </w:tcPr>
          <w:p w14:paraId="3CB74DFB" w14:textId="23926369" w:rsidR="00AF5628" w:rsidRPr="00341BBE" w:rsidRDefault="00DF2248" w:rsidP="00224F96">
            <w:pPr>
              <w:pStyle w:val="TekstsN2"/>
              <w:tabs>
                <w:tab w:val="clear" w:pos="992"/>
                <w:tab w:val="left" w:pos="851"/>
              </w:tabs>
              <w:jc w:val="left"/>
              <w:rPr>
                <w:rFonts w:ascii="Arial" w:hAnsi="Arial" w:cs="Arial"/>
                <w:sz w:val="20"/>
                <w:szCs w:val="20"/>
              </w:rPr>
            </w:pPr>
            <w:r w:rsidRPr="00DF2248">
              <w:rPr>
                <w:rFonts w:ascii="Arial" w:hAnsi="Arial" w:cs="Arial"/>
                <w:bCs/>
                <w:sz w:val="20"/>
                <w:szCs w:val="20"/>
              </w:rPr>
              <w:t>Integrētā mārketinga komunikācijas</w:t>
            </w:r>
            <w:r w:rsidR="00827C30">
              <w:rPr>
                <w:rFonts w:ascii="Arial" w:hAnsi="Arial" w:cs="Arial"/>
                <w:bCs/>
                <w:sz w:val="20"/>
                <w:szCs w:val="20"/>
              </w:rPr>
              <w:t xml:space="preserve"> un mediju izvietošanas</w:t>
            </w:r>
            <w:r w:rsidRPr="00DF2248">
              <w:rPr>
                <w:rFonts w:ascii="Arial" w:hAnsi="Arial" w:cs="Arial"/>
                <w:bCs/>
                <w:sz w:val="20"/>
                <w:szCs w:val="20"/>
              </w:rPr>
              <w:t xml:space="preserve"> stratēģija </w:t>
            </w:r>
          </w:p>
        </w:tc>
        <w:tc>
          <w:tcPr>
            <w:tcW w:w="5378" w:type="dxa"/>
            <w:shd w:val="clear" w:color="auto" w:fill="auto"/>
          </w:tcPr>
          <w:p w14:paraId="5F3776D7" w14:textId="5C507F03" w:rsidR="002942DE" w:rsidRPr="00341BBE" w:rsidRDefault="002942DE" w:rsidP="00702B51">
            <w:pPr>
              <w:pStyle w:val="TekstsN2"/>
              <w:tabs>
                <w:tab w:val="clear" w:pos="992"/>
                <w:tab w:val="left" w:pos="851"/>
              </w:tabs>
              <w:rPr>
                <w:rFonts w:ascii="Arial" w:hAnsi="Arial" w:cs="Arial"/>
                <w:sz w:val="20"/>
                <w:szCs w:val="20"/>
              </w:rPr>
            </w:pPr>
            <w:proofErr w:type="spellStart"/>
            <w:r w:rsidRPr="00C846C1">
              <w:rPr>
                <w:rFonts w:ascii="Arial" w:hAnsi="Arial" w:cs="Arial"/>
                <w:sz w:val="20"/>
                <w:szCs w:val="20"/>
              </w:rPr>
              <w:t>LDz</w:t>
            </w:r>
            <w:proofErr w:type="spellEnd"/>
            <w:r w:rsidRPr="00C846C1">
              <w:rPr>
                <w:rFonts w:ascii="Arial" w:hAnsi="Arial" w:cs="Arial"/>
                <w:sz w:val="20"/>
                <w:szCs w:val="20"/>
              </w:rPr>
              <w:t xml:space="preserve"> radošās idejas attīstības piedāvājums, tās taktiskais izpildījums un īstenošanas mehānisma apraksts (instrumenti, kanālu uzskaitījums u.c.)</w:t>
            </w:r>
            <w:r w:rsidR="00827C30">
              <w:rPr>
                <w:rFonts w:ascii="Arial" w:hAnsi="Arial" w:cs="Arial"/>
                <w:sz w:val="20"/>
                <w:szCs w:val="20"/>
              </w:rPr>
              <w:t>, m</w:t>
            </w:r>
            <w:r w:rsidR="00827C30" w:rsidRPr="00341BBE">
              <w:rPr>
                <w:rFonts w:ascii="Arial" w:hAnsi="Arial" w:cs="Arial"/>
                <w:sz w:val="20"/>
                <w:szCs w:val="20"/>
              </w:rPr>
              <w:t xml:space="preserve">ediju plānošana un reklāmas izvietošanas apraksts  </w:t>
            </w:r>
          </w:p>
        </w:tc>
        <w:tc>
          <w:tcPr>
            <w:tcW w:w="1083" w:type="dxa"/>
            <w:shd w:val="clear" w:color="auto" w:fill="auto"/>
          </w:tcPr>
          <w:p w14:paraId="43CD8F26" w14:textId="77777777" w:rsidR="00341BBE" w:rsidRDefault="00341BBE" w:rsidP="00961EFF">
            <w:pPr>
              <w:pStyle w:val="TekstsN2"/>
              <w:tabs>
                <w:tab w:val="clear" w:pos="992"/>
                <w:tab w:val="left" w:pos="851"/>
              </w:tabs>
              <w:jc w:val="center"/>
              <w:rPr>
                <w:rFonts w:ascii="Arial" w:hAnsi="Arial" w:cs="Arial"/>
                <w:sz w:val="20"/>
                <w:szCs w:val="20"/>
              </w:rPr>
            </w:pPr>
          </w:p>
          <w:p w14:paraId="6DD6FC15" w14:textId="17256F68" w:rsidR="00AF5628" w:rsidRPr="00341BBE" w:rsidRDefault="00827C30" w:rsidP="00961EFF">
            <w:pPr>
              <w:pStyle w:val="TekstsN2"/>
              <w:tabs>
                <w:tab w:val="clear" w:pos="992"/>
                <w:tab w:val="left" w:pos="851"/>
              </w:tabs>
              <w:jc w:val="center"/>
              <w:rPr>
                <w:rFonts w:ascii="Arial" w:hAnsi="Arial" w:cs="Arial"/>
                <w:sz w:val="20"/>
                <w:szCs w:val="20"/>
              </w:rPr>
            </w:pPr>
            <w:r>
              <w:rPr>
                <w:rFonts w:ascii="Arial" w:hAnsi="Arial" w:cs="Arial"/>
                <w:sz w:val="20"/>
                <w:szCs w:val="20"/>
              </w:rPr>
              <w:t>6</w:t>
            </w:r>
            <w:r w:rsidR="00513EE7">
              <w:rPr>
                <w:rFonts w:ascii="Arial" w:hAnsi="Arial" w:cs="Arial"/>
                <w:sz w:val="20"/>
                <w:szCs w:val="20"/>
              </w:rPr>
              <w:t>0</w:t>
            </w:r>
          </w:p>
        </w:tc>
      </w:tr>
      <w:tr w:rsidR="00341BBE" w:rsidRPr="00341BBE" w14:paraId="74C4EC9D" w14:textId="77777777" w:rsidTr="001F48B7">
        <w:trPr>
          <w:jc w:val="center"/>
        </w:trPr>
        <w:tc>
          <w:tcPr>
            <w:tcW w:w="805" w:type="dxa"/>
            <w:shd w:val="clear" w:color="auto" w:fill="auto"/>
          </w:tcPr>
          <w:p w14:paraId="7229CF2B" w14:textId="3A529308" w:rsidR="00AF5628" w:rsidRPr="00341BBE" w:rsidRDefault="00827C30" w:rsidP="00961EFF">
            <w:pPr>
              <w:pStyle w:val="TekstsN2"/>
              <w:tabs>
                <w:tab w:val="clear" w:pos="992"/>
                <w:tab w:val="left" w:pos="851"/>
              </w:tabs>
              <w:jc w:val="center"/>
              <w:rPr>
                <w:rFonts w:ascii="Arial" w:hAnsi="Arial" w:cs="Arial"/>
                <w:sz w:val="20"/>
                <w:szCs w:val="20"/>
              </w:rPr>
            </w:pPr>
            <w:r>
              <w:rPr>
                <w:rFonts w:ascii="Arial" w:hAnsi="Arial" w:cs="Arial"/>
                <w:sz w:val="20"/>
                <w:szCs w:val="20"/>
              </w:rPr>
              <w:t>2</w:t>
            </w:r>
            <w:r w:rsidR="00AF5628" w:rsidRPr="00341BBE">
              <w:rPr>
                <w:rFonts w:ascii="Arial" w:hAnsi="Arial" w:cs="Arial"/>
                <w:sz w:val="20"/>
                <w:szCs w:val="20"/>
              </w:rPr>
              <w:t>.</w:t>
            </w:r>
          </w:p>
        </w:tc>
        <w:tc>
          <w:tcPr>
            <w:tcW w:w="1609" w:type="dxa"/>
            <w:shd w:val="clear" w:color="auto" w:fill="auto"/>
          </w:tcPr>
          <w:p w14:paraId="48FD89D9" w14:textId="77777777" w:rsidR="00AF5628" w:rsidRPr="00341BBE" w:rsidRDefault="00AF5628" w:rsidP="00961EFF">
            <w:pPr>
              <w:pStyle w:val="TekstsN2"/>
              <w:tabs>
                <w:tab w:val="clear" w:pos="992"/>
                <w:tab w:val="left" w:pos="851"/>
              </w:tabs>
              <w:rPr>
                <w:rFonts w:ascii="Arial" w:hAnsi="Arial" w:cs="Arial"/>
                <w:sz w:val="20"/>
                <w:szCs w:val="20"/>
              </w:rPr>
            </w:pPr>
            <w:r w:rsidRPr="00341BBE">
              <w:rPr>
                <w:rFonts w:ascii="Arial" w:hAnsi="Arial" w:cs="Arial"/>
                <w:sz w:val="20"/>
                <w:szCs w:val="20"/>
              </w:rPr>
              <w:t>Cena</w:t>
            </w:r>
          </w:p>
        </w:tc>
        <w:tc>
          <w:tcPr>
            <w:tcW w:w="5378" w:type="dxa"/>
            <w:shd w:val="clear" w:color="auto" w:fill="auto"/>
          </w:tcPr>
          <w:p w14:paraId="419E32F5" w14:textId="57FDD665" w:rsidR="00AF5628" w:rsidRPr="00341BBE" w:rsidRDefault="00480834" w:rsidP="00961EFF">
            <w:pPr>
              <w:pStyle w:val="TekstsN2"/>
              <w:tabs>
                <w:tab w:val="clear" w:pos="992"/>
                <w:tab w:val="left" w:pos="851"/>
              </w:tabs>
              <w:rPr>
                <w:rFonts w:ascii="Arial" w:hAnsi="Arial" w:cs="Arial"/>
                <w:iCs w:val="0"/>
                <w:sz w:val="20"/>
                <w:szCs w:val="20"/>
              </w:rPr>
            </w:pPr>
            <w:r>
              <w:rPr>
                <w:rFonts w:ascii="Arial" w:hAnsi="Arial" w:cs="Arial"/>
                <w:sz w:val="20"/>
                <w:szCs w:val="20"/>
              </w:rPr>
              <w:t>D</w:t>
            </w:r>
            <w:r w:rsidR="00AF5628" w:rsidRPr="00341BBE">
              <w:rPr>
                <w:rFonts w:ascii="Arial" w:hAnsi="Arial" w:cs="Arial"/>
                <w:iCs w:val="0"/>
                <w:sz w:val="20"/>
                <w:szCs w:val="20"/>
              </w:rPr>
              <w:t>etalizēts finanšu piedāvājums pa pozīcijām</w:t>
            </w:r>
          </w:p>
        </w:tc>
        <w:tc>
          <w:tcPr>
            <w:tcW w:w="1083" w:type="dxa"/>
            <w:shd w:val="clear" w:color="auto" w:fill="auto"/>
          </w:tcPr>
          <w:p w14:paraId="6D15B4C5" w14:textId="77777777" w:rsidR="00AF5628" w:rsidRPr="00341BBE" w:rsidRDefault="00AF5628" w:rsidP="00961EFF">
            <w:pPr>
              <w:pStyle w:val="TekstsN2"/>
              <w:tabs>
                <w:tab w:val="clear" w:pos="992"/>
                <w:tab w:val="left" w:pos="851"/>
              </w:tabs>
              <w:jc w:val="center"/>
              <w:rPr>
                <w:rFonts w:ascii="Arial" w:hAnsi="Arial" w:cs="Arial"/>
                <w:sz w:val="20"/>
                <w:szCs w:val="20"/>
              </w:rPr>
            </w:pPr>
            <w:r w:rsidRPr="00341BBE">
              <w:rPr>
                <w:rFonts w:ascii="Arial" w:hAnsi="Arial" w:cs="Arial"/>
                <w:sz w:val="20"/>
                <w:szCs w:val="20"/>
              </w:rPr>
              <w:t>30</w:t>
            </w:r>
          </w:p>
        </w:tc>
      </w:tr>
      <w:tr w:rsidR="00341BBE" w:rsidRPr="00341BBE" w14:paraId="45562266" w14:textId="77777777" w:rsidTr="001F48B7">
        <w:trPr>
          <w:jc w:val="center"/>
        </w:trPr>
        <w:tc>
          <w:tcPr>
            <w:tcW w:w="805" w:type="dxa"/>
            <w:shd w:val="clear" w:color="auto" w:fill="auto"/>
          </w:tcPr>
          <w:p w14:paraId="41B63766" w14:textId="0AE6199D" w:rsidR="00AF5628" w:rsidRPr="00341BBE" w:rsidRDefault="00827C30" w:rsidP="00961EFF">
            <w:pPr>
              <w:pStyle w:val="TekstsN2"/>
              <w:tabs>
                <w:tab w:val="clear" w:pos="992"/>
                <w:tab w:val="left" w:pos="851"/>
              </w:tabs>
              <w:jc w:val="center"/>
              <w:rPr>
                <w:rFonts w:ascii="Arial" w:hAnsi="Arial" w:cs="Arial"/>
                <w:sz w:val="20"/>
                <w:szCs w:val="20"/>
              </w:rPr>
            </w:pPr>
            <w:r>
              <w:rPr>
                <w:rFonts w:ascii="Arial" w:hAnsi="Arial" w:cs="Arial"/>
                <w:sz w:val="20"/>
                <w:szCs w:val="20"/>
              </w:rPr>
              <w:t>3</w:t>
            </w:r>
            <w:r w:rsidR="00AF5628" w:rsidRPr="00341BBE">
              <w:rPr>
                <w:rFonts w:ascii="Arial" w:hAnsi="Arial" w:cs="Arial"/>
                <w:sz w:val="20"/>
                <w:szCs w:val="20"/>
              </w:rPr>
              <w:t>.</w:t>
            </w:r>
          </w:p>
        </w:tc>
        <w:tc>
          <w:tcPr>
            <w:tcW w:w="1609" w:type="dxa"/>
            <w:shd w:val="clear" w:color="auto" w:fill="auto"/>
          </w:tcPr>
          <w:p w14:paraId="06782158" w14:textId="77777777" w:rsidR="00AF5628" w:rsidRPr="00341BBE" w:rsidRDefault="00AF5628" w:rsidP="00961EFF">
            <w:pPr>
              <w:pStyle w:val="TekstsN2"/>
              <w:tabs>
                <w:tab w:val="clear" w:pos="992"/>
                <w:tab w:val="left" w:pos="851"/>
              </w:tabs>
              <w:rPr>
                <w:rFonts w:ascii="Arial" w:hAnsi="Arial" w:cs="Arial"/>
                <w:sz w:val="20"/>
                <w:szCs w:val="20"/>
              </w:rPr>
            </w:pPr>
            <w:r w:rsidRPr="00341BBE">
              <w:rPr>
                <w:rFonts w:ascii="Arial" w:hAnsi="Arial" w:cs="Arial"/>
                <w:sz w:val="20"/>
                <w:szCs w:val="20"/>
              </w:rPr>
              <w:t>Pieredze</w:t>
            </w:r>
          </w:p>
        </w:tc>
        <w:tc>
          <w:tcPr>
            <w:tcW w:w="5378" w:type="dxa"/>
            <w:shd w:val="clear" w:color="auto" w:fill="auto"/>
          </w:tcPr>
          <w:p w14:paraId="49A3E5EA" w14:textId="77777777" w:rsidR="00AF5628" w:rsidRPr="00341BBE" w:rsidRDefault="00AF5628" w:rsidP="00961EFF">
            <w:pPr>
              <w:pStyle w:val="TekstsN2"/>
              <w:tabs>
                <w:tab w:val="clear" w:pos="992"/>
                <w:tab w:val="left" w:pos="851"/>
              </w:tabs>
              <w:rPr>
                <w:rFonts w:ascii="Arial" w:hAnsi="Arial" w:cs="Arial"/>
                <w:sz w:val="20"/>
                <w:szCs w:val="20"/>
              </w:rPr>
            </w:pPr>
            <w:r w:rsidRPr="00341BBE">
              <w:rPr>
                <w:rFonts w:ascii="Arial" w:hAnsi="Arial" w:cs="Arial"/>
                <w:sz w:val="20"/>
                <w:szCs w:val="20"/>
              </w:rPr>
              <w:t>Iepriekšējā pieredze līdzīgu kampaņu realizācijā (3 kampaņas – “0” punkti, 4 kampaņas – 5 punkti, 5 un vairāk kampaņas – 10 punkti)</w:t>
            </w:r>
          </w:p>
        </w:tc>
        <w:tc>
          <w:tcPr>
            <w:tcW w:w="1083" w:type="dxa"/>
            <w:shd w:val="clear" w:color="auto" w:fill="auto"/>
          </w:tcPr>
          <w:p w14:paraId="2FB81DA5" w14:textId="77777777" w:rsidR="00AF5628" w:rsidRPr="00341BBE" w:rsidRDefault="00AF5628" w:rsidP="00961EFF">
            <w:pPr>
              <w:pStyle w:val="TekstsN2"/>
              <w:tabs>
                <w:tab w:val="clear" w:pos="992"/>
                <w:tab w:val="left" w:pos="851"/>
              </w:tabs>
              <w:jc w:val="center"/>
              <w:rPr>
                <w:rFonts w:ascii="Arial" w:hAnsi="Arial" w:cs="Arial"/>
                <w:sz w:val="20"/>
                <w:szCs w:val="20"/>
              </w:rPr>
            </w:pPr>
            <w:r w:rsidRPr="00341BBE">
              <w:rPr>
                <w:rFonts w:ascii="Arial" w:hAnsi="Arial" w:cs="Arial"/>
                <w:sz w:val="20"/>
                <w:szCs w:val="20"/>
              </w:rPr>
              <w:t>10</w:t>
            </w:r>
          </w:p>
        </w:tc>
      </w:tr>
      <w:tr w:rsidR="00341BBE" w:rsidRPr="00341BBE" w14:paraId="078B8AB8" w14:textId="77777777" w:rsidTr="001F48B7">
        <w:trPr>
          <w:jc w:val="center"/>
        </w:trPr>
        <w:tc>
          <w:tcPr>
            <w:tcW w:w="7792" w:type="dxa"/>
            <w:gridSpan w:val="3"/>
            <w:shd w:val="clear" w:color="auto" w:fill="auto"/>
          </w:tcPr>
          <w:p w14:paraId="14728CA2" w14:textId="77777777" w:rsidR="00AF5628" w:rsidRPr="00341BBE" w:rsidRDefault="00AF5628" w:rsidP="00961EFF">
            <w:pPr>
              <w:pStyle w:val="TekstsN2"/>
              <w:tabs>
                <w:tab w:val="clear" w:pos="992"/>
                <w:tab w:val="left" w:pos="851"/>
              </w:tabs>
              <w:jc w:val="right"/>
              <w:rPr>
                <w:rFonts w:ascii="Arial" w:hAnsi="Arial" w:cs="Arial"/>
                <w:sz w:val="20"/>
                <w:szCs w:val="20"/>
              </w:rPr>
            </w:pPr>
            <w:r w:rsidRPr="00341BBE">
              <w:rPr>
                <w:rFonts w:ascii="Arial" w:hAnsi="Arial" w:cs="Arial"/>
                <w:sz w:val="20"/>
                <w:szCs w:val="20"/>
              </w:rPr>
              <w:t>Kopā</w:t>
            </w:r>
          </w:p>
        </w:tc>
        <w:tc>
          <w:tcPr>
            <w:tcW w:w="1083" w:type="dxa"/>
            <w:shd w:val="clear" w:color="auto" w:fill="auto"/>
          </w:tcPr>
          <w:p w14:paraId="0989D3B5" w14:textId="77777777" w:rsidR="00AF5628" w:rsidRPr="00341BBE" w:rsidRDefault="00AF5628" w:rsidP="00961EFF">
            <w:pPr>
              <w:pStyle w:val="TekstsN2"/>
              <w:tabs>
                <w:tab w:val="clear" w:pos="992"/>
                <w:tab w:val="left" w:pos="851"/>
              </w:tabs>
              <w:jc w:val="center"/>
              <w:rPr>
                <w:rFonts w:ascii="Arial" w:hAnsi="Arial" w:cs="Arial"/>
                <w:sz w:val="20"/>
                <w:szCs w:val="20"/>
              </w:rPr>
            </w:pPr>
            <w:r w:rsidRPr="00341BBE">
              <w:rPr>
                <w:rFonts w:ascii="Arial" w:hAnsi="Arial" w:cs="Arial"/>
                <w:sz w:val="20"/>
                <w:szCs w:val="20"/>
              </w:rPr>
              <w:t>100</w:t>
            </w:r>
          </w:p>
        </w:tc>
      </w:tr>
      <w:tr w:rsidR="00341BBE" w:rsidRPr="00341BBE" w14:paraId="591D1425" w14:textId="77777777" w:rsidTr="001F48B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8875" w:type="dxa"/>
            <w:gridSpan w:val="4"/>
            <w:shd w:val="clear" w:color="auto" w:fill="auto"/>
          </w:tcPr>
          <w:p w14:paraId="0F555EA8" w14:textId="77777777" w:rsidR="00AF5628" w:rsidRPr="00341BBE" w:rsidRDefault="00AF5628" w:rsidP="00961EFF">
            <w:pPr>
              <w:pStyle w:val="TekstsN2"/>
              <w:tabs>
                <w:tab w:val="clear" w:pos="992"/>
                <w:tab w:val="left" w:pos="851"/>
              </w:tabs>
              <w:rPr>
                <w:rFonts w:ascii="Arial" w:hAnsi="Arial" w:cs="Arial"/>
                <w:sz w:val="20"/>
                <w:szCs w:val="20"/>
              </w:rPr>
            </w:pPr>
          </w:p>
        </w:tc>
      </w:tr>
    </w:tbl>
    <w:p w14:paraId="5FC3AF58" w14:textId="47025D70" w:rsidR="00475E70" w:rsidRPr="006A247F" w:rsidRDefault="00475E70" w:rsidP="00B026DD">
      <w:pPr>
        <w:pStyle w:val="Default"/>
        <w:numPr>
          <w:ilvl w:val="2"/>
          <w:numId w:val="7"/>
        </w:numPr>
        <w:ind w:left="1276" w:hanging="709"/>
        <w:rPr>
          <w:rFonts w:ascii="Arial" w:hAnsi="Arial" w:cs="Arial"/>
          <w:color w:val="auto"/>
          <w:sz w:val="20"/>
          <w:szCs w:val="20"/>
        </w:rPr>
      </w:pPr>
      <w:r w:rsidRPr="00C7385D">
        <w:rPr>
          <w:rFonts w:ascii="Arial" w:hAnsi="Arial" w:cs="Arial"/>
          <w:color w:val="auto"/>
          <w:sz w:val="20"/>
          <w:szCs w:val="20"/>
        </w:rPr>
        <w:t xml:space="preserve">Cenai punktus </w:t>
      </w:r>
      <w:r w:rsidRPr="00C7385D">
        <w:rPr>
          <w:rFonts w:ascii="Arial" w:hAnsi="Arial" w:cs="Arial"/>
          <w:b/>
          <w:bCs/>
          <w:color w:val="auto"/>
          <w:sz w:val="20"/>
          <w:szCs w:val="20"/>
        </w:rPr>
        <w:t xml:space="preserve">P </w:t>
      </w:r>
      <w:r w:rsidRPr="00C7385D">
        <w:rPr>
          <w:rFonts w:ascii="Arial" w:hAnsi="Arial" w:cs="Arial"/>
          <w:color w:val="auto"/>
          <w:sz w:val="20"/>
          <w:szCs w:val="20"/>
        </w:rPr>
        <w:t xml:space="preserve">aprēķina, izmantojot šādu formulu: </w:t>
      </w:r>
    </w:p>
    <w:p w14:paraId="712AB6CE" w14:textId="4F430C1D" w:rsidR="00475E70" w:rsidRPr="006A247F" w:rsidRDefault="00475E70" w:rsidP="00B026DD">
      <w:pPr>
        <w:pStyle w:val="Default"/>
        <w:ind w:left="1276" w:hanging="709"/>
        <w:jc w:val="center"/>
        <w:rPr>
          <w:rFonts w:ascii="Arial" w:hAnsi="Arial" w:cs="Arial"/>
          <w:color w:val="auto"/>
          <w:sz w:val="20"/>
          <w:szCs w:val="20"/>
        </w:rPr>
      </w:pPr>
      <w:r w:rsidRPr="006A247F">
        <w:rPr>
          <w:rFonts w:ascii="Arial" w:hAnsi="Arial" w:cs="Arial"/>
          <w:color w:val="auto"/>
          <w:sz w:val="20"/>
          <w:szCs w:val="20"/>
        </w:rPr>
        <w:t xml:space="preserve">P = </w:t>
      </w:r>
      <w:proofErr w:type="spellStart"/>
      <w:r w:rsidRPr="006A247F">
        <w:rPr>
          <w:rFonts w:ascii="Arial" w:hAnsi="Arial" w:cs="Arial"/>
          <w:color w:val="auto"/>
          <w:sz w:val="20"/>
          <w:szCs w:val="20"/>
        </w:rPr>
        <w:t>Cx</w:t>
      </w:r>
      <w:proofErr w:type="spellEnd"/>
      <w:r w:rsidRPr="006A247F">
        <w:rPr>
          <w:rFonts w:ascii="Arial" w:hAnsi="Arial" w:cs="Arial"/>
          <w:color w:val="auto"/>
          <w:sz w:val="20"/>
          <w:szCs w:val="20"/>
        </w:rPr>
        <w:t xml:space="preserve"> </w:t>
      </w:r>
      <w:r w:rsidRPr="006A247F">
        <w:rPr>
          <w:rFonts w:ascii="Arial" w:hAnsi="Arial" w:cs="Arial"/>
          <w:b/>
          <w:bCs/>
          <w:color w:val="auto"/>
          <w:sz w:val="20"/>
          <w:szCs w:val="20"/>
        </w:rPr>
        <w:t xml:space="preserve">/ </w:t>
      </w:r>
      <w:proofErr w:type="spellStart"/>
      <w:r w:rsidRPr="006A247F">
        <w:rPr>
          <w:rFonts w:ascii="Arial" w:hAnsi="Arial" w:cs="Arial"/>
          <w:color w:val="auto"/>
          <w:sz w:val="20"/>
          <w:szCs w:val="20"/>
        </w:rPr>
        <w:t>Cy</w:t>
      </w:r>
      <w:proofErr w:type="spellEnd"/>
      <w:r w:rsidRPr="006A247F">
        <w:rPr>
          <w:rFonts w:ascii="Arial" w:hAnsi="Arial" w:cs="Arial"/>
          <w:color w:val="auto"/>
          <w:sz w:val="20"/>
          <w:szCs w:val="20"/>
        </w:rPr>
        <w:t xml:space="preserve"> </w:t>
      </w:r>
      <w:r w:rsidRPr="006A247F">
        <w:rPr>
          <w:rFonts w:ascii="Arial" w:hAnsi="Arial" w:cs="Arial"/>
          <w:b/>
          <w:bCs/>
          <w:color w:val="auto"/>
          <w:sz w:val="20"/>
          <w:szCs w:val="20"/>
        </w:rPr>
        <w:t xml:space="preserve">x </w:t>
      </w:r>
      <w:proofErr w:type="spellStart"/>
      <w:r w:rsidRPr="006A247F">
        <w:rPr>
          <w:rFonts w:ascii="Arial" w:hAnsi="Arial" w:cs="Arial"/>
          <w:color w:val="auto"/>
          <w:sz w:val="20"/>
          <w:szCs w:val="20"/>
        </w:rPr>
        <w:t>Pm</w:t>
      </w:r>
      <w:proofErr w:type="spellEnd"/>
      <w:r w:rsidRPr="006A247F">
        <w:rPr>
          <w:rFonts w:ascii="Arial" w:hAnsi="Arial" w:cs="Arial"/>
          <w:color w:val="auto"/>
          <w:sz w:val="20"/>
          <w:szCs w:val="20"/>
        </w:rPr>
        <w:t>, kur:</w:t>
      </w:r>
    </w:p>
    <w:p w14:paraId="0EB3F600" w14:textId="5A34A3BA" w:rsidR="00475E70" w:rsidRPr="006A247F" w:rsidRDefault="00475E70" w:rsidP="00B026DD">
      <w:pPr>
        <w:pStyle w:val="Default"/>
        <w:ind w:left="1276" w:hanging="709"/>
        <w:jc w:val="center"/>
        <w:rPr>
          <w:rFonts w:ascii="Arial" w:hAnsi="Arial" w:cs="Arial"/>
          <w:color w:val="auto"/>
          <w:sz w:val="20"/>
          <w:szCs w:val="20"/>
        </w:rPr>
      </w:pPr>
      <w:proofErr w:type="spellStart"/>
      <w:r w:rsidRPr="006A247F">
        <w:rPr>
          <w:rFonts w:ascii="Arial" w:hAnsi="Arial" w:cs="Arial"/>
          <w:color w:val="auto"/>
          <w:sz w:val="20"/>
          <w:szCs w:val="20"/>
        </w:rPr>
        <w:t>Cx</w:t>
      </w:r>
      <w:proofErr w:type="spellEnd"/>
      <w:r w:rsidRPr="006A247F">
        <w:rPr>
          <w:rFonts w:ascii="Arial" w:hAnsi="Arial" w:cs="Arial"/>
          <w:color w:val="auto"/>
          <w:sz w:val="20"/>
          <w:szCs w:val="20"/>
        </w:rPr>
        <w:t xml:space="preserve"> – lētākā piedāvājuma cena;</w:t>
      </w:r>
    </w:p>
    <w:p w14:paraId="28F1068A" w14:textId="307A05B1" w:rsidR="00475E70" w:rsidRPr="006A247F" w:rsidRDefault="00475E70" w:rsidP="00B026DD">
      <w:pPr>
        <w:pStyle w:val="Default"/>
        <w:ind w:left="1276" w:hanging="709"/>
        <w:jc w:val="center"/>
        <w:rPr>
          <w:rFonts w:ascii="Arial" w:hAnsi="Arial" w:cs="Arial"/>
          <w:color w:val="auto"/>
          <w:sz w:val="20"/>
          <w:szCs w:val="20"/>
        </w:rPr>
      </w:pPr>
      <w:proofErr w:type="spellStart"/>
      <w:r w:rsidRPr="006A247F">
        <w:rPr>
          <w:rFonts w:ascii="Arial" w:hAnsi="Arial" w:cs="Arial"/>
          <w:color w:val="auto"/>
          <w:sz w:val="20"/>
          <w:szCs w:val="20"/>
        </w:rPr>
        <w:t>Cy</w:t>
      </w:r>
      <w:proofErr w:type="spellEnd"/>
      <w:r w:rsidRPr="006A247F">
        <w:rPr>
          <w:rFonts w:ascii="Arial" w:hAnsi="Arial" w:cs="Arial"/>
          <w:color w:val="auto"/>
          <w:sz w:val="20"/>
          <w:szCs w:val="20"/>
        </w:rPr>
        <w:t xml:space="preserve"> – vērtējamā piedāvājuma cena;</w:t>
      </w:r>
    </w:p>
    <w:p w14:paraId="419499E0" w14:textId="54391916" w:rsidR="00475E70" w:rsidRDefault="00475E70" w:rsidP="00B026DD">
      <w:pPr>
        <w:pStyle w:val="Default"/>
        <w:ind w:left="1276" w:hanging="709"/>
        <w:jc w:val="center"/>
        <w:rPr>
          <w:rFonts w:ascii="Arial" w:hAnsi="Arial" w:cs="Arial"/>
          <w:color w:val="auto"/>
          <w:sz w:val="20"/>
          <w:szCs w:val="20"/>
        </w:rPr>
      </w:pPr>
      <w:proofErr w:type="spellStart"/>
      <w:r w:rsidRPr="006A247F">
        <w:rPr>
          <w:rFonts w:ascii="Arial" w:hAnsi="Arial" w:cs="Arial"/>
          <w:color w:val="auto"/>
          <w:sz w:val="20"/>
          <w:szCs w:val="20"/>
        </w:rPr>
        <w:t>Pm</w:t>
      </w:r>
      <w:proofErr w:type="spellEnd"/>
      <w:r w:rsidRPr="006A247F">
        <w:rPr>
          <w:rFonts w:ascii="Arial" w:hAnsi="Arial" w:cs="Arial"/>
          <w:color w:val="auto"/>
          <w:sz w:val="20"/>
          <w:szCs w:val="20"/>
        </w:rPr>
        <w:t xml:space="preserve"> – uzaicinājumā noteiktais maksimālais punktu skaits cenai</w:t>
      </w:r>
      <w:r w:rsidR="00F3660D" w:rsidRPr="006A247F">
        <w:rPr>
          <w:rFonts w:ascii="Arial" w:hAnsi="Arial" w:cs="Arial"/>
          <w:color w:val="auto"/>
          <w:sz w:val="20"/>
          <w:szCs w:val="20"/>
        </w:rPr>
        <w:t>;</w:t>
      </w:r>
    </w:p>
    <w:p w14:paraId="21DE8251" w14:textId="77777777" w:rsidR="00B026DD" w:rsidRPr="006A247F" w:rsidRDefault="00B026DD" w:rsidP="00B026DD">
      <w:pPr>
        <w:pStyle w:val="Default"/>
        <w:ind w:left="1276" w:hanging="709"/>
        <w:rPr>
          <w:rFonts w:ascii="Arial" w:hAnsi="Arial" w:cs="Arial"/>
          <w:color w:val="auto"/>
          <w:sz w:val="20"/>
          <w:szCs w:val="20"/>
        </w:rPr>
      </w:pPr>
    </w:p>
    <w:p w14:paraId="274078C0" w14:textId="1980545A" w:rsidR="00475E70" w:rsidRPr="006A247F" w:rsidRDefault="00F3660D" w:rsidP="00B026DD">
      <w:pPr>
        <w:pStyle w:val="Default"/>
        <w:numPr>
          <w:ilvl w:val="2"/>
          <w:numId w:val="7"/>
        </w:numPr>
        <w:ind w:left="1276" w:hanging="709"/>
        <w:jc w:val="both"/>
        <w:rPr>
          <w:rFonts w:ascii="Arial" w:hAnsi="Arial" w:cs="Arial"/>
          <w:color w:val="auto"/>
          <w:sz w:val="20"/>
          <w:szCs w:val="20"/>
        </w:rPr>
      </w:pPr>
      <w:r w:rsidRPr="006A247F">
        <w:rPr>
          <w:rFonts w:ascii="Arial" w:hAnsi="Arial" w:cs="Arial"/>
          <w:color w:val="auto"/>
          <w:sz w:val="20"/>
          <w:szCs w:val="20"/>
        </w:rPr>
        <w:t>l</w:t>
      </w:r>
      <w:r w:rsidR="00475E70" w:rsidRPr="006A247F">
        <w:rPr>
          <w:rFonts w:ascii="Arial" w:hAnsi="Arial" w:cs="Arial"/>
          <w:color w:val="auto"/>
          <w:sz w:val="20"/>
          <w:szCs w:val="20"/>
        </w:rPr>
        <w:t>ai noteiktu saimnieciski visizdevīgāko piedāvājumu, kopējā vērtēšanas tabulā pēc iesniegtajiem komisijas locekļu individuālajiem vērtējumiem nosaka kopējo (vidējo) vērtējumu. Par saimnieciski visizdevīgāko piedāvājumu tiek atzīts piedāvājums, kurš ieguvis visaugstāko galīgo vērtējumu</w:t>
      </w:r>
      <w:r w:rsidRPr="006A247F">
        <w:rPr>
          <w:rFonts w:ascii="Arial" w:hAnsi="Arial" w:cs="Arial"/>
          <w:color w:val="auto"/>
          <w:sz w:val="20"/>
          <w:szCs w:val="20"/>
        </w:rPr>
        <w:t>;</w:t>
      </w:r>
    </w:p>
    <w:p w14:paraId="73D7B0C2" w14:textId="0F1608B8" w:rsidR="00475E70" w:rsidRPr="006A247F" w:rsidRDefault="00F3660D" w:rsidP="00B026DD">
      <w:pPr>
        <w:pStyle w:val="Default"/>
        <w:numPr>
          <w:ilvl w:val="2"/>
          <w:numId w:val="7"/>
        </w:numPr>
        <w:ind w:left="1276" w:hanging="709"/>
        <w:jc w:val="both"/>
        <w:rPr>
          <w:rFonts w:ascii="Arial" w:hAnsi="Arial" w:cs="Arial"/>
          <w:color w:val="auto"/>
          <w:sz w:val="20"/>
          <w:szCs w:val="20"/>
        </w:rPr>
      </w:pPr>
      <w:r w:rsidRPr="006A247F">
        <w:rPr>
          <w:rFonts w:ascii="Arial" w:hAnsi="Arial" w:cs="Arial"/>
          <w:color w:val="auto"/>
          <w:sz w:val="20"/>
          <w:szCs w:val="20"/>
        </w:rPr>
        <w:t>j</w:t>
      </w:r>
      <w:r w:rsidR="00475E70" w:rsidRPr="006A247F">
        <w:rPr>
          <w:rFonts w:ascii="Arial" w:hAnsi="Arial" w:cs="Arial"/>
          <w:color w:val="auto"/>
          <w:sz w:val="20"/>
          <w:szCs w:val="20"/>
        </w:rPr>
        <w:t xml:space="preserve">a, nosakot uzvarētāju, divu vai vairāku pretendentu piedāvājumi ir ieguvuši vienādu punktu skaitu, par uzvarētāju tiek noteikts pretendents, kurš ieguvis lielāku punktu skaitu </w:t>
      </w:r>
      <w:r w:rsidR="00AF6EB9" w:rsidRPr="006A247F">
        <w:rPr>
          <w:rFonts w:ascii="Arial" w:hAnsi="Arial" w:cs="Arial"/>
          <w:color w:val="auto"/>
          <w:sz w:val="20"/>
          <w:szCs w:val="20"/>
        </w:rPr>
        <w:t>3</w:t>
      </w:r>
      <w:r w:rsidR="00475E70" w:rsidRPr="006A247F">
        <w:rPr>
          <w:rFonts w:ascii="Arial" w:hAnsi="Arial" w:cs="Arial"/>
          <w:color w:val="auto"/>
          <w:sz w:val="20"/>
          <w:szCs w:val="20"/>
        </w:rPr>
        <w:t>.vērtēšanas kritērijā</w:t>
      </w:r>
      <w:r w:rsidRPr="006A247F">
        <w:rPr>
          <w:rFonts w:ascii="Arial" w:hAnsi="Arial" w:cs="Arial"/>
          <w:color w:val="auto"/>
          <w:sz w:val="20"/>
          <w:szCs w:val="20"/>
        </w:rPr>
        <w:t>;</w:t>
      </w:r>
    </w:p>
    <w:p w14:paraId="1FB0D594" w14:textId="426D12B6" w:rsidR="00475E70" w:rsidRPr="001C4EF5" w:rsidRDefault="00F3660D" w:rsidP="00B026DD">
      <w:pPr>
        <w:pStyle w:val="Default"/>
        <w:numPr>
          <w:ilvl w:val="2"/>
          <w:numId w:val="7"/>
        </w:numPr>
        <w:ind w:left="1276" w:hanging="709"/>
        <w:jc w:val="both"/>
        <w:rPr>
          <w:rFonts w:ascii="Arial" w:hAnsi="Arial" w:cs="Arial"/>
          <w:b/>
          <w:bCs/>
          <w:color w:val="auto"/>
          <w:sz w:val="20"/>
          <w:szCs w:val="20"/>
        </w:rPr>
      </w:pPr>
      <w:r w:rsidRPr="001C4EF5">
        <w:rPr>
          <w:rFonts w:ascii="Arial" w:hAnsi="Arial" w:cs="Arial"/>
          <w:b/>
          <w:bCs/>
          <w:color w:val="auto"/>
          <w:sz w:val="20"/>
          <w:szCs w:val="20"/>
        </w:rPr>
        <w:t>k</w:t>
      </w:r>
      <w:r w:rsidR="00475E70" w:rsidRPr="001C4EF5">
        <w:rPr>
          <w:rFonts w:ascii="Arial" w:hAnsi="Arial" w:cs="Arial"/>
          <w:b/>
          <w:bCs/>
          <w:color w:val="auto"/>
          <w:sz w:val="20"/>
          <w:szCs w:val="20"/>
        </w:rPr>
        <w:t>omisija var uzaicināt pretendentus uz to radošās koncepcijas un komunikācijas stratēģijas prezentāciju.</w:t>
      </w:r>
    </w:p>
    <w:p w14:paraId="4FFD7171" w14:textId="12E828E2" w:rsidR="00535860" w:rsidRPr="006A247F" w:rsidRDefault="00535860" w:rsidP="00535860">
      <w:pPr>
        <w:tabs>
          <w:tab w:val="left" w:pos="426"/>
        </w:tabs>
        <w:contextualSpacing/>
        <w:jc w:val="both"/>
        <w:rPr>
          <w:rFonts w:ascii="Arial" w:hAnsi="Arial" w:cs="Arial"/>
          <w:sz w:val="20"/>
          <w:szCs w:val="20"/>
          <w:lang w:val="lv-LV"/>
        </w:rPr>
      </w:pPr>
    </w:p>
    <w:p w14:paraId="3B0DDFEB" w14:textId="308A2952" w:rsidR="008D7568" w:rsidRPr="006A247F" w:rsidRDefault="008D7568">
      <w:pPr>
        <w:pStyle w:val="ListParagraph"/>
        <w:numPr>
          <w:ilvl w:val="1"/>
          <w:numId w:val="7"/>
        </w:numPr>
        <w:tabs>
          <w:tab w:val="left" w:pos="567"/>
        </w:tabs>
        <w:ind w:left="0" w:firstLine="0"/>
        <w:jc w:val="both"/>
        <w:rPr>
          <w:rFonts w:ascii="Arial" w:hAnsi="Arial" w:cs="Arial"/>
          <w:b/>
          <w:sz w:val="20"/>
          <w:szCs w:val="20"/>
          <w:lang w:val="lv-LV"/>
        </w:rPr>
      </w:pPr>
      <w:r w:rsidRPr="006A247F">
        <w:rPr>
          <w:rFonts w:ascii="Arial" w:hAnsi="Arial" w:cs="Arial"/>
          <w:b/>
          <w:sz w:val="20"/>
          <w:szCs w:val="20"/>
          <w:lang w:val="lv-LV"/>
        </w:rPr>
        <w:t>P</w:t>
      </w:r>
      <w:r w:rsidR="001C4EF5">
        <w:rPr>
          <w:rFonts w:ascii="Arial" w:hAnsi="Arial" w:cs="Arial"/>
          <w:b/>
          <w:sz w:val="20"/>
          <w:szCs w:val="20"/>
          <w:lang w:val="lv-LV"/>
        </w:rPr>
        <w:t>retendentu, piedāvājumu</w:t>
      </w:r>
      <w:r w:rsidRPr="006A247F">
        <w:rPr>
          <w:rFonts w:ascii="Arial" w:hAnsi="Arial" w:cs="Arial"/>
          <w:b/>
          <w:sz w:val="20"/>
          <w:szCs w:val="20"/>
          <w:lang w:val="lv-LV"/>
        </w:rPr>
        <w:t xml:space="preserve"> </w:t>
      </w:r>
      <w:r w:rsidR="001C4EF5">
        <w:rPr>
          <w:rFonts w:ascii="Arial" w:hAnsi="Arial" w:cs="Arial"/>
          <w:b/>
          <w:sz w:val="20"/>
          <w:szCs w:val="20"/>
          <w:lang w:val="lv-LV"/>
        </w:rPr>
        <w:t xml:space="preserve">pārbaudes un </w:t>
      </w:r>
      <w:r w:rsidRPr="006A247F">
        <w:rPr>
          <w:rFonts w:ascii="Arial" w:hAnsi="Arial" w:cs="Arial"/>
          <w:b/>
          <w:sz w:val="20"/>
          <w:szCs w:val="20"/>
          <w:lang w:val="lv-LV"/>
        </w:rPr>
        <w:t>vērtēšanas kārtība:</w:t>
      </w:r>
    </w:p>
    <w:p w14:paraId="2F529209" w14:textId="77777777" w:rsidR="001C4EF5" w:rsidRDefault="007E551D" w:rsidP="00524410">
      <w:pPr>
        <w:pStyle w:val="ListParagraph"/>
        <w:numPr>
          <w:ilvl w:val="2"/>
          <w:numId w:val="7"/>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v</w:t>
      </w:r>
      <w:r w:rsidR="008D7568" w:rsidRPr="006A247F">
        <w:rPr>
          <w:rFonts w:ascii="Arial" w:hAnsi="Arial" w:cs="Arial"/>
          <w:sz w:val="20"/>
          <w:szCs w:val="20"/>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w:t>
      </w:r>
      <w:r w:rsidR="00FD1F47">
        <w:rPr>
          <w:rFonts w:ascii="Arial" w:hAnsi="Arial" w:cs="Arial"/>
          <w:sz w:val="20"/>
          <w:szCs w:val="20"/>
          <w:lang w:val="lv-LV"/>
        </w:rPr>
        <w:t xml:space="preserve">ā </w:t>
      </w:r>
      <w:r w:rsidR="008D7568" w:rsidRPr="006A247F">
        <w:rPr>
          <w:rFonts w:ascii="Arial" w:hAnsi="Arial" w:cs="Arial"/>
          <w:sz w:val="20"/>
          <w:szCs w:val="20"/>
          <w:lang w:val="lv-LV"/>
        </w:rPr>
        <w:t>minētie izslēgšanas gadījumi. Ja pretendents vai pretendenta piedāvājums neatbilst kādām no minētajām prasībām, komisija var noraidīt pretendenta piedāvājumu un izslēgt pretendentu no turpmākās dalības sarunu procedūrā.</w:t>
      </w:r>
    </w:p>
    <w:p w14:paraId="17E01454" w14:textId="77777777" w:rsidR="001C4EF5" w:rsidRDefault="008D7568" w:rsidP="001C4EF5">
      <w:pPr>
        <w:pStyle w:val="ListParagraph"/>
        <w:tabs>
          <w:tab w:val="left" w:pos="567"/>
        </w:tabs>
        <w:ind w:left="1276"/>
        <w:jc w:val="both"/>
        <w:rPr>
          <w:rFonts w:ascii="Arial" w:hAnsi="Arial" w:cs="Arial"/>
          <w:sz w:val="20"/>
          <w:szCs w:val="20"/>
          <w:lang w:val="lv-LV"/>
        </w:rPr>
      </w:pPr>
      <w:r w:rsidRPr="006A247F">
        <w:rPr>
          <w:rFonts w:ascii="Arial" w:hAnsi="Arial" w:cs="Arial"/>
          <w:sz w:val="20"/>
          <w:szCs w:val="20"/>
          <w:lang w:val="lv-LV"/>
        </w:rPr>
        <w:t>Ja piedāvājumā ir pieļauta noformējuma prasību neatbilstība, komisija vērtē to būtiskumu un lemj par piedāvājuma noraidīšanas pamatotību.</w:t>
      </w:r>
    </w:p>
    <w:p w14:paraId="1E540A06" w14:textId="6B863D07" w:rsidR="008D7568" w:rsidRPr="001C4EF5" w:rsidRDefault="001C4EF5" w:rsidP="001C4EF5">
      <w:pPr>
        <w:pStyle w:val="ListParagraph"/>
        <w:tabs>
          <w:tab w:val="left" w:pos="567"/>
        </w:tabs>
        <w:ind w:left="1276"/>
        <w:jc w:val="both"/>
        <w:rPr>
          <w:rFonts w:ascii="Arial" w:hAnsi="Arial" w:cs="Arial"/>
          <w:sz w:val="20"/>
          <w:szCs w:val="20"/>
          <w:lang w:val="lv-LV"/>
        </w:rPr>
      </w:pPr>
      <w:r w:rsidRPr="001C4EF5">
        <w:rPr>
          <w:rFonts w:ascii="Arial" w:hAnsi="Arial" w:cs="Arial"/>
          <w:sz w:val="20"/>
          <w:szCs w:val="20"/>
          <w:lang w:val="lv-LV"/>
        </w:rPr>
        <w:t>Komisija ir tiesīga pretendentu kvalifikācijas un piedāvājumu atbilstības pārbaudi veikt tikai pretendentam, kuram būtu piešķiramas iepirkuma līguma slēgšanas tiesības saskaņā ar nolikuma 5.1.punktā noteikto piedāvājumu izvēles kritēriju.</w:t>
      </w:r>
      <w:r w:rsidR="008D7568" w:rsidRPr="001C4EF5">
        <w:rPr>
          <w:rFonts w:ascii="Arial" w:hAnsi="Arial" w:cs="Arial"/>
          <w:sz w:val="20"/>
          <w:szCs w:val="20"/>
          <w:lang w:val="lv-LV"/>
        </w:rPr>
        <w:t xml:space="preserve"> </w:t>
      </w:r>
    </w:p>
    <w:p w14:paraId="19113EE1" w14:textId="6BD3160D" w:rsidR="008D7568" w:rsidRPr="006A247F" w:rsidRDefault="008D7568" w:rsidP="00524410">
      <w:pPr>
        <w:pStyle w:val="ListParagraph"/>
        <w:numPr>
          <w:ilvl w:val="2"/>
          <w:numId w:val="7"/>
        </w:numPr>
        <w:ind w:left="1276" w:hanging="709"/>
        <w:jc w:val="both"/>
        <w:rPr>
          <w:rFonts w:ascii="Arial" w:hAnsi="Arial" w:cs="Arial"/>
          <w:sz w:val="20"/>
          <w:szCs w:val="20"/>
          <w:lang w:val="lv-LV"/>
        </w:rPr>
      </w:pPr>
      <w:r w:rsidRPr="006A247F">
        <w:rPr>
          <w:rFonts w:ascii="Arial" w:hAnsi="Arial" w:cs="Arial"/>
          <w:sz w:val="20"/>
          <w:szCs w:val="20"/>
          <w:lang w:val="lv-LV"/>
        </w:rPr>
        <w:lastRenderedPageBreak/>
        <w:t>pēc nolikuma 5.2.1.punktā minētās pārbaudes komisija izvērtē pretendenta piedāvājuma atbilstību sarunu procedūras nolikuma tehniskajām</w:t>
      </w:r>
      <w:r w:rsidR="00A12B5C" w:rsidRPr="006A247F">
        <w:rPr>
          <w:rFonts w:ascii="Arial" w:hAnsi="Arial" w:cs="Arial"/>
          <w:sz w:val="20"/>
          <w:szCs w:val="20"/>
          <w:lang w:val="lv-LV"/>
        </w:rPr>
        <w:t xml:space="preserve"> (Specifikācijas)</w:t>
      </w:r>
      <w:r w:rsidRPr="006A247F">
        <w:rPr>
          <w:rFonts w:ascii="Arial" w:hAnsi="Arial" w:cs="Arial"/>
          <w:sz w:val="20"/>
          <w:szCs w:val="20"/>
          <w:lang w:val="lv-LV"/>
        </w:rPr>
        <w:t xml:space="preserve"> prasībām. Ja piedāvājums neatbilst minētajām prasībām, komisija var noraidīt pretendenta piedāvājumu un izslēgt pretendentu no turpmākās dalības sarunas procedūrā;</w:t>
      </w:r>
    </w:p>
    <w:p w14:paraId="45A60824" w14:textId="77777777" w:rsidR="008D7568" w:rsidRPr="006A247F" w:rsidRDefault="008D7568" w:rsidP="00524410">
      <w:pPr>
        <w:pStyle w:val="ListParagraph"/>
        <w:numPr>
          <w:ilvl w:val="2"/>
          <w:numId w:val="7"/>
        </w:numPr>
        <w:ind w:left="1276" w:hanging="709"/>
        <w:jc w:val="both"/>
        <w:rPr>
          <w:rFonts w:ascii="Arial" w:hAnsi="Arial" w:cs="Arial"/>
          <w:sz w:val="20"/>
          <w:szCs w:val="20"/>
          <w:lang w:val="lv-LV"/>
        </w:rPr>
      </w:pPr>
      <w:r w:rsidRPr="006A247F">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6A247F" w:rsidRDefault="008D7568" w:rsidP="00524410">
      <w:pPr>
        <w:pStyle w:val="ListParagraph"/>
        <w:numPr>
          <w:ilvl w:val="2"/>
          <w:numId w:val="7"/>
        </w:numPr>
        <w:ind w:left="1276" w:hanging="709"/>
        <w:jc w:val="both"/>
        <w:rPr>
          <w:rFonts w:ascii="Arial" w:hAnsi="Arial" w:cs="Arial"/>
          <w:sz w:val="20"/>
          <w:szCs w:val="20"/>
          <w:lang w:val="lv-LV"/>
        </w:rPr>
      </w:pPr>
      <w:r w:rsidRPr="006A247F">
        <w:rPr>
          <w:rFonts w:ascii="Arial" w:hAnsi="Arial" w:cs="Arial"/>
          <w:sz w:val="20"/>
          <w:szCs w:val="20"/>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07BB5219" w:rsidR="008D7568" w:rsidRPr="006A247F" w:rsidRDefault="008D7568" w:rsidP="00524410">
      <w:pPr>
        <w:pStyle w:val="ListParagraph"/>
        <w:numPr>
          <w:ilvl w:val="2"/>
          <w:numId w:val="7"/>
        </w:numPr>
        <w:tabs>
          <w:tab w:val="left" w:pos="567"/>
        </w:tabs>
        <w:ind w:left="1276" w:hanging="709"/>
        <w:jc w:val="both"/>
        <w:rPr>
          <w:rFonts w:ascii="Arial" w:hAnsi="Arial" w:cs="Arial"/>
          <w:sz w:val="20"/>
          <w:szCs w:val="20"/>
          <w:lang w:val="lv-LV"/>
        </w:rPr>
      </w:pPr>
      <w:r w:rsidRPr="006A247F">
        <w:rPr>
          <w:rFonts w:ascii="Arial" w:hAnsi="Arial" w:cs="Arial"/>
          <w:sz w:val="20"/>
          <w:szCs w:val="20"/>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12B5C" w:rsidRPr="006A247F">
        <w:rPr>
          <w:rFonts w:ascii="Arial" w:hAnsi="Arial" w:cs="Arial"/>
          <w:sz w:val="20"/>
          <w:szCs w:val="20"/>
          <w:lang w:val="lv-LV"/>
        </w:rPr>
        <w:t>Specifikāciju</w:t>
      </w:r>
      <w:r w:rsidRPr="006A247F">
        <w:rPr>
          <w:rFonts w:ascii="Arial" w:hAnsi="Arial" w:cs="Arial"/>
          <w:sz w:val="20"/>
          <w:szCs w:val="20"/>
          <w:lang w:val="lv-LV"/>
        </w:rPr>
        <w:t>;</w:t>
      </w:r>
    </w:p>
    <w:p w14:paraId="2C6AC7B9" w14:textId="77777777" w:rsidR="008D7568" w:rsidRPr="006A247F" w:rsidRDefault="008D7568" w:rsidP="00524410">
      <w:pPr>
        <w:numPr>
          <w:ilvl w:val="2"/>
          <w:numId w:val="7"/>
        </w:numPr>
        <w:spacing w:after="160"/>
        <w:ind w:left="1276" w:hanging="709"/>
        <w:contextualSpacing/>
        <w:jc w:val="both"/>
        <w:rPr>
          <w:rFonts w:ascii="Arial" w:hAnsi="Arial" w:cs="Arial"/>
          <w:iCs/>
          <w:sz w:val="20"/>
          <w:szCs w:val="20"/>
          <w:lang w:val="lv-LV" w:eastAsia="ar-SA"/>
        </w:rPr>
      </w:pPr>
      <w:r w:rsidRPr="006A247F">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6A247F">
        <w:rPr>
          <w:rFonts w:ascii="Arial" w:hAnsi="Arial" w:cs="Arial"/>
          <w:sz w:val="20"/>
          <w:szCs w:val="20"/>
          <w:lang w:val="lv-LV" w:eastAsia="x-none"/>
        </w:rPr>
        <w:t xml:space="preserve">saskaņā ar Starptautisko un Latvijas Republikas nacionālo sankciju likumu. </w:t>
      </w:r>
      <w:r w:rsidRPr="006A247F">
        <w:rPr>
          <w:rFonts w:ascii="Arial" w:hAnsi="Arial" w:cs="Arial"/>
          <w:sz w:val="20"/>
          <w:szCs w:val="20"/>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6A247F">
        <w:rPr>
          <w:rFonts w:ascii="Arial" w:hAnsi="Arial" w:cs="Arial"/>
          <w:sz w:val="20"/>
          <w:szCs w:val="20"/>
          <w:vertAlign w:val="superscript"/>
          <w:lang w:val="lv-LV"/>
        </w:rPr>
        <w:t>1</w:t>
      </w:r>
      <w:r w:rsidRPr="006A247F">
        <w:rPr>
          <w:rFonts w:ascii="Arial" w:hAnsi="Arial" w:cs="Arial"/>
          <w:sz w:val="20"/>
          <w:szCs w:val="20"/>
          <w:lang w:val="lv-LV"/>
        </w:rPr>
        <w:t xml:space="preserve"> panta pirmajā daļā noteiktās sankcijas, kuras ietekmē līguma izpildi</w:t>
      </w:r>
      <w:r w:rsidRPr="006A247F">
        <w:rPr>
          <w:rFonts w:ascii="Arial" w:hAnsi="Arial" w:cs="Arial"/>
          <w:sz w:val="20"/>
          <w:szCs w:val="20"/>
          <w:lang w:val="lv-LV" w:eastAsia="x-none"/>
        </w:rPr>
        <w:t>;</w:t>
      </w:r>
    </w:p>
    <w:p w14:paraId="177CCC84" w14:textId="0232366E" w:rsidR="008D7568" w:rsidRPr="006A247F" w:rsidRDefault="008D7568" w:rsidP="00524410">
      <w:pPr>
        <w:numPr>
          <w:ilvl w:val="2"/>
          <w:numId w:val="7"/>
        </w:numPr>
        <w:ind w:left="1276" w:hanging="709"/>
        <w:contextualSpacing/>
        <w:jc w:val="both"/>
        <w:rPr>
          <w:rFonts w:ascii="Arial" w:hAnsi="Arial" w:cs="Arial"/>
          <w:iCs/>
          <w:sz w:val="20"/>
          <w:szCs w:val="20"/>
          <w:lang w:val="lv-LV" w:eastAsia="ar-SA"/>
        </w:rPr>
      </w:pPr>
      <w:r w:rsidRPr="006A247F">
        <w:rPr>
          <w:rFonts w:ascii="Arial" w:hAnsi="Arial" w:cs="Arial"/>
          <w:iCs/>
          <w:sz w:val="20"/>
          <w:szCs w:val="20"/>
          <w:lang w:val="lv-LV" w:eastAsia="ar-SA"/>
        </w:rPr>
        <w:t xml:space="preserve">pēc nolikuma 5.2.6.punktā minētās informācijas izvērtēšanas komisija izvēlas </w:t>
      </w:r>
      <w:r w:rsidR="00475E70" w:rsidRPr="006A247F">
        <w:rPr>
          <w:rFonts w:ascii="Arial" w:hAnsi="Arial" w:cs="Arial"/>
          <w:iCs/>
          <w:sz w:val="20"/>
          <w:szCs w:val="20"/>
          <w:lang w:val="lv-LV" w:eastAsia="ar-SA"/>
        </w:rPr>
        <w:t xml:space="preserve">saimnieciski izdevīgāko </w:t>
      </w:r>
      <w:r w:rsidRPr="006A247F">
        <w:rPr>
          <w:rFonts w:ascii="Arial" w:hAnsi="Arial" w:cs="Arial"/>
          <w:iCs/>
          <w:sz w:val="20"/>
          <w:szCs w:val="20"/>
          <w:lang w:val="lv-LV" w:eastAsia="ar-SA"/>
        </w:rPr>
        <w:t>piedāvājumu</w:t>
      </w:r>
      <w:r w:rsidR="00475E70" w:rsidRPr="006A247F">
        <w:rPr>
          <w:rFonts w:ascii="Arial" w:hAnsi="Arial" w:cs="Arial"/>
          <w:iCs/>
          <w:sz w:val="20"/>
          <w:szCs w:val="20"/>
          <w:lang w:val="lv-LV" w:eastAsia="ar-SA"/>
        </w:rPr>
        <w:t xml:space="preserve"> </w:t>
      </w:r>
      <w:r w:rsidRPr="006A247F">
        <w:rPr>
          <w:rFonts w:ascii="Arial" w:hAnsi="Arial" w:cs="Arial"/>
          <w:sz w:val="20"/>
          <w:szCs w:val="20"/>
          <w:lang w:val="lv-LV"/>
        </w:rPr>
        <w:t>par procedūras priekšmet</w:t>
      </w:r>
      <w:r w:rsidR="009C5E25" w:rsidRPr="006A247F">
        <w:rPr>
          <w:rFonts w:ascii="Arial" w:hAnsi="Arial" w:cs="Arial"/>
          <w:sz w:val="20"/>
          <w:szCs w:val="20"/>
          <w:lang w:val="lv-LV"/>
        </w:rPr>
        <w:t xml:space="preserve">u kopumā </w:t>
      </w:r>
      <w:r w:rsidRPr="006A247F">
        <w:rPr>
          <w:rFonts w:ascii="Arial" w:hAnsi="Arial" w:cs="Arial"/>
          <w:sz w:val="20"/>
          <w:szCs w:val="20"/>
          <w:lang w:val="lv-LV"/>
        </w:rPr>
        <w:t>pilnā apjomā un pretendentu, uz kuru nav attiecināmi sarunu procedūras nolikum</w:t>
      </w:r>
      <w:r w:rsidR="009C5E25" w:rsidRPr="006A247F">
        <w:rPr>
          <w:rFonts w:ascii="Arial" w:hAnsi="Arial" w:cs="Arial"/>
          <w:sz w:val="20"/>
          <w:szCs w:val="20"/>
          <w:lang w:val="lv-LV"/>
        </w:rPr>
        <w:t>ā</w:t>
      </w:r>
      <w:r w:rsidRPr="006A247F">
        <w:rPr>
          <w:rFonts w:ascii="Arial" w:hAnsi="Arial" w:cs="Arial"/>
          <w:sz w:val="20"/>
          <w:szCs w:val="20"/>
          <w:lang w:val="lv-LV"/>
        </w:rPr>
        <w:t xml:space="preserve"> minētie izslēgšanas gadījumi.</w:t>
      </w:r>
    </w:p>
    <w:p w14:paraId="29BEA24C" w14:textId="77777777" w:rsidR="008D7568" w:rsidRPr="006A247F" w:rsidRDefault="008D7568" w:rsidP="008D7568">
      <w:pPr>
        <w:tabs>
          <w:tab w:val="left" w:pos="567"/>
        </w:tabs>
        <w:ind w:left="567"/>
        <w:contextualSpacing/>
        <w:jc w:val="both"/>
        <w:rPr>
          <w:rFonts w:ascii="Arial" w:hAnsi="Arial" w:cs="Arial"/>
          <w:sz w:val="20"/>
          <w:szCs w:val="20"/>
          <w:highlight w:val="yellow"/>
          <w:lang w:val="lv-LV" w:eastAsia="ar-SA"/>
        </w:rPr>
      </w:pPr>
    </w:p>
    <w:p w14:paraId="1164F5E2" w14:textId="038CBBD3" w:rsidR="008D7568" w:rsidRPr="006A247F" w:rsidRDefault="008D7568" w:rsidP="00524410">
      <w:pPr>
        <w:pStyle w:val="ListParagraph"/>
        <w:numPr>
          <w:ilvl w:val="0"/>
          <w:numId w:val="7"/>
        </w:numPr>
        <w:tabs>
          <w:tab w:val="left" w:pos="567"/>
          <w:tab w:val="left" w:pos="2694"/>
          <w:tab w:val="left" w:pos="3119"/>
        </w:tabs>
        <w:ind w:left="0" w:firstLine="284"/>
        <w:jc w:val="center"/>
        <w:rPr>
          <w:rFonts w:ascii="Arial" w:hAnsi="Arial" w:cs="Arial"/>
          <w:b/>
          <w:sz w:val="20"/>
          <w:szCs w:val="20"/>
          <w:lang w:val="lv-LV"/>
        </w:rPr>
      </w:pPr>
      <w:r w:rsidRPr="006A247F">
        <w:rPr>
          <w:rFonts w:ascii="Arial" w:hAnsi="Arial" w:cs="Arial"/>
          <w:b/>
          <w:sz w:val="20"/>
          <w:szCs w:val="20"/>
          <w:lang w:val="lv-LV"/>
        </w:rPr>
        <w:t>SARUNAS AR PRETENDENTIEM</w:t>
      </w:r>
    </w:p>
    <w:p w14:paraId="490E4B65" w14:textId="77777777" w:rsidR="004B3161" w:rsidRPr="006A247F" w:rsidRDefault="004B3161" w:rsidP="004B3161">
      <w:pPr>
        <w:pStyle w:val="ListParagraph"/>
        <w:tabs>
          <w:tab w:val="left" w:pos="567"/>
          <w:tab w:val="left" w:pos="2694"/>
          <w:tab w:val="left" w:pos="3119"/>
        </w:tabs>
        <w:ind w:left="284"/>
        <w:rPr>
          <w:rFonts w:ascii="Arial" w:hAnsi="Arial" w:cs="Arial"/>
          <w:b/>
          <w:sz w:val="20"/>
          <w:szCs w:val="20"/>
          <w:lang w:val="lv-LV"/>
        </w:rPr>
      </w:pPr>
    </w:p>
    <w:p w14:paraId="63178E26" w14:textId="77777777" w:rsidR="008D7568" w:rsidRPr="006A247F" w:rsidRDefault="008D7568" w:rsidP="00524410">
      <w:pPr>
        <w:pStyle w:val="ListParagraph"/>
        <w:numPr>
          <w:ilvl w:val="1"/>
          <w:numId w:val="7"/>
        </w:numPr>
        <w:tabs>
          <w:tab w:val="left" w:pos="567"/>
        </w:tabs>
        <w:ind w:left="426" w:hanging="426"/>
        <w:jc w:val="both"/>
        <w:rPr>
          <w:rFonts w:ascii="Arial" w:hAnsi="Arial" w:cs="Arial"/>
          <w:sz w:val="20"/>
          <w:szCs w:val="20"/>
          <w:lang w:val="lv-LV"/>
        </w:rPr>
      </w:pPr>
      <w:r w:rsidRPr="00FB134D">
        <w:rPr>
          <w:rFonts w:ascii="Arial" w:hAnsi="Arial" w:cs="Arial"/>
          <w:b/>
          <w:bCs/>
          <w:sz w:val="20"/>
          <w:szCs w:val="20"/>
          <w:lang w:val="lv-LV"/>
        </w:rPr>
        <w:t>Sarunas pēc nepieciešamības var tikt rīkotas</w:t>
      </w:r>
      <w:r w:rsidRPr="006A247F">
        <w:rPr>
          <w:rFonts w:ascii="Arial" w:hAnsi="Arial" w:cs="Arial"/>
          <w:sz w:val="20"/>
          <w:szCs w:val="20"/>
          <w:lang w:val="lv-LV"/>
        </w:rPr>
        <w:t xml:space="preserve"> pēc piedāvājumu pārbaudes vai piedāvājumu pārbaudes gaitā, ja:</w:t>
      </w:r>
    </w:p>
    <w:p w14:paraId="19B52E02" w14:textId="77777777" w:rsidR="008D7568" w:rsidRPr="006A247F" w:rsidRDefault="008D7568" w:rsidP="00B026DD">
      <w:pPr>
        <w:pStyle w:val="ListParagraph"/>
        <w:numPr>
          <w:ilvl w:val="2"/>
          <w:numId w:val="7"/>
        </w:numPr>
        <w:ind w:left="1276" w:hanging="709"/>
        <w:jc w:val="both"/>
        <w:rPr>
          <w:rFonts w:ascii="Arial" w:hAnsi="Arial" w:cs="Arial"/>
          <w:sz w:val="20"/>
          <w:szCs w:val="20"/>
          <w:lang w:val="lv-LV"/>
        </w:rPr>
      </w:pPr>
      <w:r w:rsidRPr="006A247F">
        <w:rPr>
          <w:rFonts w:ascii="Arial" w:hAnsi="Arial" w:cs="Arial"/>
          <w:sz w:val="20"/>
          <w:szCs w:val="20"/>
          <w:lang w:val="lv-LV"/>
        </w:rPr>
        <w:t>komisijai nepieciešami piedāvājumu precizējumi;</w:t>
      </w:r>
    </w:p>
    <w:p w14:paraId="56B2D346" w14:textId="77777777" w:rsidR="008D7568" w:rsidRPr="006A247F" w:rsidRDefault="008D7568" w:rsidP="00B026DD">
      <w:pPr>
        <w:pStyle w:val="ListParagraph"/>
        <w:numPr>
          <w:ilvl w:val="2"/>
          <w:numId w:val="7"/>
        </w:numPr>
        <w:ind w:left="1276" w:hanging="709"/>
        <w:jc w:val="both"/>
        <w:rPr>
          <w:rFonts w:ascii="Arial" w:hAnsi="Arial" w:cs="Arial"/>
          <w:sz w:val="20"/>
          <w:szCs w:val="20"/>
          <w:lang w:val="lv-LV"/>
        </w:rPr>
      </w:pPr>
      <w:r w:rsidRPr="006A247F">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29B974BC" w14:textId="77777777" w:rsidR="0047754F" w:rsidRPr="006A247F" w:rsidRDefault="008D7568" w:rsidP="00B026DD">
      <w:pPr>
        <w:pStyle w:val="ListParagraph"/>
        <w:numPr>
          <w:ilvl w:val="2"/>
          <w:numId w:val="7"/>
        </w:numPr>
        <w:ind w:left="1276" w:hanging="709"/>
        <w:jc w:val="both"/>
        <w:rPr>
          <w:rFonts w:ascii="Arial" w:hAnsi="Arial" w:cs="Arial"/>
          <w:sz w:val="20"/>
          <w:szCs w:val="20"/>
          <w:lang w:val="lv-LV"/>
        </w:rPr>
      </w:pPr>
      <w:r w:rsidRPr="006A247F">
        <w:rPr>
          <w:rFonts w:ascii="Arial" w:hAnsi="Arial" w:cs="Arial"/>
          <w:sz w:val="20"/>
          <w:szCs w:val="20"/>
          <w:lang w:val="lv-LV"/>
        </w:rPr>
        <w:t>nepieciešams vienoties par pasūtītājam izdevīgāku cenu un samaksas noteikumiem</w:t>
      </w:r>
      <w:r w:rsidR="00475E70" w:rsidRPr="006A247F">
        <w:rPr>
          <w:rFonts w:ascii="Arial" w:hAnsi="Arial" w:cs="Arial"/>
          <w:sz w:val="20"/>
          <w:szCs w:val="20"/>
          <w:lang w:val="lv-LV"/>
        </w:rPr>
        <w:t>;</w:t>
      </w:r>
    </w:p>
    <w:p w14:paraId="4D9E69F2" w14:textId="5EE7EE1F" w:rsidR="0047754F" w:rsidRPr="00FB134D" w:rsidRDefault="0047754F" w:rsidP="00B026DD">
      <w:pPr>
        <w:pStyle w:val="ListParagraph"/>
        <w:numPr>
          <w:ilvl w:val="2"/>
          <w:numId w:val="7"/>
        </w:numPr>
        <w:ind w:left="1276" w:hanging="709"/>
        <w:jc w:val="both"/>
        <w:rPr>
          <w:rFonts w:ascii="Arial" w:hAnsi="Arial" w:cs="Arial"/>
          <w:b/>
          <w:bCs/>
          <w:sz w:val="20"/>
          <w:szCs w:val="20"/>
          <w:lang w:val="lv-LV"/>
        </w:rPr>
      </w:pPr>
      <w:r w:rsidRPr="00FB134D">
        <w:rPr>
          <w:rFonts w:ascii="Arial" w:hAnsi="Arial" w:cs="Arial"/>
          <w:b/>
          <w:bCs/>
          <w:sz w:val="20"/>
          <w:szCs w:val="20"/>
          <w:lang w:val="lv-LV"/>
        </w:rPr>
        <w:t>nepieciešams iesniegtā radošā un tehniskā piedāvājuma izvērsts skaidrojums (tādā gadījumā pretendentam jānodrošina prezentācija);</w:t>
      </w:r>
    </w:p>
    <w:p w14:paraId="38678D33" w14:textId="394FF016" w:rsidR="0047754F" w:rsidRPr="006A247F" w:rsidRDefault="00475E70" w:rsidP="00524410">
      <w:pPr>
        <w:pStyle w:val="ListParagraph"/>
        <w:numPr>
          <w:ilvl w:val="1"/>
          <w:numId w:val="7"/>
        </w:numPr>
        <w:ind w:left="426" w:hanging="426"/>
        <w:jc w:val="both"/>
        <w:rPr>
          <w:rFonts w:ascii="Arial" w:hAnsi="Arial" w:cs="Arial"/>
          <w:sz w:val="20"/>
          <w:szCs w:val="20"/>
          <w:lang w:val="lv-LV"/>
        </w:rPr>
      </w:pPr>
      <w:r w:rsidRPr="006A247F">
        <w:rPr>
          <w:rFonts w:ascii="Arial" w:hAnsi="Arial" w:cs="Arial"/>
          <w:sz w:val="20"/>
          <w:szCs w:val="20"/>
          <w:lang w:val="lv-LV"/>
        </w:rPr>
        <w:t xml:space="preserve">Pasūtītājam </w:t>
      </w:r>
      <w:r w:rsidR="00FB134D">
        <w:rPr>
          <w:rFonts w:ascii="Arial" w:hAnsi="Arial" w:cs="Arial"/>
          <w:sz w:val="20"/>
          <w:szCs w:val="20"/>
          <w:lang w:val="lv-LV"/>
        </w:rPr>
        <w:t xml:space="preserve">piedāvājumu pārbaudes un vērtēšanas ietvaros </w:t>
      </w:r>
      <w:r w:rsidRPr="006A247F">
        <w:rPr>
          <w:rFonts w:ascii="Arial" w:hAnsi="Arial" w:cs="Arial"/>
          <w:sz w:val="20"/>
          <w:szCs w:val="20"/>
          <w:lang w:val="lv-LV"/>
        </w:rPr>
        <w:t xml:space="preserve">ir tiesības lūgt </w:t>
      </w:r>
      <w:r w:rsidR="0047754F" w:rsidRPr="006A247F">
        <w:rPr>
          <w:rFonts w:ascii="Arial" w:hAnsi="Arial" w:cs="Arial"/>
          <w:sz w:val="20"/>
          <w:szCs w:val="20"/>
          <w:lang w:val="lv-LV"/>
        </w:rPr>
        <w:t>p</w:t>
      </w:r>
      <w:r w:rsidRPr="006A247F">
        <w:rPr>
          <w:rFonts w:ascii="Arial" w:hAnsi="Arial" w:cs="Arial"/>
          <w:sz w:val="20"/>
          <w:szCs w:val="20"/>
          <w:lang w:val="lv-LV"/>
        </w:rPr>
        <w:t xml:space="preserve">retendentam </w:t>
      </w:r>
      <w:r w:rsidRPr="00FB134D">
        <w:rPr>
          <w:rFonts w:ascii="Arial" w:hAnsi="Arial" w:cs="Arial"/>
          <w:b/>
          <w:bCs/>
          <w:sz w:val="20"/>
          <w:szCs w:val="20"/>
          <w:lang w:val="lv-LV"/>
        </w:rPr>
        <w:t xml:space="preserve">detalizēti skaidrot </w:t>
      </w:r>
      <w:r w:rsidR="0047754F" w:rsidRPr="00FB134D">
        <w:rPr>
          <w:rFonts w:ascii="Arial" w:hAnsi="Arial" w:cs="Arial"/>
          <w:b/>
          <w:bCs/>
          <w:sz w:val="20"/>
          <w:szCs w:val="20"/>
          <w:lang w:val="lv-LV"/>
        </w:rPr>
        <w:t>p</w:t>
      </w:r>
      <w:r w:rsidRPr="00FB134D">
        <w:rPr>
          <w:rFonts w:ascii="Arial" w:hAnsi="Arial" w:cs="Arial"/>
          <w:b/>
          <w:bCs/>
          <w:sz w:val="20"/>
          <w:szCs w:val="20"/>
          <w:lang w:val="lv-LV"/>
        </w:rPr>
        <w:t xml:space="preserve">retendenta piedāvājumā norādītos </w:t>
      </w:r>
      <w:r w:rsidR="0047754F" w:rsidRPr="00FB134D">
        <w:rPr>
          <w:rFonts w:ascii="Arial" w:hAnsi="Arial" w:cs="Arial"/>
          <w:b/>
          <w:bCs/>
          <w:sz w:val="20"/>
          <w:szCs w:val="20"/>
          <w:lang w:val="lv-LV"/>
        </w:rPr>
        <w:t>k</w:t>
      </w:r>
      <w:r w:rsidRPr="00FB134D">
        <w:rPr>
          <w:rFonts w:ascii="Arial" w:hAnsi="Arial" w:cs="Arial"/>
          <w:b/>
          <w:bCs/>
          <w:sz w:val="20"/>
          <w:szCs w:val="20"/>
          <w:lang w:val="lv-LV"/>
        </w:rPr>
        <w:t>ampaņas īstenošanas pasākumus un to izmaksu veidošanas principus</w:t>
      </w:r>
      <w:r w:rsidR="0047754F" w:rsidRPr="006A247F">
        <w:rPr>
          <w:rFonts w:ascii="Arial" w:hAnsi="Arial" w:cs="Arial"/>
          <w:sz w:val="20"/>
          <w:szCs w:val="20"/>
          <w:lang w:val="lv-LV"/>
        </w:rPr>
        <w:t>.</w:t>
      </w:r>
    </w:p>
    <w:p w14:paraId="1BD06653" w14:textId="00246917" w:rsidR="008D7568" w:rsidRPr="006A247F" w:rsidRDefault="008D7568" w:rsidP="00524410">
      <w:pPr>
        <w:pStyle w:val="ListParagraph"/>
        <w:numPr>
          <w:ilvl w:val="1"/>
          <w:numId w:val="7"/>
        </w:numPr>
        <w:tabs>
          <w:tab w:val="left" w:pos="567"/>
        </w:tabs>
        <w:ind w:left="426" w:hanging="426"/>
        <w:jc w:val="both"/>
        <w:rPr>
          <w:rFonts w:ascii="Arial" w:hAnsi="Arial" w:cs="Arial"/>
          <w:sz w:val="20"/>
          <w:szCs w:val="20"/>
          <w:lang w:val="lv-LV"/>
        </w:rPr>
      </w:pPr>
      <w:r w:rsidRPr="006A247F">
        <w:rPr>
          <w:rFonts w:ascii="Arial" w:hAnsi="Arial" w:cs="Arial"/>
          <w:sz w:val="20"/>
          <w:szCs w:val="20"/>
          <w:lang w:val="lv-LV"/>
        </w:rPr>
        <w:t xml:space="preserve">Iepirkuma ietvaros var tikt paredzētas atkārtotas piedāvājumu iesniegšanas. </w:t>
      </w:r>
    </w:p>
    <w:p w14:paraId="24F23AD9" w14:textId="77777777" w:rsidR="008D7568" w:rsidRPr="006A247F" w:rsidRDefault="008D7568" w:rsidP="008D7568">
      <w:pPr>
        <w:tabs>
          <w:tab w:val="left" w:pos="567"/>
        </w:tabs>
        <w:jc w:val="both"/>
        <w:rPr>
          <w:rFonts w:ascii="Arial" w:hAnsi="Arial" w:cs="Arial"/>
          <w:sz w:val="20"/>
          <w:szCs w:val="20"/>
          <w:lang w:val="lv-LV"/>
        </w:rPr>
      </w:pPr>
    </w:p>
    <w:p w14:paraId="7BC84F40" w14:textId="37AAC037" w:rsidR="008D7568" w:rsidRPr="006A247F" w:rsidRDefault="008D7568">
      <w:pPr>
        <w:pStyle w:val="ListParagraph"/>
        <w:numPr>
          <w:ilvl w:val="0"/>
          <w:numId w:val="7"/>
        </w:numPr>
        <w:tabs>
          <w:tab w:val="left" w:pos="284"/>
        </w:tabs>
        <w:ind w:left="0" w:firstLine="0"/>
        <w:jc w:val="center"/>
        <w:rPr>
          <w:rFonts w:ascii="Arial" w:hAnsi="Arial" w:cs="Arial"/>
          <w:b/>
          <w:sz w:val="20"/>
          <w:szCs w:val="20"/>
          <w:lang w:val="lv-LV"/>
        </w:rPr>
      </w:pPr>
      <w:r w:rsidRPr="006A247F">
        <w:rPr>
          <w:rFonts w:ascii="Arial" w:hAnsi="Arial" w:cs="Arial"/>
          <w:b/>
          <w:sz w:val="20"/>
          <w:szCs w:val="20"/>
          <w:lang w:val="lv-LV"/>
        </w:rPr>
        <w:t>SARUNU PROCEDŪRAS REZULTĀTU PAZIŅOŠANA UN IEPIRKUMA LĪGUMA NOSLĒGŠANA</w:t>
      </w:r>
    </w:p>
    <w:p w14:paraId="4E9541D6" w14:textId="77777777" w:rsidR="008D7568" w:rsidRPr="006A247F" w:rsidRDefault="008D7568" w:rsidP="008D7568">
      <w:pPr>
        <w:tabs>
          <w:tab w:val="left" w:pos="567"/>
        </w:tabs>
        <w:jc w:val="both"/>
        <w:rPr>
          <w:rFonts w:ascii="Arial" w:hAnsi="Arial" w:cs="Arial"/>
          <w:sz w:val="20"/>
          <w:szCs w:val="20"/>
          <w:lang w:val="lv-LV"/>
        </w:rPr>
      </w:pPr>
    </w:p>
    <w:p w14:paraId="4F0B84AF" w14:textId="77777777"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Komisija ir tiesīga jebkurā brīdī pārtraukt sarunu procedūru, ja tam ir objektīvs pamatojums.</w:t>
      </w:r>
    </w:p>
    <w:p w14:paraId="476A03F7" w14:textId="77777777"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49270428" w14:textId="263AC556"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9250F" w:rsidRPr="006A247F">
        <w:rPr>
          <w:rFonts w:ascii="Arial" w:hAnsi="Arial" w:cs="Arial"/>
          <w:sz w:val="20"/>
          <w:szCs w:val="20"/>
          <w:lang w:val="lv-LV"/>
        </w:rPr>
        <w:t>8</w:t>
      </w:r>
      <w:r w:rsidRPr="006A247F">
        <w:rPr>
          <w:rFonts w:ascii="Arial" w:hAnsi="Arial" w:cs="Arial"/>
          <w:sz w:val="20"/>
          <w:szCs w:val="20"/>
          <w:lang w:val="lv-LV"/>
        </w:rPr>
        <w:t>.pielikumam).</w:t>
      </w:r>
    </w:p>
    <w:p w14:paraId="78D73BCF" w14:textId="0A054B2D"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Pasūtītājs 5</w:t>
      </w:r>
      <w:r w:rsidR="00B026DD">
        <w:rPr>
          <w:rFonts w:ascii="Arial" w:hAnsi="Arial" w:cs="Arial"/>
          <w:sz w:val="20"/>
          <w:szCs w:val="20"/>
          <w:lang w:val="lv-LV"/>
        </w:rPr>
        <w:t xml:space="preserve"> (piecu)</w:t>
      </w:r>
      <w:r w:rsidRPr="006A247F">
        <w:rPr>
          <w:rFonts w:ascii="Arial" w:hAnsi="Arial" w:cs="Arial"/>
          <w:sz w:val="20"/>
          <w:szCs w:val="20"/>
          <w:lang w:val="lv-LV"/>
        </w:rPr>
        <w:t xml:space="preserve">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1BBEFC99" w:rsidR="008D7568" w:rsidRPr="006A247F" w:rsidRDefault="008D7568" w:rsidP="00524410">
      <w:pPr>
        <w:pStyle w:val="ListParagraph"/>
        <w:numPr>
          <w:ilvl w:val="1"/>
          <w:numId w:val="7"/>
        </w:numPr>
        <w:tabs>
          <w:tab w:val="left" w:pos="567"/>
        </w:tabs>
        <w:ind w:left="567" w:hanging="567"/>
        <w:jc w:val="both"/>
        <w:rPr>
          <w:rFonts w:ascii="Arial" w:hAnsi="Arial" w:cs="Arial"/>
          <w:sz w:val="20"/>
          <w:szCs w:val="20"/>
          <w:lang w:val="lv-LV"/>
        </w:rPr>
      </w:pPr>
      <w:r w:rsidRPr="006A247F">
        <w:rPr>
          <w:rFonts w:ascii="Arial" w:hAnsi="Arial" w:cs="Arial"/>
          <w:sz w:val="20"/>
          <w:szCs w:val="20"/>
          <w:lang w:val="lv-LV"/>
        </w:rPr>
        <w:t xml:space="preserve">Ja izraudzītais pretendents </w:t>
      </w:r>
      <w:r w:rsidR="00B026DD">
        <w:rPr>
          <w:rFonts w:ascii="Arial" w:hAnsi="Arial" w:cs="Arial"/>
          <w:sz w:val="20"/>
          <w:szCs w:val="20"/>
          <w:lang w:val="lv-LV"/>
        </w:rPr>
        <w:t xml:space="preserve">10 (desmit) darba dienu laikā pēc sarunu procedūras rezultātu paziņošanas </w:t>
      </w:r>
      <w:r w:rsidRPr="006A247F">
        <w:rPr>
          <w:rFonts w:ascii="Arial" w:hAnsi="Arial" w:cs="Arial"/>
          <w:sz w:val="20"/>
          <w:szCs w:val="20"/>
          <w:lang w:val="lv-LV"/>
        </w:rPr>
        <w:t xml:space="preserve">atsakās slēgt iepirkuma līgumu, pasūtītājs pieņem lēmumu slēgt līgumu ar nākamo pretendentu, kurš </w:t>
      </w:r>
      <w:r w:rsidR="0047754F" w:rsidRPr="006A247F">
        <w:rPr>
          <w:rFonts w:ascii="Arial" w:hAnsi="Arial" w:cs="Arial"/>
          <w:sz w:val="20"/>
          <w:szCs w:val="20"/>
          <w:lang w:val="lv-LV"/>
        </w:rPr>
        <w:t>iesniedzis saimnieciski izdevīgāko piedāvājumu</w:t>
      </w:r>
      <w:r w:rsidRPr="006A247F">
        <w:rPr>
          <w:rFonts w:ascii="Arial" w:hAnsi="Arial" w:cs="Arial"/>
          <w:sz w:val="20"/>
          <w:szCs w:val="20"/>
          <w:lang w:val="lv-LV"/>
        </w:rPr>
        <w:t>,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44F2F6" w14:textId="3A0E09DC" w:rsidR="008D7568" w:rsidRDefault="008D7568" w:rsidP="008D7568">
      <w:pPr>
        <w:pStyle w:val="BodyTextIndent"/>
        <w:tabs>
          <w:tab w:val="left" w:pos="567"/>
        </w:tabs>
        <w:ind w:firstLine="0"/>
        <w:rPr>
          <w:rFonts w:ascii="Arial" w:hAnsi="Arial" w:cs="Arial"/>
          <w:b/>
          <w:sz w:val="20"/>
          <w:szCs w:val="20"/>
          <w:lang w:val="lv-LV"/>
        </w:rPr>
      </w:pPr>
    </w:p>
    <w:p w14:paraId="479D0946" w14:textId="6E799FCA" w:rsidR="00524410" w:rsidRDefault="00524410" w:rsidP="008D7568">
      <w:pPr>
        <w:pStyle w:val="BodyTextIndent"/>
        <w:tabs>
          <w:tab w:val="left" w:pos="567"/>
        </w:tabs>
        <w:ind w:firstLine="0"/>
        <w:rPr>
          <w:rFonts w:ascii="Arial" w:hAnsi="Arial" w:cs="Arial"/>
          <w:b/>
          <w:sz w:val="20"/>
          <w:szCs w:val="20"/>
          <w:lang w:val="lv-LV"/>
        </w:rPr>
      </w:pPr>
    </w:p>
    <w:p w14:paraId="4AF3EEA9" w14:textId="0B17A0FD" w:rsidR="00524410" w:rsidRDefault="00524410" w:rsidP="008D7568">
      <w:pPr>
        <w:pStyle w:val="BodyTextIndent"/>
        <w:tabs>
          <w:tab w:val="left" w:pos="567"/>
        </w:tabs>
        <w:ind w:firstLine="0"/>
        <w:rPr>
          <w:rFonts w:ascii="Arial" w:hAnsi="Arial" w:cs="Arial"/>
          <w:b/>
          <w:sz w:val="20"/>
          <w:szCs w:val="20"/>
          <w:lang w:val="lv-LV"/>
        </w:rPr>
      </w:pPr>
    </w:p>
    <w:p w14:paraId="2487CA5A" w14:textId="77777777" w:rsidR="00524410" w:rsidRPr="006A247F" w:rsidRDefault="00524410" w:rsidP="008D7568">
      <w:pPr>
        <w:pStyle w:val="BodyTextIndent"/>
        <w:tabs>
          <w:tab w:val="left" w:pos="567"/>
        </w:tabs>
        <w:ind w:firstLine="0"/>
        <w:rPr>
          <w:rFonts w:ascii="Arial" w:hAnsi="Arial" w:cs="Arial"/>
          <w:b/>
          <w:sz w:val="20"/>
          <w:szCs w:val="20"/>
          <w:lang w:val="lv-LV"/>
        </w:rPr>
      </w:pPr>
    </w:p>
    <w:p w14:paraId="1D299479" w14:textId="77777777" w:rsidR="008D7568" w:rsidRPr="00E46F5C" w:rsidRDefault="008D7568" w:rsidP="008D7568">
      <w:pPr>
        <w:pStyle w:val="BodyTextIndent"/>
        <w:tabs>
          <w:tab w:val="left" w:pos="567"/>
        </w:tabs>
        <w:ind w:firstLine="0"/>
        <w:rPr>
          <w:rFonts w:ascii="Arial" w:hAnsi="Arial" w:cs="Arial"/>
          <w:b/>
          <w:sz w:val="20"/>
          <w:szCs w:val="20"/>
          <w:lang w:val="lv-LV"/>
        </w:rPr>
      </w:pPr>
      <w:r w:rsidRPr="00E46F5C">
        <w:rPr>
          <w:rFonts w:ascii="Arial" w:hAnsi="Arial" w:cs="Arial"/>
          <w:b/>
          <w:sz w:val="20"/>
          <w:szCs w:val="20"/>
          <w:lang w:val="lv-LV"/>
        </w:rPr>
        <w:t xml:space="preserve">Pielikumā:  </w:t>
      </w:r>
    </w:p>
    <w:p w14:paraId="5F3195E9" w14:textId="06CF88B5" w:rsidR="008D7568" w:rsidRPr="00E46F5C" w:rsidRDefault="008D7568" w:rsidP="008D7568">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 xml:space="preserve">1.pielikums </w:t>
      </w:r>
      <w:r w:rsidRPr="00E46F5C">
        <w:rPr>
          <w:rFonts w:ascii="Arial" w:hAnsi="Arial" w:cs="Arial"/>
          <w:sz w:val="20"/>
          <w:szCs w:val="20"/>
          <w:lang w:val="lv-LV"/>
        </w:rPr>
        <w:t>– Pretendentu atlase (izslēgšanas noteikumi, kvalifikācijas prasības) / piedāvājumā iekļaujamā informācija un dokumenti);</w:t>
      </w:r>
    </w:p>
    <w:p w14:paraId="0C50EF14" w14:textId="62BC3682" w:rsidR="008D7568" w:rsidRPr="00E46F5C" w:rsidRDefault="008D7568" w:rsidP="008D7568">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2.pielikums</w:t>
      </w:r>
      <w:r w:rsidRPr="00E46F5C">
        <w:rPr>
          <w:rFonts w:ascii="Arial" w:hAnsi="Arial" w:cs="Arial"/>
          <w:sz w:val="20"/>
          <w:szCs w:val="20"/>
          <w:lang w:val="lv-LV"/>
        </w:rPr>
        <w:t xml:space="preserve"> – </w:t>
      </w:r>
      <w:r w:rsidR="00A12B5C" w:rsidRPr="00E46F5C">
        <w:rPr>
          <w:rFonts w:ascii="Arial" w:hAnsi="Arial" w:cs="Arial"/>
          <w:sz w:val="20"/>
          <w:szCs w:val="20"/>
          <w:lang w:val="lv-LV"/>
        </w:rPr>
        <w:t>Specifikācija</w:t>
      </w:r>
      <w:r w:rsidR="0040453E" w:rsidRPr="00E46F5C">
        <w:rPr>
          <w:rFonts w:ascii="Arial" w:hAnsi="Arial" w:cs="Arial"/>
          <w:sz w:val="20"/>
          <w:szCs w:val="20"/>
          <w:lang w:val="lv-LV"/>
        </w:rPr>
        <w:t>;</w:t>
      </w:r>
    </w:p>
    <w:p w14:paraId="2D7C0789" w14:textId="5D21FFA0" w:rsidR="00A1732A" w:rsidRPr="00E46F5C" w:rsidRDefault="008D7568" w:rsidP="00A1732A">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3.pielikums</w:t>
      </w:r>
      <w:r w:rsidRPr="00E46F5C">
        <w:rPr>
          <w:rFonts w:ascii="Arial" w:hAnsi="Arial" w:cs="Arial"/>
          <w:sz w:val="20"/>
          <w:szCs w:val="20"/>
          <w:lang w:val="lv-LV"/>
        </w:rPr>
        <w:t xml:space="preserve"> – </w:t>
      </w:r>
      <w:r w:rsidR="00A1732A" w:rsidRPr="00E46F5C">
        <w:rPr>
          <w:rFonts w:ascii="Arial" w:hAnsi="Arial" w:cs="Arial"/>
          <w:sz w:val="20"/>
          <w:szCs w:val="20"/>
          <w:lang w:val="lv-LV"/>
        </w:rPr>
        <w:t xml:space="preserve">Pieteikums dalībai sarunu procedūrā </w:t>
      </w:r>
      <w:r w:rsidR="00A1732A" w:rsidRPr="00E46F5C">
        <w:rPr>
          <w:rFonts w:ascii="Arial" w:hAnsi="Arial" w:cs="Arial"/>
          <w:i/>
          <w:sz w:val="20"/>
          <w:szCs w:val="20"/>
          <w:lang w:val="lv-LV"/>
        </w:rPr>
        <w:t>/forma/</w:t>
      </w:r>
      <w:r w:rsidR="00A1732A" w:rsidRPr="00E46F5C">
        <w:rPr>
          <w:rFonts w:ascii="Arial" w:hAnsi="Arial" w:cs="Arial"/>
          <w:sz w:val="20"/>
          <w:szCs w:val="20"/>
          <w:lang w:val="lv-LV"/>
        </w:rPr>
        <w:t>;</w:t>
      </w:r>
    </w:p>
    <w:p w14:paraId="69AE784F" w14:textId="5D49ED1D" w:rsidR="00195954" w:rsidRPr="00E46F5C" w:rsidRDefault="008D7568" w:rsidP="008D7568">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 xml:space="preserve">4.pielikums </w:t>
      </w:r>
      <w:r w:rsidRPr="00E46F5C">
        <w:rPr>
          <w:rFonts w:ascii="Arial" w:hAnsi="Arial" w:cs="Arial"/>
          <w:sz w:val="20"/>
          <w:szCs w:val="20"/>
          <w:lang w:val="lv-LV"/>
        </w:rPr>
        <w:t>–</w:t>
      </w:r>
      <w:r w:rsidR="0040453E" w:rsidRPr="00E46F5C">
        <w:rPr>
          <w:rFonts w:ascii="Arial" w:hAnsi="Arial" w:cs="Arial"/>
          <w:sz w:val="20"/>
          <w:szCs w:val="20"/>
          <w:lang w:val="lv-LV"/>
        </w:rPr>
        <w:t xml:space="preserve">Finanšu piedāvājums </w:t>
      </w:r>
      <w:r w:rsidR="0040453E" w:rsidRPr="00E46F5C">
        <w:rPr>
          <w:rFonts w:ascii="Arial" w:hAnsi="Arial" w:cs="Arial"/>
          <w:i/>
          <w:sz w:val="20"/>
          <w:szCs w:val="20"/>
          <w:lang w:val="lv-LV"/>
        </w:rPr>
        <w:t>/forma/</w:t>
      </w:r>
      <w:r w:rsidR="00D14815">
        <w:rPr>
          <w:rFonts w:ascii="Arial" w:hAnsi="Arial" w:cs="Arial"/>
          <w:i/>
          <w:sz w:val="20"/>
          <w:szCs w:val="20"/>
          <w:lang w:val="lv-LV"/>
        </w:rPr>
        <w:t>. Piedāvājuma sagatavošanā izmantot un iesniegt MS Excel datni, kas atsevišķi pievienota šim nolikumam</w:t>
      </w:r>
      <w:r w:rsidR="0040453E" w:rsidRPr="00E46F5C">
        <w:rPr>
          <w:rFonts w:ascii="Arial" w:hAnsi="Arial" w:cs="Arial"/>
          <w:sz w:val="20"/>
          <w:szCs w:val="20"/>
          <w:lang w:val="lv-LV"/>
        </w:rPr>
        <w:t>;</w:t>
      </w:r>
    </w:p>
    <w:p w14:paraId="1851320D" w14:textId="6D6A9EC4" w:rsidR="0040453E" w:rsidRPr="00E46F5C" w:rsidRDefault="007E551D" w:rsidP="0040453E">
      <w:pPr>
        <w:pStyle w:val="BodyTextIndent"/>
        <w:ind w:left="1418" w:hanging="1418"/>
        <w:rPr>
          <w:rFonts w:ascii="Arial" w:hAnsi="Arial" w:cs="Arial"/>
          <w:sz w:val="20"/>
          <w:szCs w:val="20"/>
          <w:lang w:val="lv-LV"/>
        </w:rPr>
      </w:pPr>
      <w:r w:rsidRPr="00E46F5C">
        <w:rPr>
          <w:rFonts w:ascii="Arial" w:hAnsi="Arial" w:cs="Arial"/>
          <w:b/>
          <w:sz w:val="20"/>
          <w:szCs w:val="20"/>
          <w:lang w:val="lv-LV"/>
        </w:rPr>
        <w:t>5</w:t>
      </w:r>
      <w:r w:rsidR="008D7568" w:rsidRPr="00E46F5C">
        <w:rPr>
          <w:rFonts w:ascii="Arial" w:hAnsi="Arial" w:cs="Arial"/>
          <w:b/>
          <w:sz w:val="20"/>
          <w:szCs w:val="20"/>
          <w:lang w:val="lv-LV"/>
        </w:rPr>
        <w:t>.pielikums</w:t>
      </w:r>
      <w:r w:rsidR="008D7568" w:rsidRPr="00E46F5C">
        <w:rPr>
          <w:rFonts w:ascii="Arial" w:hAnsi="Arial" w:cs="Arial"/>
          <w:sz w:val="20"/>
          <w:szCs w:val="20"/>
          <w:lang w:val="lv-LV"/>
        </w:rPr>
        <w:t xml:space="preserve"> – </w:t>
      </w:r>
      <w:r w:rsidR="0040453E" w:rsidRPr="00E46F5C">
        <w:rPr>
          <w:rFonts w:ascii="Arial" w:hAnsi="Arial" w:cs="Arial"/>
          <w:sz w:val="20"/>
          <w:szCs w:val="20"/>
          <w:lang w:val="lv-LV"/>
        </w:rPr>
        <w:t>Informācija par pretendenta piesaistīto apakšuzņēmēju /forma/;</w:t>
      </w:r>
    </w:p>
    <w:p w14:paraId="0BF11003" w14:textId="2E59A962" w:rsidR="00172C8C" w:rsidRPr="00E46F5C" w:rsidRDefault="00172C8C" w:rsidP="008D7568">
      <w:pPr>
        <w:pStyle w:val="CommentText"/>
        <w:tabs>
          <w:tab w:val="left" w:pos="567"/>
        </w:tabs>
        <w:jc w:val="both"/>
        <w:rPr>
          <w:rFonts w:ascii="Arial" w:hAnsi="Arial" w:cs="Arial"/>
          <w:lang w:val="lv-LV"/>
        </w:rPr>
      </w:pPr>
      <w:r w:rsidRPr="00E46F5C">
        <w:rPr>
          <w:rFonts w:ascii="Arial" w:hAnsi="Arial" w:cs="Arial"/>
          <w:b/>
          <w:lang w:val="lv-LV"/>
        </w:rPr>
        <w:t>6.pielikums</w:t>
      </w:r>
      <w:r w:rsidRPr="00E46F5C">
        <w:rPr>
          <w:rFonts w:ascii="Arial" w:hAnsi="Arial" w:cs="Arial"/>
          <w:lang w:val="lv-LV"/>
        </w:rPr>
        <w:t xml:space="preserve"> – </w:t>
      </w:r>
      <w:r w:rsidR="0040453E" w:rsidRPr="00E46F5C">
        <w:rPr>
          <w:rFonts w:ascii="Arial" w:hAnsi="Arial" w:cs="Arial"/>
          <w:lang w:val="lv-LV"/>
        </w:rPr>
        <w:t>Pretendenta piesaistītā apakšuzņēmēja apliecinājums /fo</w:t>
      </w:r>
      <w:r w:rsidR="00CE3285" w:rsidRPr="00E46F5C">
        <w:rPr>
          <w:rFonts w:ascii="Arial" w:hAnsi="Arial" w:cs="Arial"/>
          <w:lang w:val="lv-LV"/>
        </w:rPr>
        <w:t>r</w:t>
      </w:r>
      <w:r w:rsidR="0040453E" w:rsidRPr="00E46F5C">
        <w:rPr>
          <w:rFonts w:ascii="Arial" w:hAnsi="Arial" w:cs="Arial"/>
          <w:lang w:val="lv-LV"/>
        </w:rPr>
        <w:t>ma/;</w:t>
      </w:r>
    </w:p>
    <w:p w14:paraId="031FA043" w14:textId="40C3E8E5" w:rsidR="0040453E" w:rsidRPr="00E46F5C" w:rsidRDefault="0040453E" w:rsidP="0040453E">
      <w:pPr>
        <w:pStyle w:val="CommentText"/>
        <w:tabs>
          <w:tab w:val="left" w:pos="567"/>
        </w:tabs>
        <w:jc w:val="both"/>
        <w:rPr>
          <w:rFonts w:ascii="Arial" w:hAnsi="Arial" w:cs="Arial"/>
          <w:lang w:val="lv-LV"/>
        </w:rPr>
      </w:pPr>
      <w:r w:rsidRPr="00E46F5C">
        <w:rPr>
          <w:rFonts w:ascii="Arial" w:hAnsi="Arial" w:cs="Arial"/>
          <w:b/>
          <w:lang w:val="lv-LV"/>
        </w:rPr>
        <w:t>7.pielikums</w:t>
      </w:r>
      <w:r w:rsidRPr="00E46F5C">
        <w:rPr>
          <w:rFonts w:ascii="Arial" w:hAnsi="Arial" w:cs="Arial"/>
          <w:lang w:val="lv-LV"/>
        </w:rPr>
        <w:t xml:space="preserve"> – </w:t>
      </w:r>
      <w:r w:rsidR="00CE3285" w:rsidRPr="00E46F5C">
        <w:rPr>
          <w:rFonts w:ascii="Arial" w:hAnsi="Arial" w:cs="Arial"/>
          <w:lang w:val="lv-LV"/>
        </w:rPr>
        <w:t>Darbu izpildē iesaistīto speciālistu kvalifikācijas aprakst</w:t>
      </w:r>
      <w:r w:rsidR="005870DA" w:rsidRPr="00E46F5C">
        <w:rPr>
          <w:rFonts w:ascii="Arial" w:hAnsi="Arial" w:cs="Arial"/>
          <w:lang w:val="lv-LV"/>
        </w:rPr>
        <w:t>s</w:t>
      </w:r>
      <w:r w:rsidR="00CE3285" w:rsidRPr="00E46F5C">
        <w:rPr>
          <w:rFonts w:ascii="Arial" w:hAnsi="Arial" w:cs="Arial"/>
          <w:lang w:val="lv-LV"/>
        </w:rPr>
        <w:t xml:space="preserve"> (CV forma) </w:t>
      </w:r>
      <w:r w:rsidRPr="00E46F5C">
        <w:rPr>
          <w:rFonts w:ascii="Arial" w:hAnsi="Arial" w:cs="Arial"/>
          <w:lang w:val="lv-LV"/>
        </w:rPr>
        <w:t xml:space="preserve"> </w:t>
      </w:r>
      <w:r w:rsidR="00CE3285" w:rsidRPr="00E46F5C">
        <w:rPr>
          <w:rFonts w:ascii="Arial" w:hAnsi="Arial" w:cs="Arial"/>
          <w:lang w:val="lv-LV"/>
        </w:rPr>
        <w:t>/forma/;</w:t>
      </w:r>
    </w:p>
    <w:p w14:paraId="24A3BBEB" w14:textId="36CA804B" w:rsidR="00CE3285" w:rsidRPr="00E46F5C" w:rsidRDefault="00CE3285" w:rsidP="00CE3285">
      <w:pPr>
        <w:pStyle w:val="CommentText"/>
        <w:tabs>
          <w:tab w:val="left" w:pos="567"/>
        </w:tabs>
        <w:jc w:val="both"/>
        <w:rPr>
          <w:rFonts w:ascii="Arial" w:hAnsi="Arial" w:cs="Arial"/>
          <w:lang w:val="lv-LV"/>
        </w:rPr>
      </w:pPr>
      <w:r w:rsidRPr="00E46F5C">
        <w:rPr>
          <w:rFonts w:ascii="Arial" w:hAnsi="Arial" w:cs="Arial"/>
          <w:b/>
          <w:lang w:val="lv-LV"/>
        </w:rPr>
        <w:t>8.pielikums</w:t>
      </w:r>
      <w:r w:rsidRPr="00E46F5C">
        <w:rPr>
          <w:rFonts w:ascii="Arial" w:hAnsi="Arial" w:cs="Arial"/>
          <w:lang w:val="lv-LV"/>
        </w:rPr>
        <w:t xml:space="preserve"> – Līguma projekts</w:t>
      </w:r>
      <w:r w:rsidR="00524410">
        <w:rPr>
          <w:rFonts w:ascii="Arial" w:hAnsi="Arial" w:cs="Arial"/>
          <w:lang w:val="lv-LV"/>
        </w:rPr>
        <w:t>.</w:t>
      </w:r>
    </w:p>
    <w:p w14:paraId="06311949" w14:textId="77777777" w:rsidR="00CE3285" w:rsidRPr="006A247F" w:rsidRDefault="00CE3285" w:rsidP="0040453E">
      <w:pPr>
        <w:pStyle w:val="CommentText"/>
        <w:tabs>
          <w:tab w:val="left" w:pos="567"/>
        </w:tabs>
        <w:jc w:val="both"/>
        <w:rPr>
          <w:rFonts w:ascii="Arial" w:hAnsi="Arial" w:cs="Arial"/>
          <w:lang w:val="lv-LV"/>
        </w:rPr>
      </w:pPr>
    </w:p>
    <w:p w14:paraId="7E5C3B67" w14:textId="77777777" w:rsidR="00CE3285" w:rsidRPr="006A247F" w:rsidRDefault="00CE3285" w:rsidP="0040453E">
      <w:pPr>
        <w:pStyle w:val="CommentText"/>
        <w:tabs>
          <w:tab w:val="left" w:pos="567"/>
        </w:tabs>
        <w:jc w:val="both"/>
        <w:rPr>
          <w:rFonts w:ascii="Arial" w:hAnsi="Arial" w:cs="Arial"/>
          <w:lang w:val="lv-LV"/>
        </w:rPr>
      </w:pPr>
    </w:p>
    <w:p w14:paraId="4BC68EC8" w14:textId="2D503ABE" w:rsidR="00201E4B" w:rsidRPr="006A247F" w:rsidRDefault="00201E4B" w:rsidP="008D7568">
      <w:pPr>
        <w:pStyle w:val="CommentText"/>
        <w:tabs>
          <w:tab w:val="left" w:pos="567"/>
        </w:tabs>
        <w:jc w:val="both"/>
        <w:rPr>
          <w:rFonts w:ascii="Arial" w:hAnsi="Arial" w:cs="Arial"/>
          <w:lang w:val="lv-LV"/>
        </w:rPr>
      </w:pPr>
    </w:p>
    <w:p w14:paraId="7C17277A" w14:textId="77777777" w:rsidR="0040453E" w:rsidRPr="006A247F" w:rsidRDefault="0040453E" w:rsidP="008D7568">
      <w:pPr>
        <w:pStyle w:val="CommentText"/>
        <w:tabs>
          <w:tab w:val="left" w:pos="567"/>
        </w:tabs>
        <w:jc w:val="both"/>
        <w:rPr>
          <w:rFonts w:ascii="Arial" w:hAnsi="Arial" w:cs="Arial"/>
          <w:lang w:val="lv-LV"/>
        </w:rPr>
      </w:pPr>
    </w:p>
    <w:p w14:paraId="5630F84A" w14:textId="77777777" w:rsidR="008D7568" w:rsidRPr="006A247F" w:rsidRDefault="008D7568" w:rsidP="008D7568">
      <w:pPr>
        <w:spacing w:line="0" w:lineRule="atLeast"/>
        <w:rPr>
          <w:rFonts w:ascii="Arial" w:hAnsi="Arial" w:cs="Arial"/>
          <w:sz w:val="20"/>
          <w:szCs w:val="20"/>
          <w:highlight w:val="yellow"/>
          <w:lang w:val="lv-LV"/>
        </w:rPr>
      </w:pPr>
    </w:p>
    <w:p w14:paraId="2FB21157" w14:textId="77777777" w:rsidR="008D7568" w:rsidRPr="006A247F" w:rsidRDefault="008D7568" w:rsidP="008D7568">
      <w:pPr>
        <w:spacing w:line="0" w:lineRule="atLeast"/>
        <w:rPr>
          <w:rFonts w:ascii="Arial" w:hAnsi="Arial" w:cs="Arial"/>
          <w:b/>
          <w:sz w:val="20"/>
          <w:szCs w:val="20"/>
          <w:lang w:val="lv-LV"/>
        </w:rPr>
      </w:pPr>
      <w:r w:rsidRPr="006A247F">
        <w:rPr>
          <w:rFonts w:ascii="Arial" w:hAnsi="Arial" w:cs="Arial"/>
          <w:sz w:val="20"/>
          <w:szCs w:val="20"/>
          <w:lang w:val="lv-LV"/>
        </w:rPr>
        <w:t>VAS „Latvijas dzelzceļš”</w:t>
      </w:r>
    </w:p>
    <w:p w14:paraId="5D500401" w14:textId="1F5BE4CA" w:rsidR="008D7568" w:rsidRPr="006A247F" w:rsidRDefault="008D7568" w:rsidP="008D7568">
      <w:pPr>
        <w:tabs>
          <w:tab w:val="left" w:pos="2127"/>
        </w:tabs>
        <w:contextualSpacing/>
        <w:rPr>
          <w:rFonts w:ascii="Arial" w:hAnsi="Arial" w:cs="Arial"/>
          <w:sz w:val="20"/>
          <w:szCs w:val="20"/>
          <w:lang w:val="lv-LV"/>
        </w:rPr>
      </w:pPr>
      <w:r w:rsidRPr="006A247F">
        <w:rPr>
          <w:rFonts w:ascii="Arial" w:hAnsi="Arial" w:cs="Arial"/>
          <w:sz w:val="20"/>
          <w:szCs w:val="20"/>
          <w:lang w:val="lv-LV"/>
        </w:rPr>
        <w:t>Iepirkumu biroja vadītāja</w:t>
      </w:r>
      <w:r w:rsidR="00F62B02">
        <w:rPr>
          <w:rFonts w:ascii="Arial" w:hAnsi="Arial" w:cs="Arial"/>
          <w:sz w:val="20"/>
          <w:szCs w:val="20"/>
          <w:lang w:val="lv-LV"/>
        </w:rPr>
        <w:t>s vietniece</w:t>
      </w:r>
      <w:r w:rsidR="009C5E25"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proofErr w:type="spellStart"/>
      <w:r w:rsidR="00F62B02">
        <w:rPr>
          <w:rFonts w:ascii="Arial" w:hAnsi="Arial" w:cs="Arial"/>
          <w:sz w:val="20"/>
          <w:szCs w:val="20"/>
          <w:lang w:val="lv-LV"/>
        </w:rPr>
        <w:t>I.Zilberga</w:t>
      </w:r>
      <w:proofErr w:type="spellEnd"/>
    </w:p>
    <w:p w14:paraId="61B68C8D" w14:textId="77777777" w:rsidR="008D7568" w:rsidRPr="006A247F" w:rsidRDefault="008D7568" w:rsidP="008D7568">
      <w:pPr>
        <w:contextualSpacing/>
        <w:rPr>
          <w:rFonts w:ascii="Arial" w:hAnsi="Arial" w:cs="Arial"/>
          <w:i/>
          <w:sz w:val="20"/>
          <w:szCs w:val="20"/>
          <w:lang w:val="lv-LV"/>
        </w:rPr>
      </w:pPr>
    </w:p>
    <w:p w14:paraId="39BB8426" w14:textId="4F4FC75A" w:rsidR="008D7568" w:rsidRPr="006A247F" w:rsidRDefault="00201E4B" w:rsidP="008D7568">
      <w:pPr>
        <w:contextualSpacing/>
        <w:rPr>
          <w:rFonts w:ascii="Arial" w:hAnsi="Arial" w:cs="Arial"/>
          <w:i/>
          <w:sz w:val="20"/>
          <w:szCs w:val="20"/>
          <w:lang w:val="lv-LV"/>
        </w:rPr>
      </w:pPr>
      <w:proofErr w:type="spellStart"/>
      <w:r w:rsidRPr="006A247F">
        <w:rPr>
          <w:rFonts w:ascii="Arial" w:hAnsi="Arial" w:cs="Arial"/>
          <w:i/>
          <w:sz w:val="20"/>
          <w:szCs w:val="20"/>
          <w:lang w:val="lv-LV"/>
        </w:rPr>
        <w:t>L.Popova</w:t>
      </w:r>
      <w:proofErr w:type="spellEnd"/>
      <w:r w:rsidR="008D7568" w:rsidRPr="006A247F">
        <w:rPr>
          <w:rFonts w:ascii="Arial" w:hAnsi="Arial" w:cs="Arial"/>
          <w:i/>
          <w:sz w:val="20"/>
          <w:szCs w:val="20"/>
          <w:lang w:val="lv-LV"/>
        </w:rPr>
        <w:t xml:space="preserve"> </w:t>
      </w:r>
      <w:r w:rsidRPr="006A247F">
        <w:rPr>
          <w:rFonts w:ascii="Arial" w:hAnsi="Arial" w:cs="Arial"/>
          <w:i/>
          <w:sz w:val="20"/>
          <w:szCs w:val="20"/>
          <w:lang w:val="lv-LV"/>
        </w:rPr>
        <w:t>28377135</w:t>
      </w:r>
    </w:p>
    <w:p w14:paraId="69C9899B" w14:textId="77777777" w:rsidR="008D7568" w:rsidRPr="006A247F" w:rsidRDefault="008D7568" w:rsidP="008D7568">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sectPr w:rsidR="008D7568" w:rsidRPr="006A247F" w:rsidSect="00BB336F">
          <w:pgSz w:w="11906" w:h="16838"/>
          <w:pgMar w:top="567" w:right="1134" w:bottom="851" w:left="1134" w:header="709" w:footer="709" w:gutter="0"/>
          <w:pgNumType w:start="1" w:chapStyle="1"/>
          <w:cols w:space="708"/>
          <w:titlePg/>
          <w:docGrid w:linePitch="360"/>
        </w:sectPr>
      </w:pPr>
    </w:p>
    <w:p w14:paraId="73B0FD69" w14:textId="77777777" w:rsidR="008D7568" w:rsidRPr="006A247F" w:rsidRDefault="008D7568" w:rsidP="008D7568">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1.pielikums</w:t>
      </w:r>
    </w:p>
    <w:p w14:paraId="67F699E1" w14:textId="77777777" w:rsidR="008D7568" w:rsidRPr="006A247F" w:rsidRDefault="008D7568" w:rsidP="008D7568">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40E68B39" w14:textId="451EC094" w:rsidR="008D7568" w:rsidRPr="006A247F" w:rsidRDefault="004011F1" w:rsidP="008D7568">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EA6A41" w:rsidRPr="006A247F">
        <w:rPr>
          <w:rFonts w:ascii="Arial" w:hAnsi="Arial" w:cs="Arial"/>
          <w:sz w:val="20"/>
          <w:szCs w:val="20"/>
          <w:lang w:val="lv-LV"/>
        </w:rPr>
        <w:t>Drošība</w:t>
      </w:r>
      <w:r w:rsidR="002A136A">
        <w:rPr>
          <w:rFonts w:ascii="Arial" w:hAnsi="Arial" w:cs="Arial"/>
          <w:sz w:val="20"/>
          <w:szCs w:val="20"/>
          <w:lang w:val="lv-LV"/>
        </w:rPr>
        <w:t xml:space="preserve"> dzelzceļa tuvumā</w:t>
      </w:r>
      <w:r w:rsidRPr="006A247F">
        <w:rPr>
          <w:rFonts w:ascii="Arial" w:hAnsi="Arial" w:cs="Arial"/>
          <w:sz w:val="20"/>
          <w:szCs w:val="20"/>
          <w:lang w:val="lv-LV"/>
        </w:rPr>
        <w:t>”</w:t>
      </w:r>
      <w:r w:rsidR="008D7568" w:rsidRPr="006A247F">
        <w:rPr>
          <w:rFonts w:ascii="Arial" w:hAnsi="Arial" w:cs="Arial"/>
          <w:sz w:val="20"/>
          <w:szCs w:val="20"/>
          <w:lang w:val="lv-LV"/>
        </w:rPr>
        <w:t xml:space="preserve"> nolikumam</w:t>
      </w:r>
    </w:p>
    <w:p w14:paraId="6777E33F" w14:textId="77777777" w:rsidR="008D7568" w:rsidRPr="006A247F" w:rsidRDefault="008D7568" w:rsidP="008D7568">
      <w:pPr>
        <w:overflowPunct w:val="0"/>
        <w:autoSpaceDE w:val="0"/>
        <w:autoSpaceDN w:val="0"/>
        <w:adjustRightInd w:val="0"/>
        <w:contextualSpacing/>
        <w:jc w:val="right"/>
        <w:textAlignment w:val="baseline"/>
        <w:rPr>
          <w:rFonts w:ascii="Arial" w:hAnsi="Arial" w:cs="Arial"/>
          <w:i/>
          <w:sz w:val="20"/>
          <w:szCs w:val="20"/>
          <w:highlight w:val="yellow"/>
          <w:lang w:val="lv-LV" w:eastAsia="lv-LV"/>
        </w:rPr>
      </w:pPr>
    </w:p>
    <w:p w14:paraId="7D55C40C" w14:textId="77777777" w:rsidR="008D7568" w:rsidRPr="006A247F" w:rsidRDefault="008D7568" w:rsidP="008D7568">
      <w:pPr>
        <w:overflowPunct w:val="0"/>
        <w:autoSpaceDE w:val="0"/>
        <w:autoSpaceDN w:val="0"/>
        <w:adjustRightInd w:val="0"/>
        <w:contextualSpacing/>
        <w:jc w:val="center"/>
        <w:textAlignment w:val="baseline"/>
        <w:rPr>
          <w:rFonts w:ascii="Arial" w:hAnsi="Arial" w:cs="Arial"/>
          <w:b/>
          <w:i/>
          <w:sz w:val="20"/>
          <w:szCs w:val="20"/>
          <w:lang w:val="lv-LV" w:eastAsia="lv-LV"/>
        </w:rPr>
      </w:pPr>
      <w:r w:rsidRPr="006A247F">
        <w:rPr>
          <w:rFonts w:ascii="Arial" w:hAnsi="Arial" w:cs="Arial"/>
          <w:b/>
          <w:sz w:val="20"/>
          <w:szCs w:val="20"/>
          <w:lang w:val="lv-LV" w:eastAsia="lv-LV"/>
        </w:rPr>
        <w:t>PRETENDENTU ATLASE (izslēgšanas noteikumi, kvalifikācijas prasības)/PIEDĀVĀJUMĀ IEKĻAUJAMIE DOKUMENTI</w:t>
      </w:r>
      <w:r w:rsidRPr="006A247F">
        <w:rPr>
          <w:rFonts w:ascii="Arial" w:hAnsi="Arial" w:cs="Arial"/>
          <w:b/>
          <w:i/>
          <w:sz w:val="20"/>
          <w:szCs w:val="20"/>
          <w:lang w:val="lv-LV" w:eastAsia="lv-LV"/>
        </w:rPr>
        <w:t xml:space="preserve"> </w:t>
      </w:r>
    </w:p>
    <w:p w14:paraId="5E4EEA3B" w14:textId="77777777" w:rsidR="008D7568" w:rsidRPr="006A247F" w:rsidRDefault="008D7568" w:rsidP="008D7568">
      <w:pPr>
        <w:overflowPunct w:val="0"/>
        <w:autoSpaceDE w:val="0"/>
        <w:autoSpaceDN w:val="0"/>
        <w:adjustRightInd w:val="0"/>
        <w:contextualSpacing/>
        <w:jc w:val="center"/>
        <w:textAlignment w:val="baseline"/>
        <w:rPr>
          <w:rFonts w:ascii="Arial" w:hAnsi="Arial" w:cs="Arial"/>
          <w:i/>
          <w:sz w:val="20"/>
          <w:szCs w:val="20"/>
          <w:lang w:val="lv-LV" w:eastAsia="lv-LV"/>
        </w:rPr>
      </w:pPr>
      <w:r w:rsidRPr="006A247F">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147CCC9A" w14:textId="77777777" w:rsidR="008D7568" w:rsidRPr="006A247F" w:rsidRDefault="008D7568" w:rsidP="008D7568">
      <w:pPr>
        <w:overflowPunct w:val="0"/>
        <w:autoSpaceDE w:val="0"/>
        <w:autoSpaceDN w:val="0"/>
        <w:adjustRightInd w:val="0"/>
        <w:contextualSpacing/>
        <w:jc w:val="center"/>
        <w:textAlignment w:val="baseline"/>
        <w:rPr>
          <w:rFonts w:ascii="Arial" w:hAnsi="Arial" w:cs="Arial"/>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6A247F" w:rsidRPr="004754F6" w14:paraId="7FB7FB1C" w14:textId="77777777" w:rsidTr="004F19FA">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6A247F" w:rsidRDefault="008D7568" w:rsidP="004F19FA">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Numerācija</w:t>
            </w:r>
            <w:r w:rsidR="007E551D" w:rsidRPr="006A247F">
              <w:rPr>
                <w:rFonts w:ascii="Arial" w:hAnsi="Arial" w:cs="Arial"/>
                <w:b/>
                <w:sz w:val="20"/>
                <w:szCs w:val="20"/>
                <w:lang w:val="lv-LV" w:eastAsia="lv-LV"/>
              </w:rPr>
              <w:t xml:space="preserve"> (</w:t>
            </w:r>
            <w:r w:rsidR="0027528F" w:rsidRPr="006A247F">
              <w:rPr>
                <w:rFonts w:ascii="Arial" w:hAnsi="Arial" w:cs="Arial"/>
                <w:b/>
                <w:sz w:val="20"/>
                <w:szCs w:val="20"/>
                <w:lang w:val="lv-LV" w:eastAsia="lv-LV"/>
              </w:rPr>
              <w:t xml:space="preserve">nolikuma </w:t>
            </w:r>
            <w:r w:rsidR="007E551D" w:rsidRPr="006A247F">
              <w:rPr>
                <w:rFonts w:ascii="Arial" w:hAnsi="Arial" w:cs="Arial"/>
                <w:b/>
                <w:sz w:val="20"/>
                <w:szCs w:val="20"/>
                <w:lang w:val="lv-LV" w:eastAsia="lv-LV"/>
              </w:rPr>
              <w:t>3., 4.p.)</w:t>
            </w:r>
          </w:p>
        </w:tc>
        <w:tc>
          <w:tcPr>
            <w:tcW w:w="4678" w:type="dxa"/>
            <w:tcBorders>
              <w:bottom w:val="single" w:sz="4" w:space="0" w:color="auto"/>
            </w:tcBorders>
            <w:shd w:val="clear" w:color="auto" w:fill="auto"/>
            <w:vAlign w:val="center"/>
          </w:tcPr>
          <w:p w14:paraId="3449CBE1" w14:textId="77777777" w:rsidR="008D7568" w:rsidRPr="006A247F" w:rsidRDefault="008D7568" w:rsidP="004F19FA">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6A247F" w:rsidRDefault="008D7568"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6A247F" w:rsidRDefault="008D7568" w:rsidP="004F19FA">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Numerācija</w:t>
            </w:r>
          </w:p>
          <w:p w14:paraId="1F0DAB30" w14:textId="77777777" w:rsidR="008D7568" w:rsidRPr="006A247F" w:rsidRDefault="008D7568" w:rsidP="004F19FA">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(1.9.p.)</w:t>
            </w:r>
          </w:p>
        </w:tc>
        <w:tc>
          <w:tcPr>
            <w:tcW w:w="7229" w:type="dxa"/>
            <w:gridSpan w:val="2"/>
            <w:tcBorders>
              <w:bottom w:val="single" w:sz="4" w:space="0" w:color="auto"/>
            </w:tcBorders>
            <w:shd w:val="clear" w:color="auto" w:fill="auto"/>
            <w:vAlign w:val="center"/>
          </w:tcPr>
          <w:p w14:paraId="6A6D1E49" w14:textId="563BD2CB" w:rsidR="008D7568" w:rsidRPr="006A247F" w:rsidRDefault="008D7568" w:rsidP="004F19FA">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Piedāvājumā jāiekļauj šādi dokumenti</w:t>
            </w:r>
          </w:p>
          <w:p w14:paraId="772FCC27" w14:textId="77777777" w:rsidR="008D7568" w:rsidRPr="006A247F" w:rsidRDefault="008D7568" w:rsidP="004F19FA">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 xml:space="preserve">(noformējuma prasības sk. sarunu procedūras nolikuma 1.7.punktā): </w:t>
            </w:r>
          </w:p>
        </w:tc>
      </w:tr>
      <w:tr w:rsidR="006A247F" w:rsidRPr="006A247F" w14:paraId="3C875C26" w14:textId="77777777" w:rsidTr="004F19FA">
        <w:trPr>
          <w:trHeight w:val="266"/>
        </w:trPr>
        <w:tc>
          <w:tcPr>
            <w:tcW w:w="6253" w:type="dxa"/>
            <w:gridSpan w:val="4"/>
            <w:vMerge w:val="restart"/>
            <w:tcBorders>
              <w:right w:val="single" w:sz="4" w:space="0" w:color="auto"/>
            </w:tcBorders>
            <w:shd w:val="clear" w:color="auto" w:fill="auto"/>
          </w:tcPr>
          <w:p w14:paraId="170E7ACE" w14:textId="77777777" w:rsidR="004D66D0" w:rsidRPr="006A247F" w:rsidRDefault="004D66D0" w:rsidP="004F19F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6A247F" w:rsidRDefault="004D66D0"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568800EE" w:rsidR="004D66D0" w:rsidRPr="00FD1F47" w:rsidRDefault="004D66D0" w:rsidP="004F19FA">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FD1F47">
              <w:rPr>
                <w:rFonts w:ascii="Arial" w:hAnsi="Arial" w:cs="Arial"/>
                <w:sz w:val="20"/>
                <w:szCs w:val="20"/>
                <w:lang w:val="lv-LV" w:eastAsia="lv-LV"/>
              </w:rPr>
              <w:t xml:space="preserve">pieteikuma vēstule dalībai sarunu procedūrā /forma/ (nolikuma </w:t>
            </w:r>
            <w:r w:rsidR="00A1732A" w:rsidRPr="00FD1F47">
              <w:rPr>
                <w:rFonts w:ascii="Arial" w:hAnsi="Arial" w:cs="Arial"/>
                <w:sz w:val="20"/>
                <w:szCs w:val="20"/>
                <w:lang w:val="lv-LV" w:eastAsia="lv-LV"/>
              </w:rPr>
              <w:t>3</w:t>
            </w:r>
            <w:r w:rsidRPr="00FD1F47">
              <w:rPr>
                <w:rFonts w:ascii="Arial" w:hAnsi="Arial" w:cs="Arial"/>
                <w:sz w:val="20"/>
                <w:szCs w:val="20"/>
                <w:lang w:val="lv-LV" w:eastAsia="lv-LV"/>
              </w:rPr>
              <w:t>.pielikums);</w:t>
            </w:r>
          </w:p>
        </w:tc>
      </w:tr>
      <w:tr w:rsidR="006A247F" w:rsidRPr="006A247F" w14:paraId="3DD12F8D" w14:textId="77777777" w:rsidTr="004F19FA">
        <w:trPr>
          <w:trHeight w:val="266"/>
        </w:trPr>
        <w:tc>
          <w:tcPr>
            <w:tcW w:w="6253" w:type="dxa"/>
            <w:gridSpan w:val="4"/>
            <w:vMerge/>
            <w:tcBorders>
              <w:right w:val="single" w:sz="4" w:space="0" w:color="auto"/>
            </w:tcBorders>
            <w:shd w:val="clear" w:color="auto" w:fill="auto"/>
          </w:tcPr>
          <w:p w14:paraId="2DFDD457"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7DC7CA98" w14:textId="10241FCF"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74B423E0" w14:textId="4CE98BED" w:rsidR="00A767F9" w:rsidRPr="004F1E90" w:rsidRDefault="00A767F9" w:rsidP="004F19FA">
            <w:pPr>
              <w:pStyle w:val="BodyTextIndent"/>
              <w:ind w:firstLine="0"/>
              <w:rPr>
                <w:rFonts w:ascii="Arial" w:hAnsi="Arial" w:cs="Arial"/>
                <w:sz w:val="20"/>
                <w:szCs w:val="20"/>
                <w:lang w:val="lv-LV"/>
              </w:rPr>
            </w:pPr>
            <w:r w:rsidRPr="004F1E90">
              <w:rPr>
                <w:rFonts w:ascii="Arial" w:hAnsi="Arial" w:cs="Arial"/>
                <w:sz w:val="20"/>
                <w:szCs w:val="20"/>
                <w:lang w:val="lv-LV"/>
              </w:rPr>
              <w:t xml:space="preserve">pretendenta parakstīts radošais un tehniskais piedāvājums </w:t>
            </w:r>
            <w:r w:rsidRPr="004F1E90">
              <w:rPr>
                <w:rFonts w:ascii="Arial" w:hAnsi="Arial" w:cs="Arial"/>
                <w:i/>
                <w:sz w:val="20"/>
                <w:szCs w:val="20"/>
                <w:lang w:val="lv-LV"/>
              </w:rPr>
              <w:t>(skat. arī sarunu procedūras nolikuma 1.</w:t>
            </w:r>
            <w:r w:rsidR="00CD2788" w:rsidRPr="004F1E90">
              <w:rPr>
                <w:rFonts w:ascii="Arial" w:hAnsi="Arial" w:cs="Arial"/>
                <w:i/>
                <w:sz w:val="20"/>
                <w:szCs w:val="20"/>
                <w:lang w:val="lv-LV"/>
              </w:rPr>
              <w:t>7</w:t>
            </w:r>
            <w:r w:rsidRPr="004F1E90">
              <w:rPr>
                <w:rFonts w:ascii="Arial" w:hAnsi="Arial" w:cs="Arial"/>
                <w:i/>
                <w:sz w:val="20"/>
                <w:szCs w:val="20"/>
                <w:lang w:val="lv-LV"/>
              </w:rPr>
              <w:t>.5.p.)</w:t>
            </w:r>
            <w:r w:rsidRPr="004F1E90">
              <w:rPr>
                <w:rFonts w:ascii="Arial" w:hAnsi="Arial" w:cs="Arial"/>
                <w:sz w:val="20"/>
                <w:szCs w:val="20"/>
                <w:lang w:val="lv-LV"/>
              </w:rPr>
              <w:t>;</w:t>
            </w:r>
          </w:p>
        </w:tc>
      </w:tr>
      <w:tr w:rsidR="006A247F" w:rsidRPr="006A247F" w14:paraId="2DB3B0E9" w14:textId="77777777" w:rsidTr="004F19FA">
        <w:trPr>
          <w:trHeight w:val="266"/>
        </w:trPr>
        <w:tc>
          <w:tcPr>
            <w:tcW w:w="6253" w:type="dxa"/>
            <w:gridSpan w:val="4"/>
            <w:vMerge/>
            <w:tcBorders>
              <w:right w:val="single" w:sz="4" w:space="0" w:color="auto"/>
            </w:tcBorders>
            <w:shd w:val="clear" w:color="auto" w:fill="auto"/>
          </w:tcPr>
          <w:p w14:paraId="62C08FA2"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1053327D" w14:textId="435F0BFF"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1.9.3.</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40805F97" w:rsidR="00A767F9" w:rsidRPr="004F1E90" w:rsidRDefault="00D14815" w:rsidP="004F19FA">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4F1E90">
              <w:rPr>
                <w:rFonts w:ascii="Arial" w:hAnsi="Arial" w:cs="Arial"/>
                <w:sz w:val="20"/>
                <w:szCs w:val="20"/>
                <w:lang w:val="lv-LV"/>
              </w:rPr>
              <w:t xml:space="preserve">pretendenta parakstīts </w:t>
            </w:r>
            <w:r w:rsidR="00A767F9" w:rsidRPr="004F1E90">
              <w:rPr>
                <w:rFonts w:ascii="Arial" w:hAnsi="Arial" w:cs="Arial"/>
                <w:sz w:val="20"/>
                <w:szCs w:val="20"/>
                <w:lang w:val="lv-LV"/>
              </w:rPr>
              <w:t xml:space="preserve">Finanšu piedāvājums /forma/ </w:t>
            </w:r>
            <w:r w:rsidR="00A767F9" w:rsidRPr="004F1E90">
              <w:rPr>
                <w:rFonts w:ascii="Arial" w:hAnsi="Arial" w:cs="Arial"/>
                <w:sz w:val="20"/>
                <w:szCs w:val="20"/>
                <w:lang w:val="lv-LV" w:eastAsia="lv-LV"/>
              </w:rPr>
              <w:t>(nolikuma 4.pielikums)</w:t>
            </w:r>
            <w:r>
              <w:rPr>
                <w:rFonts w:ascii="Arial" w:hAnsi="Arial" w:cs="Arial"/>
                <w:sz w:val="20"/>
                <w:szCs w:val="20"/>
                <w:lang w:val="lv-LV" w:eastAsia="lv-LV"/>
              </w:rPr>
              <w:t xml:space="preserve"> </w:t>
            </w:r>
            <w:r w:rsidRPr="00D14815">
              <w:rPr>
                <w:rFonts w:ascii="Arial" w:hAnsi="Arial" w:cs="Arial"/>
                <w:sz w:val="20"/>
                <w:szCs w:val="20"/>
                <w:lang w:val="lv-LV" w:eastAsia="lv-LV"/>
              </w:rPr>
              <w:t xml:space="preserve">un </w:t>
            </w:r>
            <w:r w:rsidRPr="00D14815">
              <w:rPr>
                <w:rFonts w:ascii="Arial" w:hAnsi="Arial" w:cs="Arial"/>
                <w:sz w:val="20"/>
                <w:szCs w:val="20"/>
                <w:lang w:val="lv-LV"/>
              </w:rPr>
              <w:t xml:space="preserve"> MS Excel datne, kas</w:t>
            </w:r>
            <w:r>
              <w:rPr>
                <w:rFonts w:ascii="Arial" w:hAnsi="Arial" w:cs="Arial"/>
                <w:sz w:val="20"/>
                <w:szCs w:val="20"/>
                <w:lang w:val="lv-LV"/>
              </w:rPr>
              <w:t xml:space="preserve"> atsevišķi</w:t>
            </w:r>
            <w:r w:rsidRPr="00D14815">
              <w:rPr>
                <w:rFonts w:ascii="Arial" w:hAnsi="Arial" w:cs="Arial"/>
                <w:sz w:val="20"/>
                <w:szCs w:val="20"/>
                <w:lang w:val="lv-LV"/>
              </w:rPr>
              <w:t xml:space="preserve"> pievienota šim nolikumam</w:t>
            </w:r>
            <w:r w:rsidR="00A767F9" w:rsidRPr="004F1E90">
              <w:rPr>
                <w:rFonts w:ascii="Arial" w:hAnsi="Arial" w:cs="Arial"/>
                <w:sz w:val="20"/>
                <w:szCs w:val="20"/>
                <w:lang w:val="lv-LV" w:eastAsia="lv-LV"/>
              </w:rPr>
              <w:t>;</w:t>
            </w:r>
          </w:p>
        </w:tc>
      </w:tr>
      <w:tr w:rsidR="006A247F" w:rsidRPr="004754F6" w14:paraId="18901E55" w14:textId="77777777" w:rsidTr="004F19FA">
        <w:trPr>
          <w:trHeight w:val="556"/>
        </w:trPr>
        <w:tc>
          <w:tcPr>
            <w:tcW w:w="6253" w:type="dxa"/>
            <w:gridSpan w:val="4"/>
            <w:vMerge/>
            <w:tcBorders>
              <w:bottom w:val="single" w:sz="4" w:space="0" w:color="auto"/>
              <w:right w:val="single" w:sz="4" w:space="0" w:color="auto"/>
            </w:tcBorders>
            <w:shd w:val="clear" w:color="auto" w:fill="auto"/>
          </w:tcPr>
          <w:p w14:paraId="0C36966B"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0781E932" w14:textId="10A506BD"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1.9.4.</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15E8A1B3" w14:textId="20D6F076" w:rsidR="00A767F9" w:rsidRPr="006A247F" w:rsidRDefault="00A767F9" w:rsidP="004F19FA">
            <w:pPr>
              <w:overflowPunct w:val="0"/>
              <w:autoSpaceDE w:val="0"/>
              <w:autoSpaceDN w:val="0"/>
              <w:adjustRightInd w:val="0"/>
              <w:contextualSpacing/>
              <w:jc w:val="both"/>
              <w:textAlignment w:val="baseline"/>
              <w:rPr>
                <w:rFonts w:ascii="Arial" w:eastAsia="Calibri" w:hAnsi="Arial" w:cs="Arial"/>
                <w:sz w:val="20"/>
                <w:szCs w:val="20"/>
                <w:lang w:val="lv-LV"/>
              </w:rPr>
            </w:pPr>
            <w:r w:rsidRPr="006A247F">
              <w:rPr>
                <w:rFonts w:ascii="Arial" w:eastAsia="Calibri" w:hAnsi="Arial" w:cs="Arial"/>
                <w:i/>
                <w:iCs/>
                <w:sz w:val="20"/>
                <w:szCs w:val="20"/>
                <w:lang w:val="lv-LV"/>
              </w:rPr>
              <w:t>ja piedāvājumu neparaksta pretendenta likumiskais pārstāvis -</w:t>
            </w:r>
            <w:r w:rsidRPr="006A247F">
              <w:rPr>
                <w:rFonts w:ascii="Arial" w:eastAsia="Calibri" w:hAnsi="Arial" w:cs="Arial"/>
                <w:sz w:val="20"/>
                <w:szCs w:val="20"/>
                <w:lang w:val="lv-LV"/>
              </w:rPr>
              <w:t xml:space="preserve"> kompetentas institūcijas izdot</w:t>
            </w:r>
            <w:r w:rsidR="00D14815">
              <w:rPr>
                <w:rFonts w:ascii="Arial" w:eastAsia="Calibri" w:hAnsi="Arial" w:cs="Arial"/>
                <w:sz w:val="20"/>
                <w:szCs w:val="20"/>
                <w:lang w:val="lv-LV"/>
              </w:rPr>
              <w:t>s</w:t>
            </w:r>
            <w:r w:rsidRPr="006A247F">
              <w:rPr>
                <w:rFonts w:ascii="Arial" w:eastAsia="Calibri" w:hAnsi="Arial" w:cs="Arial"/>
                <w:sz w:val="20"/>
                <w:szCs w:val="20"/>
                <w:lang w:val="lv-LV"/>
              </w:rPr>
              <w:t xml:space="preserve"> dokument</w:t>
            </w:r>
            <w:r w:rsidR="00D14815">
              <w:rPr>
                <w:rFonts w:ascii="Arial" w:eastAsia="Calibri" w:hAnsi="Arial" w:cs="Arial"/>
                <w:sz w:val="20"/>
                <w:szCs w:val="20"/>
                <w:lang w:val="lv-LV"/>
              </w:rPr>
              <w:t>s</w:t>
            </w:r>
            <w:r w:rsidRPr="006A247F">
              <w:rPr>
                <w:rFonts w:ascii="Arial" w:eastAsia="Calibri" w:hAnsi="Arial" w:cs="Arial"/>
                <w:sz w:val="20"/>
                <w:szCs w:val="20"/>
                <w:lang w:val="lv-LV"/>
              </w:rPr>
              <w:t xml:space="preserve"> par pretendenta  pārstāvības tiesībām, kā arī dokumentu, kas apliecina </w:t>
            </w:r>
            <w:r w:rsidRPr="006A247F">
              <w:rPr>
                <w:rFonts w:ascii="Arial" w:hAnsi="Arial" w:cs="Arial"/>
                <w:sz w:val="20"/>
                <w:szCs w:val="20"/>
                <w:lang w:val="lv-LV"/>
              </w:rPr>
              <w:t>s</w:t>
            </w:r>
            <w:r w:rsidRPr="006A247F">
              <w:rPr>
                <w:rFonts w:ascii="Arial" w:hAnsi="Arial" w:cs="Arial"/>
                <w:bCs/>
                <w:sz w:val="20"/>
                <w:szCs w:val="20"/>
                <w:lang w:val="lv-LV"/>
              </w:rPr>
              <w:t>arunu procedūras</w:t>
            </w:r>
            <w:r w:rsidRPr="006A247F">
              <w:rPr>
                <w:rFonts w:ascii="Arial" w:eastAsia="Calibri" w:hAnsi="Arial" w:cs="Arial"/>
                <w:sz w:val="20"/>
                <w:szCs w:val="20"/>
                <w:lang w:val="lv-LV"/>
              </w:rPr>
              <w:t xml:space="preserve"> piedāvājumu parakstījušās personas tiesības pārstāvēt pretendentu.</w:t>
            </w:r>
          </w:p>
        </w:tc>
      </w:tr>
      <w:tr w:rsidR="006A247F" w:rsidRPr="004754F6" w14:paraId="14BA6F16" w14:textId="77777777" w:rsidTr="004F19FA">
        <w:trPr>
          <w:trHeight w:val="557"/>
        </w:trPr>
        <w:tc>
          <w:tcPr>
            <w:tcW w:w="993" w:type="dxa"/>
            <w:shd w:val="clear" w:color="auto" w:fill="auto"/>
          </w:tcPr>
          <w:p w14:paraId="6BE84F3C"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3.</w:t>
            </w:r>
          </w:p>
        </w:tc>
        <w:tc>
          <w:tcPr>
            <w:tcW w:w="13473" w:type="dxa"/>
            <w:gridSpan w:val="7"/>
            <w:tcBorders>
              <w:top w:val="single" w:sz="4" w:space="0" w:color="auto"/>
            </w:tcBorders>
            <w:shd w:val="clear" w:color="auto" w:fill="auto"/>
          </w:tcPr>
          <w:p w14:paraId="3E00DDA5" w14:textId="77777777" w:rsidR="00A767F9" w:rsidRPr="006A247F" w:rsidRDefault="00A767F9" w:rsidP="004F19FA">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Pretendentu izslēgšanas noteikumi.</w:t>
            </w:r>
          </w:p>
          <w:p w14:paraId="36E1EFD4" w14:textId="26119849" w:rsidR="00A767F9" w:rsidRPr="006A247F" w:rsidRDefault="00A767F9" w:rsidP="004F19FA">
            <w:pPr>
              <w:overflowPunct w:val="0"/>
              <w:autoSpaceDE w:val="0"/>
              <w:autoSpaceDN w:val="0"/>
              <w:adjustRightInd w:val="0"/>
              <w:contextualSpacing/>
              <w:jc w:val="both"/>
              <w:textAlignment w:val="baseline"/>
              <w:rPr>
                <w:rFonts w:ascii="Arial" w:hAnsi="Arial" w:cs="Arial"/>
                <w:b/>
                <w:sz w:val="20"/>
                <w:szCs w:val="20"/>
                <w:lang w:val="lv-LV" w:eastAsia="lv-LV"/>
              </w:rPr>
            </w:pPr>
            <w:r w:rsidRPr="006A247F">
              <w:rPr>
                <w:rFonts w:ascii="Arial" w:eastAsia="Calibri" w:hAnsi="Arial" w:cs="Arial"/>
                <w:b/>
                <w:sz w:val="20"/>
                <w:szCs w:val="20"/>
                <w:lang w:val="lv-LV"/>
              </w:rPr>
              <w:t xml:space="preserve">Pasūtītājs izslēdz pretendentu </w:t>
            </w:r>
            <w:r w:rsidRPr="006A247F">
              <w:rPr>
                <w:rFonts w:ascii="Arial" w:hAnsi="Arial" w:cs="Arial"/>
                <w:bCs/>
                <w:sz w:val="20"/>
                <w:szCs w:val="20"/>
                <w:lang w:val="lv-LV"/>
              </w:rPr>
              <w:t>(</w:t>
            </w:r>
            <w:r w:rsidRPr="006A247F">
              <w:rPr>
                <w:rFonts w:ascii="Arial" w:hAnsi="Arial" w:cs="Arial"/>
                <w:bCs/>
                <w:i/>
                <w:iCs/>
                <w:sz w:val="20"/>
                <w:szCs w:val="20"/>
                <w:lang w:val="lv-LV" w:eastAsia="lv-LV"/>
              </w:rPr>
              <w:t xml:space="preserve">kā arī </w:t>
            </w:r>
            <w:r w:rsidR="00E719AC">
              <w:rPr>
                <w:rFonts w:ascii="Arial" w:hAnsi="Arial" w:cs="Arial"/>
                <w:bCs/>
                <w:i/>
                <w:iCs/>
                <w:sz w:val="20"/>
                <w:szCs w:val="20"/>
                <w:lang w:val="lv-LV" w:eastAsia="lv-LV"/>
              </w:rPr>
              <w:t xml:space="preserve">personu, uz kuras iespējām balstās/ </w:t>
            </w:r>
            <w:r w:rsidRPr="006A247F">
              <w:rPr>
                <w:rFonts w:ascii="Arial" w:hAnsi="Arial" w:cs="Arial"/>
                <w:bCs/>
                <w:i/>
                <w:iCs/>
                <w:sz w:val="20"/>
                <w:szCs w:val="20"/>
                <w:lang w:val="lv-LV" w:eastAsia="lv-LV"/>
              </w:rPr>
              <w:t>apakšuzņēmēju</w:t>
            </w:r>
            <w:r w:rsidRPr="006A247F">
              <w:rPr>
                <w:rFonts w:ascii="Arial" w:hAnsi="Arial" w:cs="Arial"/>
                <w:bCs/>
                <w:i/>
                <w:iCs/>
                <w:sz w:val="20"/>
                <w:szCs w:val="20"/>
                <w:lang w:val="lv-LV"/>
              </w:rPr>
              <w:t>, ja tāds tiek piesaistīts</w:t>
            </w:r>
            <w:r w:rsidRPr="006A247F">
              <w:rPr>
                <w:rFonts w:ascii="Arial" w:hAnsi="Arial" w:cs="Arial"/>
                <w:bCs/>
                <w:sz w:val="20"/>
                <w:szCs w:val="20"/>
                <w:lang w:val="lv-LV"/>
              </w:rPr>
              <w:t>)</w:t>
            </w:r>
            <w:r w:rsidRPr="006A247F">
              <w:rPr>
                <w:rFonts w:ascii="Arial" w:eastAsia="Calibri" w:hAnsi="Arial" w:cs="Arial"/>
                <w:b/>
                <w:sz w:val="20"/>
                <w:szCs w:val="20"/>
                <w:lang w:val="lv-LV"/>
              </w:rPr>
              <w:t xml:space="preserve"> no turpmākās dalības </w:t>
            </w:r>
            <w:r w:rsidRPr="006A247F">
              <w:rPr>
                <w:rFonts w:ascii="Arial" w:hAnsi="Arial" w:cs="Arial"/>
                <w:b/>
                <w:sz w:val="20"/>
                <w:szCs w:val="20"/>
                <w:lang w:val="lv-LV"/>
              </w:rPr>
              <w:t>s</w:t>
            </w:r>
            <w:r w:rsidRPr="006A247F">
              <w:rPr>
                <w:rFonts w:ascii="Arial" w:hAnsi="Arial" w:cs="Arial"/>
                <w:b/>
                <w:bCs/>
                <w:sz w:val="20"/>
                <w:szCs w:val="20"/>
                <w:lang w:val="lv-LV"/>
              </w:rPr>
              <w:t>arunu procedūrā</w:t>
            </w:r>
            <w:r w:rsidRPr="006A247F">
              <w:rPr>
                <w:rFonts w:ascii="Arial" w:eastAsia="Calibri" w:hAnsi="Arial" w:cs="Arial"/>
                <w:b/>
                <w:sz w:val="20"/>
                <w:szCs w:val="20"/>
                <w:lang w:val="lv-LV"/>
              </w:rPr>
              <w:t>, neizskata piedāvājumu, kā arī neslēdz iepirkuma līgumu ar pretendentu, uz kuru attiecas jebkurš no šādiem gadījumiem:</w:t>
            </w:r>
          </w:p>
        </w:tc>
      </w:tr>
      <w:tr w:rsidR="006A247F" w:rsidRPr="004754F6" w14:paraId="5F5FA321" w14:textId="77777777" w:rsidTr="004F19FA">
        <w:trPr>
          <w:gridAfter w:val="1"/>
          <w:wAfter w:w="7" w:type="dxa"/>
          <w:trHeight w:val="548"/>
        </w:trPr>
        <w:tc>
          <w:tcPr>
            <w:tcW w:w="993" w:type="dxa"/>
            <w:shd w:val="clear" w:color="auto" w:fill="auto"/>
          </w:tcPr>
          <w:p w14:paraId="4F445504"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3.1.</w:t>
            </w:r>
          </w:p>
        </w:tc>
        <w:tc>
          <w:tcPr>
            <w:tcW w:w="4678" w:type="dxa"/>
            <w:tcBorders>
              <w:top w:val="single" w:sz="4" w:space="0" w:color="auto"/>
              <w:right w:val="single" w:sz="4" w:space="0" w:color="auto"/>
            </w:tcBorders>
            <w:shd w:val="clear" w:color="auto" w:fill="auto"/>
          </w:tcPr>
          <w:p w14:paraId="0B7E52DF"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2BE0D265"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1.9.5.</w:t>
            </w:r>
          </w:p>
          <w:p w14:paraId="4BFB3ED6" w14:textId="62A28A6B"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i/>
                <w:sz w:val="20"/>
                <w:szCs w:val="20"/>
                <w:lang w:val="lv-LV" w:eastAsia="lv-LV"/>
              </w:rPr>
              <w:t>pretendents dokumentu neiesniedz, informāciju pasūtītājs pārbauda publiskajās datu bāzēs un izmantojot publiski pieejamo informāciju</w:t>
            </w:r>
            <w:r w:rsidRPr="006A247F">
              <w:rPr>
                <w:rFonts w:ascii="Arial" w:hAnsi="Arial" w:cs="Arial"/>
                <w:sz w:val="20"/>
                <w:szCs w:val="20"/>
                <w:lang w:val="lv-LV" w:eastAsia="lv-LV"/>
              </w:rPr>
              <w:t>;</w:t>
            </w:r>
          </w:p>
          <w:p w14:paraId="2BE6BA2C"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p>
          <w:p w14:paraId="5C12FC23" w14:textId="7505410B" w:rsidR="00A767F9" w:rsidRPr="006A247F" w:rsidRDefault="00A767F9" w:rsidP="004F19FA">
            <w:pPr>
              <w:overflowPunct w:val="0"/>
              <w:autoSpaceDE w:val="0"/>
              <w:autoSpaceDN w:val="0"/>
              <w:adjustRightInd w:val="0"/>
              <w:contextualSpacing/>
              <w:jc w:val="both"/>
              <w:textAlignment w:val="baseline"/>
              <w:rPr>
                <w:rFonts w:ascii="Arial" w:hAnsi="Arial" w:cs="Arial"/>
                <w:i/>
                <w:sz w:val="20"/>
                <w:szCs w:val="20"/>
                <w:lang w:val="lv-LV" w:eastAsia="lv-LV"/>
              </w:rPr>
            </w:pPr>
          </w:p>
        </w:tc>
      </w:tr>
      <w:tr w:rsidR="006A247F" w:rsidRPr="004754F6" w14:paraId="387CD79F" w14:textId="77777777" w:rsidTr="004F19FA">
        <w:trPr>
          <w:gridAfter w:val="1"/>
          <w:wAfter w:w="7" w:type="dxa"/>
          <w:trHeight w:val="1124"/>
        </w:trPr>
        <w:tc>
          <w:tcPr>
            <w:tcW w:w="993" w:type="dxa"/>
            <w:shd w:val="clear" w:color="auto" w:fill="auto"/>
          </w:tcPr>
          <w:p w14:paraId="73020FB6"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3.2.</w:t>
            </w:r>
          </w:p>
        </w:tc>
        <w:tc>
          <w:tcPr>
            <w:tcW w:w="4678" w:type="dxa"/>
            <w:tcBorders>
              <w:top w:val="single" w:sz="4" w:space="0" w:color="auto"/>
              <w:right w:val="single" w:sz="4" w:space="0" w:color="auto"/>
            </w:tcBorders>
            <w:shd w:val="clear" w:color="auto" w:fill="auto"/>
          </w:tcPr>
          <w:p w14:paraId="3121BA72"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A247F">
              <w:rPr>
                <w:rFonts w:ascii="Arial" w:hAnsi="Arial" w:cs="Arial"/>
                <w:sz w:val="20"/>
                <w:szCs w:val="20"/>
                <w:lang w:val="lv-LV"/>
              </w:rPr>
              <w:t>euro</w:t>
            </w:r>
            <w:proofErr w:type="spellEnd"/>
            <w:r w:rsidRPr="006A247F">
              <w:rPr>
                <w:rStyle w:val="FootnoteReference"/>
                <w:rFonts w:ascii="Arial" w:hAnsi="Arial" w:cs="Arial"/>
                <w:sz w:val="20"/>
                <w:szCs w:val="20"/>
                <w:lang w:val="lv-LV"/>
              </w:rPr>
              <w:footnoteReference w:id="3"/>
            </w:r>
            <w:r w:rsidRPr="006A247F">
              <w:rPr>
                <w:rFonts w:ascii="Arial" w:hAnsi="Arial" w:cs="Arial"/>
                <w:sz w:val="20"/>
                <w:szCs w:val="20"/>
                <w:lang w:val="lv-LV"/>
              </w:rPr>
              <w:t>;</w:t>
            </w:r>
          </w:p>
        </w:tc>
        <w:tc>
          <w:tcPr>
            <w:tcW w:w="567" w:type="dxa"/>
            <w:tcBorders>
              <w:top w:val="single" w:sz="4" w:space="0" w:color="auto"/>
              <w:right w:val="single" w:sz="4" w:space="0" w:color="auto"/>
            </w:tcBorders>
            <w:shd w:val="clear" w:color="auto" w:fill="auto"/>
          </w:tcPr>
          <w:p w14:paraId="75FA6EAB"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939712D" w14:textId="60B68E52"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1.9.6.</w:t>
            </w: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i/>
                <w:sz w:val="20"/>
                <w:szCs w:val="20"/>
                <w:lang w:val="lv-LV" w:eastAsia="lv-LV"/>
              </w:rPr>
            </w:pPr>
            <w:r w:rsidRPr="006A247F">
              <w:rPr>
                <w:rFonts w:ascii="Arial" w:hAnsi="Arial" w:cs="Arial"/>
                <w:i/>
                <w:sz w:val="20"/>
                <w:szCs w:val="20"/>
                <w:lang w:val="lv-LV" w:eastAsia="lv-LV"/>
              </w:rPr>
              <w:t>pretendents dokumentu neiesniedz, informāciju pasūtītājs pārbauda publiskajās datu bāzēs un izmantojot publiski pieejamo informāciju;</w:t>
            </w:r>
          </w:p>
          <w:p w14:paraId="7E7A5EC7"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p>
          <w:p w14:paraId="7E3B0006" w14:textId="659D3C61" w:rsidR="00A767F9" w:rsidRPr="006A247F" w:rsidRDefault="00A767F9" w:rsidP="004F19FA">
            <w:pPr>
              <w:overflowPunct w:val="0"/>
              <w:autoSpaceDE w:val="0"/>
              <w:autoSpaceDN w:val="0"/>
              <w:adjustRightInd w:val="0"/>
              <w:contextualSpacing/>
              <w:jc w:val="both"/>
              <w:textAlignment w:val="baseline"/>
              <w:rPr>
                <w:rFonts w:ascii="Arial" w:hAnsi="Arial" w:cs="Arial"/>
                <w:i/>
                <w:sz w:val="20"/>
                <w:szCs w:val="20"/>
                <w:lang w:val="lv-LV" w:eastAsia="lv-LV"/>
              </w:rPr>
            </w:pPr>
          </w:p>
        </w:tc>
      </w:tr>
      <w:tr w:rsidR="006A247F" w:rsidRPr="004754F6" w14:paraId="4DF3CF33" w14:textId="77777777" w:rsidTr="004F19FA">
        <w:trPr>
          <w:gridAfter w:val="1"/>
          <w:wAfter w:w="7" w:type="dxa"/>
          <w:trHeight w:val="1047"/>
        </w:trPr>
        <w:tc>
          <w:tcPr>
            <w:tcW w:w="993" w:type="dxa"/>
            <w:shd w:val="clear" w:color="auto" w:fill="auto"/>
          </w:tcPr>
          <w:p w14:paraId="2868C8E7"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lastRenderedPageBreak/>
              <w:t>3.3.</w:t>
            </w:r>
          </w:p>
        </w:tc>
        <w:tc>
          <w:tcPr>
            <w:tcW w:w="4678" w:type="dxa"/>
            <w:tcBorders>
              <w:top w:val="single" w:sz="4" w:space="0" w:color="auto"/>
              <w:right w:val="single" w:sz="4" w:space="0" w:color="auto"/>
            </w:tcBorders>
            <w:shd w:val="clear" w:color="auto" w:fill="auto"/>
          </w:tcPr>
          <w:p w14:paraId="56F00D19"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567ED533"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1.9.7.</w:t>
            </w:r>
          </w:p>
        </w:tc>
        <w:tc>
          <w:tcPr>
            <w:tcW w:w="7229" w:type="dxa"/>
            <w:gridSpan w:val="2"/>
            <w:tcBorders>
              <w:top w:val="single" w:sz="4" w:space="0" w:color="auto"/>
              <w:left w:val="single" w:sz="4" w:space="0" w:color="auto"/>
              <w:bottom w:val="single" w:sz="4" w:space="0" w:color="auto"/>
            </w:tcBorders>
            <w:shd w:val="clear" w:color="auto" w:fill="auto"/>
          </w:tcPr>
          <w:p w14:paraId="315967E7" w14:textId="29A8323A"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rPr>
            </w:pPr>
            <w:r w:rsidRPr="006A247F">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6A247F">
              <w:rPr>
                <w:rFonts w:ascii="Arial" w:hAnsi="Arial" w:cs="Arial"/>
                <w:sz w:val="20"/>
                <w:szCs w:val="20"/>
                <w:lang w:val="lv-LV" w:eastAsia="lv-LV"/>
              </w:rPr>
              <w:t>nolikuma 3.pielikumā</w:t>
            </w:r>
            <w:r w:rsidRPr="006A247F">
              <w:rPr>
                <w:rFonts w:ascii="Arial" w:hAnsi="Arial" w:cs="Arial"/>
                <w:sz w:val="20"/>
                <w:szCs w:val="20"/>
                <w:lang w:val="lv-LV"/>
              </w:rPr>
              <w:t>);</w:t>
            </w:r>
          </w:p>
        </w:tc>
      </w:tr>
      <w:tr w:rsidR="006A247F" w:rsidRPr="006A247F" w14:paraId="5B83E4E0" w14:textId="77777777" w:rsidTr="004F19FA">
        <w:trPr>
          <w:gridAfter w:val="1"/>
          <w:wAfter w:w="7" w:type="dxa"/>
          <w:trHeight w:val="908"/>
        </w:trPr>
        <w:tc>
          <w:tcPr>
            <w:tcW w:w="993" w:type="dxa"/>
            <w:shd w:val="clear" w:color="auto" w:fill="auto"/>
          </w:tcPr>
          <w:p w14:paraId="1D60BFE8"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3.4.</w:t>
            </w:r>
          </w:p>
        </w:tc>
        <w:tc>
          <w:tcPr>
            <w:tcW w:w="4678" w:type="dxa"/>
            <w:tcBorders>
              <w:top w:val="single" w:sz="4" w:space="0" w:color="auto"/>
              <w:right w:val="single" w:sz="4" w:space="0" w:color="auto"/>
            </w:tcBorders>
            <w:shd w:val="clear" w:color="auto" w:fill="auto"/>
          </w:tcPr>
          <w:p w14:paraId="23AEDBBC"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eastAsia="Calibri" w:hAnsi="Arial" w:cs="Arial"/>
                <w:sz w:val="20"/>
                <w:szCs w:val="20"/>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56C65EBE"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1.9.8.</w:t>
            </w:r>
          </w:p>
          <w:p w14:paraId="0BF0E9C7" w14:textId="5E1A9871"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i/>
                <w:sz w:val="20"/>
                <w:szCs w:val="20"/>
                <w:lang w:val="lv-LV" w:eastAsia="lv-LV"/>
              </w:rPr>
            </w:pPr>
            <w:r w:rsidRPr="006A247F">
              <w:rPr>
                <w:rFonts w:ascii="Arial" w:hAnsi="Arial" w:cs="Arial"/>
                <w:i/>
                <w:sz w:val="20"/>
                <w:szCs w:val="20"/>
                <w:lang w:val="lv-LV" w:eastAsia="lv-LV"/>
              </w:rPr>
              <w:t>pārbauda pasūtītājs</w:t>
            </w:r>
            <w:r w:rsidRPr="006A247F">
              <w:rPr>
                <w:rFonts w:ascii="Arial" w:hAnsi="Arial" w:cs="Arial"/>
                <w:sz w:val="20"/>
                <w:szCs w:val="20"/>
                <w:lang w:val="lv-LV" w:eastAsia="lv-LV"/>
              </w:rPr>
              <w:t>;</w:t>
            </w:r>
          </w:p>
        </w:tc>
      </w:tr>
      <w:tr w:rsidR="006A247F" w:rsidRPr="006A247F" w14:paraId="3C439B09" w14:textId="77777777" w:rsidTr="003722CF">
        <w:trPr>
          <w:gridAfter w:val="1"/>
          <w:wAfter w:w="7" w:type="dxa"/>
          <w:trHeight w:val="997"/>
        </w:trPr>
        <w:tc>
          <w:tcPr>
            <w:tcW w:w="993" w:type="dxa"/>
            <w:shd w:val="clear" w:color="auto" w:fill="auto"/>
          </w:tcPr>
          <w:p w14:paraId="6DF05863"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3.5.</w:t>
            </w:r>
          </w:p>
        </w:tc>
        <w:tc>
          <w:tcPr>
            <w:tcW w:w="4678" w:type="dxa"/>
            <w:tcBorders>
              <w:top w:val="single" w:sz="4" w:space="0" w:color="auto"/>
              <w:right w:val="single" w:sz="4" w:space="0" w:color="auto"/>
            </w:tcBorders>
            <w:shd w:val="clear" w:color="auto" w:fill="auto"/>
          </w:tcPr>
          <w:p w14:paraId="387BC733" w14:textId="0DB02443" w:rsidR="00A767F9" w:rsidRPr="006A247F" w:rsidRDefault="00A767F9" w:rsidP="004F19FA">
            <w:pPr>
              <w:contextualSpacing/>
              <w:jc w:val="both"/>
              <w:rPr>
                <w:rFonts w:ascii="Arial" w:hAnsi="Arial" w:cs="Arial"/>
                <w:sz w:val="20"/>
                <w:szCs w:val="20"/>
                <w:lang w:val="lv-LV"/>
              </w:rPr>
            </w:pPr>
            <w:r w:rsidRPr="006A247F">
              <w:rPr>
                <w:rFonts w:ascii="Arial" w:hAnsi="Arial" w:cs="Arial"/>
                <w:sz w:val="20"/>
                <w:szCs w:val="20"/>
                <w:lang w:val="lv-LV"/>
              </w:rPr>
              <w:t>pretendentam uz piedāvājumu atvēršanas dienu ir neizpildītas saistības pret pasūtītāju, kas izriet no pasūtītāja un pretendenta iepriekš noslēgta līguma un saistību izpildes termiņš ir iestājies;</w:t>
            </w:r>
          </w:p>
        </w:tc>
        <w:tc>
          <w:tcPr>
            <w:tcW w:w="567" w:type="dxa"/>
            <w:tcBorders>
              <w:top w:val="single" w:sz="4" w:space="0" w:color="auto"/>
              <w:right w:val="single" w:sz="4" w:space="0" w:color="auto"/>
            </w:tcBorders>
            <w:shd w:val="clear" w:color="auto" w:fill="auto"/>
          </w:tcPr>
          <w:p w14:paraId="7F95C577"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4EE8B84" w14:textId="132D72B9"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1.9.9.</w:t>
            </w: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A767F9" w:rsidRPr="006A247F" w:rsidRDefault="00A767F9" w:rsidP="004F19FA">
            <w:pPr>
              <w:overflowPunct w:val="0"/>
              <w:autoSpaceDE w:val="0"/>
              <w:autoSpaceDN w:val="0"/>
              <w:adjustRightInd w:val="0"/>
              <w:contextualSpacing/>
              <w:jc w:val="both"/>
              <w:textAlignment w:val="baseline"/>
              <w:rPr>
                <w:rFonts w:ascii="Arial" w:hAnsi="Arial" w:cs="Arial"/>
                <w:i/>
                <w:sz w:val="20"/>
                <w:szCs w:val="20"/>
                <w:lang w:val="lv-LV" w:eastAsia="lv-LV"/>
              </w:rPr>
            </w:pPr>
            <w:r w:rsidRPr="006A247F">
              <w:rPr>
                <w:rFonts w:ascii="Arial" w:hAnsi="Arial" w:cs="Arial"/>
                <w:i/>
                <w:sz w:val="20"/>
                <w:szCs w:val="20"/>
                <w:lang w:val="lv-LV" w:eastAsia="lv-LV"/>
              </w:rPr>
              <w:t>pārbauda pasūtītājs</w:t>
            </w:r>
            <w:r w:rsidRPr="006A247F">
              <w:rPr>
                <w:rFonts w:ascii="Arial" w:hAnsi="Arial" w:cs="Arial"/>
                <w:sz w:val="20"/>
                <w:szCs w:val="20"/>
                <w:lang w:val="lv-LV" w:eastAsia="lv-LV"/>
              </w:rPr>
              <w:t>;</w:t>
            </w:r>
          </w:p>
        </w:tc>
      </w:tr>
      <w:tr w:rsidR="006A247F" w:rsidRPr="004754F6" w14:paraId="7440F6ED" w14:textId="77777777" w:rsidTr="004F19FA">
        <w:trPr>
          <w:gridAfter w:val="1"/>
          <w:wAfter w:w="7" w:type="dxa"/>
          <w:trHeight w:val="558"/>
        </w:trPr>
        <w:tc>
          <w:tcPr>
            <w:tcW w:w="993" w:type="dxa"/>
            <w:shd w:val="clear" w:color="auto" w:fill="auto"/>
          </w:tcPr>
          <w:p w14:paraId="089F724D"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3.6.</w:t>
            </w:r>
          </w:p>
        </w:tc>
        <w:tc>
          <w:tcPr>
            <w:tcW w:w="4678" w:type="dxa"/>
            <w:tcBorders>
              <w:top w:val="single" w:sz="4" w:space="0" w:color="auto"/>
              <w:right w:val="single" w:sz="4" w:space="0" w:color="auto"/>
            </w:tcBorders>
            <w:shd w:val="clear" w:color="auto" w:fill="auto"/>
          </w:tcPr>
          <w:p w14:paraId="67F0B921" w14:textId="375EA981" w:rsidR="00A767F9" w:rsidRPr="006A247F" w:rsidRDefault="00A767F9" w:rsidP="004F19FA">
            <w:pPr>
              <w:contextualSpacing/>
              <w:jc w:val="both"/>
              <w:rPr>
                <w:rFonts w:ascii="Arial" w:hAnsi="Arial" w:cs="Arial"/>
                <w:sz w:val="20"/>
                <w:szCs w:val="20"/>
                <w:lang w:val="lv-LV"/>
              </w:rPr>
            </w:pPr>
            <w:r w:rsidRPr="006A247F">
              <w:rPr>
                <w:rFonts w:ascii="Arial" w:hAnsi="Arial" w:cs="Arial"/>
                <w:sz w:val="20"/>
                <w:szCs w:val="20"/>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1E8B5C" w14:textId="0D2C312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1.9.10.</w:t>
            </w: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A767F9" w:rsidRPr="006A247F" w:rsidRDefault="00A767F9" w:rsidP="004F19FA">
            <w:pPr>
              <w:pStyle w:val="CommentText"/>
              <w:jc w:val="both"/>
              <w:rPr>
                <w:rFonts w:ascii="Arial" w:hAnsi="Arial" w:cs="Arial"/>
                <w:lang w:val="lv-LV"/>
              </w:rPr>
            </w:pPr>
            <w:r w:rsidRPr="006A247F">
              <w:rPr>
                <w:rFonts w:ascii="Arial" w:hAnsi="Arial" w:cs="Arial"/>
                <w:i/>
                <w:lang w:val="lv-LV" w:eastAsia="lv-LV"/>
              </w:rPr>
              <w:t>pretendents dokumentu neiesniedz, informāciju pasūtītājs pārbauda publiskajās datu bāzēs, izmantojot publiski pieejamo informāciju.</w:t>
            </w:r>
          </w:p>
        </w:tc>
      </w:tr>
      <w:tr w:rsidR="006A247F" w:rsidRPr="004754F6" w14:paraId="634CDE11" w14:textId="77777777" w:rsidTr="004F19FA">
        <w:trPr>
          <w:trHeight w:val="540"/>
        </w:trPr>
        <w:tc>
          <w:tcPr>
            <w:tcW w:w="993" w:type="dxa"/>
            <w:shd w:val="clear" w:color="auto" w:fill="auto"/>
          </w:tcPr>
          <w:p w14:paraId="7B4DD0B0"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4.</w:t>
            </w:r>
          </w:p>
        </w:tc>
        <w:tc>
          <w:tcPr>
            <w:tcW w:w="13473" w:type="dxa"/>
            <w:gridSpan w:val="7"/>
            <w:tcBorders>
              <w:bottom w:val="single" w:sz="4" w:space="0" w:color="auto"/>
            </w:tcBorders>
            <w:shd w:val="clear" w:color="auto" w:fill="auto"/>
          </w:tcPr>
          <w:p w14:paraId="6377AAAC" w14:textId="77777777" w:rsidR="00A767F9" w:rsidRPr="006A247F" w:rsidRDefault="00A767F9" w:rsidP="004F19FA">
            <w:pPr>
              <w:overflowPunct w:val="0"/>
              <w:autoSpaceDE w:val="0"/>
              <w:autoSpaceDN w:val="0"/>
              <w:adjustRightInd w:val="0"/>
              <w:contextualSpacing/>
              <w:jc w:val="center"/>
              <w:textAlignment w:val="baseline"/>
              <w:rPr>
                <w:rFonts w:ascii="Arial" w:eastAsia="Calibri" w:hAnsi="Arial" w:cs="Arial"/>
                <w:b/>
                <w:sz w:val="20"/>
                <w:szCs w:val="20"/>
                <w:lang w:val="lv-LV"/>
              </w:rPr>
            </w:pPr>
            <w:r w:rsidRPr="006A247F">
              <w:rPr>
                <w:rFonts w:ascii="Arial" w:hAnsi="Arial" w:cs="Arial"/>
                <w:b/>
                <w:caps/>
                <w:sz w:val="20"/>
                <w:szCs w:val="20"/>
                <w:lang w:val="lv-LV" w:eastAsia="lv-LV"/>
              </w:rPr>
              <w:t>kvalifikācijas noteikumi PRETENDENTIEM.</w:t>
            </w:r>
            <w:r w:rsidRPr="006A247F">
              <w:rPr>
                <w:rFonts w:ascii="Arial" w:eastAsia="Calibri" w:hAnsi="Arial" w:cs="Arial"/>
                <w:b/>
                <w:sz w:val="20"/>
                <w:szCs w:val="20"/>
                <w:lang w:val="lv-LV"/>
              </w:rPr>
              <w:t xml:space="preserve"> </w:t>
            </w:r>
          </w:p>
          <w:p w14:paraId="7A2E7509" w14:textId="00DB62C7" w:rsidR="00A767F9" w:rsidRPr="006A247F" w:rsidRDefault="00A767F9" w:rsidP="004F19FA">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r w:rsidRPr="006A247F">
              <w:rPr>
                <w:rFonts w:ascii="Arial" w:eastAsia="Calibri" w:hAnsi="Arial" w:cs="Arial"/>
                <w:b/>
                <w:sz w:val="20"/>
                <w:szCs w:val="20"/>
                <w:lang w:val="lv-LV"/>
              </w:rPr>
              <w:t xml:space="preserve">Prasības attiecībā uz pretendenta iespējām veikt profesionālo darbību, </w:t>
            </w:r>
            <w:r w:rsidRPr="006A247F">
              <w:rPr>
                <w:rFonts w:ascii="Arial" w:hAnsi="Arial" w:cs="Arial"/>
                <w:b/>
                <w:sz w:val="20"/>
                <w:szCs w:val="20"/>
                <w:lang w:val="lv-LV"/>
              </w:rPr>
              <w:t>saimniecisko stāvokli,</w:t>
            </w:r>
            <w:r w:rsidRPr="006A247F">
              <w:rPr>
                <w:rFonts w:ascii="Arial" w:eastAsia="Calibri" w:hAnsi="Arial" w:cs="Arial"/>
                <w:b/>
                <w:sz w:val="20"/>
                <w:szCs w:val="20"/>
                <w:lang w:val="lv-LV"/>
              </w:rPr>
              <w:t xml:space="preserve"> tehniskajām un profesionālajām spējām:</w:t>
            </w:r>
          </w:p>
        </w:tc>
      </w:tr>
      <w:tr w:rsidR="006A247F" w:rsidRPr="004754F6" w14:paraId="314205BE" w14:textId="77777777" w:rsidTr="004F19FA">
        <w:trPr>
          <w:gridAfter w:val="1"/>
          <w:wAfter w:w="7" w:type="dxa"/>
          <w:trHeight w:val="604"/>
        </w:trPr>
        <w:tc>
          <w:tcPr>
            <w:tcW w:w="993" w:type="dxa"/>
            <w:tcBorders>
              <w:bottom w:val="single" w:sz="4" w:space="0" w:color="auto"/>
            </w:tcBorders>
            <w:shd w:val="clear" w:color="auto" w:fill="auto"/>
          </w:tcPr>
          <w:p w14:paraId="16F01F80"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eastAsia="Calibri" w:hAnsi="Arial" w:cs="Arial"/>
                <w:sz w:val="20"/>
                <w:szCs w:val="20"/>
                <w:lang w:val="lv-LV"/>
              </w:rPr>
              <w:t>4.1.</w:t>
            </w:r>
          </w:p>
        </w:tc>
        <w:tc>
          <w:tcPr>
            <w:tcW w:w="4678" w:type="dxa"/>
            <w:tcBorders>
              <w:bottom w:val="single" w:sz="4" w:space="0" w:color="auto"/>
              <w:right w:val="single" w:sz="4" w:space="0" w:color="auto"/>
            </w:tcBorders>
            <w:shd w:val="clear" w:color="auto" w:fill="auto"/>
          </w:tcPr>
          <w:p w14:paraId="14F52581" w14:textId="06A0EFCA" w:rsidR="00A767F9" w:rsidRPr="006A247F" w:rsidRDefault="00A767F9" w:rsidP="004F19FA">
            <w:pPr>
              <w:contextualSpacing/>
              <w:jc w:val="both"/>
              <w:rPr>
                <w:rFonts w:ascii="Arial" w:eastAsia="Calibri" w:hAnsi="Arial" w:cs="Arial"/>
                <w:sz w:val="20"/>
                <w:szCs w:val="20"/>
                <w:lang w:val="lv-LV"/>
              </w:rPr>
            </w:pPr>
            <w:r w:rsidRPr="006A247F">
              <w:rPr>
                <w:rFonts w:ascii="Arial" w:eastAsia="Calibri" w:hAnsi="Arial" w:cs="Arial"/>
                <w:sz w:val="20"/>
                <w:szCs w:val="20"/>
                <w:lang w:val="lv-LV"/>
              </w:rPr>
              <w:t>pretendents ir reģistrēts, Latvijas Republikas Komercreģistrā atbilstoši normatīvo aktu prasībām;</w:t>
            </w:r>
          </w:p>
        </w:tc>
        <w:tc>
          <w:tcPr>
            <w:tcW w:w="567" w:type="dxa"/>
            <w:tcBorders>
              <w:right w:val="single" w:sz="4" w:space="0" w:color="auto"/>
            </w:tcBorders>
            <w:shd w:val="clear" w:color="auto" w:fill="auto"/>
          </w:tcPr>
          <w:p w14:paraId="1BAC7B97"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430E0C66" w14:textId="37EAC90C"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1.9.11.</w:t>
            </w:r>
          </w:p>
          <w:p w14:paraId="0CFE75E8"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A767F9" w:rsidRPr="006A247F" w:rsidRDefault="00A767F9" w:rsidP="004F19FA">
            <w:pPr>
              <w:tabs>
                <w:tab w:val="left" w:pos="851"/>
              </w:tabs>
              <w:jc w:val="both"/>
              <w:rPr>
                <w:rFonts w:ascii="Arial" w:hAnsi="Arial" w:cs="Arial"/>
                <w:sz w:val="20"/>
                <w:szCs w:val="20"/>
                <w:lang w:val="lv-LV"/>
              </w:rPr>
            </w:pPr>
            <w:r w:rsidRPr="006A247F">
              <w:rPr>
                <w:rFonts w:ascii="Arial" w:hAnsi="Arial" w:cs="Arial"/>
                <w:i/>
                <w:sz w:val="20"/>
                <w:szCs w:val="20"/>
                <w:lang w:val="lv-LV" w:eastAsia="lv-LV"/>
              </w:rPr>
              <w:t>pretendents komersanta reģistrācijas apliecības kopiju neiesniedz, informāciju pasūtītājs pārbauda publiskajās datu bāzēs;</w:t>
            </w:r>
          </w:p>
        </w:tc>
      </w:tr>
      <w:tr w:rsidR="006A247F" w:rsidRPr="004754F6" w14:paraId="339B92F7" w14:textId="77777777" w:rsidTr="004F19FA">
        <w:trPr>
          <w:gridAfter w:val="1"/>
          <w:wAfter w:w="7" w:type="dxa"/>
          <w:trHeight w:val="557"/>
        </w:trPr>
        <w:tc>
          <w:tcPr>
            <w:tcW w:w="993" w:type="dxa"/>
            <w:shd w:val="clear" w:color="auto" w:fill="auto"/>
          </w:tcPr>
          <w:p w14:paraId="1AE0B6E3" w14:textId="37199FC0"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highlight w:val="yellow"/>
                <w:lang w:val="lv-LV"/>
              </w:rPr>
            </w:pPr>
            <w:r w:rsidRPr="00E46F5C">
              <w:rPr>
                <w:rFonts w:ascii="Arial" w:hAnsi="Arial" w:cs="Arial"/>
                <w:sz w:val="20"/>
                <w:szCs w:val="20"/>
                <w:lang w:val="lv-LV"/>
              </w:rPr>
              <w:t>4.</w:t>
            </w:r>
            <w:r w:rsidR="004B3161" w:rsidRPr="00E46F5C">
              <w:rPr>
                <w:rFonts w:ascii="Arial" w:hAnsi="Arial" w:cs="Arial"/>
                <w:sz w:val="20"/>
                <w:szCs w:val="20"/>
                <w:lang w:val="lv-LV"/>
              </w:rPr>
              <w:t>2</w:t>
            </w:r>
            <w:r w:rsidRPr="00E46F5C">
              <w:rPr>
                <w:rFonts w:ascii="Arial" w:hAnsi="Arial" w:cs="Arial"/>
                <w:sz w:val="20"/>
                <w:szCs w:val="20"/>
                <w:lang w:val="lv-LV"/>
              </w:rPr>
              <w:t>.</w:t>
            </w:r>
          </w:p>
        </w:tc>
        <w:tc>
          <w:tcPr>
            <w:tcW w:w="4678" w:type="dxa"/>
            <w:tcBorders>
              <w:right w:val="single" w:sz="4" w:space="0" w:color="auto"/>
            </w:tcBorders>
            <w:shd w:val="clear" w:color="auto" w:fill="auto"/>
          </w:tcPr>
          <w:p w14:paraId="6B33C30D" w14:textId="3A976379" w:rsidR="00A767F9" w:rsidRPr="00F95EB5" w:rsidRDefault="00A767F9" w:rsidP="004F19FA">
            <w:pPr>
              <w:contextualSpacing/>
              <w:jc w:val="both"/>
              <w:rPr>
                <w:rFonts w:ascii="Arial" w:eastAsia="Calibri" w:hAnsi="Arial" w:cs="Arial"/>
                <w:sz w:val="20"/>
                <w:szCs w:val="20"/>
                <w:u w:val="single"/>
                <w:lang w:val="lv-LV"/>
              </w:rPr>
            </w:pPr>
            <w:r w:rsidRPr="00F95EB5">
              <w:rPr>
                <w:rFonts w:ascii="Arial" w:eastAsia="Calibri" w:hAnsi="Arial" w:cs="Arial"/>
                <w:sz w:val="20"/>
                <w:szCs w:val="20"/>
                <w:lang w:val="lv-LV"/>
              </w:rPr>
              <w:t xml:space="preserve">pretendentam pēdējo </w:t>
            </w:r>
            <w:r w:rsidR="00524468" w:rsidRPr="00F95EB5">
              <w:rPr>
                <w:rFonts w:ascii="Arial" w:eastAsia="Calibri" w:hAnsi="Arial" w:cs="Arial"/>
                <w:sz w:val="20"/>
                <w:szCs w:val="20"/>
                <w:lang w:val="lv-LV"/>
              </w:rPr>
              <w:t>5</w:t>
            </w:r>
            <w:r w:rsidR="00524468" w:rsidRPr="00F95EB5">
              <w:rPr>
                <w:rFonts w:ascii="Arial" w:hAnsi="Arial" w:cs="Arial"/>
                <w:sz w:val="20"/>
                <w:szCs w:val="20"/>
                <w:lang w:val="lv-LV"/>
              </w:rPr>
              <w:t> </w:t>
            </w:r>
            <w:r w:rsidRPr="00F95EB5">
              <w:rPr>
                <w:rFonts w:ascii="Arial" w:eastAsia="Calibri" w:hAnsi="Arial" w:cs="Arial"/>
                <w:sz w:val="20"/>
                <w:szCs w:val="20"/>
                <w:lang w:val="lv-LV"/>
              </w:rPr>
              <w:t xml:space="preserve">gadu laikā </w:t>
            </w:r>
            <w:r w:rsidRPr="00F95EB5">
              <w:rPr>
                <w:rFonts w:ascii="Arial" w:hAnsi="Arial" w:cs="Arial"/>
                <w:sz w:val="20"/>
                <w:szCs w:val="20"/>
                <w:lang w:val="lv-LV"/>
              </w:rPr>
              <w:t>(</w:t>
            </w:r>
            <w:r w:rsidRPr="00F95EB5">
              <w:rPr>
                <w:rFonts w:ascii="Arial" w:hAnsi="Arial" w:cs="Arial"/>
                <w:i/>
                <w:sz w:val="20"/>
                <w:szCs w:val="20"/>
                <w:lang w:val="lv-LV"/>
              </w:rPr>
              <w:t xml:space="preserve">vai atbilstoši saimnieciskās darbības periodam, ja pretendenta faktiskais darbības periods ir īsāks nekā prasībā noteikts) </w:t>
            </w:r>
            <w:r w:rsidRPr="00F95EB5">
              <w:rPr>
                <w:rFonts w:ascii="Arial" w:eastAsia="Calibri" w:hAnsi="Arial" w:cs="Arial"/>
                <w:sz w:val="20"/>
                <w:szCs w:val="20"/>
                <w:lang w:val="lv-LV"/>
              </w:rPr>
              <w:t xml:space="preserve">ir </w:t>
            </w:r>
            <w:r w:rsidRPr="00F95EB5">
              <w:rPr>
                <w:rFonts w:ascii="Arial" w:eastAsia="Calibri" w:hAnsi="Arial" w:cs="Arial"/>
                <w:sz w:val="20"/>
                <w:szCs w:val="20"/>
                <w:u w:val="single"/>
                <w:lang w:val="lv-LV"/>
              </w:rPr>
              <w:t xml:space="preserve">pieredze vismaz 3 iepirkuma priekšmetam līdzvērtīgu pabeigtu </w:t>
            </w:r>
            <w:r w:rsidR="00FE6921">
              <w:rPr>
                <w:rFonts w:ascii="Arial" w:eastAsia="Calibri" w:hAnsi="Arial" w:cs="Arial"/>
                <w:sz w:val="20"/>
                <w:szCs w:val="20"/>
                <w:u w:val="single"/>
                <w:lang w:val="lv-LV"/>
              </w:rPr>
              <w:t>integrētā mārketinga komunikācijas</w:t>
            </w:r>
            <w:r w:rsidR="00FE6921" w:rsidRPr="00F95EB5">
              <w:rPr>
                <w:rFonts w:ascii="Arial" w:eastAsia="Calibri" w:hAnsi="Arial" w:cs="Arial"/>
                <w:sz w:val="20"/>
                <w:szCs w:val="20"/>
                <w:u w:val="single"/>
                <w:lang w:val="lv-LV"/>
              </w:rPr>
              <w:t xml:space="preserve"> </w:t>
            </w:r>
            <w:r w:rsidRPr="00F95EB5">
              <w:rPr>
                <w:rFonts w:ascii="Arial" w:eastAsia="Calibri" w:hAnsi="Arial" w:cs="Arial"/>
                <w:sz w:val="20"/>
                <w:szCs w:val="20"/>
                <w:u w:val="single"/>
                <w:lang w:val="lv-LV"/>
              </w:rPr>
              <w:t>kampaņu</w:t>
            </w:r>
            <w:r w:rsidR="00391F9D" w:rsidRPr="00F95EB5">
              <w:rPr>
                <w:rFonts w:ascii="Arial" w:eastAsia="Calibri" w:hAnsi="Arial" w:cs="Arial"/>
                <w:sz w:val="20"/>
                <w:szCs w:val="20"/>
                <w:u w:val="single"/>
                <w:lang w:val="lv-LV"/>
              </w:rPr>
              <w:t xml:space="preserve"> </w:t>
            </w:r>
            <w:r w:rsidRPr="00F95EB5">
              <w:rPr>
                <w:rFonts w:ascii="Arial" w:eastAsia="Calibri" w:hAnsi="Arial" w:cs="Arial"/>
                <w:sz w:val="20"/>
                <w:szCs w:val="20"/>
                <w:u w:val="single"/>
                <w:lang w:val="lv-LV"/>
              </w:rPr>
              <w:t>līgumu sekmīgā izpildē.</w:t>
            </w:r>
          </w:p>
          <w:p w14:paraId="41674292" w14:textId="262B9E47" w:rsidR="00A767F9" w:rsidRDefault="00A767F9" w:rsidP="004F19FA">
            <w:pPr>
              <w:contextualSpacing/>
              <w:jc w:val="both"/>
              <w:rPr>
                <w:rFonts w:ascii="Arial" w:hAnsi="Arial" w:cs="Arial"/>
                <w:sz w:val="20"/>
                <w:szCs w:val="20"/>
                <w:lang w:val="lv-LV"/>
              </w:rPr>
            </w:pPr>
          </w:p>
          <w:p w14:paraId="7263D11F" w14:textId="49A0BF16" w:rsidR="00BA3F6A" w:rsidRDefault="00BA3F6A" w:rsidP="004F19FA">
            <w:pPr>
              <w:contextualSpacing/>
              <w:jc w:val="both"/>
              <w:rPr>
                <w:rFonts w:ascii="Arial" w:hAnsi="Arial" w:cs="Arial"/>
                <w:sz w:val="20"/>
                <w:szCs w:val="20"/>
                <w:lang w:val="lv-LV"/>
              </w:rPr>
            </w:pPr>
            <w:r w:rsidRPr="00615744">
              <w:rPr>
                <w:rFonts w:ascii="Arial" w:hAnsi="Arial" w:cs="Arial"/>
                <w:sz w:val="20"/>
                <w:szCs w:val="20"/>
                <w:lang w:val="lv-LV"/>
              </w:rPr>
              <w:t>Ar jēdzienu “</w:t>
            </w:r>
            <w:r w:rsidR="00FE6921">
              <w:rPr>
                <w:rFonts w:ascii="Arial" w:hAnsi="Arial" w:cs="Arial"/>
                <w:sz w:val="20"/>
                <w:szCs w:val="20"/>
                <w:lang w:val="lv-LV"/>
              </w:rPr>
              <w:t xml:space="preserve">integrētā mārketinga </w:t>
            </w:r>
            <w:r w:rsidRPr="00615744">
              <w:rPr>
                <w:rFonts w:ascii="Arial" w:hAnsi="Arial" w:cs="Arial"/>
                <w:sz w:val="20"/>
                <w:szCs w:val="20"/>
                <w:lang w:val="lv-LV"/>
              </w:rPr>
              <w:t xml:space="preserve">komunikācijas kampaņa” </w:t>
            </w:r>
            <w:r w:rsidR="00AF7B13" w:rsidRPr="007B7727">
              <w:rPr>
                <w:lang w:val="lv-LV"/>
              </w:rPr>
              <w:t xml:space="preserve"> </w:t>
            </w:r>
            <w:r w:rsidR="00AF7B13" w:rsidRPr="00AF7B13">
              <w:rPr>
                <w:rFonts w:ascii="Arial" w:hAnsi="Arial" w:cs="Arial"/>
                <w:sz w:val="20"/>
                <w:szCs w:val="20"/>
                <w:lang w:val="lv-LV"/>
              </w:rPr>
              <w:t>saprot kampaņas koncepcijas izstrādi un tās  īstenošanu, apvienojot dažādus integrētā mārketinga un radošos risinājumus, t.sk. publikācijas medijos,</w:t>
            </w:r>
            <w:r w:rsidR="00785DF4">
              <w:rPr>
                <w:rFonts w:ascii="Arial" w:hAnsi="Arial" w:cs="Arial"/>
                <w:sz w:val="20"/>
                <w:szCs w:val="20"/>
                <w:lang w:val="lv-LV"/>
              </w:rPr>
              <w:t xml:space="preserve"> reklāmu medijos,</w:t>
            </w:r>
            <w:r w:rsidR="00AF7B13" w:rsidRPr="00AF7B13">
              <w:rPr>
                <w:rFonts w:ascii="Arial" w:hAnsi="Arial" w:cs="Arial"/>
                <w:sz w:val="20"/>
                <w:szCs w:val="20"/>
                <w:lang w:val="lv-LV"/>
              </w:rPr>
              <w:t xml:space="preserve"> digitālos risinājumus, vides elementus, nestandarta, alternatīvā mārketinga risinājumus, u.c. </w:t>
            </w:r>
          </w:p>
          <w:p w14:paraId="6EFF09F7" w14:textId="7F6E4DF7" w:rsidR="00A629F8" w:rsidRPr="00F95EB5" w:rsidRDefault="00A629F8" w:rsidP="004F19FA">
            <w:pPr>
              <w:overflowPunct w:val="0"/>
              <w:autoSpaceDE w:val="0"/>
              <w:autoSpaceDN w:val="0"/>
              <w:adjustRightInd w:val="0"/>
              <w:spacing w:line="0" w:lineRule="atLeast"/>
              <w:jc w:val="both"/>
              <w:textAlignment w:val="baseline"/>
              <w:rPr>
                <w:rFonts w:ascii="Arial" w:hAnsi="Arial" w:cs="Arial"/>
                <w:sz w:val="20"/>
                <w:szCs w:val="20"/>
                <w:lang w:val="lv-LV" w:eastAsia="lv-LV"/>
              </w:rPr>
            </w:pPr>
            <w:r w:rsidRPr="00F95EB5">
              <w:rPr>
                <w:rFonts w:ascii="Arial" w:hAnsi="Arial" w:cs="Arial"/>
                <w:sz w:val="20"/>
                <w:szCs w:val="20"/>
                <w:lang w:val="lv-LV" w:eastAsia="lv-LV"/>
              </w:rPr>
              <w:t xml:space="preserve">Ar jēdzienu “pabeigta kampaņa” šī punkta izpratnē tiek saprasta kampaņa, kura ir </w:t>
            </w:r>
            <w:r w:rsidRPr="00F95EB5">
              <w:rPr>
                <w:rFonts w:ascii="Arial" w:hAnsi="Arial" w:cs="Arial"/>
                <w:sz w:val="20"/>
                <w:szCs w:val="20"/>
                <w:u w:val="single"/>
                <w:lang w:val="lv-LV" w:eastAsia="lv-LV"/>
              </w:rPr>
              <w:t>pilnībā realizēta</w:t>
            </w:r>
            <w:r w:rsidRPr="00F95EB5">
              <w:rPr>
                <w:rFonts w:ascii="Arial" w:hAnsi="Arial" w:cs="Arial"/>
                <w:sz w:val="20"/>
                <w:szCs w:val="20"/>
                <w:lang w:val="lv-LV" w:eastAsia="lv-LV"/>
              </w:rPr>
              <w:t xml:space="preserve">, un </w:t>
            </w:r>
            <w:r w:rsidRPr="00F95EB5">
              <w:rPr>
                <w:rFonts w:ascii="Arial" w:hAnsi="Arial" w:cs="Arial"/>
                <w:sz w:val="20"/>
                <w:szCs w:val="20"/>
                <w:lang w:val="lv-LV" w:eastAsia="lv-LV"/>
              </w:rPr>
              <w:lastRenderedPageBreak/>
              <w:t xml:space="preserve">tās gala </w:t>
            </w:r>
            <w:r w:rsidRPr="00DC3DA2">
              <w:rPr>
                <w:rFonts w:ascii="Arial" w:hAnsi="Arial" w:cs="Arial"/>
                <w:sz w:val="20"/>
                <w:szCs w:val="20"/>
                <w:lang w:val="lv-LV" w:eastAsia="lv-LV"/>
              </w:rPr>
              <w:t>izpildes termiņš ir iepriekšējo piecu gadu laikā (t.i., 2018., 2019., 2020., 2021.</w:t>
            </w:r>
            <w:r w:rsidR="003722CF" w:rsidRPr="00DC3DA2">
              <w:rPr>
                <w:rFonts w:ascii="Arial" w:hAnsi="Arial" w:cs="Arial"/>
                <w:sz w:val="20"/>
                <w:szCs w:val="20"/>
                <w:lang w:val="lv-LV" w:eastAsia="lv-LV"/>
              </w:rPr>
              <w:t>,</w:t>
            </w:r>
            <w:r w:rsidRPr="00DC3DA2">
              <w:rPr>
                <w:rFonts w:ascii="Arial" w:hAnsi="Arial" w:cs="Arial"/>
                <w:sz w:val="20"/>
                <w:szCs w:val="20"/>
                <w:lang w:val="lv-LV" w:eastAsia="lv-LV"/>
              </w:rPr>
              <w:t xml:space="preserve"> 2022. gadā un līdz piedāvājuma iesniegšanas termiņa beigām)</w:t>
            </w:r>
            <w:r w:rsidR="00D14815" w:rsidRPr="00DC3DA2">
              <w:rPr>
                <w:rFonts w:ascii="Arial" w:hAnsi="Arial" w:cs="Arial"/>
                <w:sz w:val="20"/>
                <w:szCs w:val="20"/>
                <w:lang w:val="lv-LV" w:eastAsia="lv-LV"/>
              </w:rPr>
              <w:t>;</w:t>
            </w:r>
          </w:p>
          <w:p w14:paraId="39D4E886" w14:textId="540F3C6D" w:rsidR="00A767F9" w:rsidRPr="00F95EB5" w:rsidRDefault="00A767F9" w:rsidP="004F19FA">
            <w:pPr>
              <w:pStyle w:val="CommentText"/>
              <w:contextualSpacing/>
              <w:jc w:val="both"/>
              <w:rPr>
                <w:rFonts w:ascii="Arial" w:hAnsi="Arial" w:cs="Arial"/>
                <w:lang w:val="lv-LV"/>
              </w:rPr>
            </w:pPr>
          </w:p>
        </w:tc>
        <w:tc>
          <w:tcPr>
            <w:tcW w:w="567" w:type="dxa"/>
            <w:tcBorders>
              <w:right w:val="single" w:sz="4" w:space="0" w:color="auto"/>
            </w:tcBorders>
            <w:shd w:val="clear" w:color="auto" w:fill="auto"/>
          </w:tcPr>
          <w:p w14:paraId="37E93027"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1E97303D" w14:textId="4DE7B64E"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1.9.12.</w:t>
            </w:r>
          </w:p>
          <w:p w14:paraId="07E908FC" w14:textId="77777777" w:rsidR="00A767F9" w:rsidRPr="006A247F"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left w:val="single" w:sz="4" w:space="0" w:color="auto"/>
            </w:tcBorders>
            <w:shd w:val="clear" w:color="auto" w:fill="auto"/>
          </w:tcPr>
          <w:p w14:paraId="211116CE" w14:textId="66565AFF" w:rsidR="00A767F9" w:rsidRPr="006A247F" w:rsidRDefault="00A767F9" w:rsidP="004F19FA">
            <w:pPr>
              <w:pStyle w:val="ListParagraph"/>
              <w:tabs>
                <w:tab w:val="left" w:pos="567"/>
                <w:tab w:val="left" w:pos="993"/>
              </w:tabs>
              <w:ind w:left="0"/>
              <w:jc w:val="both"/>
              <w:rPr>
                <w:rFonts w:ascii="Arial" w:hAnsi="Arial" w:cs="Arial"/>
                <w:bCs/>
                <w:sz w:val="20"/>
                <w:szCs w:val="20"/>
                <w:lang w:val="lv-LV" w:eastAsia="lv-LV"/>
              </w:rPr>
            </w:pPr>
            <w:r w:rsidRPr="006A247F">
              <w:rPr>
                <w:rFonts w:ascii="Arial" w:hAnsi="Arial" w:cs="Arial"/>
                <w:sz w:val="20"/>
                <w:szCs w:val="20"/>
                <w:lang w:val="lv-LV"/>
              </w:rPr>
              <w:t xml:space="preserve">informācija par pēdējo </w:t>
            </w:r>
            <w:r w:rsidR="00CF04C7" w:rsidRPr="00E46F5C">
              <w:rPr>
                <w:rFonts w:ascii="Arial" w:hAnsi="Arial" w:cs="Arial"/>
                <w:sz w:val="20"/>
                <w:szCs w:val="20"/>
                <w:lang w:val="lv-LV"/>
              </w:rPr>
              <w:t>5</w:t>
            </w:r>
            <w:r w:rsidRPr="00E46F5C">
              <w:rPr>
                <w:rFonts w:ascii="Arial" w:hAnsi="Arial" w:cs="Arial"/>
                <w:sz w:val="20"/>
                <w:szCs w:val="20"/>
                <w:lang w:val="lv-LV"/>
              </w:rPr>
              <w:t xml:space="preserve"> darbības gadu</w:t>
            </w:r>
            <w:r w:rsidRPr="006A247F">
              <w:rPr>
                <w:rFonts w:ascii="Arial" w:hAnsi="Arial" w:cs="Arial"/>
                <w:sz w:val="20"/>
                <w:szCs w:val="20"/>
                <w:lang w:val="lv-LV"/>
              </w:rPr>
              <w:t xml:space="preserve"> laikā pretendenta sekmīgi izpildītiem līdzīgiem līgumiem </w:t>
            </w:r>
            <w:r w:rsidRPr="006A247F">
              <w:rPr>
                <w:rFonts w:ascii="Arial" w:hAnsi="Arial" w:cs="Arial"/>
                <w:bCs/>
                <w:sz w:val="20"/>
                <w:szCs w:val="20"/>
                <w:lang w:val="lv-LV" w:eastAsia="lv-LV"/>
              </w:rPr>
              <w:t>(</w:t>
            </w:r>
            <w:r w:rsidRPr="006A247F">
              <w:rPr>
                <w:rFonts w:ascii="Arial" w:hAnsi="Arial" w:cs="Arial"/>
                <w:sz w:val="20"/>
                <w:szCs w:val="20"/>
                <w:lang w:val="lv-LV" w:eastAsia="lv-LV"/>
              </w:rPr>
              <w:t xml:space="preserve">noformēta atbilstoši </w:t>
            </w:r>
            <w:r w:rsidRPr="006A247F">
              <w:rPr>
                <w:rFonts w:ascii="Arial" w:hAnsi="Arial" w:cs="Arial"/>
                <w:bCs/>
                <w:sz w:val="20"/>
                <w:szCs w:val="20"/>
                <w:lang w:val="lv-LV" w:eastAsia="lv-LV"/>
              </w:rPr>
              <w:t>nolikuma 3.pielikumā pievienotajai formai)</w:t>
            </w:r>
            <w:r w:rsidRPr="006A247F">
              <w:rPr>
                <w:rStyle w:val="PageNumber"/>
                <w:rFonts w:ascii="Arial" w:hAnsi="Arial" w:cs="Arial"/>
                <w:sz w:val="20"/>
                <w:szCs w:val="20"/>
                <w:lang w:val="lv-LV"/>
              </w:rPr>
              <w:t xml:space="preserve"> </w:t>
            </w:r>
            <w:r w:rsidRPr="006A247F">
              <w:rPr>
                <w:rStyle w:val="FootnoteReference"/>
                <w:rFonts w:ascii="Arial" w:hAnsi="Arial" w:cs="Arial"/>
                <w:sz w:val="20"/>
                <w:szCs w:val="20"/>
                <w:lang w:val="lv-LV"/>
              </w:rPr>
              <w:footnoteReference w:id="4"/>
            </w:r>
            <w:r w:rsidRPr="006A247F">
              <w:rPr>
                <w:rFonts w:ascii="Arial" w:hAnsi="Arial" w:cs="Arial"/>
                <w:bCs/>
                <w:sz w:val="20"/>
                <w:szCs w:val="20"/>
                <w:lang w:val="lv-LV" w:eastAsia="lv-LV"/>
              </w:rPr>
              <w:t>.</w:t>
            </w:r>
          </w:p>
          <w:p w14:paraId="734070B1" w14:textId="77777777" w:rsidR="00A767F9" w:rsidRPr="006A247F" w:rsidRDefault="00A767F9" w:rsidP="004F19FA">
            <w:pPr>
              <w:pStyle w:val="ListParagraph"/>
              <w:tabs>
                <w:tab w:val="left" w:pos="567"/>
                <w:tab w:val="left" w:pos="993"/>
              </w:tabs>
              <w:ind w:left="0"/>
              <w:jc w:val="both"/>
              <w:rPr>
                <w:rFonts w:ascii="Arial" w:hAnsi="Arial" w:cs="Arial"/>
                <w:bCs/>
                <w:sz w:val="20"/>
                <w:szCs w:val="20"/>
                <w:lang w:val="lv-LV" w:eastAsia="lv-LV"/>
              </w:rPr>
            </w:pPr>
          </w:p>
          <w:p w14:paraId="120A6399" w14:textId="31D77601" w:rsidR="00A767F9" w:rsidRPr="006A247F" w:rsidRDefault="00A767F9" w:rsidP="004F19FA">
            <w:pPr>
              <w:overflowPunct w:val="0"/>
              <w:autoSpaceDE w:val="0"/>
              <w:autoSpaceDN w:val="0"/>
              <w:adjustRightInd w:val="0"/>
              <w:ind w:left="-50"/>
              <w:jc w:val="both"/>
              <w:textAlignment w:val="baseline"/>
              <w:rPr>
                <w:rFonts w:ascii="Arial" w:hAnsi="Arial" w:cs="Arial"/>
                <w:i/>
                <w:sz w:val="20"/>
                <w:szCs w:val="20"/>
                <w:lang w:val="lv-LV"/>
              </w:rPr>
            </w:pPr>
            <w:r w:rsidRPr="006A247F">
              <w:rPr>
                <w:rFonts w:ascii="Arial" w:hAnsi="Arial" w:cs="Arial"/>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6A247F">
              <w:rPr>
                <w:rFonts w:ascii="Arial" w:eastAsia="Calibri" w:hAnsi="Arial" w:cs="Arial"/>
                <w:i/>
                <w:sz w:val="20"/>
                <w:szCs w:val="20"/>
                <w:lang w:val="lv-LV"/>
              </w:rPr>
              <w:t>tsauksmi, kas apliecina pretendenta pieredzi prasībai atbilstošu darbu veikšanā no norādītā klienta</w:t>
            </w:r>
            <w:r w:rsidRPr="006A247F">
              <w:rPr>
                <w:rFonts w:ascii="Arial" w:hAnsi="Arial" w:cs="Arial"/>
                <w:i/>
                <w:sz w:val="20"/>
                <w:szCs w:val="20"/>
                <w:lang w:val="lv-LV"/>
              </w:rPr>
              <w:t xml:space="preserve"> (ja attiecināms, atsauksmē norāda informāciju par izpildītajiem darbiem – darbu specifika, īss apraksts;</w:t>
            </w:r>
          </w:p>
        </w:tc>
      </w:tr>
      <w:tr w:rsidR="006A247F" w:rsidRPr="004754F6" w14:paraId="5C9CDA27" w14:textId="77777777" w:rsidTr="004F19FA">
        <w:trPr>
          <w:gridAfter w:val="1"/>
          <w:wAfter w:w="7" w:type="dxa"/>
          <w:trHeight w:val="919"/>
        </w:trPr>
        <w:tc>
          <w:tcPr>
            <w:tcW w:w="993" w:type="dxa"/>
            <w:shd w:val="clear" w:color="auto" w:fill="auto"/>
          </w:tcPr>
          <w:p w14:paraId="14BB9394" w14:textId="27A605E1" w:rsidR="00A767F9" w:rsidRPr="00480834" w:rsidRDefault="00A767F9" w:rsidP="004F19FA">
            <w:pPr>
              <w:overflowPunct w:val="0"/>
              <w:autoSpaceDE w:val="0"/>
              <w:autoSpaceDN w:val="0"/>
              <w:adjustRightInd w:val="0"/>
              <w:contextualSpacing/>
              <w:jc w:val="center"/>
              <w:textAlignment w:val="baseline"/>
              <w:rPr>
                <w:rFonts w:ascii="Arial" w:hAnsi="Arial" w:cs="Arial"/>
                <w:sz w:val="20"/>
                <w:szCs w:val="20"/>
                <w:lang w:val="lv-LV"/>
              </w:rPr>
            </w:pPr>
            <w:r w:rsidRPr="00480834">
              <w:rPr>
                <w:rFonts w:ascii="Arial" w:eastAsia="Calibri" w:hAnsi="Arial" w:cs="Arial"/>
                <w:sz w:val="20"/>
                <w:szCs w:val="20"/>
                <w:lang w:val="lv-LV"/>
              </w:rPr>
              <w:t>4.</w:t>
            </w:r>
            <w:r w:rsidR="00A629F8" w:rsidRPr="00480834">
              <w:rPr>
                <w:rFonts w:ascii="Arial" w:eastAsia="Calibri" w:hAnsi="Arial" w:cs="Arial"/>
                <w:sz w:val="20"/>
                <w:szCs w:val="20"/>
                <w:lang w:val="lv-LV"/>
              </w:rPr>
              <w:t>3</w:t>
            </w:r>
            <w:r w:rsidRPr="00480834">
              <w:rPr>
                <w:rFonts w:ascii="Arial" w:eastAsia="Calibri" w:hAnsi="Arial" w:cs="Arial"/>
                <w:sz w:val="20"/>
                <w:szCs w:val="20"/>
                <w:lang w:val="lv-LV"/>
              </w:rPr>
              <w:t>.</w:t>
            </w:r>
          </w:p>
        </w:tc>
        <w:tc>
          <w:tcPr>
            <w:tcW w:w="4678" w:type="dxa"/>
            <w:tcBorders>
              <w:right w:val="single" w:sz="4" w:space="0" w:color="auto"/>
            </w:tcBorders>
            <w:shd w:val="clear" w:color="auto" w:fill="auto"/>
          </w:tcPr>
          <w:p w14:paraId="3D12931D" w14:textId="57CE33BE" w:rsidR="00A767F9" w:rsidRPr="00480834" w:rsidRDefault="00A767F9" w:rsidP="004F19FA">
            <w:pPr>
              <w:ind w:left="27"/>
              <w:jc w:val="both"/>
              <w:rPr>
                <w:rFonts w:ascii="Arial" w:hAnsi="Arial" w:cs="Arial"/>
                <w:sz w:val="20"/>
                <w:szCs w:val="20"/>
                <w:lang w:val="lv-LV"/>
              </w:rPr>
            </w:pPr>
            <w:r w:rsidRPr="00480834">
              <w:rPr>
                <w:rFonts w:ascii="Arial" w:hAnsi="Arial" w:cs="Arial"/>
                <w:sz w:val="20"/>
                <w:szCs w:val="20"/>
                <w:lang w:val="lv-LV"/>
              </w:rPr>
              <w:t>pretendents darbu izpildei var nodrošināt līguma izpildes realizēšanai atbilstošus un pieredzējušus speciālistus (1</w:t>
            </w:r>
            <w:r w:rsidR="008C367C" w:rsidRPr="00480834">
              <w:rPr>
                <w:rFonts w:ascii="Arial" w:hAnsi="Arial" w:cs="Arial"/>
                <w:sz w:val="20"/>
                <w:szCs w:val="20"/>
                <w:lang w:val="lv-LV"/>
              </w:rPr>
              <w:t xml:space="preserve"> kampaņas</w:t>
            </w:r>
            <w:r w:rsidR="00615744" w:rsidRPr="00480834">
              <w:rPr>
                <w:rFonts w:ascii="Arial" w:hAnsi="Arial" w:cs="Arial"/>
                <w:sz w:val="20"/>
                <w:szCs w:val="20"/>
                <w:lang w:val="lv-LV"/>
              </w:rPr>
              <w:t xml:space="preserve"> </w:t>
            </w:r>
            <w:r w:rsidRPr="00480834">
              <w:rPr>
                <w:rFonts w:ascii="Arial" w:hAnsi="Arial" w:cs="Arial"/>
                <w:sz w:val="20"/>
                <w:szCs w:val="20"/>
                <w:lang w:val="lv-LV"/>
              </w:rPr>
              <w:t>projekt</w:t>
            </w:r>
            <w:r w:rsidR="00615744" w:rsidRPr="00480834">
              <w:rPr>
                <w:rFonts w:ascii="Arial" w:hAnsi="Arial" w:cs="Arial"/>
                <w:sz w:val="20"/>
                <w:szCs w:val="20"/>
                <w:lang w:val="lv-LV"/>
              </w:rPr>
              <w:t>u</w:t>
            </w:r>
            <w:r w:rsidRPr="00480834">
              <w:rPr>
                <w:rFonts w:ascii="Arial" w:hAnsi="Arial" w:cs="Arial"/>
                <w:sz w:val="20"/>
                <w:szCs w:val="20"/>
                <w:lang w:val="lv-LV"/>
              </w:rPr>
              <w:t xml:space="preserve"> vadītājs</w:t>
            </w:r>
            <w:r w:rsidR="00615744" w:rsidRPr="00480834">
              <w:rPr>
                <w:rFonts w:ascii="Arial" w:hAnsi="Arial" w:cs="Arial"/>
                <w:sz w:val="20"/>
                <w:szCs w:val="20"/>
                <w:lang w:val="lv-LV"/>
              </w:rPr>
              <w:t>, 1 mediju projektu vadītāju</w:t>
            </w:r>
            <w:r w:rsidRPr="00480834">
              <w:rPr>
                <w:rFonts w:ascii="Arial" w:hAnsi="Arial" w:cs="Arial"/>
                <w:sz w:val="20"/>
                <w:szCs w:val="20"/>
                <w:lang w:val="lv-LV"/>
              </w:rPr>
              <w:t xml:space="preserve"> un 3 komandas dalībnieki)</w:t>
            </w:r>
            <w:r w:rsidR="00D14815">
              <w:rPr>
                <w:rFonts w:ascii="Arial" w:hAnsi="Arial" w:cs="Arial"/>
                <w:sz w:val="20"/>
                <w:szCs w:val="20"/>
                <w:lang w:val="lv-LV"/>
              </w:rPr>
              <w:t>;</w:t>
            </w:r>
          </w:p>
          <w:p w14:paraId="7B194325" w14:textId="62DB066B" w:rsidR="00A767F9" w:rsidRPr="00480834" w:rsidRDefault="00A767F9" w:rsidP="004F19FA">
            <w:pPr>
              <w:ind w:left="27"/>
              <w:contextualSpacing/>
              <w:jc w:val="both"/>
              <w:rPr>
                <w:rFonts w:ascii="Arial" w:eastAsia="Calibri" w:hAnsi="Arial" w:cs="Arial"/>
                <w:sz w:val="20"/>
                <w:szCs w:val="20"/>
                <w:lang w:val="lv-LV"/>
              </w:rPr>
            </w:pPr>
          </w:p>
        </w:tc>
        <w:tc>
          <w:tcPr>
            <w:tcW w:w="567" w:type="dxa"/>
            <w:tcBorders>
              <w:right w:val="single" w:sz="4" w:space="0" w:color="auto"/>
            </w:tcBorders>
            <w:shd w:val="clear" w:color="auto" w:fill="auto"/>
          </w:tcPr>
          <w:p w14:paraId="1331CCFE" w14:textId="77777777" w:rsidR="00A767F9" w:rsidRPr="00480834"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4A7EBD3D" w14:textId="68328EB6" w:rsidR="00A767F9" w:rsidRPr="00480834"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480834">
              <w:rPr>
                <w:rFonts w:ascii="Arial" w:hAnsi="Arial" w:cs="Arial"/>
                <w:sz w:val="20"/>
                <w:szCs w:val="20"/>
                <w:lang w:val="lv-LV" w:eastAsia="lv-LV"/>
              </w:rPr>
              <w:t>1.9.1</w:t>
            </w:r>
            <w:r w:rsidR="00A629F8" w:rsidRPr="00480834">
              <w:rPr>
                <w:rFonts w:ascii="Arial" w:hAnsi="Arial" w:cs="Arial"/>
                <w:sz w:val="20"/>
                <w:szCs w:val="20"/>
                <w:lang w:val="lv-LV" w:eastAsia="lv-LV"/>
              </w:rPr>
              <w:t>3</w:t>
            </w:r>
            <w:r w:rsidRPr="00480834">
              <w:rPr>
                <w:rFonts w:ascii="Arial" w:hAnsi="Arial" w:cs="Arial"/>
                <w:sz w:val="20"/>
                <w:szCs w:val="20"/>
                <w:lang w:val="lv-LV" w:eastAsia="lv-LV"/>
              </w:rPr>
              <w:t>.</w:t>
            </w:r>
          </w:p>
          <w:p w14:paraId="7891EB23" w14:textId="77777777" w:rsidR="00A767F9" w:rsidRPr="00480834"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left w:val="single" w:sz="4" w:space="0" w:color="auto"/>
            </w:tcBorders>
            <w:shd w:val="clear" w:color="auto" w:fill="auto"/>
          </w:tcPr>
          <w:p w14:paraId="10F686C4" w14:textId="4620E9ED" w:rsidR="00A767F9" w:rsidRPr="00480834" w:rsidRDefault="00A767F9" w:rsidP="004F19FA">
            <w:pPr>
              <w:overflowPunct w:val="0"/>
              <w:autoSpaceDE w:val="0"/>
              <w:autoSpaceDN w:val="0"/>
              <w:adjustRightInd w:val="0"/>
              <w:contextualSpacing/>
              <w:jc w:val="both"/>
              <w:textAlignment w:val="baseline"/>
              <w:rPr>
                <w:rFonts w:ascii="Arial" w:hAnsi="Arial" w:cs="Arial"/>
                <w:sz w:val="20"/>
                <w:szCs w:val="20"/>
                <w:lang w:val="lv-LV"/>
              </w:rPr>
            </w:pPr>
            <w:r w:rsidRPr="00480834">
              <w:rPr>
                <w:rFonts w:ascii="Arial" w:hAnsi="Arial" w:cs="Arial"/>
                <w:sz w:val="20"/>
                <w:szCs w:val="20"/>
                <w:lang w:val="lv-LV"/>
              </w:rPr>
              <w:t>darbu izpildē iesaistīto speciālistu</w:t>
            </w:r>
            <w:r w:rsidR="00A50D39" w:rsidRPr="00480834">
              <w:rPr>
                <w:rFonts w:ascii="Arial" w:hAnsi="Arial" w:cs="Arial"/>
                <w:sz w:val="20"/>
                <w:szCs w:val="20"/>
                <w:lang w:val="lv-LV"/>
              </w:rPr>
              <w:t xml:space="preserve"> parakstīti</w:t>
            </w:r>
            <w:r w:rsidRPr="00480834">
              <w:rPr>
                <w:rFonts w:ascii="Arial" w:hAnsi="Arial" w:cs="Arial"/>
                <w:sz w:val="20"/>
                <w:szCs w:val="20"/>
                <w:lang w:val="lv-LV"/>
              </w:rPr>
              <w:t xml:space="preserve"> kvalifikācijas apraksti (CV forma) - dokumenti iesniedzami par 1 </w:t>
            </w:r>
            <w:r w:rsidR="008C367C" w:rsidRPr="00480834">
              <w:rPr>
                <w:rFonts w:ascii="Arial" w:hAnsi="Arial" w:cs="Arial"/>
                <w:sz w:val="20"/>
                <w:szCs w:val="20"/>
                <w:lang w:val="lv-LV"/>
              </w:rPr>
              <w:t xml:space="preserve">kampaņas </w:t>
            </w:r>
            <w:r w:rsidRPr="00480834">
              <w:rPr>
                <w:rFonts w:ascii="Arial" w:hAnsi="Arial" w:cs="Arial"/>
                <w:sz w:val="20"/>
                <w:szCs w:val="20"/>
                <w:lang w:val="lv-LV"/>
              </w:rPr>
              <w:t>projekta vadītāju</w:t>
            </w:r>
            <w:r w:rsidR="00615744" w:rsidRPr="00480834">
              <w:rPr>
                <w:rFonts w:ascii="Arial" w:hAnsi="Arial" w:cs="Arial"/>
                <w:sz w:val="20"/>
                <w:szCs w:val="20"/>
                <w:lang w:val="lv-LV"/>
              </w:rPr>
              <w:t xml:space="preserve">, 1 mediju projektu vadītāju </w:t>
            </w:r>
            <w:r w:rsidRPr="00480834">
              <w:rPr>
                <w:rFonts w:ascii="Arial" w:hAnsi="Arial" w:cs="Arial"/>
                <w:sz w:val="20"/>
                <w:szCs w:val="20"/>
                <w:lang w:val="lv-LV"/>
              </w:rPr>
              <w:t>un 3 komandas dalībniekiem</w:t>
            </w:r>
            <w:r w:rsidRPr="00480834">
              <w:rPr>
                <w:rFonts w:ascii="Arial" w:hAnsi="Arial" w:cs="Arial"/>
                <w:i/>
                <w:sz w:val="20"/>
                <w:szCs w:val="20"/>
                <w:lang w:val="lv-LV"/>
              </w:rPr>
              <w:t xml:space="preserve"> </w:t>
            </w:r>
            <w:r w:rsidRPr="00480834">
              <w:rPr>
                <w:rFonts w:ascii="Arial" w:hAnsi="Arial" w:cs="Arial"/>
                <w:sz w:val="20"/>
                <w:szCs w:val="20"/>
                <w:lang w:val="lv-LV"/>
              </w:rPr>
              <w:t>(nolikuma 7.pielikum</w:t>
            </w:r>
            <w:r w:rsidR="00A50D39" w:rsidRPr="00480834">
              <w:rPr>
                <w:rFonts w:ascii="Arial" w:hAnsi="Arial" w:cs="Arial"/>
                <w:sz w:val="20"/>
                <w:szCs w:val="20"/>
                <w:lang w:val="lv-LV"/>
              </w:rPr>
              <w:t>s</w:t>
            </w:r>
            <w:r w:rsidRPr="00480834">
              <w:rPr>
                <w:rFonts w:ascii="Arial" w:hAnsi="Arial" w:cs="Arial"/>
                <w:sz w:val="20"/>
                <w:szCs w:val="20"/>
                <w:lang w:val="lv-LV"/>
              </w:rPr>
              <w:t>);</w:t>
            </w:r>
          </w:p>
        </w:tc>
      </w:tr>
      <w:tr w:rsidR="004F19FA" w:rsidRPr="004754F6" w14:paraId="7C2E9865" w14:textId="77777777" w:rsidTr="004F19FA">
        <w:trPr>
          <w:gridAfter w:val="1"/>
          <w:wAfter w:w="7" w:type="dxa"/>
          <w:trHeight w:val="111"/>
        </w:trPr>
        <w:tc>
          <w:tcPr>
            <w:tcW w:w="993" w:type="dxa"/>
            <w:shd w:val="clear" w:color="auto" w:fill="auto"/>
          </w:tcPr>
          <w:p w14:paraId="3BEE3F2A" w14:textId="669273EB" w:rsidR="004F19FA" w:rsidRPr="00480834" w:rsidRDefault="004F19FA" w:rsidP="004F19FA">
            <w:pPr>
              <w:overflowPunct w:val="0"/>
              <w:autoSpaceDE w:val="0"/>
              <w:autoSpaceDN w:val="0"/>
              <w:adjustRightInd w:val="0"/>
              <w:contextualSpacing/>
              <w:jc w:val="center"/>
              <w:textAlignment w:val="baseline"/>
              <w:rPr>
                <w:rFonts w:ascii="Arial" w:eastAsia="Calibri" w:hAnsi="Arial" w:cs="Arial"/>
                <w:sz w:val="20"/>
                <w:szCs w:val="20"/>
                <w:lang w:val="lv-LV"/>
              </w:rPr>
            </w:pPr>
            <w:r w:rsidRPr="00480834">
              <w:rPr>
                <w:rFonts w:ascii="Arial" w:eastAsia="Calibri" w:hAnsi="Arial" w:cs="Arial"/>
                <w:sz w:val="20"/>
                <w:szCs w:val="20"/>
                <w:lang w:val="lv-LV"/>
              </w:rPr>
              <w:t>4.5.</w:t>
            </w:r>
          </w:p>
        </w:tc>
        <w:tc>
          <w:tcPr>
            <w:tcW w:w="4678" w:type="dxa"/>
            <w:tcBorders>
              <w:right w:val="single" w:sz="4" w:space="0" w:color="auto"/>
            </w:tcBorders>
            <w:shd w:val="clear" w:color="auto" w:fill="auto"/>
          </w:tcPr>
          <w:p w14:paraId="3DFA0480" w14:textId="5798C60C" w:rsidR="004F19FA" w:rsidRPr="00480834" w:rsidRDefault="004F19FA" w:rsidP="004F19FA">
            <w:pPr>
              <w:ind w:left="27"/>
              <w:contextualSpacing/>
              <w:jc w:val="both"/>
              <w:rPr>
                <w:rFonts w:ascii="Arial" w:hAnsi="Arial" w:cs="Arial"/>
                <w:sz w:val="20"/>
                <w:szCs w:val="20"/>
                <w:lang w:val="lv-LV"/>
              </w:rPr>
            </w:pPr>
            <w:r w:rsidRPr="00480834">
              <w:rPr>
                <w:rFonts w:ascii="Arial" w:hAnsi="Arial" w:cs="Arial"/>
                <w:sz w:val="20"/>
                <w:szCs w:val="20"/>
                <w:lang w:val="lv-LV"/>
              </w:rPr>
              <w:t xml:space="preserve">pretendentam un/vai tā apakšuzņēmējam ir piešķirtas tiesības (TV, radio, preses, interneta) auditorijas pētījumu datu un </w:t>
            </w:r>
            <w:r w:rsidR="003722CF" w:rsidRPr="00480834">
              <w:rPr>
                <w:rFonts w:ascii="Arial" w:hAnsi="Arial" w:cs="Arial"/>
                <w:sz w:val="20"/>
                <w:szCs w:val="20"/>
                <w:lang w:val="lv-LV"/>
              </w:rPr>
              <w:t>licencētas</w:t>
            </w:r>
            <w:r w:rsidRPr="00480834">
              <w:rPr>
                <w:rFonts w:ascii="Arial" w:hAnsi="Arial" w:cs="Arial"/>
                <w:sz w:val="20"/>
                <w:szCs w:val="20"/>
                <w:lang w:val="lv-LV"/>
              </w:rPr>
              <w:t xml:space="preserve"> programmatūras izmantošanai</w:t>
            </w:r>
            <w:r w:rsidR="00D14815">
              <w:rPr>
                <w:rFonts w:ascii="Arial" w:hAnsi="Arial" w:cs="Arial"/>
                <w:sz w:val="20"/>
                <w:szCs w:val="20"/>
                <w:lang w:val="lv-LV"/>
              </w:rPr>
              <w:t>;</w:t>
            </w:r>
          </w:p>
        </w:tc>
        <w:tc>
          <w:tcPr>
            <w:tcW w:w="567" w:type="dxa"/>
            <w:tcBorders>
              <w:right w:val="single" w:sz="4" w:space="0" w:color="auto"/>
            </w:tcBorders>
            <w:shd w:val="clear" w:color="auto" w:fill="auto"/>
          </w:tcPr>
          <w:p w14:paraId="3B8B7EF6" w14:textId="77777777" w:rsidR="004F19FA" w:rsidRPr="00480834" w:rsidRDefault="004F19FA"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719282C0" w14:textId="15B8D4EA" w:rsidR="004F19FA" w:rsidRPr="00480834" w:rsidRDefault="004F19FA"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480834">
              <w:rPr>
                <w:rFonts w:ascii="Arial" w:hAnsi="Arial" w:cs="Arial"/>
                <w:sz w:val="20"/>
                <w:szCs w:val="20"/>
                <w:lang w:val="lv-LV" w:eastAsia="lv-LV"/>
              </w:rPr>
              <w:t>1.9.14.</w:t>
            </w:r>
          </w:p>
        </w:tc>
        <w:tc>
          <w:tcPr>
            <w:tcW w:w="7229" w:type="dxa"/>
            <w:gridSpan w:val="2"/>
            <w:tcBorders>
              <w:left w:val="single" w:sz="4" w:space="0" w:color="auto"/>
            </w:tcBorders>
            <w:shd w:val="clear" w:color="auto" w:fill="auto"/>
          </w:tcPr>
          <w:p w14:paraId="57443667" w14:textId="3FAC2066" w:rsidR="004F19FA" w:rsidRPr="00480834" w:rsidRDefault="004F19FA" w:rsidP="004F19FA">
            <w:pPr>
              <w:pStyle w:val="BodyTextIndent"/>
              <w:ind w:firstLine="0"/>
              <w:rPr>
                <w:rFonts w:ascii="Arial" w:hAnsi="Arial" w:cs="Arial"/>
                <w:sz w:val="20"/>
                <w:szCs w:val="20"/>
                <w:lang w:val="lv-LV"/>
              </w:rPr>
            </w:pPr>
            <w:r w:rsidRPr="00480834">
              <w:rPr>
                <w:rFonts w:ascii="Arial" w:hAnsi="Arial" w:cs="Arial"/>
                <w:sz w:val="20"/>
                <w:szCs w:val="20"/>
                <w:lang w:val="lv-LV"/>
              </w:rPr>
              <w:t>tirgus, sociālo un mediju pētījumu uzņēmuma (SIA “</w:t>
            </w:r>
            <w:r w:rsidRPr="00480834">
              <w:rPr>
                <w:rFonts w:ascii="Arial" w:hAnsi="Arial" w:cs="Arial"/>
                <w:b/>
                <w:bCs/>
                <w:sz w:val="20"/>
                <w:szCs w:val="20"/>
                <w:lang w:val="lv-LV"/>
              </w:rPr>
              <w:t>TNS Latvia</w:t>
            </w:r>
            <w:r w:rsidRPr="00480834">
              <w:rPr>
                <w:rFonts w:ascii="Arial" w:hAnsi="Arial" w:cs="Arial"/>
                <w:sz w:val="20"/>
                <w:szCs w:val="20"/>
                <w:lang w:val="lv-LV"/>
              </w:rPr>
              <w:t xml:space="preserve">”) rakstveida </w:t>
            </w:r>
            <w:r w:rsidRPr="00480834">
              <w:rPr>
                <w:rFonts w:ascii="Arial" w:hAnsi="Arial" w:cs="Arial"/>
                <w:b/>
                <w:bCs/>
                <w:sz w:val="20"/>
                <w:szCs w:val="20"/>
                <w:lang w:val="lv-LV"/>
              </w:rPr>
              <w:t>apliecinājums</w:t>
            </w:r>
            <w:r w:rsidRPr="00480834">
              <w:rPr>
                <w:rFonts w:ascii="Arial" w:hAnsi="Arial" w:cs="Arial"/>
                <w:sz w:val="20"/>
                <w:szCs w:val="20"/>
                <w:lang w:val="lv-LV"/>
              </w:rPr>
              <w:t xml:space="preserve">, ka pretendentam ir piešķirtas tiesības (TV, radio, preses, interneta) auditorijas pētījumu datu un </w:t>
            </w:r>
            <w:r w:rsidR="003722CF" w:rsidRPr="00480834">
              <w:rPr>
                <w:rFonts w:ascii="Arial" w:hAnsi="Arial" w:cs="Arial"/>
                <w:sz w:val="20"/>
                <w:szCs w:val="20"/>
                <w:lang w:val="lv-LV"/>
              </w:rPr>
              <w:t>licencētas</w:t>
            </w:r>
            <w:r w:rsidRPr="00480834">
              <w:rPr>
                <w:rFonts w:ascii="Arial" w:hAnsi="Arial" w:cs="Arial"/>
                <w:sz w:val="20"/>
                <w:szCs w:val="20"/>
                <w:lang w:val="lv-LV"/>
              </w:rPr>
              <w:t xml:space="preserve"> programmatūras izmantošanai, kas nodrošina iespēju analizēt pilna apjoma datus par Latvijas mediju reklāmas tirgu (t.sk. reitingus un datus par TV, preses, interneta un radio auditorijām un Latvijas iedzīvotāju mediju patēriņu).</w:t>
            </w:r>
          </w:p>
          <w:p w14:paraId="6EE7DFC3" w14:textId="77777777" w:rsidR="004F19FA" w:rsidRPr="00480834" w:rsidRDefault="004F19FA" w:rsidP="004F19FA">
            <w:pPr>
              <w:pStyle w:val="BodyTextIndent"/>
              <w:ind w:firstLine="0"/>
              <w:rPr>
                <w:rFonts w:ascii="Arial" w:hAnsi="Arial" w:cs="Arial"/>
                <w:sz w:val="20"/>
                <w:szCs w:val="20"/>
                <w:lang w:val="lv-LV"/>
              </w:rPr>
            </w:pPr>
          </w:p>
          <w:p w14:paraId="1CAEE25C" w14:textId="2ABEBBB2" w:rsidR="004F19FA" w:rsidRPr="00480834" w:rsidRDefault="004F19FA" w:rsidP="004F19FA">
            <w:pPr>
              <w:overflowPunct w:val="0"/>
              <w:autoSpaceDE w:val="0"/>
              <w:autoSpaceDN w:val="0"/>
              <w:adjustRightInd w:val="0"/>
              <w:contextualSpacing/>
              <w:jc w:val="both"/>
              <w:textAlignment w:val="baseline"/>
              <w:rPr>
                <w:rFonts w:ascii="Arial" w:hAnsi="Arial" w:cs="Arial"/>
                <w:sz w:val="20"/>
                <w:szCs w:val="20"/>
                <w:lang w:val="lv-LV"/>
              </w:rPr>
            </w:pPr>
            <w:r w:rsidRPr="00480834">
              <w:rPr>
                <w:rFonts w:ascii="Arial" w:hAnsi="Arial" w:cs="Arial"/>
                <w:i/>
                <w:iCs/>
                <w:sz w:val="20"/>
                <w:szCs w:val="20"/>
                <w:lang w:val="lv-LV"/>
              </w:rPr>
              <w:t>Apliecinājumam jābūt izdotam ne senāk kā 30 dienas pirms piedāvājuma iesniegšanas dienas</w:t>
            </w:r>
            <w:r w:rsidR="00D14815">
              <w:rPr>
                <w:rFonts w:ascii="Arial" w:hAnsi="Arial" w:cs="Arial"/>
                <w:i/>
                <w:iCs/>
                <w:sz w:val="20"/>
                <w:szCs w:val="20"/>
                <w:lang w:val="lv-LV"/>
              </w:rPr>
              <w:t>;</w:t>
            </w:r>
          </w:p>
        </w:tc>
      </w:tr>
      <w:tr w:rsidR="004F19FA" w:rsidRPr="004754F6" w14:paraId="7D5582EC" w14:textId="77777777" w:rsidTr="004F19FA">
        <w:trPr>
          <w:gridAfter w:val="1"/>
          <w:wAfter w:w="7" w:type="dxa"/>
          <w:trHeight w:val="108"/>
        </w:trPr>
        <w:tc>
          <w:tcPr>
            <w:tcW w:w="993" w:type="dxa"/>
            <w:shd w:val="clear" w:color="auto" w:fill="auto"/>
          </w:tcPr>
          <w:p w14:paraId="634EF123" w14:textId="077BB063" w:rsidR="004F19FA" w:rsidRPr="00480834" w:rsidRDefault="004F19FA" w:rsidP="004F19FA">
            <w:pPr>
              <w:overflowPunct w:val="0"/>
              <w:autoSpaceDE w:val="0"/>
              <w:autoSpaceDN w:val="0"/>
              <w:adjustRightInd w:val="0"/>
              <w:contextualSpacing/>
              <w:jc w:val="center"/>
              <w:textAlignment w:val="baseline"/>
              <w:rPr>
                <w:rFonts w:ascii="Arial" w:eastAsia="Calibri" w:hAnsi="Arial" w:cs="Arial"/>
                <w:sz w:val="20"/>
                <w:szCs w:val="20"/>
                <w:lang w:val="lv-LV"/>
              </w:rPr>
            </w:pPr>
            <w:r w:rsidRPr="00480834">
              <w:rPr>
                <w:rFonts w:ascii="Arial" w:eastAsia="Calibri" w:hAnsi="Arial" w:cs="Arial"/>
                <w:sz w:val="20"/>
                <w:szCs w:val="20"/>
                <w:lang w:val="lv-LV"/>
              </w:rPr>
              <w:t xml:space="preserve">4.6. </w:t>
            </w:r>
          </w:p>
        </w:tc>
        <w:tc>
          <w:tcPr>
            <w:tcW w:w="4678" w:type="dxa"/>
            <w:tcBorders>
              <w:right w:val="single" w:sz="4" w:space="0" w:color="auto"/>
            </w:tcBorders>
            <w:shd w:val="clear" w:color="auto" w:fill="auto"/>
          </w:tcPr>
          <w:p w14:paraId="6685C5B2" w14:textId="68FB0560" w:rsidR="004F19FA" w:rsidRPr="00480834" w:rsidRDefault="00EC29F1" w:rsidP="004F19FA">
            <w:pPr>
              <w:ind w:left="27"/>
              <w:contextualSpacing/>
              <w:jc w:val="both"/>
              <w:rPr>
                <w:rFonts w:ascii="Arial" w:hAnsi="Arial" w:cs="Arial"/>
                <w:sz w:val="20"/>
                <w:szCs w:val="20"/>
                <w:lang w:val="lv-LV"/>
              </w:rPr>
            </w:pPr>
            <w:r w:rsidRPr="00480834">
              <w:rPr>
                <w:rFonts w:ascii="Arial" w:hAnsi="Arial" w:cs="Arial"/>
                <w:sz w:val="20"/>
                <w:szCs w:val="20"/>
                <w:lang w:val="lv-LV"/>
              </w:rPr>
              <w:t>p</w:t>
            </w:r>
            <w:r w:rsidR="004F19FA" w:rsidRPr="00480834">
              <w:rPr>
                <w:rFonts w:ascii="Arial" w:hAnsi="Arial" w:cs="Arial"/>
                <w:sz w:val="20"/>
                <w:szCs w:val="20"/>
                <w:lang w:val="lv-LV"/>
              </w:rPr>
              <w:t>retendentam</w:t>
            </w:r>
            <w:r w:rsidR="00B52CBD" w:rsidRPr="00480834">
              <w:rPr>
                <w:rFonts w:ascii="Arial" w:hAnsi="Arial" w:cs="Arial"/>
                <w:sz w:val="20"/>
                <w:szCs w:val="20"/>
                <w:lang w:val="lv-LV"/>
              </w:rPr>
              <w:t xml:space="preserve"> un/vai tā apakšuzņēmējam</w:t>
            </w:r>
            <w:r w:rsidR="004F19FA" w:rsidRPr="00480834">
              <w:rPr>
                <w:rFonts w:ascii="Arial" w:hAnsi="Arial" w:cs="Arial"/>
                <w:sz w:val="20"/>
                <w:szCs w:val="20"/>
                <w:lang w:val="lv-LV"/>
              </w:rPr>
              <w:t xml:space="preserve"> ir piešķirtas tiesības pilnu interneta portālu lietošanas paradumu pētījumu izmantošanai (</w:t>
            </w:r>
            <w:proofErr w:type="spellStart"/>
            <w:r w:rsidR="004F19FA" w:rsidRPr="00480834">
              <w:rPr>
                <w:rFonts w:ascii="Arial" w:hAnsi="Arial" w:cs="Arial"/>
                <w:i/>
                <w:sz w:val="20"/>
                <w:szCs w:val="20"/>
                <w:lang w:val="lv-LV"/>
              </w:rPr>
              <w:t>Gemius</w:t>
            </w:r>
            <w:proofErr w:type="spellEnd"/>
            <w:r w:rsidR="004F19FA" w:rsidRPr="00480834">
              <w:rPr>
                <w:rFonts w:ascii="Arial" w:hAnsi="Arial" w:cs="Arial"/>
                <w:i/>
                <w:sz w:val="20"/>
                <w:szCs w:val="20"/>
                <w:lang w:val="lv-LV"/>
              </w:rPr>
              <w:t xml:space="preserve"> Audience</w:t>
            </w:r>
            <w:r w:rsidR="004F19FA" w:rsidRPr="00480834">
              <w:rPr>
                <w:rFonts w:ascii="Arial" w:hAnsi="Arial" w:cs="Arial"/>
                <w:sz w:val="20"/>
                <w:szCs w:val="20"/>
                <w:lang w:val="lv-LV"/>
              </w:rPr>
              <w:t>)</w:t>
            </w:r>
            <w:r w:rsidR="00D14815">
              <w:rPr>
                <w:rFonts w:ascii="Arial" w:hAnsi="Arial" w:cs="Arial"/>
                <w:sz w:val="20"/>
                <w:szCs w:val="20"/>
                <w:lang w:val="lv-LV"/>
              </w:rPr>
              <w:t>;</w:t>
            </w:r>
          </w:p>
        </w:tc>
        <w:tc>
          <w:tcPr>
            <w:tcW w:w="567" w:type="dxa"/>
            <w:tcBorders>
              <w:right w:val="single" w:sz="4" w:space="0" w:color="auto"/>
            </w:tcBorders>
            <w:shd w:val="clear" w:color="auto" w:fill="auto"/>
          </w:tcPr>
          <w:p w14:paraId="34FE32C7" w14:textId="77777777" w:rsidR="004F19FA" w:rsidRPr="00480834" w:rsidRDefault="004F19FA"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16EED277" w14:textId="061B0A52" w:rsidR="004F19FA" w:rsidRPr="00480834" w:rsidRDefault="004F19FA"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480834">
              <w:rPr>
                <w:rFonts w:ascii="Arial" w:hAnsi="Arial" w:cs="Arial"/>
                <w:sz w:val="20"/>
                <w:szCs w:val="20"/>
                <w:lang w:val="lv-LV" w:eastAsia="lv-LV"/>
              </w:rPr>
              <w:t>1.9.15.</w:t>
            </w:r>
          </w:p>
        </w:tc>
        <w:tc>
          <w:tcPr>
            <w:tcW w:w="7229" w:type="dxa"/>
            <w:gridSpan w:val="2"/>
            <w:tcBorders>
              <w:left w:val="single" w:sz="4" w:space="0" w:color="auto"/>
            </w:tcBorders>
            <w:shd w:val="clear" w:color="auto" w:fill="auto"/>
          </w:tcPr>
          <w:p w14:paraId="7CD3B097" w14:textId="77777777" w:rsidR="004F19FA" w:rsidRPr="00480834" w:rsidRDefault="004F19FA" w:rsidP="004F19FA">
            <w:pPr>
              <w:pStyle w:val="BodyTextIndent"/>
              <w:ind w:firstLine="0"/>
              <w:rPr>
                <w:rFonts w:ascii="Arial" w:hAnsi="Arial" w:cs="Arial"/>
                <w:sz w:val="20"/>
                <w:szCs w:val="20"/>
                <w:lang w:val="lv-LV"/>
              </w:rPr>
            </w:pPr>
            <w:r w:rsidRPr="00480834">
              <w:rPr>
                <w:rFonts w:ascii="Arial" w:hAnsi="Arial" w:cs="Arial"/>
                <w:sz w:val="20"/>
                <w:szCs w:val="20"/>
                <w:lang w:val="lv-LV"/>
              </w:rPr>
              <w:t>interneta mediju pētījuma uzņēmuma (SIA “</w:t>
            </w:r>
            <w:proofErr w:type="spellStart"/>
            <w:r w:rsidRPr="00480834">
              <w:rPr>
                <w:rFonts w:ascii="Arial" w:hAnsi="Arial" w:cs="Arial"/>
                <w:b/>
                <w:bCs/>
                <w:sz w:val="20"/>
                <w:szCs w:val="20"/>
                <w:lang w:val="lv-LV"/>
              </w:rPr>
              <w:t>Gemius</w:t>
            </w:r>
            <w:proofErr w:type="spellEnd"/>
            <w:r w:rsidRPr="00480834">
              <w:rPr>
                <w:rFonts w:ascii="Arial" w:hAnsi="Arial" w:cs="Arial"/>
                <w:b/>
                <w:bCs/>
                <w:sz w:val="20"/>
                <w:szCs w:val="20"/>
                <w:lang w:val="lv-LV"/>
              </w:rPr>
              <w:t xml:space="preserve"> Latvia</w:t>
            </w:r>
            <w:r w:rsidRPr="00480834">
              <w:rPr>
                <w:rFonts w:ascii="Arial" w:hAnsi="Arial" w:cs="Arial"/>
                <w:sz w:val="20"/>
                <w:szCs w:val="20"/>
                <w:lang w:val="lv-LV"/>
              </w:rPr>
              <w:t xml:space="preserve">”) rakstveida </w:t>
            </w:r>
            <w:r w:rsidRPr="00480834">
              <w:rPr>
                <w:rFonts w:ascii="Arial" w:hAnsi="Arial" w:cs="Arial"/>
                <w:b/>
                <w:bCs/>
                <w:sz w:val="20"/>
                <w:szCs w:val="20"/>
                <w:lang w:val="lv-LV"/>
              </w:rPr>
              <w:t>apliecinājums</w:t>
            </w:r>
            <w:r w:rsidRPr="00480834">
              <w:rPr>
                <w:rFonts w:ascii="Arial" w:hAnsi="Arial" w:cs="Arial"/>
                <w:sz w:val="20"/>
                <w:szCs w:val="20"/>
                <w:lang w:val="lv-LV"/>
              </w:rPr>
              <w:t>, ka pretendentam ir piešķirtas tiesības pilnu interneta portālu lietošanas paradumu pētījumu izmantošanai (</w:t>
            </w:r>
            <w:proofErr w:type="spellStart"/>
            <w:r w:rsidRPr="00480834">
              <w:rPr>
                <w:rFonts w:ascii="Arial" w:hAnsi="Arial" w:cs="Arial"/>
                <w:i/>
                <w:sz w:val="20"/>
                <w:szCs w:val="20"/>
                <w:lang w:val="lv-LV"/>
              </w:rPr>
              <w:t>Gemius</w:t>
            </w:r>
            <w:proofErr w:type="spellEnd"/>
            <w:r w:rsidRPr="00480834">
              <w:rPr>
                <w:rFonts w:ascii="Arial" w:hAnsi="Arial" w:cs="Arial"/>
                <w:i/>
                <w:sz w:val="20"/>
                <w:szCs w:val="20"/>
                <w:lang w:val="lv-LV"/>
              </w:rPr>
              <w:t xml:space="preserve"> Audience</w:t>
            </w:r>
            <w:r w:rsidRPr="00480834">
              <w:rPr>
                <w:rFonts w:ascii="Arial" w:hAnsi="Arial" w:cs="Arial"/>
                <w:sz w:val="20"/>
                <w:szCs w:val="20"/>
                <w:lang w:val="lv-LV"/>
              </w:rPr>
              <w:t>).</w:t>
            </w:r>
          </w:p>
          <w:p w14:paraId="602A8DFC" w14:textId="77777777" w:rsidR="004F19FA" w:rsidRPr="00480834" w:rsidRDefault="004F19FA" w:rsidP="004F19FA">
            <w:pPr>
              <w:pStyle w:val="BodyTextIndent"/>
              <w:ind w:firstLine="0"/>
              <w:rPr>
                <w:rFonts w:ascii="Arial" w:hAnsi="Arial" w:cs="Arial"/>
                <w:sz w:val="20"/>
                <w:szCs w:val="20"/>
                <w:lang w:val="lv-LV"/>
              </w:rPr>
            </w:pPr>
          </w:p>
          <w:p w14:paraId="630CCE5C" w14:textId="3B49865F" w:rsidR="004F19FA" w:rsidRPr="00480834" w:rsidRDefault="004F19FA" w:rsidP="004F19FA">
            <w:pPr>
              <w:overflowPunct w:val="0"/>
              <w:autoSpaceDE w:val="0"/>
              <w:autoSpaceDN w:val="0"/>
              <w:adjustRightInd w:val="0"/>
              <w:contextualSpacing/>
              <w:jc w:val="both"/>
              <w:textAlignment w:val="baseline"/>
              <w:rPr>
                <w:rFonts w:ascii="Arial" w:hAnsi="Arial" w:cs="Arial"/>
                <w:sz w:val="20"/>
                <w:szCs w:val="20"/>
                <w:lang w:val="lv-LV"/>
              </w:rPr>
            </w:pPr>
            <w:r w:rsidRPr="00480834">
              <w:rPr>
                <w:rFonts w:ascii="Arial" w:hAnsi="Arial" w:cs="Arial"/>
                <w:i/>
                <w:iCs/>
                <w:sz w:val="20"/>
                <w:szCs w:val="20"/>
                <w:lang w:val="lv-LV"/>
              </w:rPr>
              <w:t>Apliecinājumam jābūt izdotam ne senāk kā 30 dienas pirms piedāvājuma iesniegšanas dienas</w:t>
            </w:r>
            <w:r w:rsidR="00D14815">
              <w:rPr>
                <w:rFonts w:ascii="Arial" w:hAnsi="Arial" w:cs="Arial"/>
                <w:i/>
                <w:iCs/>
                <w:sz w:val="20"/>
                <w:szCs w:val="20"/>
                <w:lang w:val="lv-LV"/>
              </w:rPr>
              <w:t>;</w:t>
            </w:r>
          </w:p>
        </w:tc>
      </w:tr>
      <w:tr w:rsidR="006A247F" w:rsidRPr="004754F6" w14:paraId="3491B710" w14:textId="77777777" w:rsidTr="004F19FA">
        <w:trPr>
          <w:gridAfter w:val="1"/>
          <w:wAfter w:w="7" w:type="dxa"/>
          <w:trHeight w:val="557"/>
        </w:trPr>
        <w:tc>
          <w:tcPr>
            <w:tcW w:w="993" w:type="dxa"/>
            <w:shd w:val="clear" w:color="auto" w:fill="auto"/>
          </w:tcPr>
          <w:p w14:paraId="7E71C953" w14:textId="1BF8330C" w:rsidR="00A767F9" w:rsidRPr="00480834" w:rsidRDefault="00A767F9" w:rsidP="004F19FA">
            <w:pPr>
              <w:overflowPunct w:val="0"/>
              <w:autoSpaceDE w:val="0"/>
              <w:autoSpaceDN w:val="0"/>
              <w:adjustRightInd w:val="0"/>
              <w:contextualSpacing/>
              <w:jc w:val="center"/>
              <w:textAlignment w:val="baseline"/>
              <w:rPr>
                <w:rFonts w:ascii="Arial" w:hAnsi="Arial" w:cs="Arial"/>
                <w:sz w:val="20"/>
                <w:szCs w:val="20"/>
                <w:lang w:val="lv-LV"/>
              </w:rPr>
            </w:pPr>
            <w:r w:rsidRPr="00480834">
              <w:rPr>
                <w:rFonts w:ascii="Arial" w:hAnsi="Arial" w:cs="Arial"/>
                <w:sz w:val="20"/>
                <w:szCs w:val="20"/>
                <w:lang w:val="lv-LV"/>
              </w:rPr>
              <w:t>4.</w:t>
            </w:r>
            <w:r w:rsidR="004F19FA" w:rsidRPr="00480834">
              <w:rPr>
                <w:rFonts w:ascii="Arial" w:hAnsi="Arial" w:cs="Arial"/>
                <w:sz w:val="20"/>
                <w:szCs w:val="20"/>
                <w:lang w:val="lv-LV"/>
              </w:rPr>
              <w:t>7</w:t>
            </w:r>
            <w:r w:rsidRPr="00480834">
              <w:rPr>
                <w:rFonts w:ascii="Arial" w:hAnsi="Arial" w:cs="Arial"/>
                <w:sz w:val="20"/>
                <w:szCs w:val="20"/>
                <w:lang w:val="lv-LV"/>
              </w:rPr>
              <w:t>.</w:t>
            </w:r>
          </w:p>
        </w:tc>
        <w:tc>
          <w:tcPr>
            <w:tcW w:w="4678" w:type="dxa"/>
            <w:tcBorders>
              <w:right w:val="single" w:sz="4" w:space="0" w:color="auto"/>
            </w:tcBorders>
            <w:shd w:val="clear" w:color="auto" w:fill="auto"/>
          </w:tcPr>
          <w:p w14:paraId="09DBB194" w14:textId="4F686469" w:rsidR="00A767F9" w:rsidRPr="00480834" w:rsidRDefault="00A767F9" w:rsidP="004F19FA">
            <w:pPr>
              <w:ind w:left="-56"/>
              <w:jc w:val="both"/>
              <w:rPr>
                <w:rFonts w:ascii="Arial" w:eastAsiaTheme="minorHAnsi" w:hAnsi="Arial" w:cs="Arial"/>
                <w:sz w:val="20"/>
                <w:szCs w:val="20"/>
                <w:lang w:val="lv-LV"/>
              </w:rPr>
            </w:pPr>
            <w:r w:rsidRPr="00480834">
              <w:rPr>
                <w:rFonts w:ascii="Arial" w:hAnsi="Arial" w:cs="Arial"/>
                <w:sz w:val="20"/>
                <w:szCs w:val="20"/>
                <w:lang w:val="lv-LV"/>
              </w:rPr>
              <w:t xml:space="preserve">pretendents ir tiesīgs piesaistīt </w:t>
            </w:r>
            <w:r w:rsidR="00E719AC">
              <w:rPr>
                <w:rFonts w:ascii="Arial" w:hAnsi="Arial" w:cs="Arial"/>
                <w:sz w:val="20"/>
                <w:szCs w:val="20"/>
                <w:lang w:val="lv-LV"/>
              </w:rPr>
              <w:t xml:space="preserve">citu personu/ </w:t>
            </w:r>
            <w:r w:rsidRPr="00480834">
              <w:rPr>
                <w:rFonts w:ascii="Arial" w:hAnsi="Arial" w:cs="Arial"/>
                <w:sz w:val="20"/>
                <w:szCs w:val="20"/>
                <w:lang w:val="lv-LV"/>
              </w:rPr>
              <w:t>apakšuzņēmēju, ja tas nepieciešamas konkrētā iepirkuma līguma izpildei, neatkarīgi no savstarpējo attiecību tiesiskā rakstura.</w:t>
            </w:r>
          </w:p>
          <w:p w14:paraId="16CAED28" w14:textId="3EAA0BAE" w:rsidR="00A767F9" w:rsidRPr="00E719AC" w:rsidRDefault="00E719AC" w:rsidP="004F19FA">
            <w:pPr>
              <w:pStyle w:val="CommentText"/>
              <w:contextualSpacing/>
              <w:jc w:val="both"/>
              <w:rPr>
                <w:rFonts w:ascii="Arial" w:hAnsi="Arial" w:cs="Arial"/>
                <w:lang w:val="lv-LV"/>
              </w:rPr>
            </w:pPr>
            <w:r w:rsidRPr="00E719AC">
              <w:rPr>
                <w:rStyle w:val="ui-provider"/>
                <w:rFonts w:ascii="Arial" w:hAnsi="Arial" w:cs="Arial"/>
                <w:b/>
                <w:bCs/>
                <w:lang w:val="lv-LV"/>
              </w:rPr>
              <w:t xml:space="preserve">Pretendentam piedāvājumā jānorāda visus tos apakšuzņēmējus, kuru veicamo darbu/būvdarbu vērtība </w:t>
            </w:r>
            <w:r w:rsidRPr="00E719AC">
              <w:rPr>
                <w:rStyle w:val="ui-provider"/>
                <w:rFonts w:ascii="Arial" w:hAnsi="Arial" w:cs="Arial"/>
                <w:b/>
                <w:bCs/>
                <w:u w:val="single"/>
                <w:lang w:val="lv-LV"/>
              </w:rPr>
              <w:t xml:space="preserve">ir vismaz 10 000.00 </w:t>
            </w:r>
            <w:r>
              <w:rPr>
                <w:rStyle w:val="ui-provider"/>
                <w:rFonts w:ascii="Arial" w:hAnsi="Arial" w:cs="Arial"/>
                <w:b/>
                <w:bCs/>
                <w:u w:val="single"/>
                <w:lang w:val="lv-LV"/>
              </w:rPr>
              <w:t xml:space="preserve">EUR </w:t>
            </w:r>
            <w:r w:rsidRPr="00E719AC">
              <w:rPr>
                <w:rStyle w:val="ui-provider"/>
                <w:rFonts w:ascii="Arial" w:hAnsi="Arial" w:cs="Arial"/>
                <w:b/>
                <w:bCs/>
                <w:u w:val="single"/>
                <w:lang w:val="lv-LV"/>
              </w:rPr>
              <w:t>no kopējā darbu apjoma.</w:t>
            </w:r>
          </w:p>
          <w:p w14:paraId="04C7AD06" w14:textId="77777777" w:rsidR="00E719AC" w:rsidRPr="00480834" w:rsidRDefault="00E719AC" w:rsidP="004F19FA">
            <w:pPr>
              <w:pStyle w:val="CommentText"/>
              <w:contextualSpacing/>
              <w:jc w:val="both"/>
              <w:rPr>
                <w:rFonts w:ascii="Arial" w:hAnsi="Arial" w:cs="Arial"/>
                <w:lang w:val="lv-LV"/>
              </w:rPr>
            </w:pPr>
          </w:p>
          <w:p w14:paraId="6E456AA3" w14:textId="7DB9693D" w:rsidR="00A767F9" w:rsidRPr="00480834" w:rsidRDefault="00A767F9" w:rsidP="004F19FA">
            <w:pPr>
              <w:pStyle w:val="CommentText"/>
              <w:contextualSpacing/>
              <w:jc w:val="both"/>
              <w:rPr>
                <w:rFonts w:ascii="Arial" w:hAnsi="Arial" w:cs="Arial"/>
                <w:lang w:val="lv-LV"/>
              </w:rPr>
            </w:pPr>
            <w:r w:rsidRPr="00480834">
              <w:rPr>
                <w:rFonts w:ascii="Arial" w:hAnsi="Arial" w:cs="Arial"/>
                <w:lang w:val="lv-LV"/>
              </w:rPr>
              <w:t xml:space="preserve">PIEZĪME: </w:t>
            </w:r>
            <w:r w:rsidRPr="00480834">
              <w:rPr>
                <w:rFonts w:ascii="Arial" w:hAnsi="Arial" w:cs="Arial"/>
                <w:i/>
                <w:iCs/>
                <w:lang w:val="lv-LV"/>
              </w:rPr>
              <w:t xml:space="preserve"> Pretendenta darbinieki nav uzskatāmi par apakšuzņēmējiem</w:t>
            </w:r>
            <w:r w:rsidR="00D14815">
              <w:rPr>
                <w:rFonts w:ascii="Arial" w:hAnsi="Arial" w:cs="Arial"/>
                <w:i/>
                <w:iCs/>
                <w:lang w:val="lv-LV"/>
              </w:rPr>
              <w:t>;</w:t>
            </w:r>
          </w:p>
        </w:tc>
        <w:tc>
          <w:tcPr>
            <w:tcW w:w="567" w:type="dxa"/>
            <w:tcBorders>
              <w:right w:val="single" w:sz="4" w:space="0" w:color="auto"/>
            </w:tcBorders>
            <w:shd w:val="clear" w:color="auto" w:fill="auto"/>
          </w:tcPr>
          <w:p w14:paraId="7818E839" w14:textId="77777777" w:rsidR="00A767F9" w:rsidRPr="00480834" w:rsidRDefault="00A767F9" w:rsidP="004F19F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6E91BA08" w14:textId="5F2DB2B2" w:rsidR="00A767F9" w:rsidRPr="00480834" w:rsidRDefault="00A767F9" w:rsidP="004F19FA">
            <w:pPr>
              <w:overflowPunct w:val="0"/>
              <w:autoSpaceDE w:val="0"/>
              <w:autoSpaceDN w:val="0"/>
              <w:adjustRightInd w:val="0"/>
              <w:contextualSpacing/>
              <w:jc w:val="center"/>
              <w:textAlignment w:val="baseline"/>
              <w:rPr>
                <w:rFonts w:ascii="Arial" w:hAnsi="Arial" w:cs="Arial"/>
                <w:sz w:val="20"/>
                <w:szCs w:val="20"/>
                <w:lang w:val="lv-LV" w:eastAsia="lv-LV"/>
              </w:rPr>
            </w:pPr>
            <w:r w:rsidRPr="00480834">
              <w:rPr>
                <w:rFonts w:ascii="Arial" w:hAnsi="Arial" w:cs="Arial"/>
                <w:sz w:val="20"/>
                <w:szCs w:val="20"/>
                <w:lang w:val="lv-LV" w:eastAsia="lv-LV"/>
              </w:rPr>
              <w:t>1.9.1</w:t>
            </w:r>
            <w:r w:rsidR="004F19FA" w:rsidRPr="00480834">
              <w:rPr>
                <w:rFonts w:ascii="Arial" w:hAnsi="Arial" w:cs="Arial"/>
                <w:sz w:val="20"/>
                <w:szCs w:val="20"/>
                <w:lang w:val="lv-LV" w:eastAsia="lv-LV"/>
              </w:rPr>
              <w:t>6</w:t>
            </w:r>
            <w:r w:rsidRPr="00480834">
              <w:rPr>
                <w:rFonts w:ascii="Arial" w:hAnsi="Arial" w:cs="Arial"/>
                <w:sz w:val="20"/>
                <w:szCs w:val="20"/>
                <w:lang w:val="lv-LV" w:eastAsia="lv-LV"/>
              </w:rPr>
              <w:t>.</w:t>
            </w:r>
          </w:p>
        </w:tc>
        <w:tc>
          <w:tcPr>
            <w:tcW w:w="7229" w:type="dxa"/>
            <w:gridSpan w:val="2"/>
            <w:tcBorders>
              <w:left w:val="single" w:sz="4" w:space="0" w:color="auto"/>
            </w:tcBorders>
            <w:shd w:val="clear" w:color="auto" w:fill="auto"/>
          </w:tcPr>
          <w:p w14:paraId="55C35AD5" w14:textId="4A6A2038" w:rsidR="00A767F9" w:rsidRPr="006A247F" w:rsidRDefault="00A767F9" w:rsidP="004F19FA">
            <w:pPr>
              <w:ind w:left="-45" w:hanging="58"/>
              <w:jc w:val="both"/>
              <w:rPr>
                <w:rFonts w:ascii="Arial" w:hAnsi="Arial" w:cs="Arial"/>
                <w:sz w:val="20"/>
                <w:szCs w:val="20"/>
                <w:lang w:val="lv-LV"/>
              </w:rPr>
            </w:pPr>
            <w:r w:rsidRPr="006A247F">
              <w:rPr>
                <w:rFonts w:ascii="Arial" w:hAnsi="Arial" w:cs="Arial"/>
                <w:i/>
                <w:iCs/>
                <w:sz w:val="20"/>
                <w:szCs w:val="20"/>
                <w:lang w:val="lv-LV"/>
              </w:rPr>
              <w:t>Ja attiecināms</w:t>
            </w:r>
            <w:r w:rsidRPr="006A247F">
              <w:rPr>
                <w:rFonts w:ascii="Arial" w:hAnsi="Arial" w:cs="Arial"/>
                <w:sz w:val="20"/>
                <w:szCs w:val="20"/>
                <w:lang w:val="lv-LV"/>
              </w:rPr>
              <w:t>, prasības izpildei jāiesniedz atbilstoša informācija un dokumenti:</w:t>
            </w:r>
          </w:p>
          <w:p w14:paraId="40C1B172" w14:textId="77777777" w:rsidR="00A767F9" w:rsidRPr="006A247F" w:rsidRDefault="00A767F9">
            <w:pPr>
              <w:pStyle w:val="ListParagraph"/>
              <w:numPr>
                <w:ilvl w:val="0"/>
                <w:numId w:val="8"/>
              </w:numPr>
              <w:ind w:left="0" w:firstLine="24"/>
              <w:jc w:val="both"/>
              <w:rPr>
                <w:rFonts w:ascii="Arial" w:hAnsi="Arial" w:cs="Arial"/>
                <w:sz w:val="20"/>
                <w:szCs w:val="20"/>
                <w:lang w:val="lv-LV"/>
              </w:rPr>
            </w:pPr>
            <w:r w:rsidRPr="006A247F">
              <w:rPr>
                <w:rFonts w:ascii="Arial" w:hAnsi="Arial" w:cs="Arial"/>
                <w:sz w:val="20"/>
                <w:szCs w:val="20"/>
                <w:lang w:val="lv-LV"/>
              </w:rPr>
              <w:t>informācija par prasībai atbilstošu piesaistīto apakšuzņēmēju (forma nolikuma 5.pielikumā);</w:t>
            </w:r>
          </w:p>
          <w:p w14:paraId="55875B38" w14:textId="77777777" w:rsidR="00A767F9" w:rsidRPr="006A247F" w:rsidRDefault="00A767F9">
            <w:pPr>
              <w:pStyle w:val="ListParagraph"/>
              <w:numPr>
                <w:ilvl w:val="0"/>
                <w:numId w:val="8"/>
              </w:numPr>
              <w:ind w:left="0" w:firstLine="24"/>
              <w:jc w:val="both"/>
              <w:rPr>
                <w:rFonts w:ascii="Arial" w:hAnsi="Arial" w:cs="Arial"/>
                <w:sz w:val="20"/>
                <w:szCs w:val="20"/>
                <w:lang w:val="lv-LV"/>
              </w:rPr>
            </w:pPr>
            <w:r w:rsidRPr="006A247F">
              <w:rPr>
                <w:rFonts w:ascii="Arial" w:hAnsi="Arial" w:cs="Arial"/>
                <w:sz w:val="20"/>
                <w:szCs w:val="20"/>
                <w:lang w:val="lv-LV"/>
              </w:rPr>
              <w:t>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6A247F">
              <w:rPr>
                <w:rFonts w:ascii="Arial" w:eastAsia="Helvetica" w:hAnsi="Arial" w:cs="Arial"/>
                <w:sz w:val="20"/>
                <w:szCs w:val="20"/>
                <w:lang w:val="lv-LV"/>
              </w:rPr>
              <w:t>;</w:t>
            </w:r>
          </w:p>
          <w:p w14:paraId="679AB153" w14:textId="57AB0534" w:rsidR="00A767F9" w:rsidRPr="006A247F" w:rsidRDefault="00A767F9">
            <w:pPr>
              <w:pStyle w:val="ListParagraph"/>
              <w:numPr>
                <w:ilvl w:val="0"/>
                <w:numId w:val="8"/>
              </w:numPr>
              <w:ind w:left="0" w:firstLine="24"/>
              <w:jc w:val="both"/>
              <w:rPr>
                <w:rFonts w:ascii="Arial" w:hAnsi="Arial" w:cs="Arial"/>
                <w:sz w:val="20"/>
                <w:szCs w:val="20"/>
                <w:lang w:val="lv-LV"/>
              </w:rPr>
            </w:pPr>
            <w:r w:rsidRPr="006A247F">
              <w:rPr>
                <w:rFonts w:ascii="Arial" w:hAnsi="Arial" w:cs="Arial"/>
                <w:sz w:val="20"/>
                <w:szCs w:val="20"/>
                <w:lang w:val="lv-LV"/>
              </w:rPr>
              <w:t>pretendenta piesaistītā apakšuzņēmēja apliecinājums, ka tā kvalifikācija atbilst sarunu procedūras nolikumā noteiktajām prasībām, kā arī uz to neattiecas sarunu procedūras nolikuma izslēgšanas gadījumi.</w:t>
            </w:r>
          </w:p>
        </w:tc>
      </w:tr>
    </w:tbl>
    <w:p w14:paraId="4E972980" w14:textId="7C86C472" w:rsidR="008D7568" w:rsidRPr="006A247F" w:rsidRDefault="008D7568" w:rsidP="008D7568">
      <w:pPr>
        <w:tabs>
          <w:tab w:val="left" w:pos="4125"/>
          <w:tab w:val="left" w:pos="4170"/>
        </w:tabs>
        <w:rPr>
          <w:rFonts w:ascii="Arial" w:hAnsi="Arial" w:cs="Arial"/>
          <w:sz w:val="20"/>
          <w:szCs w:val="20"/>
          <w:highlight w:val="yellow"/>
          <w:lang w:val="lv-LV"/>
        </w:rPr>
        <w:sectPr w:rsidR="008D7568" w:rsidRPr="006A247F" w:rsidSect="00BB336F">
          <w:pgSz w:w="16838" w:h="11906" w:orient="landscape"/>
          <w:pgMar w:top="1134" w:right="567" w:bottom="1134" w:left="1701" w:header="709" w:footer="709" w:gutter="0"/>
          <w:pgNumType w:chapStyle="1"/>
          <w:cols w:space="708"/>
          <w:titlePg/>
          <w:docGrid w:linePitch="360"/>
        </w:sectPr>
      </w:pPr>
    </w:p>
    <w:p w14:paraId="181FEFE4" w14:textId="2DF6C36A" w:rsidR="008D7568" w:rsidRPr="006A247F" w:rsidRDefault="008D7568" w:rsidP="008D7568">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2.pielikums</w:t>
      </w:r>
    </w:p>
    <w:p w14:paraId="312A2567" w14:textId="04786F04" w:rsidR="00C2225D" w:rsidRPr="006A247F" w:rsidRDefault="008D7568" w:rsidP="007C091C">
      <w:pPr>
        <w:spacing w:line="0" w:lineRule="atLeast"/>
        <w:ind w:right="43"/>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00C2225D" w:rsidRPr="006A247F">
        <w:rPr>
          <w:rFonts w:ascii="Arial" w:hAnsi="Arial" w:cs="Arial"/>
          <w:sz w:val="20"/>
          <w:szCs w:val="20"/>
          <w:lang w:val="lv-LV"/>
        </w:rPr>
        <w:t xml:space="preserve">VAS „Latvijas dzelzceļš” sarunu procedūras ar publikāciju </w:t>
      </w:r>
    </w:p>
    <w:p w14:paraId="38E9B9BC" w14:textId="6ED8C8E7" w:rsidR="00C2225D" w:rsidRPr="006A247F" w:rsidRDefault="00C2225D" w:rsidP="00C2225D">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316CE3" w:rsidRPr="006A247F">
        <w:rPr>
          <w:rFonts w:ascii="Arial" w:hAnsi="Arial" w:cs="Arial"/>
          <w:bCs/>
          <w:sz w:val="20"/>
          <w:szCs w:val="20"/>
          <w:lang w:val="lv-LV"/>
        </w:rPr>
        <w:t>Drošība</w:t>
      </w:r>
      <w:r w:rsidR="000F4498">
        <w:rPr>
          <w:rFonts w:ascii="Arial" w:hAnsi="Arial" w:cs="Arial"/>
          <w:bCs/>
          <w:sz w:val="20"/>
          <w:szCs w:val="20"/>
          <w:lang w:val="lv-LV"/>
        </w:rPr>
        <w:t xml:space="preserve"> dzelzceļa tuvumā</w:t>
      </w:r>
      <w:r w:rsidR="00316CE3" w:rsidRPr="006A247F">
        <w:rPr>
          <w:rFonts w:ascii="Arial" w:hAnsi="Arial" w:cs="Arial"/>
          <w:bCs/>
          <w:sz w:val="20"/>
          <w:szCs w:val="20"/>
          <w:lang w:val="lv-LV"/>
        </w:rPr>
        <w:t>”</w:t>
      </w:r>
      <w:r w:rsidRPr="006A247F">
        <w:rPr>
          <w:rFonts w:ascii="Arial" w:hAnsi="Arial" w:cs="Arial"/>
          <w:sz w:val="20"/>
          <w:szCs w:val="20"/>
          <w:lang w:val="lv-LV"/>
        </w:rPr>
        <w:t xml:space="preserve"> nolikumam</w:t>
      </w:r>
    </w:p>
    <w:p w14:paraId="247EEE44" w14:textId="77777777" w:rsidR="007C091C" w:rsidRPr="006A247F" w:rsidRDefault="007C091C" w:rsidP="00FE318D">
      <w:pPr>
        <w:jc w:val="center"/>
        <w:rPr>
          <w:rFonts w:ascii="Arial" w:hAnsi="Arial" w:cs="Arial"/>
          <w:b/>
          <w:sz w:val="20"/>
          <w:szCs w:val="20"/>
          <w:lang w:val="lv-LV"/>
        </w:rPr>
      </w:pPr>
    </w:p>
    <w:p w14:paraId="3E7CA7BE" w14:textId="77777777" w:rsidR="00CE3285" w:rsidRPr="006A247F" w:rsidRDefault="00CE3285" w:rsidP="00CE3285">
      <w:pPr>
        <w:pStyle w:val="Default"/>
        <w:jc w:val="center"/>
        <w:rPr>
          <w:rFonts w:ascii="Arial" w:hAnsi="Arial" w:cs="Arial"/>
          <w:b/>
          <w:color w:val="auto"/>
          <w:sz w:val="20"/>
          <w:szCs w:val="20"/>
        </w:rPr>
      </w:pPr>
      <w:r w:rsidRPr="006A247F">
        <w:rPr>
          <w:rFonts w:ascii="Arial" w:hAnsi="Arial" w:cs="Arial"/>
          <w:b/>
          <w:color w:val="auto"/>
          <w:sz w:val="20"/>
          <w:szCs w:val="20"/>
        </w:rPr>
        <w:t>SPECIFIKĀCIJA</w:t>
      </w:r>
    </w:p>
    <w:p w14:paraId="4F3BEBA7" w14:textId="77777777" w:rsidR="00CE3285" w:rsidRPr="006A247F" w:rsidRDefault="00CE3285" w:rsidP="00CE3285">
      <w:pPr>
        <w:pStyle w:val="Default"/>
        <w:ind w:left="720"/>
        <w:rPr>
          <w:rFonts w:ascii="Arial" w:hAnsi="Arial" w:cs="Arial"/>
          <w:b/>
          <w:color w:val="auto"/>
          <w:sz w:val="20"/>
          <w:szCs w:val="20"/>
        </w:rPr>
      </w:pPr>
    </w:p>
    <w:p w14:paraId="48CC5862" w14:textId="072D24FF" w:rsidR="00CE3285" w:rsidRDefault="00E60B02" w:rsidP="00CE3285">
      <w:pPr>
        <w:pStyle w:val="Default"/>
        <w:rPr>
          <w:rFonts w:ascii="Arial" w:hAnsi="Arial" w:cs="Arial"/>
          <w:b/>
          <w:color w:val="auto"/>
          <w:sz w:val="20"/>
          <w:szCs w:val="20"/>
          <w:u w:val="single"/>
        </w:rPr>
      </w:pPr>
      <w:r>
        <w:rPr>
          <w:rFonts w:ascii="Arial" w:hAnsi="Arial" w:cs="Arial"/>
          <w:b/>
          <w:color w:val="auto"/>
          <w:sz w:val="20"/>
          <w:szCs w:val="20"/>
          <w:u w:val="single"/>
        </w:rPr>
        <w:t>Integrētā mārketinga komunikācijas kampaņa</w:t>
      </w:r>
    </w:p>
    <w:p w14:paraId="30E2FE24" w14:textId="77777777" w:rsidR="00D75909" w:rsidRPr="00D75909" w:rsidRDefault="00D75909" w:rsidP="00CE3285">
      <w:pPr>
        <w:pStyle w:val="Default"/>
        <w:rPr>
          <w:rFonts w:ascii="Arial" w:hAnsi="Arial" w:cs="Arial"/>
          <w:b/>
          <w:color w:val="auto"/>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95"/>
        <w:gridCol w:w="7333"/>
      </w:tblGrid>
      <w:tr w:rsidR="00A40FCC" w:rsidRPr="004754F6" w14:paraId="0AE60C76" w14:textId="77777777" w:rsidTr="00263F4B">
        <w:tc>
          <w:tcPr>
            <w:tcW w:w="2295" w:type="dxa"/>
            <w:shd w:val="clear" w:color="auto" w:fill="auto"/>
          </w:tcPr>
          <w:p w14:paraId="626784F6" w14:textId="2074646D" w:rsidR="00CE3285" w:rsidRPr="008E7471" w:rsidRDefault="005E1199" w:rsidP="007B6255">
            <w:pPr>
              <w:rPr>
                <w:rFonts w:ascii="Arial" w:hAnsi="Arial" w:cs="Arial"/>
                <w:b/>
                <w:sz w:val="20"/>
                <w:szCs w:val="20"/>
                <w:lang w:val="lv-LV"/>
              </w:rPr>
            </w:pPr>
            <w:r w:rsidRPr="008E7471">
              <w:rPr>
                <w:rFonts w:ascii="Arial" w:hAnsi="Arial" w:cs="Arial"/>
                <w:b/>
                <w:sz w:val="20"/>
                <w:szCs w:val="20"/>
                <w:lang w:val="lv-LV"/>
              </w:rPr>
              <w:t>Drošības</w:t>
            </w:r>
            <w:r w:rsidR="00316CE3" w:rsidRPr="008E7471">
              <w:rPr>
                <w:rFonts w:ascii="Arial" w:hAnsi="Arial" w:cs="Arial"/>
                <w:b/>
                <w:sz w:val="20"/>
                <w:szCs w:val="20"/>
                <w:lang w:val="lv-LV"/>
              </w:rPr>
              <w:t xml:space="preserve"> kampaņa/ </w:t>
            </w:r>
            <w:r w:rsidR="00CE3285" w:rsidRPr="008E7471">
              <w:rPr>
                <w:rFonts w:ascii="Arial" w:hAnsi="Arial" w:cs="Arial"/>
                <w:b/>
                <w:sz w:val="20"/>
                <w:szCs w:val="20"/>
                <w:lang w:val="lv-LV"/>
              </w:rPr>
              <w:t xml:space="preserve">Iepirkuma priekšmets </w:t>
            </w:r>
          </w:p>
        </w:tc>
        <w:tc>
          <w:tcPr>
            <w:tcW w:w="7333" w:type="dxa"/>
            <w:shd w:val="clear" w:color="auto" w:fill="auto"/>
          </w:tcPr>
          <w:p w14:paraId="584A5752" w14:textId="7322B26B" w:rsidR="008E368C" w:rsidRPr="00BC73A0" w:rsidRDefault="008E368C" w:rsidP="008E368C">
            <w:pPr>
              <w:ind w:left="68"/>
              <w:jc w:val="both"/>
              <w:rPr>
                <w:rFonts w:ascii="Arial" w:hAnsi="Arial" w:cs="Arial"/>
                <w:sz w:val="20"/>
                <w:szCs w:val="20"/>
                <w:lang w:val="lv-LV"/>
              </w:rPr>
            </w:pPr>
            <w:r w:rsidRPr="00BC73A0">
              <w:rPr>
                <w:rFonts w:ascii="Arial" w:hAnsi="Arial" w:cs="Arial"/>
                <w:sz w:val="20"/>
                <w:szCs w:val="20"/>
                <w:lang w:val="lv-LV"/>
              </w:rPr>
              <w:t>Integrētā</w:t>
            </w:r>
            <w:r w:rsidRPr="00BC73A0">
              <w:rPr>
                <w:rFonts w:ascii="Arial" w:hAnsi="Arial" w:cs="Arial"/>
                <w:bCs/>
                <w:sz w:val="20"/>
                <w:szCs w:val="20"/>
                <w:lang w:val="lv-LV"/>
              </w:rPr>
              <w:t xml:space="preserve"> mārketinga komunikācijas kampaņas (Drošības kampaņas) īstenošana, kā pamatu izmantojot </w:t>
            </w:r>
            <w:proofErr w:type="spellStart"/>
            <w:r w:rsidRPr="00BC73A0">
              <w:rPr>
                <w:rFonts w:ascii="Arial" w:hAnsi="Arial" w:cs="Arial"/>
                <w:bCs/>
                <w:sz w:val="20"/>
                <w:szCs w:val="20"/>
                <w:lang w:val="lv-LV"/>
              </w:rPr>
              <w:t>LDz</w:t>
            </w:r>
            <w:proofErr w:type="spellEnd"/>
            <w:r w:rsidRPr="00BC73A0">
              <w:rPr>
                <w:rFonts w:ascii="Arial" w:hAnsi="Arial" w:cs="Arial"/>
                <w:bCs/>
                <w:sz w:val="20"/>
                <w:szCs w:val="20"/>
                <w:lang w:val="lv-LV"/>
              </w:rPr>
              <w:t xml:space="preserve"> radošo ideju (t.sk. kampaņas video, audio, galveno vizuāli, drošības animācijas filmas un to tēlus u.c.), apvienojot dažādus integrētā mārketinga risinājumus,  t.sk. reklāmu medijos, digitālos risinājumus, publikācijas medijos, u.c., sabiedrības izglītošanai un informēšanai par drošību dzelzceļa sliežu tuvumā, saskaņā ar sarunu procedūras nolikuma un tā pielikumu nosacījumiem.</w:t>
            </w:r>
          </w:p>
          <w:p w14:paraId="3864B7A5" w14:textId="74E454B6" w:rsidR="000A29DE" w:rsidRPr="008E7471" w:rsidRDefault="000A29DE" w:rsidP="004F1E90">
            <w:pPr>
              <w:tabs>
                <w:tab w:val="left" w:pos="567"/>
              </w:tabs>
              <w:jc w:val="both"/>
              <w:rPr>
                <w:rFonts w:ascii="Arial" w:hAnsi="Arial" w:cs="Arial"/>
                <w:sz w:val="20"/>
                <w:szCs w:val="20"/>
                <w:lang w:val="lv-LV"/>
              </w:rPr>
            </w:pPr>
          </w:p>
        </w:tc>
      </w:tr>
      <w:tr w:rsidR="00A40FCC" w:rsidRPr="00D6003C" w14:paraId="4EB1B4FD" w14:textId="77777777" w:rsidTr="00263F4B">
        <w:tc>
          <w:tcPr>
            <w:tcW w:w="2295" w:type="dxa"/>
            <w:shd w:val="clear" w:color="auto" w:fill="FFFFFF"/>
          </w:tcPr>
          <w:p w14:paraId="3678C457" w14:textId="00FCA387" w:rsidR="00CE3285" w:rsidRPr="008E7471" w:rsidRDefault="006A0B29" w:rsidP="007B6255">
            <w:pPr>
              <w:rPr>
                <w:rFonts w:ascii="Arial" w:hAnsi="Arial" w:cs="Arial"/>
                <w:b/>
                <w:sz w:val="20"/>
                <w:szCs w:val="20"/>
                <w:lang w:val="lv-LV"/>
              </w:rPr>
            </w:pPr>
            <w:bookmarkStart w:id="12" w:name="_Toc488132717"/>
            <w:r w:rsidRPr="008E7471">
              <w:rPr>
                <w:rFonts w:ascii="Arial" w:hAnsi="Arial" w:cs="Arial"/>
                <w:b/>
                <w:sz w:val="20"/>
                <w:szCs w:val="20"/>
                <w:lang w:val="lv-LV" w:bidi="lv-LV"/>
              </w:rPr>
              <w:t xml:space="preserve">Drošības </w:t>
            </w:r>
            <w:r w:rsidR="00316CE3" w:rsidRPr="008E7471">
              <w:rPr>
                <w:rFonts w:ascii="Arial" w:hAnsi="Arial" w:cs="Arial"/>
                <w:b/>
                <w:sz w:val="20"/>
                <w:szCs w:val="20"/>
                <w:lang w:val="lv-LV"/>
              </w:rPr>
              <w:t>kampaņas</w:t>
            </w:r>
            <w:r w:rsidR="00316CE3" w:rsidRPr="008E7471">
              <w:rPr>
                <w:rFonts w:ascii="Arial" w:hAnsi="Arial" w:cs="Arial"/>
                <w:b/>
                <w:sz w:val="20"/>
                <w:szCs w:val="20"/>
                <w:lang w:val="lv-LV" w:bidi="lv-LV"/>
              </w:rPr>
              <w:t xml:space="preserve"> </w:t>
            </w:r>
            <w:r w:rsidR="00CE3285" w:rsidRPr="008E7471">
              <w:rPr>
                <w:rFonts w:ascii="Arial" w:hAnsi="Arial" w:cs="Arial"/>
                <w:b/>
                <w:sz w:val="20"/>
                <w:szCs w:val="20"/>
                <w:lang w:val="lv-LV" w:bidi="lv-LV"/>
              </w:rPr>
              <w:t>norises laiks</w:t>
            </w:r>
            <w:bookmarkEnd w:id="12"/>
          </w:p>
        </w:tc>
        <w:tc>
          <w:tcPr>
            <w:tcW w:w="7333" w:type="dxa"/>
            <w:shd w:val="clear" w:color="auto" w:fill="FFFFFF"/>
          </w:tcPr>
          <w:p w14:paraId="21E6E637" w14:textId="30E10C3A" w:rsidR="00A40FCC" w:rsidRPr="008E7471" w:rsidRDefault="00A40FCC" w:rsidP="00A40FCC">
            <w:pPr>
              <w:jc w:val="both"/>
              <w:rPr>
                <w:rFonts w:ascii="Arial" w:hAnsi="Arial" w:cs="Arial"/>
                <w:sz w:val="20"/>
                <w:szCs w:val="20"/>
                <w:lang w:val="lv-LV"/>
              </w:rPr>
            </w:pPr>
            <w:r w:rsidRPr="008E7471">
              <w:rPr>
                <w:rFonts w:ascii="Arial" w:hAnsi="Arial" w:cs="Arial"/>
                <w:sz w:val="20"/>
                <w:szCs w:val="20"/>
                <w:lang w:val="lv-LV"/>
              </w:rPr>
              <w:t xml:space="preserve">Drošības kampaņas provizoriskais īstenošanas laiks: 2023.gada </w:t>
            </w:r>
            <w:r w:rsidR="00B558CC">
              <w:rPr>
                <w:rFonts w:ascii="Arial" w:hAnsi="Arial" w:cs="Arial"/>
                <w:sz w:val="20"/>
                <w:szCs w:val="20"/>
                <w:lang w:val="lv-LV"/>
              </w:rPr>
              <w:t>novembris</w:t>
            </w:r>
            <w:r w:rsidRPr="008E7471">
              <w:rPr>
                <w:rFonts w:ascii="Arial" w:hAnsi="Arial" w:cs="Arial"/>
                <w:sz w:val="20"/>
                <w:szCs w:val="20"/>
                <w:lang w:val="lv-LV"/>
              </w:rPr>
              <w:t xml:space="preserve"> līdz 2024.gada </w:t>
            </w:r>
            <w:r w:rsidR="00B558CC">
              <w:rPr>
                <w:rFonts w:ascii="Arial" w:hAnsi="Arial" w:cs="Arial"/>
                <w:sz w:val="20"/>
                <w:szCs w:val="20"/>
                <w:lang w:val="lv-LV"/>
              </w:rPr>
              <w:t>martam</w:t>
            </w:r>
            <w:r w:rsidRPr="008E7471">
              <w:rPr>
                <w:rFonts w:ascii="Arial" w:hAnsi="Arial" w:cs="Arial"/>
                <w:sz w:val="20"/>
                <w:szCs w:val="20"/>
                <w:lang w:val="lv-LV"/>
              </w:rPr>
              <w:t>, ievērojot pauzi 2023.gada decembrī</w:t>
            </w:r>
            <w:r w:rsidR="003F00F2" w:rsidRPr="008E7471">
              <w:rPr>
                <w:rFonts w:ascii="Arial" w:hAnsi="Arial" w:cs="Arial"/>
                <w:sz w:val="20"/>
                <w:szCs w:val="20"/>
                <w:lang w:val="lv-LV"/>
              </w:rPr>
              <w:t xml:space="preserve"> un 2024.gada janvāra sākumā.</w:t>
            </w:r>
          </w:p>
          <w:p w14:paraId="208FA19C" w14:textId="4F976242" w:rsidR="00A8416E" w:rsidRPr="008E7471" w:rsidRDefault="00A8416E" w:rsidP="007B6255">
            <w:pPr>
              <w:pStyle w:val="Default"/>
              <w:rPr>
                <w:rFonts w:ascii="Arial" w:hAnsi="Arial" w:cs="Arial"/>
                <w:color w:val="auto"/>
                <w:sz w:val="20"/>
                <w:szCs w:val="20"/>
              </w:rPr>
            </w:pPr>
            <w:r w:rsidRPr="008E7471">
              <w:rPr>
                <w:rFonts w:ascii="Arial" w:hAnsi="Arial" w:cs="Arial"/>
                <w:color w:val="auto"/>
                <w:sz w:val="20"/>
                <w:szCs w:val="20"/>
              </w:rPr>
              <w:t xml:space="preserve">Konkrētu aktivitāšu norises laiku piedāvā </w:t>
            </w:r>
            <w:r w:rsidR="005E1199" w:rsidRPr="008E7471">
              <w:rPr>
                <w:rFonts w:ascii="Arial" w:hAnsi="Arial" w:cs="Arial"/>
                <w:color w:val="auto"/>
                <w:sz w:val="20"/>
                <w:szCs w:val="20"/>
              </w:rPr>
              <w:t>P</w:t>
            </w:r>
            <w:r w:rsidRPr="008E7471">
              <w:rPr>
                <w:rFonts w:ascii="Arial" w:hAnsi="Arial" w:cs="Arial"/>
                <w:color w:val="auto"/>
                <w:sz w:val="20"/>
                <w:szCs w:val="20"/>
              </w:rPr>
              <w:t xml:space="preserve">retendents. </w:t>
            </w:r>
          </w:p>
          <w:p w14:paraId="76C06A0F" w14:textId="70E6FE7F" w:rsidR="00CE3285" w:rsidRPr="008E7471" w:rsidRDefault="00CE3285" w:rsidP="007B6255">
            <w:pPr>
              <w:rPr>
                <w:rFonts w:ascii="Arial" w:hAnsi="Arial" w:cs="Arial"/>
                <w:sz w:val="20"/>
                <w:szCs w:val="20"/>
                <w:lang w:val="lv-LV"/>
              </w:rPr>
            </w:pPr>
          </w:p>
        </w:tc>
      </w:tr>
      <w:tr w:rsidR="00A40FCC" w:rsidRPr="004754F6" w14:paraId="68F1DA78" w14:textId="77777777" w:rsidTr="00263F4B">
        <w:tc>
          <w:tcPr>
            <w:tcW w:w="2295" w:type="dxa"/>
            <w:shd w:val="clear" w:color="auto" w:fill="FFFFFF"/>
          </w:tcPr>
          <w:p w14:paraId="12792B59" w14:textId="77777777" w:rsidR="00CE3285" w:rsidRPr="00D6003C" w:rsidRDefault="00CE3285" w:rsidP="007B6255">
            <w:pPr>
              <w:rPr>
                <w:rFonts w:ascii="Arial" w:hAnsi="Arial" w:cs="Arial"/>
                <w:b/>
                <w:sz w:val="20"/>
                <w:szCs w:val="20"/>
                <w:lang w:val="lv-LV"/>
              </w:rPr>
            </w:pPr>
            <w:r w:rsidRPr="00D6003C">
              <w:rPr>
                <w:rFonts w:ascii="Arial" w:hAnsi="Arial" w:cs="Arial"/>
                <w:b/>
                <w:sz w:val="20"/>
                <w:szCs w:val="20"/>
                <w:lang w:val="lv-LV" w:bidi="lv-LV"/>
              </w:rPr>
              <w:t xml:space="preserve">Situācijas apraksts </w:t>
            </w:r>
          </w:p>
        </w:tc>
        <w:tc>
          <w:tcPr>
            <w:tcW w:w="7333" w:type="dxa"/>
            <w:shd w:val="clear" w:color="auto" w:fill="FFFFFF"/>
          </w:tcPr>
          <w:p w14:paraId="46DC6772" w14:textId="5D04C39C" w:rsidR="00A8416E" w:rsidRDefault="00A8416E" w:rsidP="00A8416E">
            <w:pPr>
              <w:ind w:left="68"/>
              <w:jc w:val="both"/>
              <w:rPr>
                <w:rFonts w:ascii="Arial" w:hAnsi="Arial" w:cs="Arial"/>
                <w:sz w:val="20"/>
                <w:szCs w:val="20"/>
                <w:lang w:val="lv-LV"/>
              </w:rPr>
            </w:pPr>
            <w:bookmarkStart w:id="13" w:name="_Hlk137474609"/>
            <w:r w:rsidRPr="00D6003C">
              <w:rPr>
                <w:rFonts w:ascii="Arial" w:hAnsi="Arial" w:cs="Arial"/>
                <w:sz w:val="20"/>
                <w:szCs w:val="20"/>
                <w:lang w:val="lv-LV"/>
              </w:rPr>
              <w:t>Drošība uz un pie sliežu ceļiem ir viena no VAS “Latvijas dzelzceļš” (</w:t>
            </w:r>
            <w:proofErr w:type="spellStart"/>
            <w:r w:rsidRPr="00D6003C">
              <w:rPr>
                <w:rFonts w:ascii="Arial" w:hAnsi="Arial" w:cs="Arial"/>
                <w:sz w:val="20"/>
                <w:szCs w:val="20"/>
                <w:lang w:val="lv-LV"/>
              </w:rPr>
              <w:t>LDz</w:t>
            </w:r>
            <w:proofErr w:type="spellEnd"/>
            <w:r w:rsidRPr="00D6003C">
              <w:rPr>
                <w:rFonts w:ascii="Arial" w:hAnsi="Arial" w:cs="Arial"/>
                <w:sz w:val="20"/>
                <w:szCs w:val="20"/>
                <w:lang w:val="lv-LV"/>
              </w:rPr>
              <w:t>) nemainīgi būtiskajām prioritātēm, un drošība dzelzceļa nozarē nozīmē gan kvalitatīvas un drošas dzelzceļa infrastruktūras izveidi un uzturēšanu,  gan atbildību pret sabiedrību, veicinot iedzīvotāju zināšanas par pareizu dzelzceļa šķērsošanu un piesardzību dzelzceļa tiešā tuvumā.</w:t>
            </w:r>
          </w:p>
          <w:p w14:paraId="1AD11675" w14:textId="5385B53B" w:rsidR="008C1252" w:rsidRDefault="008C1252" w:rsidP="00A8416E">
            <w:pPr>
              <w:ind w:left="68"/>
              <w:jc w:val="both"/>
              <w:rPr>
                <w:rFonts w:ascii="Arial" w:hAnsi="Arial" w:cs="Arial"/>
                <w:sz w:val="20"/>
                <w:szCs w:val="20"/>
                <w:lang w:val="lv-LV"/>
              </w:rPr>
            </w:pPr>
          </w:p>
          <w:p w14:paraId="6D290CA7" w14:textId="05A867FE" w:rsidR="00282A83" w:rsidRPr="00D6003C" w:rsidRDefault="008C1252" w:rsidP="00282A83">
            <w:pPr>
              <w:ind w:left="68"/>
              <w:jc w:val="both"/>
              <w:rPr>
                <w:rFonts w:ascii="Arial" w:hAnsi="Arial" w:cs="Arial"/>
                <w:sz w:val="20"/>
                <w:szCs w:val="20"/>
                <w:lang w:val="lv-LV"/>
              </w:rPr>
            </w:pPr>
            <w:r w:rsidRPr="008C1252">
              <w:rPr>
                <w:rFonts w:ascii="Arial" w:hAnsi="Arial" w:cs="Arial"/>
                <w:sz w:val="20"/>
                <w:szCs w:val="20"/>
                <w:lang w:val="lv-LV"/>
              </w:rPr>
              <w:t>Neskatoties uz to, ka dzelzceļš ir viens no drošākajiem transporta veidiem, tomēr cilvēku neapdomības vai pārgalvības dēļ notiek negadījumi, kuros cieš ne tikai paši negadījuma izraisītāji, bet arī citi cilvēki. Ik gadu Latvijā uz dzelzceļa vai tā tuvumā notiek desmitiem nelaimes gadījumu un lielākā daļa no tiem ir letāli.</w:t>
            </w:r>
            <w:r>
              <w:rPr>
                <w:rFonts w:ascii="Arial" w:hAnsi="Arial" w:cs="Arial"/>
                <w:sz w:val="20"/>
                <w:szCs w:val="20"/>
                <w:lang w:val="lv-LV"/>
              </w:rPr>
              <w:t xml:space="preserve"> Šogad </w:t>
            </w:r>
            <w:r w:rsidR="00282A83" w:rsidRPr="00D6003C">
              <w:rPr>
                <w:rFonts w:ascii="Arial" w:hAnsi="Arial" w:cs="Arial"/>
                <w:sz w:val="20"/>
                <w:szCs w:val="20"/>
                <w:lang w:val="lv-LV"/>
              </w:rPr>
              <w:t xml:space="preserve">dzīvību zaudējuši jau </w:t>
            </w:r>
            <w:r w:rsidR="00B876DA">
              <w:rPr>
                <w:rFonts w:ascii="Arial" w:hAnsi="Arial" w:cs="Arial"/>
                <w:sz w:val="20"/>
                <w:szCs w:val="20"/>
                <w:lang w:val="lv-LV"/>
              </w:rPr>
              <w:t xml:space="preserve">7 </w:t>
            </w:r>
            <w:r w:rsidR="00282A83" w:rsidRPr="00D6003C">
              <w:rPr>
                <w:rFonts w:ascii="Arial" w:hAnsi="Arial" w:cs="Arial"/>
                <w:sz w:val="20"/>
                <w:szCs w:val="20"/>
                <w:lang w:val="lv-LV"/>
              </w:rPr>
              <w:t xml:space="preserve">cilvēki, tikmēr traumas guvuši – 3 cilvēki. </w:t>
            </w:r>
          </w:p>
          <w:p w14:paraId="60A7FB91" w14:textId="77777777" w:rsidR="00282A83" w:rsidRPr="00D6003C" w:rsidRDefault="00282A83" w:rsidP="00282A83">
            <w:pPr>
              <w:ind w:left="68"/>
              <w:jc w:val="both"/>
              <w:rPr>
                <w:rFonts w:ascii="Arial" w:hAnsi="Arial" w:cs="Arial"/>
                <w:sz w:val="20"/>
                <w:szCs w:val="20"/>
                <w:lang w:val="lv-LV"/>
              </w:rPr>
            </w:pPr>
          </w:p>
          <w:p w14:paraId="5E39D708" w14:textId="05162840" w:rsidR="006C4D92" w:rsidRPr="00D6003C" w:rsidRDefault="006C4D92" w:rsidP="00282A83">
            <w:pPr>
              <w:ind w:left="68"/>
              <w:jc w:val="both"/>
              <w:rPr>
                <w:rFonts w:ascii="Arial" w:hAnsi="Arial" w:cs="Arial"/>
                <w:sz w:val="20"/>
                <w:szCs w:val="20"/>
                <w:lang w:val="lv-LV"/>
              </w:rPr>
            </w:pPr>
            <w:r w:rsidRPr="00D6003C">
              <w:rPr>
                <w:rFonts w:ascii="Arial" w:hAnsi="Arial" w:cs="Arial"/>
                <w:sz w:val="20"/>
                <w:szCs w:val="20"/>
                <w:lang w:val="lv-LV"/>
              </w:rPr>
              <w:t>Biežākie negadījumu cēloņi saistās ar alkohola lietošanu, pašnāvībām un to mēģinājumiem, pieaug negadījumu skaits, kas saistāmi ar neapdomīgu mobilo tālruņu un austiņu lietošanu vai pēdējā laikā tik populārā dažādu sociālo tīklu izaicinājumu pieņemšana,</w:t>
            </w:r>
            <w:r w:rsidR="00282A83" w:rsidRPr="00D6003C">
              <w:rPr>
                <w:rFonts w:ascii="Arial" w:hAnsi="Arial" w:cs="Arial"/>
                <w:sz w:val="20"/>
                <w:szCs w:val="20"/>
                <w:lang w:val="lv-LV"/>
              </w:rPr>
              <w:t xml:space="preserve"> piemēram, pieķeroties braucošam vilcienam,</w:t>
            </w:r>
            <w:r w:rsidRPr="00D6003C">
              <w:rPr>
                <w:rFonts w:ascii="Arial" w:hAnsi="Arial" w:cs="Arial"/>
                <w:sz w:val="20"/>
                <w:szCs w:val="20"/>
                <w:lang w:val="lv-LV"/>
              </w:rPr>
              <w:t xml:space="preserve"> tāpat papildus riskus rada </w:t>
            </w:r>
            <w:proofErr w:type="spellStart"/>
            <w:r w:rsidRPr="00D6003C">
              <w:rPr>
                <w:rFonts w:ascii="Arial" w:hAnsi="Arial" w:cs="Arial"/>
                <w:sz w:val="20"/>
                <w:szCs w:val="20"/>
                <w:lang w:val="lv-LV"/>
              </w:rPr>
              <w:t>elektroskūteru</w:t>
            </w:r>
            <w:proofErr w:type="spellEnd"/>
            <w:r w:rsidRPr="00D6003C">
              <w:rPr>
                <w:rFonts w:ascii="Arial" w:hAnsi="Arial" w:cs="Arial"/>
                <w:sz w:val="20"/>
                <w:szCs w:val="20"/>
                <w:lang w:val="lv-LV"/>
              </w:rPr>
              <w:t xml:space="preserve"> izmantošana dzelzceļa sliežu tuvumā.</w:t>
            </w:r>
          </w:p>
          <w:p w14:paraId="0EE1FE09" w14:textId="1602B19D" w:rsidR="00A8416E" w:rsidRPr="00D6003C" w:rsidRDefault="00A8416E" w:rsidP="00A8416E">
            <w:pPr>
              <w:ind w:left="68"/>
              <w:jc w:val="both"/>
              <w:rPr>
                <w:rFonts w:ascii="Arial" w:hAnsi="Arial" w:cs="Arial"/>
                <w:sz w:val="20"/>
                <w:szCs w:val="20"/>
                <w:lang w:val="lv-LV"/>
              </w:rPr>
            </w:pPr>
          </w:p>
          <w:p w14:paraId="7B3E3884" w14:textId="77777777" w:rsidR="00282A83" w:rsidRPr="00D6003C" w:rsidRDefault="00282A83" w:rsidP="00282A83">
            <w:pPr>
              <w:ind w:left="68"/>
              <w:jc w:val="both"/>
              <w:rPr>
                <w:rFonts w:ascii="Arial" w:hAnsi="Arial" w:cs="Arial"/>
                <w:sz w:val="20"/>
                <w:szCs w:val="20"/>
                <w:lang w:val="lv-LV"/>
              </w:rPr>
            </w:pPr>
            <w:r w:rsidRPr="00D6003C">
              <w:rPr>
                <w:rFonts w:ascii="Arial" w:hAnsi="Arial" w:cs="Arial"/>
                <w:sz w:val="20"/>
                <w:szCs w:val="20"/>
                <w:lang w:val="lv-LV"/>
              </w:rPr>
              <w:t xml:space="preserve">Lai veicinātu izpratni par drošību, </w:t>
            </w:r>
            <w:proofErr w:type="spellStart"/>
            <w:r w:rsidRPr="00D6003C">
              <w:rPr>
                <w:rFonts w:ascii="Arial" w:hAnsi="Arial" w:cs="Arial"/>
                <w:sz w:val="20"/>
                <w:szCs w:val="20"/>
                <w:lang w:val="lv-LV"/>
              </w:rPr>
              <w:t>LDz</w:t>
            </w:r>
            <w:proofErr w:type="spellEnd"/>
            <w:r w:rsidRPr="00D6003C">
              <w:rPr>
                <w:rFonts w:ascii="Arial" w:hAnsi="Arial" w:cs="Arial"/>
                <w:sz w:val="20"/>
                <w:szCs w:val="20"/>
                <w:lang w:val="lv-LV"/>
              </w:rPr>
              <w:t xml:space="preserve"> īsteno gan ikgadējas sociālās kampaņas, kurās tiek atgādināts par drošu uzvedību dzelzceļa tuvumā, gan vada drošības stundas bērniem skolās un pirmsskolas mācību iestādēs.</w:t>
            </w:r>
          </w:p>
          <w:p w14:paraId="00648125" w14:textId="77777777" w:rsidR="00282A83" w:rsidRPr="00D6003C" w:rsidRDefault="00282A83" w:rsidP="00A8416E">
            <w:pPr>
              <w:ind w:left="68"/>
              <w:jc w:val="both"/>
              <w:rPr>
                <w:rFonts w:ascii="Arial" w:hAnsi="Arial" w:cs="Arial"/>
                <w:sz w:val="20"/>
                <w:szCs w:val="20"/>
                <w:lang w:val="lv-LV"/>
              </w:rPr>
            </w:pPr>
          </w:p>
          <w:p w14:paraId="113B6175" w14:textId="79CA1AFC" w:rsidR="00A8416E" w:rsidRPr="00D6003C" w:rsidRDefault="00A8416E" w:rsidP="00A8416E">
            <w:pPr>
              <w:ind w:left="68"/>
              <w:jc w:val="both"/>
              <w:rPr>
                <w:rFonts w:ascii="Arial" w:hAnsi="Arial" w:cs="Arial"/>
                <w:sz w:val="20"/>
                <w:szCs w:val="20"/>
                <w:lang w:val="lv-LV"/>
              </w:rPr>
            </w:pPr>
            <w:r w:rsidRPr="00D6003C">
              <w:rPr>
                <w:rFonts w:ascii="Arial" w:hAnsi="Arial" w:cs="Arial"/>
                <w:sz w:val="20"/>
                <w:szCs w:val="20"/>
                <w:lang w:val="lv-LV"/>
              </w:rPr>
              <w:t>Drošības stundās, kas notiek gan klātienē, gan attālināti, bērni vecumam atbilstošā veidā tiek apmācīti, kā pareizi un droši uzvesties dzelzceļa tuvumā un vilcienā</w:t>
            </w:r>
            <w:r w:rsidR="00EB18B1">
              <w:rPr>
                <w:rFonts w:ascii="Arial" w:hAnsi="Arial" w:cs="Arial"/>
                <w:sz w:val="20"/>
                <w:szCs w:val="20"/>
                <w:lang w:val="lv-LV"/>
              </w:rPr>
              <w:t xml:space="preserve"> un kādas ir sekas noteikumu neievērošanai.</w:t>
            </w:r>
            <w:r w:rsidR="004C40FE">
              <w:rPr>
                <w:rFonts w:ascii="Arial" w:hAnsi="Arial" w:cs="Arial"/>
                <w:sz w:val="20"/>
                <w:szCs w:val="20"/>
                <w:lang w:val="lv-LV"/>
              </w:rPr>
              <w:t xml:space="preserve"> </w:t>
            </w:r>
            <w:r w:rsidRPr="00D6003C">
              <w:rPr>
                <w:rFonts w:ascii="Arial" w:hAnsi="Arial" w:cs="Arial"/>
                <w:sz w:val="20"/>
                <w:szCs w:val="20"/>
                <w:lang w:val="lv-LV"/>
              </w:rPr>
              <w:t>Apmācībās tiek izmantoti dažādi audiovizuālie materiāli, t.sk. animācijas īsfilmas.</w:t>
            </w:r>
          </w:p>
          <w:p w14:paraId="3854DC33" w14:textId="2A905E01" w:rsidR="00EE774F" w:rsidRPr="00D6003C" w:rsidRDefault="00EE774F" w:rsidP="00911C75">
            <w:pPr>
              <w:jc w:val="both"/>
              <w:rPr>
                <w:rFonts w:ascii="Arial" w:hAnsi="Arial" w:cs="Arial"/>
                <w:sz w:val="20"/>
                <w:szCs w:val="20"/>
                <w:lang w:val="lv-LV"/>
              </w:rPr>
            </w:pPr>
          </w:p>
          <w:p w14:paraId="55B300F2" w14:textId="7E0C6C4D" w:rsidR="00F173F0" w:rsidRDefault="00316CE3" w:rsidP="00D14867">
            <w:pPr>
              <w:ind w:left="68"/>
              <w:jc w:val="both"/>
              <w:rPr>
                <w:rFonts w:ascii="Arial" w:hAnsi="Arial" w:cs="Arial"/>
                <w:sz w:val="20"/>
                <w:szCs w:val="20"/>
                <w:lang w:val="lv-LV"/>
              </w:rPr>
            </w:pPr>
            <w:proofErr w:type="spellStart"/>
            <w:r w:rsidRPr="00D6003C">
              <w:rPr>
                <w:rFonts w:ascii="Arial" w:hAnsi="Arial" w:cs="Arial"/>
                <w:sz w:val="20"/>
                <w:szCs w:val="20"/>
                <w:lang w:val="lv-LV"/>
              </w:rPr>
              <w:t>LDz</w:t>
            </w:r>
            <w:proofErr w:type="spellEnd"/>
            <w:r w:rsidRPr="00D6003C">
              <w:rPr>
                <w:rFonts w:ascii="Arial" w:hAnsi="Arial" w:cs="Arial"/>
                <w:sz w:val="20"/>
                <w:szCs w:val="20"/>
                <w:lang w:val="lv-LV"/>
              </w:rPr>
              <w:t xml:space="preserve"> </w:t>
            </w:r>
            <w:r w:rsidR="00D14867" w:rsidRPr="00D6003C">
              <w:rPr>
                <w:rFonts w:ascii="Arial" w:hAnsi="Arial" w:cs="Arial"/>
                <w:sz w:val="20"/>
                <w:szCs w:val="20"/>
                <w:lang w:val="lv-LV"/>
              </w:rPr>
              <w:t>ir izveidojis jaun</w:t>
            </w:r>
            <w:r w:rsidR="00994618" w:rsidRPr="00D6003C">
              <w:rPr>
                <w:rFonts w:ascii="Arial" w:hAnsi="Arial" w:cs="Arial"/>
                <w:sz w:val="20"/>
                <w:szCs w:val="20"/>
                <w:lang w:val="lv-LV"/>
              </w:rPr>
              <w:t>as</w:t>
            </w:r>
            <w:r w:rsidR="00EE774F" w:rsidRPr="00D6003C">
              <w:rPr>
                <w:rFonts w:ascii="Arial" w:hAnsi="Arial" w:cs="Arial"/>
                <w:sz w:val="20"/>
                <w:szCs w:val="20"/>
                <w:lang w:val="lv-LV"/>
              </w:rPr>
              <w:t xml:space="preserve"> animācijas </w:t>
            </w:r>
            <w:r w:rsidR="00D14867" w:rsidRPr="00D6003C">
              <w:rPr>
                <w:rFonts w:ascii="Arial" w:hAnsi="Arial" w:cs="Arial"/>
                <w:sz w:val="20"/>
                <w:szCs w:val="20"/>
                <w:lang w:val="lv-LV"/>
              </w:rPr>
              <w:t>film</w:t>
            </w:r>
            <w:r w:rsidR="00994618" w:rsidRPr="00D6003C">
              <w:rPr>
                <w:rFonts w:ascii="Arial" w:hAnsi="Arial" w:cs="Arial"/>
                <w:sz w:val="20"/>
                <w:szCs w:val="20"/>
                <w:lang w:val="lv-LV"/>
              </w:rPr>
              <w:t>as</w:t>
            </w:r>
            <w:r w:rsidR="00EE774F" w:rsidRPr="00D6003C">
              <w:rPr>
                <w:rFonts w:ascii="Arial" w:hAnsi="Arial" w:cs="Arial"/>
                <w:sz w:val="20"/>
                <w:szCs w:val="20"/>
                <w:lang w:val="lv-LV"/>
              </w:rPr>
              <w:t>, kas</w:t>
            </w:r>
            <w:r w:rsidR="009C4BD1">
              <w:rPr>
                <w:rFonts w:ascii="Arial" w:hAnsi="Arial" w:cs="Arial"/>
                <w:sz w:val="20"/>
                <w:szCs w:val="20"/>
                <w:lang w:val="lv-LV"/>
              </w:rPr>
              <w:t xml:space="preserve"> </w:t>
            </w:r>
            <w:r w:rsidR="00785DF4">
              <w:rPr>
                <w:rFonts w:ascii="Arial" w:hAnsi="Arial" w:cs="Arial"/>
                <w:sz w:val="20"/>
                <w:szCs w:val="20"/>
                <w:lang w:val="lv-LV"/>
              </w:rPr>
              <w:t xml:space="preserve">ar </w:t>
            </w:r>
            <w:r w:rsidR="009C4BD1">
              <w:rPr>
                <w:rFonts w:ascii="Arial" w:hAnsi="Arial" w:cs="Arial"/>
                <w:sz w:val="20"/>
                <w:szCs w:val="20"/>
                <w:lang w:val="lv-LV"/>
              </w:rPr>
              <w:t>melnā humor</w:t>
            </w:r>
            <w:r w:rsidR="00785DF4">
              <w:rPr>
                <w:rFonts w:ascii="Arial" w:hAnsi="Arial" w:cs="Arial"/>
                <w:sz w:val="20"/>
                <w:szCs w:val="20"/>
                <w:lang w:val="lv-LV"/>
              </w:rPr>
              <w:t>a pieskaņu</w:t>
            </w:r>
            <w:r w:rsidR="009C4BD1">
              <w:rPr>
                <w:rFonts w:ascii="Arial" w:hAnsi="Arial" w:cs="Arial"/>
                <w:sz w:val="20"/>
                <w:szCs w:val="20"/>
                <w:lang w:val="lv-LV"/>
              </w:rPr>
              <w:t xml:space="preserve"> stāsta, kas notiek ar cilvēkiem, ja viņi pārkāpj drošības noteikumus uz dzelzceļa. </w:t>
            </w:r>
            <w:r w:rsidR="00524468" w:rsidRPr="00D6003C">
              <w:rPr>
                <w:rFonts w:ascii="Arial" w:hAnsi="Arial" w:cs="Arial"/>
                <w:sz w:val="20"/>
                <w:szCs w:val="20"/>
                <w:lang w:val="lv-LV"/>
              </w:rPr>
              <w:t xml:space="preserve">Lai nodrošinātu veiksmīgu animācijas īsfilmu popularizēšanu, </w:t>
            </w:r>
            <w:proofErr w:type="spellStart"/>
            <w:r w:rsidR="00524468" w:rsidRPr="00D6003C">
              <w:rPr>
                <w:rFonts w:ascii="Arial" w:hAnsi="Arial" w:cs="Arial"/>
                <w:sz w:val="20"/>
                <w:szCs w:val="20"/>
                <w:lang w:val="lv-LV"/>
              </w:rPr>
              <w:t>LDz</w:t>
            </w:r>
            <w:proofErr w:type="spellEnd"/>
            <w:r w:rsidR="00524468" w:rsidRPr="00D6003C">
              <w:rPr>
                <w:rFonts w:ascii="Arial" w:hAnsi="Arial" w:cs="Arial"/>
                <w:sz w:val="20"/>
                <w:szCs w:val="20"/>
                <w:lang w:val="lv-LV"/>
              </w:rPr>
              <w:t xml:space="preserve"> plāno tās izmantot gan drošības lekcijās,</w:t>
            </w:r>
            <w:r w:rsidR="00785DF4">
              <w:rPr>
                <w:rFonts w:ascii="Arial" w:hAnsi="Arial" w:cs="Arial"/>
                <w:sz w:val="20"/>
                <w:szCs w:val="20"/>
                <w:lang w:val="lv-LV"/>
              </w:rPr>
              <w:t xml:space="preserve"> kuras vada </w:t>
            </w:r>
            <w:proofErr w:type="spellStart"/>
            <w:r w:rsidR="00785DF4">
              <w:rPr>
                <w:rFonts w:ascii="Arial" w:hAnsi="Arial" w:cs="Arial"/>
                <w:sz w:val="20"/>
                <w:szCs w:val="20"/>
                <w:lang w:val="lv-LV"/>
              </w:rPr>
              <w:t>LDz</w:t>
            </w:r>
            <w:proofErr w:type="spellEnd"/>
            <w:r w:rsidR="00785DF4">
              <w:rPr>
                <w:rFonts w:ascii="Arial" w:hAnsi="Arial" w:cs="Arial"/>
                <w:sz w:val="20"/>
                <w:szCs w:val="20"/>
                <w:lang w:val="lv-LV"/>
              </w:rPr>
              <w:t xml:space="preserve"> darbinieki,</w:t>
            </w:r>
            <w:r w:rsidR="00524468" w:rsidRPr="00D6003C">
              <w:rPr>
                <w:rFonts w:ascii="Arial" w:hAnsi="Arial" w:cs="Arial"/>
                <w:sz w:val="20"/>
                <w:szCs w:val="20"/>
                <w:lang w:val="lv-LV"/>
              </w:rPr>
              <w:t xml:space="preserve"> gan arī </w:t>
            </w:r>
            <w:r w:rsidR="005D3F2C" w:rsidRPr="00D6003C">
              <w:rPr>
                <w:rFonts w:ascii="Arial" w:hAnsi="Arial" w:cs="Arial"/>
                <w:sz w:val="20"/>
                <w:szCs w:val="20"/>
                <w:lang w:val="lv-LV"/>
              </w:rPr>
              <w:t>drošības kampaņā</w:t>
            </w:r>
            <w:r w:rsidR="009C4BD1">
              <w:rPr>
                <w:rFonts w:ascii="Arial" w:hAnsi="Arial" w:cs="Arial"/>
                <w:sz w:val="20"/>
                <w:szCs w:val="20"/>
                <w:lang w:val="lv-LV"/>
              </w:rPr>
              <w:t xml:space="preserve">. </w:t>
            </w:r>
          </w:p>
          <w:p w14:paraId="4034C6D3" w14:textId="77777777" w:rsidR="00D07F7C" w:rsidRDefault="00D07F7C" w:rsidP="00D14867">
            <w:pPr>
              <w:ind w:left="68"/>
              <w:jc w:val="both"/>
              <w:rPr>
                <w:rFonts w:ascii="Arial" w:hAnsi="Arial" w:cs="Arial"/>
                <w:sz w:val="20"/>
                <w:szCs w:val="20"/>
                <w:lang w:val="lv-LV"/>
              </w:rPr>
            </w:pPr>
          </w:p>
          <w:p w14:paraId="36BA67DD" w14:textId="4B08F194" w:rsidR="006C4D92" w:rsidRPr="00D6003C" w:rsidRDefault="00F173F0" w:rsidP="00D14867">
            <w:pPr>
              <w:ind w:left="68"/>
              <w:jc w:val="both"/>
              <w:rPr>
                <w:rFonts w:ascii="Arial" w:hAnsi="Arial" w:cs="Arial"/>
                <w:sz w:val="20"/>
                <w:szCs w:val="20"/>
                <w:lang w:val="lv-LV"/>
              </w:rPr>
            </w:pPr>
            <w:r>
              <w:rPr>
                <w:rFonts w:ascii="Arial" w:hAnsi="Arial" w:cs="Arial"/>
                <w:sz w:val="20"/>
                <w:szCs w:val="20"/>
                <w:lang w:val="lv-LV"/>
              </w:rPr>
              <w:t>Balstoties uz jaunajām animācijas filmām</w:t>
            </w:r>
            <w:r w:rsidR="00D07F7C">
              <w:rPr>
                <w:rFonts w:ascii="Arial" w:hAnsi="Arial" w:cs="Arial"/>
                <w:sz w:val="20"/>
                <w:szCs w:val="20"/>
                <w:lang w:val="lv-LV"/>
              </w:rPr>
              <w:t>,</w:t>
            </w:r>
            <w:r>
              <w:rPr>
                <w:rFonts w:ascii="Arial" w:hAnsi="Arial" w:cs="Arial"/>
                <w:sz w:val="20"/>
                <w:szCs w:val="20"/>
                <w:lang w:val="lv-LV"/>
              </w:rPr>
              <w:t xml:space="preserve"> ir izveidots </w:t>
            </w:r>
            <w:proofErr w:type="spellStart"/>
            <w:r w:rsidR="00D07F7C">
              <w:rPr>
                <w:rFonts w:ascii="Arial" w:hAnsi="Arial" w:cs="Arial"/>
                <w:sz w:val="20"/>
                <w:szCs w:val="20"/>
                <w:lang w:val="lv-LV"/>
              </w:rPr>
              <w:t>LDz</w:t>
            </w:r>
            <w:proofErr w:type="spellEnd"/>
            <w:r w:rsidR="00D07F7C">
              <w:rPr>
                <w:rFonts w:ascii="Arial" w:hAnsi="Arial" w:cs="Arial"/>
                <w:sz w:val="20"/>
                <w:szCs w:val="20"/>
                <w:lang w:val="lv-LV"/>
              </w:rPr>
              <w:t xml:space="preserve"> </w:t>
            </w:r>
            <w:r>
              <w:rPr>
                <w:rFonts w:ascii="Arial" w:hAnsi="Arial" w:cs="Arial"/>
                <w:sz w:val="20"/>
                <w:szCs w:val="20"/>
                <w:lang w:val="lv-LV"/>
              </w:rPr>
              <w:t>Drošības kampaņas radošais risinājums.</w:t>
            </w:r>
          </w:p>
          <w:bookmarkEnd w:id="13"/>
          <w:p w14:paraId="1187F5A4" w14:textId="27E7406A" w:rsidR="00EE774F" w:rsidRPr="00D6003C" w:rsidRDefault="00EE774F" w:rsidP="00A8416E">
            <w:pPr>
              <w:ind w:left="68"/>
              <w:jc w:val="both"/>
              <w:rPr>
                <w:rFonts w:ascii="Arial" w:hAnsi="Arial" w:cs="Arial"/>
                <w:b/>
                <w:bCs/>
                <w:sz w:val="20"/>
                <w:szCs w:val="20"/>
                <w:lang w:val="lv-LV"/>
              </w:rPr>
            </w:pPr>
          </w:p>
          <w:p w14:paraId="74151C76" w14:textId="346ADE1A" w:rsidR="00CE3285" w:rsidRPr="00D6003C" w:rsidRDefault="00CE3285" w:rsidP="006A247F">
            <w:pPr>
              <w:ind w:left="68"/>
              <w:jc w:val="both"/>
              <w:rPr>
                <w:rFonts w:ascii="Arial" w:hAnsi="Arial" w:cs="Arial"/>
                <w:sz w:val="20"/>
                <w:szCs w:val="20"/>
                <w:lang w:val="lv-LV"/>
              </w:rPr>
            </w:pPr>
          </w:p>
        </w:tc>
      </w:tr>
      <w:tr w:rsidR="00A40FCC" w:rsidRPr="004754F6" w14:paraId="058A4EAE" w14:textId="77777777" w:rsidTr="00263F4B">
        <w:tc>
          <w:tcPr>
            <w:tcW w:w="2295" w:type="dxa"/>
            <w:shd w:val="clear" w:color="auto" w:fill="FFFFFF"/>
          </w:tcPr>
          <w:p w14:paraId="21571453" w14:textId="77777777" w:rsidR="00CE3285" w:rsidRPr="00D6003C" w:rsidRDefault="00CE3285" w:rsidP="007B6255">
            <w:pPr>
              <w:rPr>
                <w:rFonts w:ascii="Arial" w:hAnsi="Arial" w:cs="Arial"/>
                <w:b/>
                <w:sz w:val="20"/>
                <w:szCs w:val="20"/>
                <w:lang w:val="lv-LV"/>
              </w:rPr>
            </w:pPr>
            <w:r w:rsidRPr="00D6003C">
              <w:rPr>
                <w:rFonts w:ascii="Arial" w:hAnsi="Arial" w:cs="Arial"/>
                <w:b/>
                <w:sz w:val="20"/>
                <w:szCs w:val="20"/>
                <w:lang w:val="lv-LV"/>
              </w:rPr>
              <w:t>Mērķis</w:t>
            </w:r>
          </w:p>
        </w:tc>
        <w:tc>
          <w:tcPr>
            <w:tcW w:w="7333" w:type="dxa"/>
            <w:shd w:val="clear" w:color="auto" w:fill="FFFFFF"/>
          </w:tcPr>
          <w:p w14:paraId="70B4DF2C" w14:textId="1A7F1CD1" w:rsidR="003272EB" w:rsidRPr="00D6003C" w:rsidRDefault="003272EB">
            <w:pPr>
              <w:pStyle w:val="ListParagraph"/>
              <w:numPr>
                <w:ilvl w:val="0"/>
                <w:numId w:val="18"/>
              </w:numPr>
              <w:rPr>
                <w:rFonts w:ascii="Arial" w:hAnsi="Arial" w:cs="Arial"/>
                <w:sz w:val="20"/>
                <w:szCs w:val="20"/>
                <w:lang w:val="lv-LV"/>
              </w:rPr>
            </w:pPr>
            <w:r w:rsidRPr="00D6003C">
              <w:rPr>
                <w:rFonts w:ascii="Arial" w:hAnsi="Arial" w:cs="Arial"/>
                <w:sz w:val="20"/>
                <w:szCs w:val="20"/>
                <w:lang w:val="lv-LV"/>
              </w:rPr>
              <w:t>Samazināt uz dzelzceļa bojā gājušo un ievainoto cilvēku skaitu</w:t>
            </w:r>
            <w:r w:rsidR="008E368C">
              <w:rPr>
                <w:rFonts w:ascii="Arial" w:hAnsi="Arial" w:cs="Arial"/>
                <w:sz w:val="20"/>
                <w:szCs w:val="20"/>
                <w:lang w:val="lv-LV"/>
              </w:rPr>
              <w:t>.</w:t>
            </w:r>
          </w:p>
          <w:p w14:paraId="34E85B38" w14:textId="7789E792" w:rsidR="00131CF3" w:rsidRPr="00D6003C" w:rsidRDefault="003272EB">
            <w:pPr>
              <w:pStyle w:val="ListParagraph"/>
              <w:numPr>
                <w:ilvl w:val="0"/>
                <w:numId w:val="18"/>
              </w:numPr>
              <w:rPr>
                <w:rFonts w:ascii="Arial" w:hAnsi="Arial" w:cs="Arial"/>
                <w:sz w:val="20"/>
                <w:szCs w:val="20"/>
                <w:lang w:val="lv-LV"/>
              </w:rPr>
            </w:pPr>
            <w:r w:rsidRPr="00D6003C">
              <w:rPr>
                <w:rFonts w:ascii="Arial" w:hAnsi="Arial" w:cs="Arial"/>
                <w:sz w:val="20"/>
                <w:szCs w:val="20"/>
                <w:lang w:val="lv-LV"/>
              </w:rPr>
              <w:t>Mainīt sabiedrības ieradumus, veicināt drošības noteikumu ievērošanu, šķērsojot un/vai izmantojot dzelzceļa infrastruktūru</w:t>
            </w:r>
            <w:r w:rsidR="008E368C">
              <w:rPr>
                <w:rFonts w:ascii="Arial" w:hAnsi="Arial" w:cs="Arial"/>
                <w:sz w:val="20"/>
                <w:szCs w:val="20"/>
                <w:lang w:val="lv-LV"/>
              </w:rPr>
              <w:t>.</w:t>
            </w:r>
          </w:p>
          <w:p w14:paraId="175F7BE9" w14:textId="3AB6223F" w:rsidR="00EE774F" w:rsidRPr="00D6003C" w:rsidRDefault="00131CF3">
            <w:pPr>
              <w:pStyle w:val="ListParagraph"/>
              <w:numPr>
                <w:ilvl w:val="0"/>
                <w:numId w:val="18"/>
              </w:numPr>
              <w:rPr>
                <w:rFonts w:ascii="Arial" w:hAnsi="Arial" w:cs="Arial"/>
                <w:sz w:val="20"/>
                <w:szCs w:val="20"/>
                <w:lang w:val="lv-LV"/>
              </w:rPr>
            </w:pPr>
            <w:r w:rsidRPr="00D6003C">
              <w:rPr>
                <w:rFonts w:ascii="Arial" w:hAnsi="Arial" w:cs="Arial"/>
                <w:sz w:val="20"/>
                <w:szCs w:val="20"/>
                <w:lang w:val="lv-LV"/>
              </w:rPr>
              <w:lastRenderedPageBreak/>
              <w:t>V</w:t>
            </w:r>
            <w:r w:rsidR="00EE774F" w:rsidRPr="00D6003C">
              <w:rPr>
                <w:rFonts w:ascii="Arial" w:hAnsi="Arial" w:cs="Arial"/>
                <w:sz w:val="20"/>
                <w:szCs w:val="20"/>
                <w:lang w:val="lv-LV"/>
              </w:rPr>
              <w:t xml:space="preserve">eidot animācijas </w:t>
            </w:r>
            <w:r w:rsidR="00874E94" w:rsidRPr="00D6003C">
              <w:rPr>
                <w:rFonts w:ascii="Arial" w:hAnsi="Arial" w:cs="Arial"/>
                <w:sz w:val="20"/>
                <w:szCs w:val="20"/>
                <w:lang w:val="lv-LV"/>
              </w:rPr>
              <w:t>īs</w:t>
            </w:r>
            <w:r w:rsidR="00EE774F" w:rsidRPr="00D6003C">
              <w:rPr>
                <w:rFonts w:ascii="Arial" w:hAnsi="Arial" w:cs="Arial"/>
                <w:sz w:val="20"/>
                <w:szCs w:val="20"/>
                <w:lang w:val="lv-LV"/>
              </w:rPr>
              <w:t>film</w:t>
            </w:r>
            <w:r w:rsidR="00874E94" w:rsidRPr="00D6003C">
              <w:rPr>
                <w:rFonts w:ascii="Arial" w:hAnsi="Arial" w:cs="Arial"/>
                <w:sz w:val="20"/>
                <w:szCs w:val="20"/>
                <w:lang w:val="lv-LV"/>
              </w:rPr>
              <w:t>u</w:t>
            </w:r>
            <w:r w:rsidR="00EE774F" w:rsidRPr="00D6003C">
              <w:rPr>
                <w:rFonts w:ascii="Arial" w:hAnsi="Arial" w:cs="Arial"/>
                <w:sz w:val="20"/>
                <w:szCs w:val="20"/>
                <w:lang w:val="lv-LV"/>
              </w:rPr>
              <w:t xml:space="preserve"> </w:t>
            </w:r>
            <w:r w:rsidR="003F00F2">
              <w:rPr>
                <w:rFonts w:ascii="Arial" w:hAnsi="Arial" w:cs="Arial"/>
                <w:sz w:val="20"/>
                <w:szCs w:val="20"/>
                <w:lang w:val="lv-LV"/>
              </w:rPr>
              <w:t xml:space="preserve">un VAS “Latvijas dzelzceļš” </w:t>
            </w:r>
            <w:r w:rsidR="00EE774F" w:rsidRPr="00D6003C">
              <w:rPr>
                <w:rFonts w:ascii="Arial" w:hAnsi="Arial" w:cs="Arial"/>
                <w:sz w:val="20"/>
                <w:szCs w:val="20"/>
                <w:lang w:val="lv-LV"/>
              </w:rPr>
              <w:t>atpazīstamību</w:t>
            </w:r>
            <w:r w:rsidR="008E368C">
              <w:rPr>
                <w:rFonts w:ascii="Arial" w:hAnsi="Arial" w:cs="Arial"/>
                <w:sz w:val="20"/>
                <w:szCs w:val="20"/>
                <w:lang w:val="lv-LV"/>
              </w:rPr>
              <w:t>.</w:t>
            </w:r>
            <w:r w:rsidR="00EE774F" w:rsidRPr="00D6003C">
              <w:rPr>
                <w:rFonts w:ascii="Arial" w:hAnsi="Arial" w:cs="Arial"/>
                <w:sz w:val="20"/>
                <w:szCs w:val="20"/>
                <w:lang w:val="lv-LV"/>
              </w:rPr>
              <w:t xml:space="preserve"> </w:t>
            </w:r>
          </w:p>
          <w:p w14:paraId="5DCFBCC9" w14:textId="77777777" w:rsidR="00CE3285" w:rsidRPr="00D6003C" w:rsidRDefault="00CE3285" w:rsidP="003272EB">
            <w:pPr>
              <w:ind w:left="360"/>
              <w:rPr>
                <w:rFonts w:ascii="Arial" w:hAnsi="Arial" w:cs="Arial"/>
                <w:bCs/>
                <w:sz w:val="20"/>
                <w:szCs w:val="20"/>
                <w:lang w:val="lv-LV"/>
              </w:rPr>
            </w:pPr>
          </w:p>
        </w:tc>
      </w:tr>
      <w:tr w:rsidR="00A40FCC" w:rsidRPr="004754F6" w14:paraId="2030D5F7" w14:textId="77777777" w:rsidTr="00263F4B">
        <w:tc>
          <w:tcPr>
            <w:tcW w:w="2295" w:type="dxa"/>
            <w:shd w:val="clear" w:color="auto" w:fill="FFFFFF"/>
          </w:tcPr>
          <w:p w14:paraId="25F90CA7" w14:textId="77777777" w:rsidR="00CE3285" w:rsidRPr="008E7471" w:rsidRDefault="00CE3285" w:rsidP="007B6255">
            <w:pPr>
              <w:rPr>
                <w:rFonts w:ascii="Arial" w:hAnsi="Arial" w:cs="Arial"/>
                <w:b/>
                <w:sz w:val="20"/>
                <w:szCs w:val="20"/>
                <w:lang w:val="lv-LV"/>
              </w:rPr>
            </w:pPr>
            <w:r w:rsidRPr="008E7471">
              <w:rPr>
                <w:rFonts w:ascii="Arial" w:hAnsi="Arial" w:cs="Arial"/>
                <w:b/>
                <w:sz w:val="20"/>
                <w:szCs w:val="20"/>
                <w:lang w:val="lv-LV"/>
              </w:rPr>
              <w:lastRenderedPageBreak/>
              <w:t>Mērķauditorija</w:t>
            </w:r>
          </w:p>
        </w:tc>
        <w:tc>
          <w:tcPr>
            <w:tcW w:w="7333" w:type="dxa"/>
            <w:shd w:val="clear" w:color="auto" w:fill="FFFFFF"/>
          </w:tcPr>
          <w:p w14:paraId="67EAB4DE" w14:textId="1DF920DF" w:rsidR="00C1299A" w:rsidRPr="008E7471" w:rsidRDefault="00CE3285" w:rsidP="007B6255">
            <w:pPr>
              <w:rPr>
                <w:rFonts w:ascii="Arial" w:hAnsi="Arial" w:cs="Arial"/>
                <w:sz w:val="20"/>
                <w:szCs w:val="20"/>
                <w:lang w:val="lv-LV"/>
              </w:rPr>
            </w:pPr>
            <w:r w:rsidRPr="008E7471">
              <w:rPr>
                <w:rFonts w:ascii="Arial" w:hAnsi="Arial" w:cs="Arial"/>
                <w:sz w:val="20"/>
                <w:szCs w:val="20"/>
                <w:lang w:val="lv-LV"/>
              </w:rPr>
              <w:t>Primārā</w:t>
            </w:r>
            <w:r w:rsidR="00C1299A" w:rsidRPr="008E7471">
              <w:rPr>
                <w:rFonts w:ascii="Arial" w:hAnsi="Arial" w:cs="Arial"/>
                <w:sz w:val="20"/>
                <w:szCs w:val="20"/>
                <w:lang w:val="lv-LV"/>
              </w:rPr>
              <w:t>:</w:t>
            </w:r>
          </w:p>
          <w:p w14:paraId="55B93FA5" w14:textId="79DAD810" w:rsidR="00CE3285" w:rsidRPr="008E7471" w:rsidRDefault="00CE3285">
            <w:pPr>
              <w:pStyle w:val="ListParagraph"/>
              <w:numPr>
                <w:ilvl w:val="0"/>
                <w:numId w:val="17"/>
              </w:numPr>
              <w:rPr>
                <w:rFonts w:ascii="Arial" w:hAnsi="Arial" w:cs="Arial"/>
                <w:sz w:val="20"/>
                <w:szCs w:val="20"/>
                <w:lang w:val="lv-LV"/>
              </w:rPr>
            </w:pPr>
            <w:r w:rsidRPr="008E7471">
              <w:rPr>
                <w:rFonts w:ascii="Arial" w:hAnsi="Arial" w:cs="Arial"/>
                <w:sz w:val="20"/>
                <w:szCs w:val="20"/>
                <w:lang w:val="lv-LV"/>
              </w:rPr>
              <w:t>cilvēki, kuri ikdienā izmanto dzelzceļa infrastruktūru (tajā skaitā gājēji, velosipēdisti, autovadītāji):</w:t>
            </w:r>
            <w:r w:rsidR="00C1299A" w:rsidRPr="008E7471">
              <w:rPr>
                <w:rFonts w:ascii="Arial" w:hAnsi="Arial" w:cs="Arial"/>
                <w:sz w:val="20"/>
                <w:szCs w:val="20"/>
                <w:lang w:val="lv-LV"/>
              </w:rPr>
              <w:t xml:space="preserve"> </w:t>
            </w:r>
            <w:r w:rsidRPr="008E7471">
              <w:rPr>
                <w:rFonts w:ascii="Arial" w:hAnsi="Arial" w:cs="Arial"/>
                <w:sz w:val="20"/>
                <w:szCs w:val="20"/>
                <w:lang w:val="lv-LV"/>
              </w:rPr>
              <w:t>pasažieru platformas, dzelzceļa stacijas un tām pieguļošās teritorijas</w:t>
            </w:r>
            <w:r w:rsidR="00AC68B9" w:rsidRPr="008E7471">
              <w:rPr>
                <w:rFonts w:ascii="Arial" w:hAnsi="Arial" w:cs="Arial"/>
                <w:sz w:val="20"/>
                <w:szCs w:val="20"/>
                <w:lang w:val="lv-LV"/>
              </w:rPr>
              <w:t xml:space="preserve">; </w:t>
            </w:r>
            <w:r w:rsidRPr="008E7471">
              <w:rPr>
                <w:rFonts w:ascii="Arial" w:hAnsi="Arial" w:cs="Arial"/>
                <w:sz w:val="20"/>
                <w:szCs w:val="20"/>
                <w:lang w:val="lv-LV"/>
              </w:rPr>
              <w:t>gājēju pārejas un pārbrauktuves.</w:t>
            </w:r>
          </w:p>
          <w:p w14:paraId="312DBDDE" w14:textId="1E930D3D" w:rsidR="00C1299A" w:rsidRPr="008E7471" w:rsidRDefault="00C1299A">
            <w:pPr>
              <w:pStyle w:val="ListParagraph"/>
              <w:numPr>
                <w:ilvl w:val="0"/>
                <w:numId w:val="17"/>
              </w:numPr>
              <w:rPr>
                <w:rFonts w:ascii="Arial" w:hAnsi="Arial" w:cs="Arial"/>
                <w:sz w:val="20"/>
                <w:szCs w:val="20"/>
                <w:lang w:val="lv-LV"/>
              </w:rPr>
            </w:pPr>
            <w:r w:rsidRPr="008E7471">
              <w:rPr>
                <w:rFonts w:ascii="Arial" w:hAnsi="Arial" w:cs="Arial"/>
                <w:sz w:val="20"/>
                <w:szCs w:val="20"/>
                <w:lang w:val="lv-LV"/>
              </w:rPr>
              <w:t>bērni un jaunieši vecumā līdz 18 gadiem</w:t>
            </w:r>
          </w:p>
          <w:p w14:paraId="5803366E" w14:textId="00C72308" w:rsidR="00CE3285" w:rsidRPr="008E7471" w:rsidRDefault="00CE3285" w:rsidP="007B6255">
            <w:pPr>
              <w:rPr>
                <w:rFonts w:ascii="Arial" w:hAnsi="Arial" w:cs="Arial"/>
                <w:sz w:val="20"/>
                <w:szCs w:val="20"/>
                <w:lang w:val="lv-LV"/>
              </w:rPr>
            </w:pPr>
            <w:r w:rsidRPr="008E7471">
              <w:rPr>
                <w:rFonts w:ascii="Arial" w:hAnsi="Arial" w:cs="Arial"/>
                <w:sz w:val="20"/>
                <w:szCs w:val="20"/>
                <w:lang w:val="lv-LV"/>
              </w:rPr>
              <w:t>Sekundārā – primārās auditorijas radinieki, draugi un paziņas, kuri</w:t>
            </w:r>
            <w:r w:rsidR="003F00F2" w:rsidRPr="008E7471">
              <w:rPr>
                <w:rFonts w:ascii="Arial" w:hAnsi="Arial" w:cs="Arial"/>
                <w:sz w:val="20"/>
                <w:szCs w:val="20"/>
                <w:lang w:val="lv-LV"/>
              </w:rPr>
              <w:t>,</w:t>
            </w:r>
            <w:r w:rsidRPr="008E7471">
              <w:rPr>
                <w:rFonts w:ascii="Arial" w:hAnsi="Arial" w:cs="Arial"/>
                <w:sz w:val="20"/>
                <w:szCs w:val="20"/>
                <w:lang w:val="lv-LV"/>
              </w:rPr>
              <w:t xml:space="preserve"> uztverot kampaņas vēstījumu</w:t>
            </w:r>
            <w:r w:rsidR="003F00F2" w:rsidRPr="008E7471">
              <w:rPr>
                <w:rFonts w:ascii="Arial" w:hAnsi="Arial" w:cs="Arial"/>
                <w:sz w:val="20"/>
                <w:szCs w:val="20"/>
                <w:lang w:val="lv-LV"/>
              </w:rPr>
              <w:t>,</w:t>
            </w:r>
            <w:r w:rsidRPr="008E7471">
              <w:rPr>
                <w:rFonts w:ascii="Arial" w:hAnsi="Arial" w:cs="Arial"/>
                <w:sz w:val="20"/>
                <w:szCs w:val="20"/>
                <w:lang w:val="lv-LV"/>
              </w:rPr>
              <w:t xml:space="preserve"> to nodotu tālāk primārajai mērķauditorijai.</w:t>
            </w:r>
          </w:p>
          <w:p w14:paraId="3ECB816C" w14:textId="0B265122" w:rsidR="000A29DE" w:rsidRPr="008E7471" w:rsidRDefault="000A29DE" w:rsidP="007B6255">
            <w:pPr>
              <w:rPr>
                <w:rFonts w:ascii="Arial" w:hAnsi="Arial" w:cs="Arial"/>
                <w:sz w:val="20"/>
                <w:szCs w:val="20"/>
                <w:lang w:val="lv-LV"/>
              </w:rPr>
            </w:pPr>
          </w:p>
        </w:tc>
      </w:tr>
      <w:tr w:rsidR="00A40FCC" w:rsidRPr="004754F6" w14:paraId="58FA8EE4" w14:textId="77777777" w:rsidTr="00FD06AC">
        <w:trPr>
          <w:trHeight w:val="3950"/>
        </w:trPr>
        <w:tc>
          <w:tcPr>
            <w:tcW w:w="2295" w:type="dxa"/>
            <w:shd w:val="clear" w:color="auto" w:fill="FFFFFF"/>
          </w:tcPr>
          <w:p w14:paraId="0C8D3462" w14:textId="2442A856" w:rsidR="00CE3285" w:rsidRPr="008E7471" w:rsidRDefault="00FD06AC" w:rsidP="007B6255">
            <w:pPr>
              <w:rPr>
                <w:rFonts w:ascii="Arial" w:hAnsi="Arial" w:cs="Arial"/>
                <w:b/>
                <w:sz w:val="20"/>
                <w:szCs w:val="20"/>
                <w:lang w:val="lv-LV"/>
              </w:rPr>
            </w:pPr>
            <w:r w:rsidRPr="008E7471">
              <w:rPr>
                <w:rFonts w:ascii="Arial" w:hAnsi="Arial" w:cs="Arial"/>
                <w:b/>
                <w:sz w:val="20"/>
                <w:szCs w:val="20"/>
                <w:lang w:val="lv-LV"/>
              </w:rPr>
              <w:t xml:space="preserve">Uzdevums </w:t>
            </w:r>
          </w:p>
        </w:tc>
        <w:tc>
          <w:tcPr>
            <w:tcW w:w="7333" w:type="dxa"/>
            <w:shd w:val="clear" w:color="auto" w:fill="FFFFFF"/>
            <w:vAlign w:val="center"/>
          </w:tcPr>
          <w:p w14:paraId="589CADAA" w14:textId="4654E128" w:rsidR="00CE3B51" w:rsidRPr="008E7471" w:rsidRDefault="00F173F0">
            <w:pPr>
              <w:numPr>
                <w:ilvl w:val="0"/>
                <w:numId w:val="19"/>
              </w:numPr>
              <w:spacing w:before="100" w:beforeAutospacing="1" w:after="100" w:afterAutospacing="1" w:line="252" w:lineRule="auto"/>
              <w:jc w:val="both"/>
              <w:rPr>
                <w:rFonts w:ascii="Arial" w:hAnsi="Arial" w:cs="Arial"/>
                <w:sz w:val="20"/>
                <w:szCs w:val="20"/>
                <w:lang w:val="lv-LV"/>
              </w:rPr>
            </w:pPr>
            <w:r w:rsidRPr="008E7471">
              <w:rPr>
                <w:rFonts w:ascii="Arial" w:hAnsi="Arial" w:cs="Arial"/>
                <w:sz w:val="20"/>
                <w:szCs w:val="20"/>
                <w:lang w:val="lv-LV"/>
              </w:rPr>
              <w:t xml:space="preserve">Integrētā mārketinga komunikācijas </w:t>
            </w:r>
            <w:r w:rsidR="00827C30" w:rsidRPr="008E7471">
              <w:rPr>
                <w:rFonts w:ascii="Arial" w:hAnsi="Arial" w:cs="Arial"/>
                <w:sz w:val="20"/>
                <w:szCs w:val="20"/>
                <w:lang w:val="lv-LV"/>
              </w:rPr>
              <w:t>un mediju izvietošanas</w:t>
            </w:r>
            <w:r w:rsidRPr="008E7471">
              <w:rPr>
                <w:rFonts w:ascii="Arial" w:hAnsi="Arial" w:cs="Arial"/>
                <w:sz w:val="20"/>
                <w:szCs w:val="20"/>
                <w:lang w:val="lv-LV"/>
              </w:rPr>
              <w:t xml:space="preserve"> (Drošības kampaņas) </w:t>
            </w:r>
            <w:r w:rsidR="004C40FE" w:rsidRPr="008E7471">
              <w:rPr>
                <w:rFonts w:ascii="Arial" w:hAnsi="Arial" w:cs="Arial"/>
                <w:sz w:val="20"/>
                <w:szCs w:val="20"/>
                <w:lang w:val="lv-LV"/>
              </w:rPr>
              <w:t xml:space="preserve">stratēģijas </w:t>
            </w:r>
            <w:r w:rsidRPr="008E7471">
              <w:rPr>
                <w:rFonts w:ascii="Arial" w:hAnsi="Arial" w:cs="Arial"/>
                <w:sz w:val="20"/>
                <w:szCs w:val="20"/>
                <w:lang w:val="lv-LV"/>
              </w:rPr>
              <w:t xml:space="preserve">izstrāde </w:t>
            </w:r>
            <w:r w:rsidR="00802FA8" w:rsidRPr="008E7471">
              <w:rPr>
                <w:rFonts w:ascii="Arial" w:hAnsi="Arial" w:cs="Arial"/>
                <w:sz w:val="20"/>
                <w:szCs w:val="20"/>
                <w:lang w:val="lv-LV"/>
              </w:rPr>
              <w:t xml:space="preserve"> j</w:t>
            </w:r>
            <w:r w:rsidR="00994618" w:rsidRPr="008E7471">
              <w:rPr>
                <w:rFonts w:ascii="Arial" w:hAnsi="Arial" w:cs="Arial"/>
                <w:sz w:val="20"/>
                <w:szCs w:val="20"/>
                <w:lang w:val="lv-LV"/>
              </w:rPr>
              <w:t>ā</w:t>
            </w:r>
            <w:r w:rsidR="00CE3B51" w:rsidRPr="008E7471">
              <w:rPr>
                <w:rFonts w:ascii="Arial" w:hAnsi="Arial" w:cs="Arial"/>
                <w:sz w:val="20"/>
                <w:szCs w:val="20"/>
                <w:lang w:val="lv-LV"/>
              </w:rPr>
              <w:t>balst</w:t>
            </w:r>
            <w:r w:rsidR="00994618" w:rsidRPr="008E7471">
              <w:rPr>
                <w:rFonts w:ascii="Arial" w:hAnsi="Arial" w:cs="Arial"/>
                <w:sz w:val="20"/>
                <w:szCs w:val="20"/>
                <w:lang w:val="lv-LV"/>
              </w:rPr>
              <w:t>a</w:t>
            </w:r>
            <w:r w:rsidR="00CE3B51" w:rsidRPr="008E7471">
              <w:rPr>
                <w:rFonts w:ascii="Arial" w:hAnsi="Arial" w:cs="Arial"/>
                <w:sz w:val="20"/>
                <w:szCs w:val="20"/>
                <w:lang w:val="lv-LV"/>
              </w:rPr>
              <w:t xml:space="preserve"> uz </w:t>
            </w:r>
            <w:proofErr w:type="spellStart"/>
            <w:r w:rsidR="00CE3B51" w:rsidRPr="008E7471">
              <w:rPr>
                <w:rFonts w:ascii="Arial" w:hAnsi="Arial" w:cs="Arial"/>
                <w:sz w:val="20"/>
                <w:szCs w:val="20"/>
                <w:lang w:val="lv-LV"/>
              </w:rPr>
              <w:t>LDz</w:t>
            </w:r>
            <w:proofErr w:type="spellEnd"/>
            <w:r w:rsidR="00CE3B51" w:rsidRPr="008E7471">
              <w:rPr>
                <w:rFonts w:ascii="Arial" w:hAnsi="Arial" w:cs="Arial"/>
                <w:sz w:val="20"/>
                <w:szCs w:val="20"/>
                <w:lang w:val="lv-LV"/>
              </w:rPr>
              <w:t xml:space="preserve"> </w:t>
            </w:r>
            <w:r w:rsidR="00802FA8" w:rsidRPr="008E7471">
              <w:rPr>
                <w:rFonts w:ascii="Arial" w:hAnsi="Arial" w:cs="Arial"/>
                <w:sz w:val="20"/>
                <w:szCs w:val="20"/>
                <w:lang w:val="lv-LV"/>
              </w:rPr>
              <w:t>radoš</w:t>
            </w:r>
            <w:r w:rsidR="003F00F2" w:rsidRPr="008E7471">
              <w:rPr>
                <w:rFonts w:ascii="Arial" w:hAnsi="Arial" w:cs="Arial"/>
                <w:sz w:val="20"/>
                <w:szCs w:val="20"/>
                <w:lang w:val="lv-LV"/>
              </w:rPr>
              <w:t>o</w:t>
            </w:r>
            <w:r w:rsidR="00802FA8" w:rsidRPr="008E7471">
              <w:rPr>
                <w:rFonts w:ascii="Arial" w:hAnsi="Arial" w:cs="Arial"/>
                <w:sz w:val="20"/>
                <w:szCs w:val="20"/>
                <w:lang w:val="lv-LV"/>
              </w:rPr>
              <w:t xml:space="preserve"> ideju</w:t>
            </w:r>
            <w:r w:rsidRPr="008E7471">
              <w:rPr>
                <w:rFonts w:ascii="Arial" w:hAnsi="Arial" w:cs="Arial"/>
                <w:sz w:val="20"/>
                <w:szCs w:val="20"/>
                <w:lang w:val="lv-LV"/>
              </w:rPr>
              <w:t xml:space="preserve"> (t.sk. kampaņas video, audio, galveno vizuāli</w:t>
            </w:r>
            <w:r w:rsidR="004C40FE" w:rsidRPr="008E7471">
              <w:rPr>
                <w:rFonts w:ascii="Arial" w:hAnsi="Arial" w:cs="Arial"/>
                <w:sz w:val="20"/>
                <w:szCs w:val="20"/>
                <w:lang w:val="lv-LV"/>
              </w:rPr>
              <w:t xml:space="preserve">, </w:t>
            </w:r>
            <w:r w:rsidRPr="008E7471">
              <w:rPr>
                <w:rFonts w:ascii="Arial" w:hAnsi="Arial" w:cs="Arial"/>
                <w:sz w:val="20"/>
                <w:szCs w:val="20"/>
                <w:lang w:val="lv-LV"/>
              </w:rPr>
              <w:t>drošības animācijas filmām un to tēliem</w:t>
            </w:r>
            <w:r w:rsidR="004C40FE" w:rsidRPr="008E7471">
              <w:rPr>
                <w:rFonts w:ascii="Arial" w:hAnsi="Arial" w:cs="Arial"/>
                <w:sz w:val="20"/>
                <w:szCs w:val="20"/>
                <w:lang w:val="lv-LV"/>
              </w:rPr>
              <w:t>, u.c.)</w:t>
            </w:r>
            <w:r w:rsidR="00A40FCC" w:rsidRPr="008E7471">
              <w:rPr>
                <w:rFonts w:ascii="Arial" w:hAnsi="Arial" w:cs="Arial"/>
                <w:sz w:val="20"/>
                <w:szCs w:val="20"/>
                <w:lang w:val="lv-LV"/>
              </w:rPr>
              <w:t xml:space="preserve"> (minētie materiāli </w:t>
            </w:r>
            <w:r w:rsidR="00994618" w:rsidRPr="008E7471">
              <w:rPr>
                <w:rFonts w:ascii="Arial" w:hAnsi="Arial" w:cs="Arial"/>
                <w:sz w:val="20"/>
                <w:szCs w:val="20"/>
                <w:lang w:val="lv-LV"/>
              </w:rPr>
              <w:t>tiks nosūtīti elektroniskā formātā pēc individuāla Pretendenta pieprasījuma</w:t>
            </w:r>
            <w:r w:rsidR="00A40FCC" w:rsidRPr="008E7471">
              <w:rPr>
                <w:rFonts w:ascii="Arial" w:hAnsi="Arial" w:cs="Arial"/>
                <w:sz w:val="20"/>
                <w:szCs w:val="20"/>
                <w:lang w:val="lv-LV"/>
              </w:rPr>
              <w:t xml:space="preserve">). </w:t>
            </w:r>
          </w:p>
          <w:p w14:paraId="0DBF3032" w14:textId="249A726A" w:rsidR="00CE3B51" w:rsidRPr="008E7471" w:rsidRDefault="00CE3B51">
            <w:pPr>
              <w:numPr>
                <w:ilvl w:val="0"/>
                <w:numId w:val="19"/>
              </w:numPr>
              <w:spacing w:before="100" w:beforeAutospacing="1" w:after="100" w:afterAutospacing="1" w:line="252" w:lineRule="auto"/>
              <w:jc w:val="both"/>
              <w:rPr>
                <w:rFonts w:ascii="Arial" w:hAnsi="Arial" w:cs="Arial"/>
                <w:sz w:val="20"/>
                <w:szCs w:val="20"/>
                <w:lang w:val="lv-LV"/>
              </w:rPr>
            </w:pPr>
            <w:r w:rsidRPr="008E7471">
              <w:rPr>
                <w:rFonts w:ascii="Arial" w:hAnsi="Arial" w:cs="Arial"/>
                <w:sz w:val="20"/>
                <w:szCs w:val="20"/>
                <w:lang w:val="lv-LV"/>
              </w:rPr>
              <w:t>Kampaņai jāapvieno</w:t>
            </w:r>
            <w:r w:rsidR="009C4BD1" w:rsidRPr="008E7471">
              <w:rPr>
                <w:rFonts w:ascii="Arial" w:hAnsi="Arial" w:cs="Arial"/>
                <w:sz w:val="20"/>
                <w:szCs w:val="20"/>
                <w:lang w:val="lv-LV"/>
              </w:rPr>
              <w:t xml:space="preserve"> dažādus integrētā mārketinga</w:t>
            </w:r>
            <w:r w:rsidR="004C40FE" w:rsidRPr="008E7471">
              <w:rPr>
                <w:rFonts w:ascii="Arial" w:hAnsi="Arial" w:cs="Arial"/>
                <w:sz w:val="20"/>
                <w:szCs w:val="20"/>
                <w:lang w:val="lv-LV"/>
              </w:rPr>
              <w:t xml:space="preserve"> risinājumus</w:t>
            </w:r>
            <w:r w:rsidR="009C4BD1" w:rsidRPr="008E7471">
              <w:rPr>
                <w:rFonts w:ascii="Arial" w:hAnsi="Arial" w:cs="Arial"/>
                <w:sz w:val="20"/>
                <w:szCs w:val="20"/>
                <w:lang w:val="lv-LV"/>
              </w:rPr>
              <w:t xml:space="preserve"> t.sk.</w:t>
            </w:r>
            <w:r w:rsidR="004C40FE" w:rsidRPr="008E7471">
              <w:rPr>
                <w:rFonts w:ascii="Arial" w:hAnsi="Arial" w:cs="Arial"/>
                <w:sz w:val="20"/>
                <w:szCs w:val="20"/>
                <w:lang w:val="lv-LV"/>
              </w:rPr>
              <w:t xml:space="preserve"> reklāmu medijos, digitālos risinājumus, publikācijas medijos, u.c.</w:t>
            </w:r>
          </w:p>
          <w:p w14:paraId="5E72CBA9" w14:textId="6128BEEA" w:rsidR="00FD06AC" w:rsidRPr="008E7471" w:rsidRDefault="00994618">
            <w:pPr>
              <w:numPr>
                <w:ilvl w:val="0"/>
                <w:numId w:val="19"/>
              </w:numPr>
              <w:spacing w:before="100" w:beforeAutospacing="1" w:after="100" w:afterAutospacing="1" w:line="252" w:lineRule="auto"/>
              <w:jc w:val="both"/>
              <w:rPr>
                <w:rFonts w:ascii="Arial" w:hAnsi="Arial" w:cs="Arial"/>
                <w:sz w:val="20"/>
                <w:szCs w:val="20"/>
                <w:lang w:val="lv-LV"/>
              </w:rPr>
            </w:pPr>
            <w:r w:rsidRPr="008E7471">
              <w:rPr>
                <w:rFonts w:ascii="Arial" w:hAnsi="Arial" w:cs="Arial"/>
                <w:sz w:val="20"/>
                <w:szCs w:val="20"/>
                <w:lang w:val="lv-LV"/>
              </w:rPr>
              <w:t xml:space="preserve">Kampaņas ietvaros </w:t>
            </w:r>
            <w:r w:rsidR="007877A2" w:rsidRPr="008E7471">
              <w:rPr>
                <w:rFonts w:ascii="Arial" w:hAnsi="Arial" w:cs="Arial"/>
                <w:sz w:val="20"/>
                <w:szCs w:val="20"/>
                <w:lang w:val="lv-LV"/>
              </w:rPr>
              <w:t>jāparedz</w:t>
            </w:r>
            <w:r w:rsidRPr="008E7471">
              <w:rPr>
                <w:rFonts w:ascii="Arial" w:hAnsi="Arial" w:cs="Arial"/>
                <w:sz w:val="20"/>
                <w:szCs w:val="20"/>
                <w:lang w:val="lv-LV"/>
              </w:rPr>
              <w:t xml:space="preserve"> </w:t>
            </w:r>
            <w:r w:rsidR="007877A2" w:rsidRPr="008E7471">
              <w:rPr>
                <w:rFonts w:ascii="Arial" w:hAnsi="Arial" w:cs="Arial"/>
                <w:sz w:val="20"/>
                <w:szCs w:val="20"/>
                <w:lang w:val="lv-LV"/>
              </w:rPr>
              <w:t xml:space="preserve">īpašas </w:t>
            </w:r>
            <w:r w:rsidRPr="008E7471">
              <w:rPr>
                <w:rFonts w:ascii="Arial" w:hAnsi="Arial" w:cs="Arial"/>
                <w:sz w:val="20"/>
                <w:szCs w:val="20"/>
                <w:lang w:val="lv-LV"/>
              </w:rPr>
              <w:t>aktivitātes</w:t>
            </w:r>
            <w:r w:rsidR="00785DF4" w:rsidRPr="008E7471">
              <w:rPr>
                <w:rFonts w:ascii="Arial" w:hAnsi="Arial" w:cs="Arial"/>
                <w:sz w:val="20"/>
                <w:szCs w:val="20"/>
                <w:lang w:val="lv-LV"/>
              </w:rPr>
              <w:t>,</w:t>
            </w:r>
            <w:r w:rsidRPr="008E7471">
              <w:rPr>
                <w:rFonts w:ascii="Arial" w:hAnsi="Arial" w:cs="Arial"/>
                <w:sz w:val="20"/>
                <w:szCs w:val="20"/>
                <w:lang w:val="lv-LV"/>
              </w:rPr>
              <w:t xml:space="preserve"> </w:t>
            </w:r>
            <w:r w:rsidR="007877A2" w:rsidRPr="008E7471">
              <w:rPr>
                <w:rFonts w:ascii="Arial" w:hAnsi="Arial" w:cs="Arial"/>
                <w:sz w:val="20"/>
                <w:szCs w:val="20"/>
                <w:lang w:val="lv-LV"/>
              </w:rPr>
              <w:t>tuvojoties</w:t>
            </w:r>
            <w:r w:rsidRPr="008E7471">
              <w:rPr>
                <w:rFonts w:ascii="Arial" w:hAnsi="Arial" w:cs="Arial"/>
                <w:sz w:val="20"/>
                <w:szCs w:val="20"/>
                <w:lang w:val="lv-LV"/>
              </w:rPr>
              <w:t xml:space="preserve"> </w:t>
            </w:r>
            <w:proofErr w:type="spellStart"/>
            <w:r w:rsidRPr="008E7471">
              <w:rPr>
                <w:rFonts w:ascii="Arial" w:hAnsi="Arial" w:cs="Arial"/>
                <w:sz w:val="20"/>
                <w:szCs w:val="20"/>
                <w:lang w:val="lv-LV"/>
              </w:rPr>
              <w:t>Halovīniem</w:t>
            </w:r>
            <w:proofErr w:type="spellEnd"/>
            <w:r w:rsidRPr="008E7471">
              <w:rPr>
                <w:rFonts w:ascii="Arial" w:hAnsi="Arial" w:cs="Arial"/>
                <w:sz w:val="20"/>
                <w:szCs w:val="20"/>
                <w:lang w:val="lv-LV"/>
              </w:rPr>
              <w:t>.</w:t>
            </w:r>
          </w:p>
          <w:p w14:paraId="16F7C6CE" w14:textId="0D5D2DF2" w:rsidR="00FD06AC" w:rsidRPr="008E7471" w:rsidRDefault="00FD06AC">
            <w:pPr>
              <w:numPr>
                <w:ilvl w:val="0"/>
                <w:numId w:val="19"/>
              </w:numPr>
              <w:spacing w:before="100" w:beforeAutospacing="1" w:after="100" w:afterAutospacing="1" w:line="252" w:lineRule="auto"/>
              <w:jc w:val="both"/>
              <w:rPr>
                <w:rFonts w:ascii="Arial" w:hAnsi="Arial" w:cs="Arial"/>
                <w:sz w:val="20"/>
                <w:szCs w:val="20"/>
                <w:lang w:val="lv-LV"/>
              </w:rPr>
            </w:pPr>
            <w:r w:rsidRPr="008E7471">
              <w:rPr>
                <w:rFonts w:ascii="Arial" w:hAnsi="Arial" w:cs="Arial"/>
                <w:sz w:val="20"/>
                <w:szCs w:val="20"/>
                <w:lang w:val="lv-LV"/>
              </w:rPr>
              <w:t xml:space="preserve">Piedāvājumā iesniegt </w:t>
            </w:r>
            <w:r w:rsidR="00B876DA" w:rsidRPr="008E7471">
              <w:rPr>
                <w:rFonts w:ascii="Arial" w:hAnsi="Arial" w:cs="Arial"/>
                <w:sz w:val="20"/>
                <w:szCs w:val="20"/>
                <w:lang w:val="lv-LV"/>
              </w:rPr>
              <w:t>i</w:t>
            </w:r>
            <w:r w:rsidR="004E05D9" w:rsidRPr="008E7471">
              <w:rPr>
                <w:rFonts w:ascii="Arial" w:hAnsi="Arial" w:cs="Arial"/>
                <w:sz w:val="20"/>
                <w:szCs w:val="20"/>
                <w:lang w:val="lv-LV"/>
              </w:rPr>
              <w:t xml:space="preserve">ntegrētā mārketinga komunikācijas un mediju izvietošanas (Drošības kampaņas) stratēģijai atbilstošu </w:t>
            </w:r>
            <w:r w:rsidRPr="008E7471">
              <w:rPr>
                <w:rFonts w:ascii="Arial" w:hAnsi="Arial" w:cs="Arial"/>
                <w:sz w:val="20"/>
                <w:szCs w:val="20"/>
                <w:lang w:val="lv-LV"/>
              </w:rPr>
              <w:t>mediju kanālu izvēli, reklāmu veidus, optimālo reklāmu apjomu, budžeta sadalījumu pa medijiem, aktivitāšu plānu un mediju stratēģijas pamatojumu.</w:t>
            </w:r>
          </w:p>
          <w:p w14:paraId="799EB7B5" w14:textId="2BE1F81A" w:rsidR="00FD06AC" w:rsidRPr="008E7471" w:rsidRDefault="00CE3B51">
            <w:pPr>
              <w:numPr>
                <w:ilvl w:val="0"/>
                <w:numId w:val="19"/>
              </w:numPr>
              <w:spacing w:before="100" w:beforeAutospacing="1" w:after="100" w:afterAutospacing="1" w:line="252" w:lineRule="auto"/>
              <w:jc w:val="both"/>
              <w:rPr>
                <w:rFonts w:ascii="Arial" w:hAnsi="Arial" w:cs="Arial"/>
                <w:sz w:val="20"/>
                <w:szCs w:val="20"/>
                <w:lang w:val="lv-LV"/>
              </w:rPr>
            </w:pPr>
            <w:r w:rsidRPr="008E7471">
              <w:rPr>
                <w:rFonts w:ascii="Arial" w:hAnsi="Arial" w:cs="Arial"/>
                <w:sz w:val="20"/>
                <w:szCs w:val="20"/>
                <w:lang w:val="lv-LV"/>
              </w:rPr>
              <w:t xml:space="preserve">Kampaņa jāizstrādā un jāpiedāvā no idejas līdz realizācijai. </w:t>
            </w:r>
          </w:p>
        </w:tc>
      </w:tr>
      <w:tr w:rsidR="00A40FCC" w:rsidRPr="00FD06AC" w14:paraId="5EC93289" w14:textId="77777777" w:rsidTr="00F40C38">
        <w:tc>
          <w:tcPr>
            <w:tcW w:w="2295" w:type="dxa"/>
            <w:tcBorders>
              <w:top w:val="single" w:sz="4" w:space="0" w:color="auto"/>
              <w:left w:val="single" w:sz="4" w:space="0" w:color="auto"/>
              <w:bottom w:val="single" w:sz="4" w:space="0" w:color="auto"/>
              <w:right w:val="single" w:sz="4" w:space="0" w:color="auto"/>
            </w:tcBorders>
            <w:shd w:val="clear" w:color="auto" w:fill="FFFFFF"/>
          </w:tcPr>
          <w:p w14:paraId="13C1C240" w14:textId="77777777" w:rsidR="00FD06AC" w:rsidRPr="008E7471" w:rsidRDefault="00FD06AC" w:rsidP="007A540A">
            <w:pPr>
              <w:rPr>
                <w:rFonts w:ascii="Arial" w:hAnsi="Arial" w:cs="Arial"/>
                <w:b/>
                <w:sz w:val="20"/>
                <w:szCs w:val="20"/>
                <w:lang w:val="lv-LV"/>
              </w:rPr>
            </w:pPr>
          </w:p>
          <w:p w14:paraId="7C40A280" w14:textId="3D9EE4F1" w:rsidR="00F40C38" w:rsidRPr="008E7471" w:rsidRDefault="00F40C38" w:rsidP="007A540A">
            <w:pPr>
              <w:rPr>
                <w:rFonts w:ascii="Arial" w:hAnsi="Arial" w:cs="Arial"/>
                <w:b/>
                <w:sz w:val="20"/>
                <w:szCs w:val="20"/>
                <w:lang w:val="lv-LV"/>
              </w:rPr>
            </w:pPr>
            <w:r w:rsidRPr="008E7471">
              <w:rPr>
                <w:rFonts w:ascii="Arial" w:hAnsi="Arial" w:cs="Arial"/>
                <w:b/>
                <w:sz w:val="20"/>
                <w:szCs w:val="20"/>
                <w:lang w:val="lv-LV"/>
              </w:rPr>
              <w:t>Kampaņas elementi</w:t>
            </w:r>
          </w:p>
        </w:tc>
        <w:tc>
          <w:tcPr>
            <w:tcW w:w="7333" w:type="dxa"/>
            <w:tcBorders>
              <w:top w:val="single" w:sz="4" w:space="0" w:color="auto"/>
              <w:left w:val="single" w:sz="4" w:space="0" w:color="auto"/>
              <w:bottom w:val="single" w:sz="4" w:space="0" w:color="auto"/>
              <w:right w:val="single" w:sz="4" w:space="0" w:color="auto"/>
            </w:tcBorders>
            <w:shd w:val="clear" w:color="auto" w:fill="FFFFFF"/>
            <w:vAlign w:val="center"/>
          </w:tcPr>
          <w:p w14:paraId="202AE876" w14:textId="7A144130" w:rsidR="00FD06AC" w:rsidRPr="008E7471" w:rsidRDefault="00FD06AC" w:rsidP="00FD06AC">
            <w:pPr>
              <w:pStyle w:val="NormalWeb"/>
              <w:jc w:val="both"/>
              <w:rPr>
                <w:rFonts w:ascii="Arial" w:hAnsi="Arial" w:cs="Arial"/>
                <w:bCs/>
                <w:sz w:val="20"/>
                <w:szCs w:val="20"/>
              </w:rPr>
            </w:pPr>
          </w:p>
          <w:p w14:paraId="00AD2C5E" w14:textId="5C13D2E6" w:rsidR="00FD06AC"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 xml:space="preserve">Video klips (30 </w:t>
            </w:r>
            <w:proofErr w:type="spellStart"/>
            <w:r w:rsidRPr="008E7471">
              <w:rPr>
                <w:rFonts w:ascii="Arial" w:hAnsi="Arial" w:cs="Arial"/>
                <w:bCs/>
                <w:sz w:val="20"/>
                <w:szCs w:val="20"/>
              </w:rPr>
              <w:t>sek</w:t>
            </w:r>
            <w:proofErr w:type="spellEnd"/>
            <w:r w:rsidRPr="008E7471">
              <w:rPr>
                <w:rFonts w:ascii="Arial" w:hAnsi="Arial" w:cs="Arial"/>
                <w:bCs/>
                <w:sz w:val="20"/>
                <w:szCs w:val="20"/>
              </w:rPr>
              <w:t xml:space="preserve">) </w:t>
            </w:r>
            <w:r w:rsidR="003348A8" w:rsidRPr="008E7471">
              <w:rPr>
                <w:rFonts w:ascii="Arial" w:hAnsi="Arial" w:cs="Arial"/>
                <w:bCs/>
                <w:sz w:val="20"/>
                <w:szCs w:val="20"/>
              </w:rPr>
              <w:t>(nodrošina Pasūtītājs</w:t>
            </w:r>
            <w:r w:rsidR="007737FD" w:rsidRPr="008E7471">
              <w:rPr>
                <w:rFonts w:ascii="Arial" w:hAnsi="Arial" w:cs="Arial"/>
                <w:bCs/>
                <w:sz w:val="20"/>
                <w:szCs w:val="20"/>
              </w:rPr>
              <w:t xml:space="preserve">, Pretendents pielāgo </w:t>
            </w:r>
            <w:r w:rsidR="007737FD" w:rsidRPr="008E7471">
              <w:rPr>
                <w:rFonts w:ascii="Arial" w:hAnsi="Arial" w:cs="Arial"/>
                <w:sz w:val="20"/>
                <w:szCs w:val="20"/>
              </w:rPr>
              <w:t>formātiem atbilstoši savam piedāvājumam</w:t>
            </w:r>
            <w:r w:rsidR="003348A8" w:rsidRPr="008E7471">
              <w:rPr>
                <w:rFonts w:ascii="Arial" w:hAnsi="Arial" w:cs="Arial"/>
                <w:bCs/>
                <w:sz w:val="20"/>
                <w:szCs w:val="20"/>
              </w:rPr>
              <w:t>)</w:t>
            </w:r>
          </w:p>
          <w:p w14:paraId="2730FA93" w14:textId="3D694F3B" w:rsidR="00FD06AC"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Radio klips</w:t>
            </w:r>
            <w:r w:rsidR="009C0689" w:rsidRPr="008E7471">
              <w:rPr>
                <w:rFonts w:ascii="Arial" w:hAnsi="Arial" w:cs="Arial"/>
                <w:bCs/>
                <w:sz w:val="20"/>
                <w:szCs w:val="20"/>
              </w:rPr>
              <w:t xml:space="preserve"> </w:t>
            </w:r>
            <w:r w:rsidRPr="008E7471">
              <w:rPr>
                <w:rFonts w:ascii="Arial" w:hAnsi="Arial" w:cs="Arial"/>
                <w:bCs/>
                <w:sz w:val="20"/>
                <w:szCs w:val="20"/>
              </w:rPr>
              <w:t xml:space="preserve">(30 </w:t>
            </w:r>
            <w:proofErr w:type="spellStart"/>
            <w:r w:rsidRPr="008E7471">
              <w:rPr>
                <w:rFonts w:ascii="Arial" w:hAnsi="Arial" w:cs="Arial"/>
                <w:bCs/>
                <w:sz w:val="20"/>
                <w:szCs w:val="20"/>
              </w:rPr>
              <w:t>sek</w:t>
            </w:r>
            <w:proofErr w:type="spellEnd"/>
            <w:r w:rsidR="007737FD" w:rsidRPr="008E7471">
              <w:rPr>
                <w:rFonts w:ascii="Arial" w:hAnsi="Arial" w:cs="Arial"/>
                <w:bCs/>
                <w:sz w:val="20"/>
                <w:szCs w:val="20"/>
              </w:rPr>
              <w:t>,</w:t>
            </w:r>
            <w:r w:rsidR="009C0689" w:rsidRPr="008E7471">
              <w:rPr>
                <w:rFonts w:ascii="Arial" w:hAnsi="Arial" w:cs="Arial"/>
                <w:bCs/>
                <w:sz w:val="20"/>
                <w:szCs w:val="20"/>
              </w:rPr>
              <w:t xml:space="preserve"> 3 versij</w:t>
            </w:r>
            <w:r w:rsidR="007737FD" w:rsidRPr="008E7471">
              <w:rPr>
                <w:rFonts w:ascii="Arial" w:hAnsi="Arial" w:cs="Arial"/>
                <w:bCs/>
                <w:sz w:val="20"/>
                <w:szCs w:val="20"/>
              </w:rPr>
              <w:t>as</w:t>
            </w:r>
            <w:r w:rsidRPr="008E7471">
              <w:rPr>
                <w:rFonts w:ascii="Arial" w:hAnsi="Arial" w:cs="Arial"/>
                <w:bCs/>
                <w:sz w:val="20"/>
                <w:szCs w:val="20"/>
              </w:rPr>
              <w:t>)</w:t>
            </w:r>
            <w:r w:rsidR="000874D1" w:rsidRPr="008E7471">
              <w:rPr>
                <w:rFonts w:ascii="Arial" w:hAnsi="Arial" w:cs="Arial"/>
                <w:bCs/>
                <w:sz w:val="20"/>
                <w:szCs w:val="20"/>
              </w:rPr>
              <w:t xml:space="preserve"> (</w:t>
            </w:r>
            <w:r w:rsidR="003A615B" w:rsidRPr="008E7471">
              <w:rPr>
                <w:rFonts w:ascii="Arial" w:hAnsi="Arial" w:cs="Arial"/>
                <w:bCs/>
                <w:sz w:val="20"/>
                <w:szCs w:val="20"/>
              </w:rPr>
              <w:t>nodrošina Pasūtītājs</w:t>
            </w:r>
            <w:r w:rsidR="000874D1" w:rsidRPr="008E7471">
              <w:rPr>
                <w:rFonts w:ascii="Arial" w:hAnsi="Arial" w:cs="Arial"/>
                <w:bCs/>
                <w:sz w:val="20"/>
                <w:szCs w:val="20"/>
              </w:rPr>
              <w:t>)</w:t>
            </w:r>
          </w:p>
          <w:p w14:paraId="01939AF4" w14:textId="19DC8751" w:rsidR="00FD06AC" w:rsidRPr="008E7471" w:rsidRDefault="00FD06AC">
            <w:pPr>
              <w:pStyle w:val="NormalWeb"/>
              <w:numPr>
                <w:ilvl w:val="0"/>
                <w:numId w:val="20"/>
              </w:numPr>
              <w:jc w:val="both"/>
              <w:rPr>
                <w:rFonts w:ascii="Arial" w:hAnsi="Arial" w:cs="Arial"/>
                <w:sz w:val="20"/>
                <w:szCs w:val="20"/>
              </w:rPr>
            </w:pPr>
            <w:r w:rsidRPr="008E7471">
              <w:rPr>
                <w:rFonts w:ascii="Arial" w:hAnsi="Arial" w:cs="Arial"/>
                <w:sz w:val="20"/>
                <w:szCs w:val="20"/>
              </w:rPr>
              <w:t xml:space="preserve">Galvenais </w:t>
            </w:r>
            <w:proofErr w:type="spellStart"/>
            <w:r w:rsidRPr="008E7471">
              <w:rPr>
                <w:rFonts w:ascii="Arial" w:hAnsi="Arial" w:cs="Arial"/>
                <w:sz w:val="20"/>
                <w:szCs w:val="20"/>
              </w:rPr>
              <w:t>vizuālis</w:t>
            </w:r>
            <w:proofErr w:type="spellEnd"/>
            <w:r w:rsidR="005D078D" w:rsidRPr="008E7471">
              <w:rPr>
                <w:rFonts w:ascii="Arial" w:hAnsi="Arial" w:cs="Arial"/>
                <w:sz w:val="20"/>
                <w:szCs w:val="20"/>
              </w:rPr>
              <w:t xml:space="preserve"> (KV)</w:t>
            </w:r>
            <w:r w:rsidRPr="008E7471">
              <w:rPr>
                <w:rFonts w:ascii="Arial" w:hAnsi="Arial" w:cs="Arial"/>
                <w:sz w:val="20"/>
                <w:szCs w:val="20"/>
              </w:rPr>
              <w:t xml:space="preserve"> (</w:t>
            </w:r>
            <w:r w:rsidR="003348A8" w:rsidRPr="008E7471">
              <w:rPr>
                <w:rFonts w:ascii="Arial" w:hAnsi="Arial" w:cs="Arial"/>
                <w:sz w:val="20"/>
                <w:szCs w:val="20"/>
              </w:rPr>
              <w:t>nodrošina Pasūtītājs</w:t>
            </w:r>
            <w:r w:rsidR="009C0689" w:rsidRPr="008E7471">
              <w:rPr>
                <w:rFonts w:ascii="Arial" w:hAnsi="Arial" w:cs="Arial"/>
                <w:sz w:val="20"/>
                <w:szCs w:val="20"/>
              </w:rPr>
              <w:t xml:space="preserve"> 4 </w:t>
            </w:r>
            <w:r w:rsidR="007737FD" w:rsidRPr="008E7471">
              <w:rPr>
                <w:rFonts w:ascii="Arial" w:hAnsi="Arial" w:cs="Arial"/>
                <w:sz w:val="20"/>
                <w:szCs w:val="20"/>
              </w:rPr>
              <w:t>versijas</w:t>
            </w:r>
            <w:r w:rsidR="003348A8" w:rsidRPr="008E7471">
              <w:rPr>
                <w:rFonts w:ascii="Arial" w:hAnsi="Arial" w:cs="Arial"/>
                <w:sz w:val="20"/>
                <w:szCs w:val="20"/>
              </w:rPr>
              <w:t>, Pretendent</w:t>
            </w:r>
            <w:r w:rsidR="009C0689" w:rsidRPr="008E7471">
              <w:rPr>
                <w:rFonts w:ascii="Arial" w:hAnsi="Arial" w:cs="Arial"/>
                <w:sz w:val="20"/>
                <w:szCs w:val="20"/>
              </w:rPr>
              <w:t>s</w:t>
            </w:r>
            <w:r w:rsidR="003348A8" w:rsidRPr="008E7471">
              <w:rPr>
                <w:rFonts w:ascii="Arial" w:hAnsi="Arial" w:cs="Arial"/>
                <w:sz w:val="20"/>
                <w:szCs w:val="20"/>
              </w:rPr>
              <w:t xml:space="preserve"> pielāgo dažādiem izmēriem</w:t>
            </w:r>
            <w:r w:rsidR="009C0689" w:rsidRPr="008E7471">
              <w:rPr>
                <w:rFonts w:ascii="Arial" w:hAnsi="Arial" w:cs="Arial"/>
                <w:sz w:val="20"/>
                <w:szCs w:val="20"/>
              </w:rPr>
              <w:t>,</w:t>
            </w:r>
            <w:r w:rsidR="003348A8" w:rsidRPr="008E7471">
              <w:rPr>
                <w:rFonts w:ascii="Arial" w:hAnsi="Arial" w:cs="Arial"/>
                <w:sz w:val="20"/>
                <w:szCs w:val="20"/>
              </w:rPr>
              <w:t xml:space="preserve"> formātiem</w:t>
            </w:r>
            <w:r w:rsidR="007737FD" w:rsidRPr="008E7471">
              <w:rPr>
                <w:rFonts w:ascii="Arial" w:hAnsi="Arial" w:cs="Arial"/>
                <w:sz w:val="20"/>
                <w:szCs w:val="20"/>
              </w:rPr>
              <w:t>,</w:t>
            </w:r>
            <w:r w:rsidR="009C0689" w:rsidRPr="008E7471">
              <w:rPr>
                <w:rFonts w:ascii="Arial" w:hAnsi="Arial" w:cs="Arial"/>
                <w:sz w:val="20"/>
                <w:szCs w:val="20"/>
              </w:rPr>
              <w:t xml:space="preserve"> iecerēm – atbilstoši sava</w:t>
            </w:r>
            <w:r w:rsidR="007737FD" w:rsidRPr="008E7471">
              <w:rPr>
                <w:rFonts w:ascii="Arial" w:hAnsi="Arial" w:cs="Arial"/>
                <w:sz w:val="20"/>
                <w:szCs w:val="20"/>
              </w:rPr>
              <w:t>m</w:t>
            </w:r>
            <w:r w:rsidR="009C0689" w:rsidRPr="008E7471">
              <w:rPr>
                <w:rFonts w:ascii="Arial" w:hAnsi="Arial" w:cs="Arial"/>
                <w:sz w:val="20"/>
                <w:szCs w:val="20"/>
              </w:rPr>
              <w:t xml:space="preserve"> piedāvājumam</w:t>
            </w:r>
            <w:r w:rsidR="003348A8" w:rsidRPr="008E7471">
              <w:rPr>
                <w:rFonts w:ascii="Arial" w:hAnsi="Arial" w:cs="Arial"/>
                <w:sz w:val="20"/>
                <w:szCs w:val="20"/>
              </w:rPr>
              <w:t xml:space="preserve">) </w:t>
            </w:r>
          </w:p>
          <w:p w14:paraId="3E7B2C9D" w14:textId="4C588FAB" w:rsidR="00C025FD" w:rsidRPr="008E7471" w:rsidRDefault="00FD06AC">
            <w:pPr>
              <w:pStyle w:val="NormalWeb"/>
              <w:numPr>
                <w:ilvl w:val="0"/>
                <w:numId w:val="20"/>
              </w:numPr>
              <w:jc w:val="both"/>
              <w:rPr>
                <w:rFonts w:ascii="Arial" w:hAnsi="Arial" w:cs="Arial"/>
                <w:sz w:val="20"/>
                <w:szCs w:val="20"/>
              </w:rPr>
            </w:pPr>
            <w:r w:rsidRPr="008E7471">
              <w:rPr>
                <w:rFonts w:ascii="Arial" w:hAnsi="Arial" w:cs="Arial"/>
                <w:sz w:val="20"/>
                <w:szCs w:val="20"/>
              </w:rPr>
              <w:t xml:space="preserve">Interneta </w:t>
            </w:r>
            <w:proofErr w:type="spellStart"/>
            <w:r w:rsidRPr="008E7471">
              <w:rPr>
                <w:rFonts w:ascii="Arial" w:hAnsi="Arial" w:cs="Arial"/>
                <w:sz w:val="20"/>
                <w:szCs w:val="20"/>
              </w:rPr>
              <w:t>baneri</w:t>
            </w:r>
            <w:proofErr w:type="spellEnd"/>
            <w:r w:rsidRPr="008E7471">
              <w:rPr>
                <w:rFonts w:ascii="Arial" w:hAnsi="Arial" w:cs="Arial"/>
                <w:sz w:val="20"/>
                <w:szCs w:val="20"/>
              </w:rPr>
              <w:t xml:space="preserve"> </w:t>
            </w:r>
            <w:r w:rsidR="000874D1" w:rsidRPr="008E7471">
              <w:rPr>
                <w:rFonts w:ascii="Arial" w:hAnsi="Arial" w:cs="Arial"/>
                <w:sz w:val="20"/>
                <w:szCs w:val="20"/>
              </w:rPr>
              <w:t>(</w:t>
            </w:r>
            <w:r w:rsidR="007737FD" w:rsidRPr="008E7471">
              <w:rPr>
                <w:rFonts w:ascii="Arial" w:hAnsi="Arial" w:cs="Arial"/>
                <w:sz w:val="20"/>
                <w:szCs w:val="20"/>
              </w:rPr>
              <w:t xml:space="preserve">paraugu nodrošina Pasūtītājs, </w:t>
            </w:r>
            <w:r w:rsidR="000874D1" w:rsidRPr="008E7471">
              <w:rPr>
                <w:rFonts w:ascii="Arial" w:hAnsi="Arial" w:cs="Arial"/>
                <w:sz w:val="20"/>
                <w:szCs w:val="20"/>
              </w:rPr>
              <w:t>Pretendent</w:t>
            </w:r>
            <w:r w:rsidR="007737FD" w:rsidRPr="008E7471">
              <w:rPr>
                <w:rFonts w:ascii="Arial" w:hAnsi="Arial" w:cs="Arial"/>
                <w:sz w:val="20"/>
                <w:szCs w:val="20"/>
              </w:rPr>
              <w:t>s</w:t>
            </w:r>
            <w:r w:rsidR="000874D1" w:rsidRPr="008E7471">
              <w:rPr>
                <w:rFonts w:ascii="Arial" w:hAnsi="Arial" w:cs="Arial"/>
                <w:sz w:val="20"/>
                <w:szCs w:val="20"/>
              </w:rPr>
              <w:t xml:space="preserve"> </w:t>
            </w:r>
            <w:r w:rsidR="007737FD" w:rsidRPr="008E7471">
              <w:rPr>
                <w:rFonts w:ascii="Arial" w:hAnsi="Arial" w:cs="Arial"/>
                <w:sz w:val="20"/>
                <w:szCs w:val="20"/>
              </w:rPr>
              <w:t>pielāgo dažādiem izmēriem, formātiem, iecerēm – atbilstoši savam piedāvājumam</w:t>
            </w:r>
            <w:r w:rsidRPr="008E7471">
              <w:rPr>
                <w:rFonts w:ascii="Arial" w:hAnsi="Arial" w:cs="Arial"/>
                <w:sz w:val="20"/>
                <w:szCs w:val="20"/>
              </w:rPr>
              <w:t>)</w:t>
            </w:r>
          </w:p>
          <w:p w14:paraId="7E99596B" w14:textId="77777777" w:rsidR="009C0689" w:rsidRPr="008E7471" w:rsidRDefault="009C0689">
            <w:pPr>
              <w:pStyle w:val="NormalWeb"/>
              <w:numPr>
                <w:ilvl w:val="0"/>
                <w:numId w:val="20"/>
              </w:numPr>
              <w:jc w:val="both"/>
              <w:rPr>
                <w:rFonts w:ascii="Arial" w:hAnsi="Arial" w:cs="Arial"/>
                <w:bCs/>
                <w:sz w:val="20"/>
                <w:szCs w:val="20"/>
              </w:rPr>
            </w:pPr>
            <w:r w:rsidRPr="008E7471">
              <w:rPr>
                <w:rFonts w:ascii="Arial" w:hAnsi="Arial" w:cs="Arial"/>
                <w:bCs/>
                <w:sz w:val="20"/>
                <w:szCs w:val="20"/>
              </w:rPr>
              <w:t xml:space="preserve">Animācijas filmas (6 </w:t>
            </w:r>
            <w:proofErr w:type="spellStart"/>
            <w:r w:rsidRPr="008E7471">
              <w:rPr>
                <w:rFonts w:ascii="Arial" w:hAnsi="Arial" w:cs="Arial"/>
                <w:bCs/>
                <w:sz w:val="20"/>
                <w:szCs w:val="20"/>
              </w:rPr>
              <w:t>gab</w:t>
            </w:r>
            <w:proofErr w:type="spellEnd"/>
            <w:r w:rsidRPr="008E7471">
              <w:rPr>
                <w:rFonts w:ascii="Arial" w:hAnsi="Arial" w:cs="Arial"/>
                <w:bCs/>
                <w:sz w:val="20"/>
                <w:szCs w:val="20"/>
              </w:rPr>
              <w:t>, katra – 1.18 min) (nodrošina Pasūtītājs)</w:t>
            </w:r>
          </w:p>
          <w:p w14:paraId="5532AC94" w14:textId="304301CD" w:rsidR="00C025FD"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Publicitāte</w:t>
            </w:r>
            <w:r w:rsidR="000874D1" w:rsidRPr="008E7471">
              <w:rPr>
                <w:rFonts w:ascii="Arial" w:hAnsi="Arial" w:cs="Arial"/>
                <w:bCs/>
                <w:sz w:val="20"/>
                <w:szCs w:val="20"/>
              </w:rPr>
              <w:t xml:space="preserve"> </w:t>
            </w:r>
            <w:r w:rsidRPr="008E7471">
              <w:rPr>
                <w:rFonts w:ascii="Arial" w:hAnsi="Arial" w:cs="Arial"/>
                <w:bCs/>
                <w:sz w:val="20"/>
                <w:szCs w:val="20"/>
              </w:rPr>
              <w:t>medi</w:t>
            </w:r>
            <w:r w:rsidR="000874D1" w:rsidRPr="008E7471">
              <w:rPr>
                <w:rFonts w:ascii="Arial" w:hAnsi="Arial" w:cs="Arial"/>
                <w:bCs/>
                <w:sz w:val="20"/>
                <w:szCs w:val="20"/>
              </w:rPr>
              <w:t>jos</w:t>
            </w:r>
            <w:r w:rsidRPr="008E7471">
              <w:rPr>
                <w:rFonts w:ascii="Arial" w:hAnsi="Arial" w:cs="Arial"/>
                <w:bCs/>
                <w:sz w:val="20"/>
                <w:szCs w:val="20"/>
              </w:rPr>
              <w:t xml:space="preserve"> </w:t>
            </w:r>
          </w:p>
          <w:p w14:paraId="0977E4A2" w14:textId="4EA01B85" w:rsidR="00C025FD"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 xml:space="preserve">Citas </w:t>
            </w:r>
            <w:r w:rsidR="007737FD" w:rsidRPr="008E7471">
              <w:rPr>
                <w:rFonts w:ascii="Arial" w:hAnsi="Arial" w:cs="Arial"/>
                <w:bCs/>
                <w:sz w:val="20"/>
                <w:szCs w:val="20"/>
              </w:rPr>
              <w:t xml:space="preserve">integrētā mārketinga </w:t>
            </w:r>
            <w:r w:rsidRPr="008E7471">
              <w:rPr>
                <w:rFonts w:ascii="Arial" w:hAnsi="Arial" w:cs="Arial"/>
                <w:bCs/>
                <w:sz w:val="20"/>
                <w:szCs w:val="20"/>
              </w:rPr>
              <w:t>aktivitātes, kas veicina kampaņas mērķu sasniegšanu un mērķauditorijas uzrunāšanu (digitālie risinājumi, nestandarta aktivitātes</w:t>
            </w:r>
            <w:r w:rsidR="008E368C" w:rsidRPr="008E7471">
              <w:rPr>
                <w:rFonts w:ascii="Arial" w:hAnsi="Arial" w:cs="Arial"/>
                <w:bCs/>
                <w:sz w:val="20"/>
                <w:szCs w:val="20"/>
              </w:rPr>
              <w:t xml:space="preserve">, </w:t>
            </w:r>
            <w:r w:rsidRPr="008E7471">
              <w:rPr>
                <w:rFonts w:ascii="Arial" w:hAnsi="Arial" w:cs="Arial"/>
                <w:bCs/>
                <w:sz w:val="20"/>
                <w:szCs w:val="20"/>
              </w:rPr>
              <w:t>u.c.).</w:t>
            </w:r>
          </w:p>
          <w:p w14:paraId="58F8C526" w14:textId="4A49CBF5" w:rsidR="00C025FD"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Sadarbības un informatīvo partneru piesaiste</w:t>
            </w:r>
          </w:p>
          <w:p w14:paraId="02C524B7" w14:textId="1D9CC947" w:rsidR="00C025FD"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Mediju plānošana un reklāmas izvietošana</w:t>
            </w:r>
          </w:p>
          <w:p w14:paraId="58826437" w14:textId="22E26F9A" w:rsidR="00FD06AC" w:rsidRPr="008E7471" w:rsidRDefault="00FD06AC">
            <w:pPr>
              <w:pStyle w:val="NormalWeb"/>
              <w:numPr>
                <w:ilvl w:val="0"/>
                <w:numId w:val="20"/>
              </w:numPr>
              <w:jc w:val="both"/>
              <w:rPr>
                <w:rFonts w:ascii="Arial" w:hAnsi="Arial" w:cs="Arial"/>
                <w:bCs/>
                <w:sz w:val="20"/>
                <w:szCs w:val="20"/>
              </w:rPr>
            </w:pPr>
            <w:r w:rsidRPr="008E7471">
              <w:rPr>
                <w:rFonts w:ascii="Arial" w:hAnsi="Arial" w:cs="Arial"/>
                <w:bCs/>
                <w:sz w:val="20"/>
                <w:szCs w:val="20"/>
              </w:rPr>
              <w:t>Kampaņas rezultātu apkopojums</w:t>
            </w:r>
          </w:p>
          <w:p w14:paraId="45A179C4" w14:textId="7513E3D4" w:rsidR="00FD06AC" w:rsidRPr="008E7471" w:rsidRDefault="00FD06AC" w:rsidP="00FD06AC">
            <w:pPr>
              <w:pStyle w:val="NormalWeb"/>
              <w:jc w:val="both"/>
              <w:rPr>
                <w:rFonts w:ascii="Arial" w:hAnsi="Arial" w:cs="Arial"/>
                <w:bCs/>
                <w:sz w:val="20"/>
                <w:szCs w:val="20"/>
              </w:rPr>
            </w:pPr>
          </w:p>
        </w:tc>
      </w:tr>
      <w:tr w:rsidR="00753C0C" w:rsidRPr="004754F6" w14:paraId="5070B827" w14:textId="77777777" w:rsidTr="00F40C38">
        <w:tc>
          <w:tcPr>
            <w:tcW w:w="2295" w:type="dxa"/>
            <w:tcBorders>
              <w:top w:val="single" w:sz="4" w:space="0" w:color="auto"/>
              <w:left w:val="single" w:sz="4" w:space="0" w:color="auto"/>
              <w:bottom w:val="single" w:sz="4" w:space="0" w:color="auto"/>
              <w:right w:val="single" w:sz="4" w:space="0" w:color="auto"/>
            </w:tcBorders>
            <w:shd w:val="clear" w:color="auto" w:fill="FFFFFF"/>
          </w:tcPr>
          <w:p w14:paraId="29EAA015" w14:textId="4257E2F1" w:rsidR="00753C0C" w:rsidRPr="000874D1" w:rsidRDefault="00753C0C" w:rsidP="007A540A">
            <w:pPr>
              <w:rPr>
                <w:rFonts w:ascii="Arial" w:hAnsi="Arial" w:cs="Arial"/>
                <w:b/>
                <w:sz w:val="20"/>
                <w:szCs w:val="20"/>
                <w:highlight w:val="yellow"/>
                <w:lang w:val="lv-LV"/>
              </w:rPr>
            </w:pPr>
            <w:r w:rsidRPr="00D6003C">
              <w:rPr>
                <w:rFonts w:ascii="Arial" w:hAnsi="Arial" w:cs="Arial"/>
                <w:b/>
                <w:sz w:val="20"/>
                <w:szCs w:val="20"/>
                <w:lang w:val="lv-LV"/>
              </w:rPr>
              <w:t>Būtiska</w:t>
            </w:r>
            <w:r>
              <w:rPr>
                <w:rFonts w:ascii="Arial" w:hAnsi="Arial" w:cs="Arial"/>
                <w:b/>
                <w:sz w:val="20"/>
                <w:szCs w:val="20"/>
                <w:lang w:val="lv-LV"/>
              </w:rPr>
              <w:t>s</w:t>
            </w:r>
            <w:r w:rsidRPr="00D6003C">
              <w:rPr>
                <w:rFonts w:ascii="Arial" w:hAnsi="Arial" w:cs="Arial"/>
                <w:b/>
                <w:sz w:val="20"/>
                <w:szCs w:val="20"/>
                <w:lang w:val="lv-LV"/>
              </w:rPr>
              <w:t xml:space="preserve"> piezīme</w:t>
            </w:r>
            <w:r>
              <w:rPr>
                <w:rFonts w:ascii="Arial" w:hAnsi="Arial" w:cs="Arial"/>
                <w:b/>
                <w:sz w:val="20"/>
                <w:szCs w:val="20"/>
                <w:lang w:val="lv-LV"/>
              </w:rPr>
              <w:t>s</w:t>
            </w:r>
            <w:r w:rsidRPr="00D6003C">
              <w:rPr>
                <w:rFonts w:ascii="Arial" w:hAnsi="Arial" w:cs="Arial"/>
                <w:b/>
                <w:sz w:val="20"/>
                <w:szCs w:val="20"/>
                <w:lang w:val="lv-LV"/>
              </w:rPr>
              <w:t>:</w:t>
            </w:r>
          </w:p>
        </w:tc>
        <w:tc>
          <w:tcPr>
            <w:tcW w:w="7333" w:type="dxa"/>
            <w:tcBorders>
              <w:top w:val="single" w:sz="4" w:space="0" w:color="auto"/>
              <w:left w:val="single" w:sz="4" w:space="0" w:color="auto"/>
              <w:bottom w:val="single" w:sz="4" w:space="0" w:color="auto"/>
              <w:right w:val="single" w:sz="4" w:space="0" w:color="auto"/>
            </w:tcBorders>
            <w:shd w:val="clear" w:color="auto" w:fill="FFFFFF"/>
            <w:vAlign w:val="center"/>
          </w:tcPr>
          <w:p w14:paraId="3FFEB5E0" w14:textId="77777777" w:rsidR="00753C0C" w:rsidRDefault="00753C0C">
            <w:pPr>
              <w:pStyle w:val="NormalWeb"/>
              <w:numPr>
                <w:ilvl w:val="0"/>
                <w:numId w:val="23"/>
              </w:numPr>
              <w:ind w:left="705" w:hanging="345"/>
              <w:jc w:val="both"/>
              <w:rPr>
                <w:rFonts w:ascii="Arial" w:hAnsi="Arial" w:cs="Arial"/>
                <w:bCs/>
                <w:sz w:val="20"/>
                <w:szCs w:val="20"/>
              </w:rPr>
            </w:pPr>
            <w:r w:rsidRPr="00753C0C">
              <w:rPr>
                <w:rFonts w:ascii="Arial" w:hAnsi="Arial" w:cs="Arial"/>
                <w:bCs/>
                <w:sz w:val="20"/>
                <w:szCs w:val="20"/>
              </w:rPr>
              <w:t>Komunikācijas stratēģijas īstenošanā jāiesaista informatīvā platforma www.dzirdiredzidzivo.lv, nodrošinot materiālu sagatavošanu izvietošanai (latviešu valodā). Šī mājaslapa tiek izmantota kā kampaņas “</w:t>
            </w:r>
            <w:proofErr w:type="spellStart"/>
            <w:r w:rsidRPr="00753C0C">
              <w:rPr>
                <w:rFonts w:ascii="Arial" w:hAnsi="Arial" w:cs="Arial"/>
                <w:bCs/>
                <w:sz w:val="20"/>
                <w:szCs w:val="20"/>
              </w:rPr>
              <w:t>landing</w:t>
            </w:r>
            <w:proofErr w:type="spellEnd"/>
            <w:r w:rsidRPr="00753C0C">
              <w:rPr>
                <w:rFonts w:ascii="Arial" w:hAnsi="Arial" w:cs="Arial"/>
                <w:bCs/>
                <w:sz w:val="20"/>
                <w:szCs w:val="20"/>
              </w:rPr>
              <w:t xml:space="preserve">” lapa, attiecīgi ir jānodrošina tās sākumlapas saturiska pielāgošana kampaņai. Pretendents nodrošina informatīvo un vizuālo saturu, Pasūtītājs to izvieto www.dzirdiredzidzivo.lv. Tehniskās iespējas satura izvietošanai šajā lapā iepriekš jāprecizē un jāsaskaņo ar Pasūtītāju. </w:t>
            </w:r>
          </w:p>
          <w:p w14:paraId="28F78FAF" w14:textId="77777777" w:rsidR="00753C0C" w:rsidRDefault="00753C0C">
            <w:pPr>
              <w:pStyle w:val="NormalWeb"/>
              <w:numPr>
                <w:ilvl w:val="0"/>
                <w:numId w:val="23"/>
              </w:numPr>
              <w:ind w:left="705" w:hanging="345"/>
              <w:jc w:val="both"/>
              <w:rPr>
                <w:rFonts w:ascii="Arial" w:hAnsi="Arial" w:cs="Arial"/>
                <w:bCs/>
                <w:sz w:val="20"/>
                <w:szCs w:val="20"/>
              </w:rPr>
            </w:pPr>
            <w:r w:rsidRPr="00753C0C">
              <w:rPr>
                <w:rFonts w:ascii="Arial" w:hAnsi="Arial" w:cs="Arial"/>
                <w:bCs/>
                <w:sz w:val="20"/>
                <w:szCs w:val="20"/>
              </w:rPr>
              <w:t xml:space="preserve">Piedāvājumā nav jāiekļauj sociālo tīklu komunikācijas aktivitātes, jo tās </w:t>
            </w:r>
            <w:proofErr w:type="spellStart"/>
            <w:r w:rsidRPr="00753C0C">
              <w:rPr>
                <w:rFonts w:ascii="Arial" w:hAnsi="Arial" w:cs="Arial"/>
                <w:bCs/>
                <w:sz w:val="20"/>
                <w:szCs w:val="20"/>
              </w:rPr>
              <w:t>LDz</w:t>
            </w:r>
            <w:proofErr w:type="spellEnd"/>
            <w:r w:rsidRPr="00753C0C">
              <w:rPr>
                <w:rFonts w:ascii="Arial" w:hAnsi="Arial" w:cs="Arial"/>
                <w:bCs/>
                <w:sz w:val="20"/>
                <w:szCs w:val="20"/>
              </w:rPr>
              <w:t xml:space="preserve"> nodrošinās paralēli šai integrētā mārketinga komunikācijas kampaņai. Tāpat arī, paralēli šai kampaņai tiek plānotas aktivizācijas aktivitātes ar tēlu iedzīvināšanu vidē (gaismas skulptūras, </w:t>
            </w:r>
            <w:proofErr w:type="spellStart"/>
            <w:r w:rsidRPr="00224F96">
              <w:rPr>
                <w:rFonts w:ascii="Arial" w:hAnsi="Arial" w:cs="Arial"/>
                <w:bCs/>
                <w:i/>
                <w:iCs/>
                <w:sz w:val="20"/>
                <w:szCs w:val="20"/>
              </w:rPr>
              <w:t>photo</w:t>
            </w:r>
            <w:proofErr w:type="spellEnd"/>
            <w:r w:rsidRPr="00224F96">
              <w:rPr>
                <w:rFonts w:ascii="Arial" w:hAnsi="Arial" w:cs="Arial"/>
                <w:bCs/>
                <w:i/>
                <w:iCs/>
                <w:sz w:val="20"/>
                <w:szCs w:val="20"/>
              </w:rPr>
              <w:t xml:space="preserve"> </w:t>
            </w:r>
            <w:proofErr w:type="spellStart"/>
            <w:r w:rsidRPr="00224F96">
              <w:rPr>
                <w:rFonts w:ascii="Arial" w:hAnsi="Arial" w:cs="Arial"/>
                <w:bCs/>
                <w:i/>
                <w:iCs/>
                <w:sz w:val="20"/>
                <w:szCs w:val="20"/>
              </w:rPr>
              <w:t>booth</w:t>
            </w:r>
            <w:proofErr w:type="spellEnd"/>
            <w:r w:rsidRPr="00753C0C">
              <w:rPr>
                <w:rFonts w:ascii="Arial" w:hAnsi="Arial" w:cs="Arial"/>
                <w:bCs/>
                <w:sz w:val="20"/>
                <w:szCs w:val="20"/>
              </w:rPr>
              <w:t xml:space="preserve"> risinājums vai tml.) </w:t>
            </w:r>
          </w:p>
          <w:p w14:paraId="290C1AE6" w14:textId="4A2FDB29" w:rsidR="00753C0C" w:rsidRPr="00753C0C" w:rsidRDefault="00753C0C">
            <w:pPr>
              <w:pStyle w:val="NormalWeb"/>
              <w:numPr>
                <w:ilvl w:val="0"/>
                <w:numId w:val="23"/>
              </w:numPr>
              <w:ind w:left="705" w:hanging="345"/>
              <w:jc w:val="both"/>
              <w:rPr>
                <w:rFonts w:ascii="Arial" w:hAnsi="Arial" w:cs="Arial"/>
                <w:bCs/>
                <w:sz w:val="20"/>
                <w:szCs w:val="20"/>
              </w:rPr>
            </w:pPr>
            <w:r w:rsidRPr="00753C0C">
              <w:rPr>
                <w:rFonts w:ascii="Arial" w:hAnsi="Arial" w:cs="Arial"/>
                <w:bCs/>
                <w:sz w:val="20"/>
                <w:szCs w:val="20"/>
              </w:rPr>
              <w:t xml:space="preserve">Ņemot vērā to, ka </w:t>
            </w:r>
            <w:proofErr w:type="spellStart"/>
            <w:r w:rsidRPr="00753C0C">
              <w:rPr>
                <w:rFonts w:ascii="Arial" w:hAnsi="Arial" w:cs="Arial"/>
                <w:bCs/>
                <w:sz w:val="20"/>
                <w:szCs w:val="20"/>
              </w:rPr>
              <w:t>LDz</w:t>
            </w:r>
            <w:proofErr w:type="spellEnd"/>
            <w:r w:rsidRPr="00753C0C">
              <w:rPr>
                <w:rFonts w:ascii="Arial" w:hAnsi="Arial" w:cs="Arial"/>
                <w:bCs/>
                <w:sz w:val="20"/>
                <w:szCs w:val="20"/>
              </w:rPr>
              <w:t xml:space="preserve"> ir iespēja Drošības kampaņas ietvaros izveidot Pasūtītāja kampaņas tematikā noformētu AS "Pasažieru vilciens" vilciena vagonu (interjeru), Pretendents var izvērtēt šādu iespējamo risinājumu un </w:t>
            </w:r>
            <w:r w:rsidRPr="00753C0C">
              <w:rPr>
                <w:rFonts w:ascii="Arial" w:hAnsi="Arial" w:cs="Arial"/>
                <w:bCs/>
                <w:sz w:val="20"/>
                <w:szCs w:val="20"/>
              </w:rPr>
              <w:lastRenderedPageBreak/>
              <w:t>tā izmantojumu kampaņā, kā arī sniegt piedāvājumu šāda pasažieru vilciena vagona noformējumam kā vienai no integrētā mārketinga aktivitātēm.</w:t>
            </w:r>
          </w:p>
        </w:tc>
      </w:tr>
    </w:tbl>
    <w:p w14:paraId="779A1365" w14:textId="0A3A1AAE" w:rsidR="00F40C38" w:rsidRDefault="00F40C38" w:rsidP="00CE3285">
      <w:pPr>
        <w:rPr>
          <w:rFonts w:ascii="Arial" w:hAnsi="Arial" w:cs="Arial"/>
          <w:b/>
          <w:sz w:val="20"/>
          <w:szCs w:val="20"/>
          <w:lang w:val="lv-LV"/>
        </w:rPr>
      </w:pPr>
    </w:p>
    <w:p w14:paraId="61747E43" w14:textId="0E239AA0" w:rsidR="006F67B0" w:rsidRDefault="006F67B0" w:rsidP="00CE3285">
      <w:pPr>
        <w:rPr>
          <w:rFonts w:ascii="Arial" w:hAnsi="Arial" w:cs="Arial"/>
          <w:b/>
          <w:sz w:val="20"/>
          <w:szCs w:val="20"/>
          <w:u w:val="single"/>
          <w:lang w:val="lv-LV"/>
        </w:rPr>
      </w:pPr>
    </w:p>
    <w:p w14:paraId="06EFA6DF" w14:textId="32E17C13" w:rsidR="006E5CBA" w:rsidRDefault="006E5CBA" w:rsidP="00CE3285">
      <w:pPr>
        <w:rPr>
          <w:rFonts w:ascii="Arial" w:hAnsi="Arial" w:cs="Arial"/>
          <w:b/>
          <w:sz w:val="20"/>
          <w:szCs w:val="20"/>
          <w:u w:val="single"/>
          <w:lang w:val="lv-LV"/>
        </w:rPr>
      </w:pPr>
    </w:p>
    <w:p w14:paraId="3D9BAC2A" w14:textId="77777777" w:rsidR="00706B31" w:rsidRDefault="00E60B02" w:rsidP="00706B31">
      <w:pPr>
        <w:pStyle w:val="Default"/>
        <w:jc w:val="both"/>
        <w:rPr>
          <w:rFonts w:ascii="Arial" w:hAnsi="Arial" w:cs="Arial"/>
          <w:b/>
          <w:sz w:val="20"/>
          <w:szCs w:val="20"/>
          <w:u w:val="single"/>
        </w:rPr>
      </w:pPr>
      <w:r w:rsidRPr="00E60B02">
        <w:rPr>
          <w:rFonts w:ascii="Arial" w:hAnsi="Arial" w:cs="Arial"/>
          <w:b/>
          <w:sz w:val="20"/>
          <w:szCs w:val="20"/>
          <w:u w:val="single"/>
        </w:rPr>
        <w:t>Mediju plānošana un reklāmas izvietošana</w:t>
      </w:r>
    </w:p>
    <w:p w14:paraId="586C37C3" w14:textId="77777777" w:rsidR="00706B31" w:rsidRDefault="00706B31" w:rsidP="00706B31">
      <w:pPr>
        <w:pStyle w:val="Default"/>
        <w:jc w:val="both"/>
        <w:rPr>
          <w:rFonts w:ascii="Arial" w:hAnsi="Arial" w:cs="Arial"/>
          <w:b/>
          <w:sz w:val="20"/>
          <w:szCs w:val="20"/>
          <w:u w:val="single"/>
        </w:rPr>
      </w:pPr>
    </w:p>
    <w:p w14:paraId="5B3884B0" w14:textId="1B0248BD" w:rsidR="00706B31" w:rsidRDefault="00706B31">
      <w:pPr>
        <w:pStyle w:val="Default"/>
        <w:numPr>
          <w:ilvl w:val="0"/>
          <w:numId w:val="22"/>
        </w:numPr>
        <w:jc w:val="both"/>
        <w:rPr>
          <w:rFonts w:ascii="Arial" w:hAnsi="Arial" w:cs="Arial"/>
          <w:b/>
          <w:sz w:val="20"/>
          <w:szCs w:val="20"/>
          <w:u w:val="single"/>
        </w:rPr>
      </w:pPr>
      <w:r>
        <w:rPr>
          <w:rFonts w:ascii="Arial" w:hAnsi="Arial" w:cs="Arial"/>
          <w:b/>
          <w:sz w:val="20"/>
          <w:szCs w:val="20"/>
          <w:u w:val="single"/>
        </w:rPr>
        <w:t>M</w:t>
      </w:r>
      <w:r w:rsidR="009A5468">
        <w:rPr>
          <w:rFonts w:ascii="Arial" w:hAnsi="Arial" w:cs="Arial"/>
          <w:b/>
          <w:sz w:val="20"/>
          <w:szCs w:val="20"/>
          <w:u w:val="single"/>
        </w:rPr>
        <w:t xml:space="preserve">ediju izvietošana </w:t>
      </w:r>
    </w:p>
    <w:p w14:paraId="2CEB5092" w14:textId="41AD2A77" w:rsidR="00706B31" w:rsidRPr="00781844" w:rsidRDefault="00FD06AC">
      <w:pPr>
        <w:pStyle w:val="Default"/>
        <w:numPr>
          <w:ilvl w:val="1"/>
          <w:numId w:val="22"/>
        </w:numPr>
        <w:jc w:val="both"/>
        <w:rPr>
          <w:rFonts w:ascii="Arial" w:hAnsi="Arial" w:cs="Arial"/>
          <w:sz w:val="20"/>
          <w:szCs w:val="20"/>
          <w:u w:val="single"/>
        </w:rPr>
      </w:pPr>
      <w:r w:rsidRPr="00781844">
        <w:rPr>
          <w:rFonts w:ascii="Arial" w:hAnsi="Arial" w:cs="Arial"/>
          <w:sz w:val="20"/>
          <w:szCs w:val="20"/>
        </w:rPr>
        <w:t>Pasūtītāja organizētās Drošības kampaņas informatīvo materiālu</w:t>
      </w:r>
      <w:r w:rsidR="00D75909" w:rsidRPr="00781844">
        <w:rPr>
          <w:rFonts w:ascii="Arial" w:hAnsi="Arial" w:cs="Arial"/>
          <w:sz w:val="20"/>
          <w:szCs w:val="20"/>
        </w:rPr>
        <w:t xml:space="preserve"> </w:t>
      </w:r>
      <w:r w:rsidRPr="00781844">
        <w:rPr>
          <w:rFonts w:ascii="Arial" w:hAnsi="Arial" w:cs="Arial"/>
          <w:sz w:val="20"/>
          <w:szCs w:val="20"/>
        </w:rPr>
        <w:t xml:space="preserve">mediju izvietošanas </w:t>
      </w:r>
      <w:r w:rsidR="004E05D9">
        <w:rPr>
          <w:rFonts w:ascii="Arial" w:hAnsi="Arial" w:cs="Arial"/>
          <w:sz w:val="20"/>
          <w:szCs w:val="20"/>
        </w:rPr>
        <w:t>piedāvājums</w:t>
      </w:r>
      <w:r w:rsidR="004E05D9" w:rsidRPr="00781844">
        <w:rPr>
          <w:rFonts w:ascii="Arial" w:hAnsi="Arial" w:cs="Arial"/>
          <w:sz w:val="20"/>
          <w:szCs w:val="20"/>
        </w:rPr>
        <w:t xml:space="preserve">  </w:t>
      </w:r>
      <w:r w:rsidRPr="00781844">
        <w:rPr>
          <w:rFonts w:ascii="Arial" w:hAnsi="Arial" w:cs="Arial"/>
          <w:sz w:val="20"/>
          <w:szCs w:val="20"/>
        </w:rPr>
        <w:t>jāizstrādā saskaņā ar komunikācijas mērķiem un sasniedzamajām mērķauditorijām un tajā jāiekļauj šāda informācija:</w:t>
      </w:r>
    </w:p>
    <w:p w14:paraId="2AB9B738" w14:textId="7D006A5A" w:rsidR="00706B31" w:rsidRPr="00781844" w:rsidRDefault="00FD06AC">
      <w:pPr>
        <w:pStyle w:val="Default"/>
        <w:numPr>
          <w:ilvl w:val="2"/>
          <w:numId w:val="22"/>
        </w:numPr>
        <w:jc w:val="both"/>
        <w:rPr>
          <w:rFonts w:ascii="Arial" w:hAnsi="Arial" w:cs="Arial"/>
          <w:sz w:val="20"/>
          <w:szCs w:val="20"/>
          <w:u w:val="single"/>
        </w:rPr>
      </w:pPr>
      <w:r w:rsidRPr="00781844">
        <w:rPr>
          <w:rFonts w:ascii="Arial" w:hAnsi="Arial" w:cs="Arial"/>
          <w:sz w:val="20"/>
          <w:szCs w:val="20"/>
        </w:rPr>
        <w:t>labākā mediju veidu (iekļaujot tādus medijus kā TV, audio un video straumēšanas kanālus, internetu, radio, u.c.), laika perioda (ilguma) risinājuma iespējas, ietverot secīgus soļus un tiem atbilstošu aktivitāšu (darbu) sarakstu un izmantojamās metodes, ar kurām var sasniegt pasūtītāja mērķus pasūtītāja noteiktā budžeta ietvaros;</w:t>
      </w:r>
    </w:p>
    <w:p w14:paraId="6F1DDBBD" w14:textId="4866CCE4" w:rsidR="00781844" w:rsidRPr="00F47A5E" w:rsidRDefault="00FD06AC">
      <w:pPr>
        <w:pStyle w:val="Default"/>
        <w:numPr>
          <w:ilvl w:val="2"/>
          <w:numId w:val="22"/>
        </w:numPr>
        <w:jc w:val="both"/>
        <w:rPr>
          <w:rFonts w:ascii="Arial" w:hAnsi="Arial" w:cs="Arial"/>
          <w:sz w:val="20"/>
          <w:szCs w:val="20"/>
          <w:u w:val="single"/>
        </w:rPr>
      </w:pPr>
      <w:r w:rsidRPr="00781844">
        <w:rPr>
          <w:rFonts w:ascii="Arial" w:hAnsi="Arial" w:cs="Arial"/>
          <w:sz w:val="20"/>
          <w:szCs w:val="20"/>
        </w:rPr>
        <w:t>rekomendēto mediju kombināciju un alternatīvās iespējas, pamatojot konkrēto mediju izvēli ar pētījumu datiem, norādot datu avotus.</w:t>
      </w:r>
    </w:p>
    <w:p w14:paraId="2ACF15E1" w14:textId="77777777" w:rsidR="00F47A5E" w:rsidRPr="00781844" w:rsidRDefault="00F47A5E" w:rsidP="00F47A5E">
      <w:pPr>
        <w:pStyle w:val="Default"/>
        <w:ind w:left="792"/>
        <w:jc w:val="both"/>
        <w:rPr>
          <w:rFonts w:ascii="Arial" w:hAnsi="Arial" w:cs="Arial"/>
          <w:sz w:val="20"/>
          <w:szCs w:val="20"/>
          <w:u w:val="single"/>
        </w:rPr>
      </w:pPr>
    </w:p>
    <w:p w14:paraId="4618DCFB" w14:textId="77777777" w:rsidR="00F47A5E" w:rsidRPr="00781844" w:rsidRDefault="00F47A5E" w:rsidP="00F47A5E">
      <w:pPr>
        <w:pStyle w:val="Default"/>
        <w:ind w:left="720"/>
        <w:jc w:val="both"/>
        <w:rPr>
          <w:rFonts w:ascii="Arial" w:hAnsi="Arial" w:cs="Arial"/>
          <w:sz w:val="20"/>
          <w:szCs w:val="20"/>
          <w:u w:val="single"/>
        </w:rPr>
      </w:pPr>
    </w:p>
    <w:p w14:paraId="07955689" w14:textId="7DE35B0B" w:rsidR="00C45463" w:rsidRPr="00C45463" w:rsidRDefault="00781844">
      <w:pPr>
        <w:pStyle w:val="Default"/>
        <w:numPr>
          <w:ilvl w:val="0"/>
          <w:numId w:val="22"/>
        </w:numPr>
        <w:jc w:val="both"/>
        <w:rPr>
          <w:rFonts w:ascii="Arial" w:hAnsi="Arial" w:cs="Arial"/>
          <w:sz w:val="20"/>
          <w:szCs w:val="20"/>
        </w:rPr>
      </w:pPr>
      <w:r w:rsidRPr="0066525A">
        <w:rPr>
          <w:rFonts w:ascii="Arial" w:hAnsi="Arial" w:cs="Arial"/>
          <w:b/>
          <w:bCs/>
          <w:sz w:val="20"/>
          <w:szCs w:val="20"/>
        </w:rPr>
        <w:t>I</w:t>
      </w:r>
      <w:r w:rsidR="00FD06AC" w:rsidRPr="0066525A">
        <w:rPr>
          <w:rFonts w:ascii="Arial" w:hAnsi="Arial" w:cs="Arial"/>
          <w:b/>
          <w:bCs/>
          <w:sz w:val="20"/>
          <w:szCs w:val="20"/>
        </w:rPr>
        <w:t>epirkuma līguma darbības laikā</w:t>
      </w:r>
      <w:r w:rsidR="00FD06AC" w:rsidRPr="00C45463">
        <w:rPr>
          <w:rFonts w:ascii="Arial" w:hAnsi="Arial" w:cs="Arial"/>
          <w:sz w:val="20"/>
          <w:szCs w:val="20"/>
        </w:rPr>
        <w:t xml:space="preserve"> pēc Pasūtītāja pieprasījuma </w:t>
      </w:r>
      <w:r w:rsidR="00FD06AC" w:rsidRPr="0066525A">
        <w:rPr>
          <w:rFonts w:ascii="Arial" w:hAnsi="Arial" w:cs="Arial"/>
          <w:b/>
          <w:bCs/>
          <w:sz w:val="20"/>
          <w:szCs w:val="20"/>
        </w:rPr>
        <w:t>Izpildītājs</w:t>
      </w:r>
      <w:r w:rsidR="00FD06AC" w:rsidRPr="00C45463">
        <w:rPr>
          <w:rFonts w:ascii="Arial" w:hAnsi="Arial" w:cs="Arial"/>
          <w:sz w:val="20"/>
          <w:szCs w:val="20"/>
        </w:rPr>
        <w:t xml:space="preserve"> saskaņā ar Pasūtītāja organizētās Drošības kampaņas komunikācijas mērķiem un sasniedzamajām mērķauditorijām </w:t>
      </w:r>
      <w:r w:rsidR="00FD06AC" w:rsidRPr="0066525A">
        <w:rPr>
          <w:rFonts w:ascii="Arial" w:hAnsi="Arial" w:cs="Arial"/>
          <w:b/>
          <w:bCs/>
          <w:sz w:val="20"/>
          <w:szCs w:val="20"/>
        </w:rPr>
        <w:t>nodrošina</w:t>
      </w:r>
      <w:r w:rsidR="00FD06AC" w:rsidRPr="00C45463">
        <w:rPr>
          <w:rFonts w:ascii="Arial" w:hAnsi="Arial" w:cs="Arial"/>
          <w:sz w:val="20"/>
          <w:szCs w:val="20"/>
        </w:rPr>
        <w:t>:</w:t>
      </w:r>
    </w:p>
    <w:p w14:paraId="73709A35" w14:textId="74FBB179" w:rsidR="00A76C22" w:rsidRDefault="00FD06AC">
      <w:pPr>
        <w:pStyle w:val="Default"/>
        <w:numPr>
          <w:ilvl w:val="1"/>
          <w:numId w:val="22"/>
        </w:numPr>
        <w:jc w:val="both"/>
        <w:rPr>
          <w:rFonts w:ascii="Arial" w:hAnsi="Arial" w:cs="Arial"/>
          <w:sz w:val="20"/>
          <w:szCs w:val="20"/>
        </w:rPr>
      </w:pPr>
      <w:r w:rsidRPr="00C45463">
        <w:rPr>
          <w:rFonts w:ascii="Arial" w:hAnsi="Arial" w:cs="Arial"/>
          <w:sz w:val="20"/>
          <w:szCs w:val="20"/>
        </w:rPr>
        <w:t>Pasūtītāja sagatavoto informatīvo materiālu izvietošanas stratēģisko un taktisko plānu izstrādi (tālāk tekstā – mediju plāns);</w:t>
      </w:r>
    </w:p>
    <w:p w14:paraId="76D45CE0" w14:textId="5E0A75D7" w:rsidR="0066525A" w:rsidRDefault="0066525A">
      <w:pPr>
        <w:pStyle w:val="Default"/>
        <w:numPr>
          <w:ilvl w:val="1"/>
          <w:numId w:val="22"/>
        </w:numPr>
        <w:jc w:val="both"/>
        <w:rPr>
          <w:rFonts w:ascii="Arial" w:hAnsi="Arial" w:cs="Arial"/>
          <w:sz w:val="20"/>
          <w:szCs w:val="20"/>
        </w:rPr>
      </w:pPr>
      <w:r>
        <w:rPr>
          <w:rFonts w:ascii="Arial" w:hAnsi="Arial" w:cs="Arial"/>
          <w:sz w:val="20"/>
          <w:szCs w:val="20"/>
        </w:rPr>
        <w:t>materiālu adaptēšanu un izstrādi atbilstoši savam piedāvājumam</w:t>
      </w:r>
      <w:r w:rsidR="004E05D9">
        <w:rPr>
          <w:rFonts w:ascii="Arial" w:hAnsi="Arial" w:cs="Arial"/>
          <w:sz w:val="20"/>
          <w:szCs w:val="20"/>
        </w:rPr>
        <w:t>,</w:t>
      </w:r>
      <w:r>
        <w:rPr>
          <w:rFonts w:ascii="Arial" w:hAnsi="Arial" w:cs="Arial"/>
          <w:sz w:val="20"/>
          <w:szCs w:val="20"/>
        </w:rPr>
        <w:t xml:space="preserve"> pamatojoties uz Pasūtītāja radošo ideju un iesniegtajiem paraugiem;</w:t>
      </w:r>
    </w:p>
    <w:p w14:paraId="2F2E9E26" w14:textId="77777777" w:rsidR="00A76C22" w:rsidRDefault="00FD06AC">
      <w:pPr>
        <w:pStyle w:val="Default"/>
        <w:numPr>
          <w:ilvl w:val="1"/>
          <w:numId w:val="22"/>
        </w:numPr>
        <w:jc w:val="both"/>
        <w:rPr>
          <w:rFonts w:ascii="Arial" w:hAnsi="Arial" w:cs="Arial"/>
          <w:sz w:val="20"/>
          <w:szCs w:val="20"/>
        </w:rPr>
      </w:pPr>
      <w:r w:rsidRPr="00A76C22">
        <w:rPr>
          <w:rFonts w:ascii="Arial" w:hAnsi="Arial" w:cs="Arial"/>
          <w:sz w:val="20"/>
          <w:szCs w:val="20"/>
        </w:rPr>
        <w:t>reklāmas plānošanu un izvietošanu atbilstoši mediju stratēģijai, mediju plānam un pieejamajiem budžeta līdzekļiem;</w:t>
      </w:r>
    </w:p>
    <w:p w14:paraId="21E18F68" w14:textId="093317C9" w:rsidR="00781844" w:rsidRPr="00A76C22" w:rsidRDefault="00FD06AC">
      <w:pPr>
        <w:pStyle w:val="Default"/>
        <w:numPr>
          <w:ilvl w:val="1"/>
          <w:numId w:val="22"/>
        </w:numPr>
        <w:jc w:val="both"/>
        <w:rPr>
          <w:rFonts w:ascii="Arial" w:hAnsi="Arial" w:cs="Arial"/>
          <w:sz w:val="20"/>
          <w:szCs w:val="20"/>
        </w:rPr>
      </w:pPr>
      <w:r w:rsidRPr="00A76C22">
        <w:rPr>
          <w:rFonts w:ascii="Arial" w:hAnsi="Arial" w:cs="Arial"/>
          <w:sz w:val="20"/>
          <w:szCs w:val="20"/>
        </w:rPr>
        <w:t>reklāmas kontrol</w:t>
      </w:r>
      <w:r w:rsidR="0066525A">
        <w:rPr>
          <w:rFonts w:ascii="Arial" w:hAnsi="Arial" w:cs="Arial"/>
          <w:sz w:val="20"/>
          <w:szCs w:val="20"/>
        </w:rPr>
        <w:t>i</w:t>
      </w:r>
      <w:r w:rsidRPr="00A76C22">
        <w:rPr>
          <w:rFonts w:ascii="Arial" w:hAnsi="Arial" w:cs="Arial"/>
          <w:sz w:val="20"/>
          <w:szCs w:val="20"/>
        </w:rPr>
        <w:t xml:space="preserve"> un atskaišu sagatavošan</w:t>
      </w:r>
      <w:r w:rsidR="0066525A">
        <w:rPr>
          <w:rFonts w:ascii="Arial" w:hAnsi="Arial" w:cs="Arial"/>
          <w:sz w:val="20"/>
          <w:szCs w:val="20"/>
        </w:rPr>
        <w:t>u</w:t>
      </w:r>
      <w:r w:rsidRPr="00A76C22">
        <w:rPr>
          <w:rFonts w:ascii="Arial" w:hAnsi="Arial" w:cs="Arial"/>
          <w:sz w:val="20"/>
          <w:szCs w:val="20"/>
        </w:rPr>
        <w:t xml:space="preserve"> par realizēto kampaņas apjomu) saskaņā ar šajā Specifikācijā noteiktajām prasībām; reklāmas projektu vadīb</w:t>
      </w:r>
      <w:r w:rsidR="0066525A">
        <w:rPr>
          <w:rFonts w:ascii="Arial" w:hAnsi="Arial" w:cs="Arial"/>
          <w:sz w:val="20"/>
          <w:szCs w:val="20"/>
        </w:rPr>
        <w:t>u</w:t>
      </w:r>
      <w:r w:rsidRPr="00A76C22">
        <w:rPr>
          <w:rFonts w:ascii="Arial" w:hAnsi="Arial" w:cs="Arial"/>
          <w:sz w:val="20"/>
          <w:szCs w:val="20"/>
        </w:rPr>
        <w:t xml:space="preserve">. </w:t>
      </w:r>
    </w:p>
    <w:p w14:paraId="71C33638" w14:textId="77777777" w:rsidR="00781844" w:rsidRDefault="00781844" w:rsidP="00781844">
      <w:pPr>
        <w:pStyle w:val="Default"/>
        <w:ind w:left="360"/>
        <w:jc w:val="both"/>
        <w:rPr>
          <w:rFonts w:ascii="Arial" w:hAnsi="Arial" w:cs="Arial"/>
          <w:sz w:val="20"/>
          <w:szCs w:val="20"/>
          <w:u w:val="single"/>
        </w:rPr>
      </w:pPr>
    </w:p>
    <w:p w14:paraId="700EB32B" w14:textId="77777777" w:rsidR="00A76C22" w:rsidRPr="00A76C22" w:rsidRDefault="00FD06AC">
      <w:pPr>
        <w:pStyle w:val="Default"/>
        <w:numPr>
          <w:ilvl w:val="0"/>
          <w:numId w:val="22"/>
        </w:numPr>
        <w:jc w:val="both"/>
        <w:rPr>
          <w:rFonts w:ascii="Arial" w:hAnsi="Arial" w:cs="Arial"/>
          <w:sz w:val="20"/>
          <w:szCs w:val="20"/>
          <w:u w:val="single"/>
        </w:rPr>
      </w:pPr>
      <w:r w:rsidRPr="00781844">
        <w:rPr>
          <w:rFonts w:ascii="Arial" w:hAnsi="Arial" w:cs="Arial"/>
          <w:b/>
          <w:sz w:val="20"/>
          <w:szCs w:val="20"/>
        </w:rPr>
        <w:t>Mediju plāns</w:t>
      </w:r>
    </w:p>
    <w:p w14:paraId="7129AB1E" w14:textId="77777777" w:rsidR="00A76C22" w:rsidRDefault="00FD06AC">
      <w:pPr>
        <w:pStyle w:val="Default"/>
        <w:numPr>
          <w:ilvl w:val="1"/>
          <w:numId w:val="22"/>
        </w:numPr>
        <w:jc w:val="both"/>
        <w:rPr>
          <w:rFonts w:ascii="Arial" w:hAnsi="Arial" w:cs="Arial"/>
          <w:sz w:val="20"/>
          <w:szCs w:val="20"/>
          <w:u w:val="single"/>
        </w:rPr>
      </w:pPr>
      <w:r w:rsidRPr="00A76C22">
        <w:rPr>
          <w:rFonts w:ascii="Arial" w:hAnsi="Arial" w:cs="Arial"/>
          <w:sz w:val="20"/>
          <w:szCs w:val="20"/>
        </w:rPr>
        <w:t>Mediju plānā iekļaujamie mediju veidi:</w:t>
      </w:r>
    </w:p>
    <w:p w14:paraId="20FF1CB1" w14:textId="77777777" w:rsidR="00A76C22" w:rsidRPr="00C846C1" w:rsidRDefault="00FD06AC">
      <w:pPr>
        <w:pStyle w:val="Default"/>
        <w:numPr>
          <w:ilvl w:val="2"/>
          <w:numId w:val="22"/>
        </w:numPr>
        <w:jc w:val="both"/>
        <w:rPr>
          <w:rFonts w:ascii="Arial" w:hAnsi="Arial" w:cs="Arial"/>
          <w:color w:val="auto"/>
          <w:sz w:val="20"/>
          <w:szCs w:val="20"/>
          <w:u w:val="single"/>
        </w:rPr>
      </w:pPr>
      <w:r w:rsidRPr="00C846C1">
        <w:rPr>
          <w:rFonts w:ascii="Arial" w:hAnsi="Arial" w:cs="Arial"/>
          <w:color w:val="auto"/>
          <w:sz w:val="20"/>
          <w:szCs w:val="20"/>
        </w:rPr>
        <w:t>TV un video straumēšanas kanāli</w:t>
      </w:r>
      <w:r w:rsidR="00A76C22" w:rsidRPr="00C846C1">
        <w:rPr>
          <w:rFonts w:ascii="Arial" w:hAnsi="Arial" w:cs="Arial"/>
          <w:color w:val="auto"/>
          <w:sz w:val="20"/>
          <w:szCs w:val="20"/>
        </w:rPr>
        <w:t xml:space="preserve"> (t.sk. </w:t>
      </w:r>
      <w:proofErr w:type="spellStart"/>
      <w:r w:rsidR="00A76C22" w:rsidRPr="00C846C1">
        <w:rPr>
          <w:rFonts w:ascii="Arial" w:hAnsi="Arial" w:cs="Arial"/>
          <w:i/>
          <w:iCs/>
          <w:color w:val="auto"/>
          <w:sz w:val="20"/>
          <w:szCs w:val="20"/>
        </w:rPr>
        <w:t>Youtube</w:t>
      </w:r>
      <w:proofErr w:type="spellEnd"/>
      <w:r w:rsidR="00A76C22" w:rsidRPr="00C846C1">
        <w:rPr>
          <w:rFonts w:ascii="Arial" w:hAnsi="Arial" w:cs="Arial"/>
          <w:color w:val="auto"/>
          <w:sz w:val="20"/>
          <w:szCs w:val="20"/>
        </w:rPr>
        <w:t>)</w:t>
      </w:r>
      <w:r w:rsidRPr="00C846C1">
        <w:rPr>
          <w:rFonts w:ascii="Arial" w:hAnsi="Arial" w:cs="Arial"/>
          <w:color w:val="auto"/>
          <w:sz w:val="20"/>
          <w:szCs w:val="20"/>
        </w:rPr>
        <w:t>, kinoteātri – video reklāma (video nodrošina Pasūtītājs</w:t>
      </w:r>
      <w:r w:rsidR="006023A0" w:rsidRPr="00C846C1">
        <w:rPr>
          <w:rFonts w:ascii="Arial" w:hAnsi="Arial" w:cs="Arial"/>
          <w:color w:val="auto"/>
          <w:sz w:val="20"/>
          <w:szCs w:val="20"/>
        </w:rPr>
        <w:t xml:space="preserve">, </w:t>
      </w:r>
      <w:r w:rsidR="006023A0" w:rsidRPr="00C846C1">
        <w:rPr>
          <w:rFonts w:ascii="Arial" w:hAnsi="Arial" w:cs="Arial"/>
          <w:bCs/>
          <w:color w:val="auto"/>
          <w:sz w:val="20"/>
          <w:szCs w:val="20"/>
        </w:rPr>
        <w:t xml:space="preserve">Pretendents pielāgo </w:t>
      </w:r>
      <w:r w:rsidR="006023A0" w:rsidRPr="00C846C1">
        <w:rPr>
          <w:rFonts w:ascii="Arial" w:hAnsi="Arial" w:cs="Arial"/>
          <w:color w:val="auto"/>
          <w:sz w:val="20"/>
          <w:szCs w:val="20"/>
        </w:rPr>
        <w:t>formātiem atbilstoši savam piedāvājumam</w:t>
      </w:r>
      <w:r w:rsidRPr="00C846C1">
        <w:rPr>
          <w:rFonts w:ascii="Arial" w:hAnsi="Arial" w:cs="Arial"/>
          <w:color w:val="auto"/>
          <w:sz w:val="20"/>
          <w:szCs w:val="20"/>
        </w:rPr>
        <w:t>);</w:t>
      </w:r>
      <w:r w:rsidR="00A76C22" w:rsidRPr="00C846C1">
        <w:rPr>
          <w:rFonts w:ascii="Arial" w:hAnsi="Arial" w:cs="Arial"/>
          <w:color w:val="auto"/>
          <w:sz w:val="20"/>
          <w:szCs w:val="20"/>
        </w:rPr>
        <w:t xml:space="preserve"> </w:t>
      </w:r>
    </w:p>
    <w:p w14:paraId="41755F9C" w14:textId="77777777" w:rsidR="00A76C22" w:rsidRPr="00C846C1" w:rsidRDefault="00FD06AC">
      <w:pPr>
        <w:pStyle w:val="Default"/>
        <w:numPr>
          <w:ilvl w:val="2"/>
          <w:numId w:val="22"/>
        </w:numPr>
        <w:jc w:val="both"/>
        <w:rPr>
          <w:rFonts w:ascii="Arial" w:hAnsi="Arial" w:cs="Arial"/>
          <w:color w:val="auto"/>
          <w:sz w:val="20"/>
          <w:szCs w:val="20"/>
          <w:u w:val="single"/>
        </w:rPr>
      </w:pPr>
      <w:r w:rsidRPr="00C846C1">
        <w:rPr>
          <w:rFonts w:ascii="Arial" w:hAnsi="Arial" w:cs="Arial"/>
          <w:color w:val="auto"/>
          <w:sz w:val="20"/>
          <w:szCs w:val="20"/>
        </w:rPr>
        <w:t xml:space="preserve">interneta portāli (saturu un dizainu nodrošina </w:t>
      </w:r>
      <w:r w:rsidR="005D078D" w:rsidRPr="00C846C1">
        <w:rPr>
          <w:rFonts w:ascii="Arial" w:hAnsi="Arial" w:cs="Arial"/>
          <w:color w:val="auto"/>
          <w:sz w:val="20"/>
          <w:szCs w:val="20"/>
        </w:rPr>
        <w:t xml:space="preserve">Pretendents, balstoties uz </w:t>
      </w:r>
      <w:proofErr w:type="spellStart"/>
      <w:r w:rsidR="005D078D" w:rsidRPr="00C846C1">
        <w:rPr>
          <w:rFonts w:ascii="Arial" w:hAnsi="Arial" w:cs="Arial"/>
          <w:color w:val="auto"/>
          <w:sz w:val="20"/>
          <w:szCs w:val="20"/>
        </w:rPr>
        <w:t>LDz</w:t>
      </w:r>
      <w:proofErr w:type="spellEnd"/>
      <w:r w:rsidR="005D078D" w:rsidRPr="00C846C1">
        <w:rPr>
          <w:rFonts w:ascii="Arial" w:hAnsi="Arial" w:cs="Arial"/>
          <w:color w:val="auto"/>
          <w:sz w:val="20"/>
          <w:szCs w:val="20"/>
        </w:rPr>
        <w:t xml:space="preserve"> radošo ideju, KV, video un </w:t>
      </w:r>
      <w:proofErr w:type="spellStart"/>
      <w:r w:rsidR="005D078D" w:rsidRPr="00C846C1">
        <w:rPr>
          <w:rFonts w:ascii="Arial" w:hAnsi="Arial" w:cs="Arial"/>
          <w:color w:val="auto"/>
          <w:sz w:val="20"/>
          <w:szCs w:val="20"/>
        </w:rPr>
        <w:t>baneru</w:t>
      </w:r>
      <w:proofErr w:type="spellEnd"/>
      <w:r w:rsidR="005D078D" w:rsidRPr="00C846C1">
        <w:rPr>
          <w:rFonts w:ascii="Arial" w:hAnsi="Arial" w:cs="Arial"/>
          <w:color w:val="auto"/>
          <w:sz w:val="20"/>
          <w:szCs w:val="20"/>
        </w:rPr>
        <w:t xml:space="preserve"> piemēriem</w:t>
      </w:r>
      <w:r w:rsidRPr="00C846C1">
        <w:rPr>
          <w:rFonts w:ascii="Arial" w:hAnsi="Arial" w:cs="Arial"/>
          <w:color w:val="auto"/>
          <w:sz w:val="20"/>
          <w:szCs w:val="20"/>
        </w:rPr>
        <w:t xml:space="preserve">); </w:t>
      </w:r>
    </w:p>
    <w:p w14:paraId="01E40E34" w14:textId="7EEBD15D" w:rsidR="00A76C22" w:rsidRPr="00C846C1" w:rsidRDefault="00FD06AC">
      <w:pPr>
        <w:pStyle w:val="Default"/>
        <w:numPr>
          <w:ilvl w:val="2"/>
          <w:numId w:val="22"/>
        </w:numPr>
        <w:jc w:val="both"/>
        <w:rPr>
          <w:rFonts w:ascii="Arial" w:hAnsi="Arial" w:cs="Arial"/>
          <w:color w:val="auto"/>
          <w:sz w:val="20"/>
          <w:szCs w:val="20"/>
          <w:u w:val="single"/>
        </w:rPr>
      </w:pPr>
      <w:r w:rsidRPr="00C846C1">
        <w:rPr>
          <w:rFonts w:ascii="Arial" w:hAnsi="Arial" w:cs="Arial"/>
          <w:color w:val="auto"/>
          <w:sz w:val="20"/>
          <w:szCs w:val="20"/>
        </w:rPr>
        <w:t>radio un audio straumēšanas kanāli</w:t>
      </w:r>
      <w:r w:rsidR="00B9729E" w:rsidRPr="00C846C1">
        <w:rPr>
          <w:rFonts w:ascii="Arial" w:hAnsi="Arial" w:cs="Arial"/>
          <w:color w:val="auto"/>
          <w:sz w:val="20"/>
          <w:szCs w:val="20"/>
        </w:rPr>
        <w:t xml:space="preserve"> (t.sk. </w:t>
      </w:r>
      <w:proofErr w:type="spellStart"/>
      <w:r w:rsidR="00B9729E" w:rsidRPr="00C846C1">
        <w:rPr>
          <w:rFonts w:ascii="Arial" w:hAnsi="Arial" w:cs="Arial"/>
          <w:i/>
          <w:iCs/>
          <w:color w:val="auto"/>
          <w:sz w:val="20"/>
          <w:szCs w:val="20"/>
        </w:rPr>
        <w:t>Spotify</w:t>
      </w:r>
      <w:proofErr w:type="spellEnd"/>
      <w:r w:rsidR="00B9729E" w:rsidRPr="00C846C1">
        <w:rPr>
          <w:rFonts w:ascii="Arial" w:hAnsi="Arial" w:cs="Arial"/>
          <w:color w:val="auto"/>
          <w:sz w:val="20"/>
          <w:szCs w:val="20"/>
        </w:rPr>
        <w:t>)</w:t>
      </w:r>
      <w:r w:rsidRPr="00C846C1">
        <w:rPr>
          <w:rFonts w:ascii="Arial" w:hAnsi="Arial" w:cs="Arial"/>
          <w:color w:val="auto"/>
          <w:sz w:val="20"/>
          <w:szCs w:val="20"/>
        </w:rPr>
        <w:t xml:space="preserve"> – </w:t>
      </w:r>
      <w:proofErr w:type="spellStart"/>
      <w:r w:rsidRPr="00C846C1">
        <w:rPr>
          <w:rFonts w:ascii="Arial" w:hAnsi="Arial" w:cs="Arial"/>
          <w:color w:val="auto"/>
          <w:sz w:val="20"/>
          <w:szCs w:val="20"/>
        </w:rPr>
        <w:t>audioreklāmas</w:t>
      </w:r>
      <w:proofErr w:type="spellEnd"/>
      <w:r w:rsidRPr="00C846C1">
        <w:rPr>
          <w:rFonts w:ascii="Arial" w:hAnsi="Arial" w:cs="Arial"/>
          <w:color w:val="auto"/>
          <w:sz w:val="20"/>
          <w:szCs w:val="20"/>
        </w:rPr>
        <w:t xml:space="preserve"> (</w:t>
      </w:r>
      <w:r w:rsidR="006023A0" w:rsidRPr="00C846C1">
        <w:rPr>
          <w:rFonts w:ascii="Arial" w:hAnsi="Arial" w:cs="Arial"/>
          <w:color w:val="auto"/>
          <w:sz w:val="20"/>
          <w:szCs w:val="20"/>
        </w:rPr>
        <w:t xml:space="preserve">30 </w:t>
      </w:r>
      <w:proofErr w:type="spellStart"/>
      <w:r w:rsidR="006023A0" w:rsidRPr="00C846C1">
        <w:rPr>
          <w:rFonts w:ascii="Arial" w:hAnsi="Arial" w:cs="Arial"/>
          <w:color w:val="auto"/>
          <w:sz w:val="20"/>
          <w:szCs w:val="20"/>
        </w:rPr>
        <w:t>sek</w:t>
      </w:r>
      <w:proofErr w:type="spellEnd"/>
      <w:r w:rsidR="006023A0" w:rsidRPr="00C846C1">
        <w:rPr>
          <w:rFonts w:ascii="Arial" w:hAnsi="Arial" w:cs="Arial"/>
          <w:color w:val="auto"/>
          <w:sz w:val="20"/>
          <w:szCs w:val="20"/>
        </w:rPr>
        <w:t>, 3 versijas, nodrošina Pasūtītājs)</w:t>
      </w:r>
    </w:p>
    <w:p w14:paraId="7518B32B" w14:textId="77777777" w:rsidR="00A76C22" w:rsidRPr="00C846C1" w:rsidRDefault="00FD06AC">
      <w:pPr>
        <w:pStyle w:val="Default"/>
        <w:numPr>
          <w:ilvl w:val="2"/>
          <w:numId w:val="22"/>
        </w:numPr>
        <w:jc w:val="both"/>
        <w:rPr>
          <w:rFonts w:ascii="Arial" w:hAnsi="Arial" w:cs="Arial"/>
          <w:color w:val="auto"/>
          <w:sz w:val="20"/>
          <w:szCs w:val="20"/>
          <w:u w:val="single"/>
        </w:rPr>
      </w:pPr>
      <w:r w:rsidRPr="00C846C1">
        <w:rPr>
          <w:rFonts w:ascii="Arial" w:hAnsi="Arial" w:cs="Arial"/>
          <w:color w:val="auto"/>
          <w:sz w:val="20"/>
          <w:szCs w:val="20"/>
        </w:rPr>
        <w:t xml:space="preserve">vides reklāma (dizainu nodrošina </w:t>
      </w:r>
      <w:r w:rsidR="005D078D" w:rsidRPr="00C846C1">
        <w:rPr>
          <w:rFonts w:ascii="Arial" w:hAnsi="Arial" w:cs="Arial"/>
          <w:color w:val="auto"/>
          <w:sz w:val="20"/>
          <w:szCs w:val="20"/>
        </w:rPr>
        <w:t>Pretendents</w:t>
      </w:r>
      <w:r w:rsidR="006023A0" w:rsidRPr="00C846C1">
        <w:rPr>
          <w:rFonts w:ascii="Arial" w:hAnsi="Arial" w:cs="Arial"/>
          <w:color w:val="auto"/>
          <w:sz w:val="20"/>
          <w:szCs w:val="20"/>
        </w:rPr>
        <w:t xml:space="preserve">, balstoties uz </w:t>
      </w:r>
      <w:proofErr w:type="spellStart"/>
      <w:r w:rsidR="006023A0" w:rsidRPr="00C846C1">
        <w:rPr>
          <w:rFonts w:ascii="Arial" w:hAnsi="Arial" w:cs="Arial"/>
          <w:color w:val="auto"/>
          <w:sz w:val="20"/>
          <w:szCs w:val="20"/>
        </w:rPr>
        <w:t>LDz</w:t>
      </w:r>
      <w:proofErr w:type="spellEnd"/>
      <w:r w:rsidR="006023A0" w:rsidRPr="00C846C1">
        <w:rPr>
          <w:rFonts w:ascii="Arial" w:hAnsi="Arial" w:cs="Arial"/>
          <w:color w:val="auto"/>
          <w:sz w:val="20"/>
          <w:szCs w:val="20"/>
        </w:rPr>
        <w:t xml:space="preserve"> radošo ideju, KV</w:t>
      </w:r>
      <w:r w:rsidR="005D078D" w:rsidRPr="00C846C1">
        <w:rPr>
          <w:rFonts w:ascii="Arial" w:hAnsi="Arial" w:cs="Arial"/>
          <w:color w:val="auto"/>
          <w:sz w:val="20"/>
          <w:szCs w:val="20"/>
        </w:rPr>
        <w:t>,</w:t>
      </w:r>
      <w:r w:rsidR="006023A0" w:rsidRPr="00C846C1">
        <w:rPr>
          <w:rFonts w:ascii="Arial" w:hAnsi="Arial" w:cs="Arial"/>
          <w:color w:val="auto"/>
          <w:sz w:val="20"/>
          <w:szCs w:val="20"/>
        </w:rPr>
        <w:t xml:space="preserve"> video</w:t>
      </w:r>
      <w:r w:rsidR="005D078D" w:rsidRPr="00C846C1">
        <w:rPr>
          <w:rFonts w:ascii="Arial" w:hAnsi="Arial" w:cs="Arial"/>
          <w:color w:val="auto"/>
          <w:sz w:val="20"/>
          <w:szCs w:val="20"/>
        </w:rPr>
        <w:t xml:space="preserve"> u.c. elementiem</w:t>
      </w:r>
      <w:r w:rsidRPr="00C846C1">
        <w:rPr>
          <w:rFonts w:ascii="Arial" w:hAnsi="Arial" w:cs="Arial"/>
          <w:color w:val="auto"/>
          <w:sz w:val="20"/>
          <w:szCs w:val="20"/>
        </w:rPr>
        <w:t>);</w:t>
      </w:r>
    </w:p>
    <w:p w14:paraId="04CF09FE" w14:textId="61CCD10B" w:rsidR="00FD06AC" w:rsidRPr="00C846C1" w:rsidRDefault="00FE547C">
      <w:pPr>
        <w:pStyle w:val="Default"/>
        <w:numPr>
          <w:ilvl w:val="2"/>
          <w:numId w:val="22"/>
        </w:numPr>
        <w:jc w:val="both"/>
        <w:rPr>
          <w:rFonts w:ascii="Arial" w:hAnsi="Arial" w:cs="Arial"/>
          <w:color w:val="auto"/>
          <w:sz w:val="20"/>
          <w:szCs w:val="20"/>
          <w:u w:val="single"/>
        </w:rPr>
      </w:pPr>
      <w:r w:rsidRPr="00C846C1">
        <w:rPr>
          <w:rFonts w:ascii="Arial" w:hAnsi="Arial" w:cs="Arial"/>
          <w:color w:val="auto"/>
          <w:sz w:val="20"/>
          <w:szCs w:val="20"/>
        </w:rPr>
        <w:t>nestandarta risinājumi</w:t>
      </w:r>
      <w:r w:rsidR="00922516">
        <w:rPr>
          <w:rFonts w:ascii="Arial" w:hAnsi="Arial" w:cs="Arial"/>
          <w:color w:val="auto"/>
          <w:sz w:val="20"/>
          <w:szCs w:val="20"/>
        </w:rPr>
        <w:t xml:space="preserve"> </w:t>
      </w:r>
      <w:r w:rsidR="00FD06AC" w:rsidRPr="00C846C1">
        <w:rPr>
          <w:rFonts w:ascii="Arial" w:hAnsi="Arial" w:cs="Arial"/>
          <w:color w:val="auto"/>
          <w:sz w:val="20"/>
          <w:szCs w:val="20"/>
        </w:rPr>
        <w:t>u.c., saskaņā ar Pretendenta izstrādāto stratēģiju</w:t>
      </w:r>
      <w:r w:rsidR="00B9729E" w:rsidRPr="00C846C1">
        <w:rPr>
          <w:rFonts w:ascii="Arial" w:hAnsi="Arial" w:cs="Arial"/>
          <w:color w:val="auto"/>
          <w:sz w:val="20"/>
          <w:szCs w:val="20"/>
        </w:rPr>
        <w:t xml:space="preserve">, balstoties uz </w:t>
      </w:r>
      <w:proofErr w:type="spellStart"/>
      <w:r w:rsidR="00B9729E" w:rsidRPr="00C846C1">
        <w:rPr>
          <w:rFonts w:ascii="Arial" w:hAnsi="Arial" w:cs="Arial"/>
          <w:color w:val="auto"/>
          <w:sz w:val="20"/>
          <w:szCs w:val="20"/>
        </w:rPr>
        <w:t>LDz</w:t>
      </w:r>
      <w:proofErr w:type="spellEnd"/>
      <w:r w:rsidR="00B9729E" w:rsidRPr="00C846C1">
        <w:rPr>
          <w:rFonts w:ascii="Arial" w:hAnsi="Arial" w:cs="Arial"/>
          <w:color w:val="auto"/>
          <w:sz w:val="20"/>
          <w:szCs w:val="20"/>
        </w:rPr>
        <w:t xml:space="preserve"> radošo ideju, KV, video un </w:t>
      </w:r>
      <w:proofErr w:type="spellStart"/>
      <w:r w:rsidR="00B9729E" w:rsidRPr="00C846C1">
        <w:rPr>
          <w:rFonts w:ascii="Arial" w:hAnsi="Arial" w:cs="Arial"/>
          <w:color w:val="auto"/>
          <w:sz w:val="20"/>
          <w:szCs w:val="20"/>
        </w:rPr>
        <w:t>baneru</w:t>
      </w:r>
      <w:proofErr w:type="spellEnd"/>
      <w:r w:rsidR="00B9729E" w:rsidRPr="00C846C1">
        <w:rPr>
          <w:rFonts w:ascii="Arial" w:hAnsi="Arial" w:cs="Arial"/>
          <w:color w:val="auto"/>
          <w:sz w:val="20"/>
          <w:szCs w:val="20"/>
        </w:rPr>
        <w:t xml:space="preserve"> piemēriem</w:t>
      </w:r>
      <w:r w:rsidR="00FD06AC" w:rsidRPr="00C846C1">
        <w:rPr>
          <w:rFonts w:ascii="Arial" w:hAnsi="Arial" w:cs="Arial"/>
          <w:color w:val="auto"/>
          <w:sz w:val="20"/>
          <w:szCs w:val="20"/>
        </w:rPr>
        <w:t xml:space="preserve">. </w:t>
      </w:r>
    </w:p>
    <w:p w14:paraId="15BEF678" w14:textId="77777777" w:rsidR="00FD06AC" w:rsidRPr="00D75909" w:rsidRDefault="00FD06AC">
      <w:pPr>
        <w:pStyle w:val="Default"/>
        <w:numPr>
          <w:ilvl w:val="1"/>
          <w:numId w:val="22"/>
        </w:numPr>
        <w:jc w:val="both"/>
        <w:rPr>
          <w:rFonts w:ascii="Arial" w:hAnsi="Arial" w:cs="Arial"/>
          <w:sz w:val="20"/>
          <w:szCs w:val="20"/>
        </w:rPr>
      </w:pPr>
      <w:r w:rsidRPr="00C846C1">
        <w:rPr>
          <w:rFonts w:ascii="Arial" w:hAnsi="Arial" w:cs="Arial"/>
          <w:color w:val="auto"/>
          <w:sz w:val="20"/>
          <w:szCs w:val="20"/>
        </w:rPr>
        <w:t xml:space="preserve">Iepirkuma līguma darbības laikā mediju plāns Drošības kampaņai jāiesniedz saskaņā ar </w:t>
      </w:r>
      <w:r w:rsidRPr="00D75909">
        <w:rPr>
          <w:rFonts w:ascii="Arial" w:hAnsi="Arial" w:cs="Arial"/>
          <w:sz w:val="20"/>
          <w:szCs w:val="20"/>
        </w:rPr>
        <w:t>komunikācijas mērķiem un sasniedzamajām mērķauditorijām un tajā jāiekļauj šāda informācija:</w:t>
      </w:r>
    </w:p>
    <w:p w14:paraId="5A021EFA" w14:textId="77777777"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mērķauditorijas sasniedzamība (aptvere), optimālais kontaktu skaits, kvalitatīvie aspekti;</w:t>
      </w:r>
    </w:p>
    <w:p w14:paraId="1E6B3E4E" w14:textId="0247A7D9"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 xml:space="preserve">plāns ar izvietojumu iespējām un pamatotu rekomendāciju, lai sasniegtu mērķauditoriju </w:t>
      </w:r>
      <w:r w:rsidR="006713AA">
        <w:rPr>
          <w:rFonts w:ascii="Arial" w:hAnsi="Arial" w:cs="Arial"/>
          <w:sz w:val="20"/>
          <w:szCs w:val="20"/>
        </w:rPr>
        <w:t>P</w:t>
      </w:r>
      <w:r w:rsidRPr="00D75909">
        <w:rPr>
          <w:rFonts w:ascii="Arial" w:hAnsi="Arial" w:cs="Arial"/>
          <w:sz w:val="20"/>
          <w:szCs w:val="20"/>
        </w:rPr>
        <w:t>asūtītāja noteiktā budžeta ietvaros;</w:t>
      </w:r>
    </w:p>
    <w:p w14:paraId="1341F5E1" w14:textId="77777777"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mediju saraksts un materiālu nodošanas grafiks;</w:t>
      </w:r>
    </w:p>
    <w:p w14:paraId="64826D69" w14:textId="77777777"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izvietojuma plāns ar konkrētajam mediju veidam atbilstošiem sasniedzamības rādītājiem;</w:t>
      </w:r>
    </w:p>
    <w:p w14:paraId="7AAC4994" w14:textId="77777777"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informācija, kas mediju plāna pielikumā jānorāda par katru no piedāvātajiem mediju veidiem:</w:t>
      </w:r>
    </w:p>
    <w:p w14:paraId="3E8FBD4F" w14:textId="488A85B6" w:rsidR="00FD06AC" w:rsidRPr="00D75909" w:rsidRDefault="00FD06AC">
      <w:pPr>
        <w:pStyle w:val="Default"/>
        <w:numPr>
          <w:ilvl w:val="3"/>
          <w:numId w:val="22"/>
        </w:numPr>
        <w:jc w:val="both"/>
        <w:rPr>
          <w:rFonts w:ascii="Arial" w:hAnsi="Arial" w:cs="Arial"/>
          <w:sz w:val="20"/>
          <w:szCs w:val="20"/>
        </w:rPr>
      </w:pPr>
      <w:r w:rsidRPr="00D75909">
        <w:rPr>
          <w:rFonts w:ascii="Arial" w:hAnsi="Arial" w:cs="Arial"/>
          <w:sz w:val="20"/>
          <w:szCs w:val="20"/>
        </w:rPr>
        <w:t xml:space="preserve">interneta vietnēm – profils (ziņu portāls, izklaides u.c.), unikālo apmeklētāju skaits dienā (norādot datu avotu), sadaļa, kurā </w:t>
      </w:r>
      <w:r w:rsidR="005D078D">
        <w:rPr>
          <w:rFonts w:ascii="Arial" w:hAnsi="Arial" w:cs="Arial"/>
          <w:sz w:val="20"/>
          <w:szCs w:val="20"/>
        </w:rPr>
        <w:t>Pretendents</w:t>
      </w:r>
      <w:r w:rsidR="005D078D" w:rsidRPr="00D75909">
        <w:rPr>
          <w:rFonts w:ascii="Arial" w:hAnsi="Arial" w:cs="Arial"/>
          <w:sz w:val="20"/>
          <w:szCs w:val="20"/>
        </w:rPr>
        <w:t xml:space="preserve"> </w:t>
      </w:r>
      <w:r w:rsidRPr="00D75909">
        <w:rPr>
          <w:rFonts w:ascii="Arial" w:hAnsi="Arial" w:cs="Arial"/>
          <w:sz w:val="20"/>
          <w:szCs w:val="20"/>
        </w:rPr>
        <w:t xml:space="preserve">piedāvā izvietot informāciju, plānoto ekspozīciju skaits dienā, informācijas izvietošanas laiks un termiņš informatīvā materiāla iesniegšanai; </w:t>
      </w:r>
    </w:p>
    <w:p w14:paraId="5CC91E60" w14:textId="0357CCCE" w:rsidR="00FD06AC" w:rsidRPr="00D75909" w:rsidRDefault="00FD06AC">
      <w:pPr>
        <w:pStyle w:val="Default"/>
        <w:numPr>
          <w:ilvl w:val="3"/>
          <w:numId w:val="22"/>
        </w:numPr>
        <w:jc w:val="both"/>
        <w:rPr>
          <w:rFonts w:ascii="Arial" w:hAnsi="Arial" w:cs="Arial"/>
          <w:sz w:val="20"/>
          <w:szCs w:val="20"/>
        </w:rPr>
      </w:pPr>
      <w:r w:rsidRPr="00D75909">
        <w:rPr>
          <w:rFonts w:ascii="Arial" w:hAnsi="Arial" w:cs="Arial"/>
          <w:sz w:val="20"/>
          <w:szCs w:val="20"/>
        </w:rPr>
        <w:t xml:space="preserve">citiem mediju kanāliem jānorāda informācija, kas pēc </w:t>
      </w:r>
      <w:r w:rsidR="00154E26">
        <w:rPr>
          <w:rFonts w:ascii="Arial" w:hAnsi="Arial" w:cs="Arial"/>
          <w:sz w:val="20"/>
          <w:szCs w:val="20"/>
        </w:rPr>
        <w:t>Pretendenta</w:t>
      </w:r>
      <w:r w:rsidRPr="00D75909">
        <w:rPr>
          <w:rFonts w:ascii="Arial" w:hAnsi="Arial" w:cs="Arial"/>
          <w:sz w:val="20"/>
          <w:szCs w:val="20"/>
        </w:rPr>
        <w:t xml:space="preserve"> ieskatiem precīzi raksturo piedāvājuma būtību.</w:t>
      </w:r>
    </w:p>
    <w:p w14:paraId="2A9F2051" w14:textId="1D0EDB39" w:rsidR="00FD06AC" w:rsidRPr="00D75909" w:rsidRDefault="005D078D">
      <w:pPr>
        <w:pStyle w:val="Default"/>
        <w:numPr>
          <w:ilvl w:val="1"/>
          <w:numId w:val="22"/>
        </w:numPr>
        <w:jc w:val="both"/>
        <w:rPr>
          <w:rFonts w:ascii="Arial" w:hAnsi="Arial" w:cs="Arial"/>
          <w:sz w:val="20"/>
          <w:szCs w:val="20"/>
        </w:rPr>
      </w:pPr>
      <w:r>
        <w:rPr>
          <w:rFonts w:ascii="Arial" w:hAnsi="Arial" w:cs="Arial"/>
          <w:sz w:val="20"/>
          <w:szCs w:val="20"/>
        </w:rPr>
        <w:t>Pretendents</w:t>
      </w:r>
      <w:r w:rsidRPr="00D75909">
        <w:rPr>
          <w:rFonts w:ascii="Arial" w:hAnsi="Arial" w:cs="Arial"/>
          <w:sz w:val="20"/>
          <w:szCs w:val="20"/>
        </w:rPr>
        <w:t xml:space="preserve"> </w:t>
      </w:r>
      <w:r w:rsidR="00FD06AC" w:rsidRPr="00D75909">
        <w:rPr>
          <w:rFonts w:ascii="Arial" w:hAnsi="Arial" w:cs="Arial"/>
          <w:sz w:val="20"/>
          <w:szCs w:val="20"/>
        </w:rPr>
        <w:t xml:space="preserve">nodrošina informatīvo materiālu izvietošanas plānošanu, </w:t>
      </w:r>
      <w:r w:rsidR="006713AA">
        <w:rPr>
          <w:rFonts w:ascii="Arial" w:hAnsi="Arial" w:cs="Arial"/>
          <w:sz w:val="20"/>
          <w:szCs w:val="20"/>
        </w:rPr>
        <w:t>sagatavošanu atbilstošajos formātos</w:t>
      </w:r>
      <w:r w:rsidR="00FD06AC" w:rsidRPr="00D75909">
        <w:rPr>
          <w:rFonts w:ascii="Arial" w:hAnsi="Arial" w:cs="Arial"/>
          <w:sz w:val="20"/>
          <w:szCs w:val="20"/>
        </w:rPr>
        <w:t xml:space="preserve">, piegādi medijiem un izvietošanu Latvijas medijos saskaņā ar mediju plānu (tālāk tekstā – piegāde) atbilstošā veidā, t.sk., ja nepieciešams, slēdz līgumus ar medijiem. </w:t>
      </w:r>
    </w:p>
    <w:p w14:paraId="35A79C4B" w14:textId="53F96B13" w:rsidR="00FD06AC" w:rsidRPr="00D75909" w:rsidRDefault="005D078D">
      <w:pPr>
        <w:pStyle w:val="Default"/>
        <w:numPr>
          <w:ilvl w:val="1"/>
          <w:numId w:val="22"/>
        </w:numPr>
        <w:jc w:val="both"/>
        <w:rPr>
          <w:rFonts w:ascii="Arial" w:hAnsi="Arial" w:cs="Arial"/>
          <w:sz w:val="20"/>
          <w:szCs w:val="20"/>
        </w:rPr>
      </w:pPr>
      <w:r>
        <w:rPr>
          <w:rFonts w:ascii="Arial" w:hAnsi="Arial" w:cs="Arial"/>
          <w:sz w:val="20"/>
          <w:szCs w:val="20"/>
        </w:rPr>
        <w:lastRenderedPageBreak/>
        <w:t>Pretendents</w:t>
      </w:r>
      <w:r w:rsidRPr="00D75909">
        <w:rPr>
          <w:rFonts w:ascii="Arial" w:hAnsi="Arial" w:cs="Arial"/>
          <w:sz w:val="20"/>
          <w:szCs w:val="20"/>
        </w:rPr>
        <w:t xml:space="preserve"> </w:t>
      </w:r>
      <w:r w:rsidR="00FD06AC" w:rsidRPr="00D75909">
        <w:rPr>
          <w:rFonts w:ascii="Arial" w:hAnsi="Arial" w:cs="Arial"/>
          <w:sz w:val="20"/>
          <w:szCs w:val="20"/>
        </w:rPr>
        <w:t>nodrošina informatīvo materiālu izvietošanas medijos koordinēšanu un to atspoguļošanas kontroli atbilstoši izstrādātajam mediju plānam (tālāk tekstā – kontrole).</w:t>
      </w:r>
    </w:p>
    <w:p w14:paraId="7A23AD0E" w14:textId="228D9929" w:rsidR="00FD06AC" w:rsidRPr="00D75909" w:rsidRDefault="005D078D">
      <w:pPr>
        <w:pStyle w:val="Default"/>
        <w:numPr>
          <w:ilvl w:val="1"/>
          <w:numId w:val="22"/>
        </w:numPr>
        <w:jc w:val="both"/>
        <w:rPr>
          <w:rFonts w:ascii="Arial" w:hAnsi="Arial" w:cs="Arial"/>
          <w:sz w:val="20"/>
          <w:szCs w:val="20"/>
        </w:rPr>
      </w:pPr>
      <w:r>
        <w:rPr>
          <w:rFonts w:ascii="Arial" w:hAnsi="Arial" w:cs="Arial"/>
          <w:sz w:val="20"/>
          <w:szCs w:val="20"/>
        </w:rPr>
        <w:t>Pretendents</w:t>
      </w:r>
      <w:r w:rsidRPr="00D75909">
        <w:rPr>
          <w:rFonts w:ascii="Arial" w:hAnsi="Arial" w:cs="Arial"/>
          <w:sz w:val="20"/>
          <w:szCs w:val="20"/>
        </w:rPr>
        <w:t xml:space="preserve"> </w:t>
      </w:r>
      <w:r w:rsidR="00FD06AC" w:rsidRPr="00D75909">
        <w:rPr>
          <w:rFonts w:ascii="Arial" w:hAnsi="Arial" w:cs="Arial"/>
          <w:sz w:val="20"/>
          <w:szCs w:val="20"/>
        </w:rPr>
        <w:t>nodrošina informatīvo materiālu izvietošanas kampaņas (tālāk tekstā arī – kampaņa) statistikas sagatavošanu un piegādi (tālāk tekstā – atskaite) par kampaņas norisi ne vēlāk kā 5 (piecu) darbadienu laikā pēc katra kampaņas posma beigām:</w:t>
      </w:r>
    </w:p>
    <w:p w14:paraId="45B2DAB0" w14:textId="5A06F6F9"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Interneta</w:t>
      </w:r>
      <w:r w:rsidR="009D662F">
        <w:rPr>
          <w:rFonts w:ascii="Arial" w:hAnsi="Arial" w:cs="Arial"/>
          <w:sz w:val="20"/>
          <w:szCs w:val="20"/>
        </w:rPr>
        <w:t xml:space="preserve"> </w:t>
      </w:r>
      <w:r w:rsidRPr="00D75909">
        <w:rPr>
          <w:rFonts w:ascii="Arial" w:hAnsi="Arial" w:cs="Arial"/>
          <w:sz w:val="20"/>
          <w:szCs w:val="20"/>
        </w:rPr>
        <w:t xml:space="preserve">kampaņu atskaitēs jāiekļauj informācija par ekspozīciju skaitu, klikšķu apjomu. </w:t>
      </w:r>
      <w:r w:rsidR="005D078D">
        <w:rPr>
          <w:rFonts w:ascii="Arial" w:hAnsi="Arial" w:cs="Arial"/>
          <w:sz w:val="20"/>
          <w:szCs w:val="20"/>
        </w:rPr>
        <w:t>Pretendents</w:t>
      </w:r>
      <w:r w:rsidR="005D078D" w:rsidRPr="00D75909">
        <w:rPr>
          <w:rFonts w:ascii="Arial" w:hAnsi="Arial" w:cs="Arial"/>
          <w:sz w:val="20"/>
          <w:szCs w:val="20"/>
        </w:rPr>
        <w:t xml:space="preserve"> </w:t>
      </w:r>
      <w:r w:rsidRPr="00D75909">
        <w:rPr>
          <w:rFonts w:ascii="Arial" w:hAnsi="Arial" w:cs="Arial"/>
          <w:sz w:val="20"/>
          <w:szCs w:val="20"/>
        </w:rPr>
        <w:t xml:space="preserve">interneta kampaņas atskaitē var norādīt arī citu tam pieejamo informāciju, kas būtiski ietekmē informatīvo materiālu izvietojuma kvalitāti (piemēram, unikālo klikšķu skaitu, </w:t>
      </w:r>
      <w:proofErr w:type="spellStart"/>
      <w:r w:rsidRPr="00D75909">
        <w:rPr>
          <w:rFonts w:ascii="Arial" w:hAnsi="Arial" w:cs="Arial"/>
          <w:i/>
          <w:sz w:val="20"/>
          <w:szCs w:val="20"/>
        </w:rPr>
        <w:t>bounce</w:t>
      </w:r>
      <w:proofErr w:type="spellEnd"/>
      <w:r w:rsidRPr="00D75909">
        <w:rPr>
          <w:rFonts w:ascii="Arial" w:hAnsi="Arial" w:cs="Arial"/>
          <w:i/>
          <w:sz w:val="20"/>
          <w:szCs w:val="20"/>
        </w:rPr>
        <w:t xml:space="preserve"> </w:t>
      </w:r>
      <w:proofErr w:type="spellStart"/>
      <w:r w:rsidRPr="00D75909">
        <w:rPr>
          <w:rFonts w:ascii="Arial" w:hAnsi="Arial" w:cs="Arial"/>
          <w:i/>
          <w:sz w:val="20"/>
          <w:szCs w:val="20"/>
        </w:rPr>
        <w:t>rate</w:t>
      </w:r>
      <w:proofErr w:type="spellEnd"/>
      <w:r w:rsidRPr="00D75909">
        <w:rPr>
          <w:rFonts w:ascii="Arial" w:hAnsi="Arial" w:cs="Arial"/>
          <w:sz w:val="20"/>
          <w:szCs w:val="20"/>
        </w:rPr>
        <w:t xml:space="preserve">, lapā pavadīto vidējo ilgumu). Atskaitei jāpievieno </w:t>
      </w:r>
      <w:proofErr w:type="spellStart"/>
      <w:r w:rsidRPr="00D75909">
        <w:rPr>
          <w:rFonts w:ascii="Arial" w:hAnsi="Arial" w:cs="Arial"/>
          <w:sz w:val="20"/>
          <w:szCs w:val="20"/>
        </w:rPr>
        <w:t>ekrānšāviņi</w:t>
      </w:r>
      <w:proofErr w:type="spellEnd"/>
      <w:r w:rsidRPr="00D75909">
        <w:rPr>
          <w:rFonts w:ascii="Arial" w:hAnsi="Arial" w:cs="Arial"/>
          <w:sz w:val="20"/>
          <w:szCs w:val="20"/>
        </w:rPr>
        <w:t xml:space="preserve"> ar katra </w:t>
      </w:r>
      <w:proofErr w:type="spellStart"/>
      <w:r w:rsidRPr="00D75909">
        <w:rPr>
          <w:rFonts w:ascii="Arial" w:hAnsi="Arial" w:cs="Arial"/>
          <w:sz w:val="20"/>
          <w:szCs w:val="20"/>
        </w:rPr>
        <w:t>banera</w:t>
      </w:r>
      <w:proofErr w:type="spellEnd"/>
      <w:r w:rsidRPr="00D75909">
        <w:rPr>
          <w:rFonts w:ascii="Arial" w:hAnsi="Arial" w:cs="Arial"/>
          <w:sz w:val="20"/>
          <w:szCs w:val="20"/>
        </w:rPr>
        <w:t xml:space="preserve"> izvietojumu katrā portālā. </w:t>
      </w:r>
      <w:r w:rsidR="00154E26">
        <w:rPr>
          <w:rFonts w:ascii="Arial" w:hAnsi="Arial" w:cs="Arial"/>
          <w:sz w:val="20"/>
          <w:szCs w:val="20"/>
        </w:rPr>
        <w:t>Pretendenta</w:t>
      </w:r>
      <w:r w:rsidRPr="00D75909">
        <w:rPr>
          <w:rFonts w:ascii="Arial" w:hAnsi="Arial" w:cs="Arial"/>
          <w:sz w:val="20"/>
          <w:szCs w:val="20"/>
        </w:rPr>
        <w:t xml:space="preserve"> pienākums ir pēc pasūtītāja pieprasījuma, taču ne biežāk kā reizi nedēļā, sagatavot atskaites par interneta kampaņas norisi, t.sk. tās norises laikā, lai spētu izvērtēt kampaņas efektivitāti</w:t>
      </w:r>
    </w:p>
    <w:p w14:paraId="797C5B4A" w14:textId="6AEA8862"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 xml:space="preserve">Radio un TV kampaņām: </w:t>
      </w:r>
      <w:r w:rsidR="005D078D">
        <w:rPr>
          <w:rFonts w:ascii="Arial" w:hAnsi="Arial" w:cs="Arial"/>
          <w:sz w:val="20"/>
          <w:szCs w:val="20"/>
        </w:rPr>
        <w:t>Pretendents</w:t>
      </w:r>
      <w:r w:rsidR="005D078D" w:rsidRPr="00D75909">
        <w:rPr>
          <w:rFonts w:ascii="Arial" w:hAnsi="Arial" w:cs="Arial"/>
          <w:sz w:val="20"/>
          <w:szCs w:val="20"/>
        </w:rPr>
        <w:t xml:space="preserve"> </w:t>
      </w:r>
      <w:proofErr w:type="spellStart"/>
      <w:r w:rsidRPr="00D75909">
        <w:rPr>
          <w:rFonts w:ascii="Arial" w:hAnsi="Arial" w:cs="Arial"/>
          <w:sz w:val="20"/>
          <w:szCs w:val="20"/>
        </w:rPr>
        <w:t>nosūta</w:t>
      </w:r>
      <w:proofErr w:type="spellEnd"/>
      <w:r w:rsidRPr="00D75909">
        <w:rPr>
          <w:rFonts w:ascii="Arial" w:hAnsi="Arial" w:cs="Arial"/>
          <w:sz w:val="20"/>
          <w:szCs w:val="20"/>
        </w:rPr>
        <w:t xml:space="preserve"> medija pilnvarotā pārstāvja apstiprinātu reāli izvietoto informatīvo materiālu skaitu katrā radio/TV kanālā, katrā datumā fiksējot informatīvo materiālu apjomu katrā astronomiskajā stundā. Ja vienā datumā un vienā radio/TV kanālā izvietoti dažādi informatīvie klipi (ar dažādu saturu un/vai garumu), atskaitei jāatšifrē to, cik daudz kura veida klipi izvietoti katrā stundā;</w:t>
      </w:r>
    </w:p>
    <w:p w14:paraId="32C71F6B" w14:textId="427BB7C3" w:rsidR="00FD06AC" w:rsidRPr="00D75909" w:rsidRDefault="00FD06AC">
      <w:pPr>
        <w:pStyle w:val="Default"/>
        <w:numPr>
          <w:ilvl w:val="1"/>
          <w:numId w:val="22"/>
        </w:numPr>
        <w:jc w:val="both"/>
        <w:rPr>
          <w:rFonts w:ascii="Arial" w:hAnsi="Arial" w:cs="Arial"/>
          <w:sz w:val="20"/>
          <w:szCs w:val="20"/>
        </w:rPr>
      </w:pPr>
      <w:r w:rsidRPr="00D75909">
        <w:rPr>
          <w:rFonts w:ascii="Arial" w:hAnsi="Arial" w:cs="Arial"/>
          <w:sz w:val="20"/>
          <w:szCs w:val="20"/>
        </w:rPr>
        <w:t xml:space="preserve">Izpildītājs nodrošina </w:t>
      </w:r>
      <w:r w:rsidRPr="00D75909">
        <w:rPr>
          <w:rFonts w:ascii="Arial" w:hAnsi="Arial" w:cs="Arial"/>
          <w:i/>
          <w:sz w:val="20"/>
          <w:szCs w:val="20"/>
        </w:rPr>
        <w:t xml:space="preserve">Google </w:t>
      </w:r>
      <w:proofErr w:type="spellStart"/>
      <w:r w:rsidRPr="00D75909">
        <w:rPr>
          <w:rFonts w:ascii="Arial" w:hAnsi="Arial" w:cs="Arial"/>
          <w:i/>
          <w:sz w:val="20"/>
          <w:szCs w:val="20"/>
        </w:rPr>
        <w:t>Analytics</w:t>
      </w:r>
      <w:proofErr w:type="spellEnd"/>
      <w:r w:rsidRPr="00D75909">
        <w:rPr>
          <w:rFonts w:ascii="Arial" w:hAnsi="Arial" w:cs="Arial"/>
          <w:sz w:val="20"/>
          <w:szCs w:val="20"/>
        </w:rPr>
        <w:t xml:space="preserve"> konfigurēšanu visu  interneta, t.sk. sociālo mediju reklāmu identificēšanai un padziļinātai mērīšanai Pasūtītāja </w:t>
      </w:r>
      <w:r w:rsidRPr="00D75909">
        <w:rPr>
          <w:rFonts w:ascii="Arial" w:hAnsi="Arial" w:cs="Arial"/>
          <w:i/>
          <w:sz w:val="20"/>
          <w:szCs w:val="20"/>
        </w:rPr>
        <w:t xml:space="preserve">Google </w:t>
      </w:r>
      <w:proofErr w:type="spellStart"/>
      <w:r w:rsidRPr="00D75909">
        <w:rPr>
          <w:rFonts w:ascii="Arial" w:hAnsi="Arial" w:cs="Arial"/>
          <w:i/>
          <w:sz w:val="20"/>
          <w:szCs w:val="20"/>
        </w:rPr>
        <w:t>Analytics</w:t>
      </w:r>
      <w:proofErr w:type="spellEnd"/>
      <w:r w:rsidRPr="00D75909">
        <w:rPr>
          <w:rFonts w:ascii="Arial" w:hAnsi="Arial" w:cs="Arial"/>
          <w:sz w:val="20"/>
          <w:szCs w:val="20"/>
        </w:rPr>
        <w:t xml:space="preserve"> kontā interneta vietnei </w:t>
      </w:r>
      <w:hyperlink r:id="rId13" w:history="1">
        <w:r w:rsidRPr="00D75909">
          <w:rPr>
            <w:rStyle w:val="Hyperlink"/>
            <w:rFonts w:ascii="Arial" w:hAnsi="Arial" w:cs="Arial"/>
            <w:sz w:val="20"/>
            <w:szCs w:val="20"/>
          </w:rPr>
          <w:t>www.dzirdiredzidzivo.lv</w:t>
        </w:r>
      </w:hyperlink>
      <w:r w:rsidRPr="00D75909">
        <w:rPr>
          <w:rFonts w:ascii="Arial" w:hAnsi="Arial" w:cs="Arial"/>
          <w:sz w:val="20"/>
          <w:szCs w:val="20"/>
        </w:rPr>
        <w:t xml:space="preserve"> papildus datu ieguvei. Pasūtītājs </w:t>
      </w:r>
      <w:r w:rsidR="00154E26">
        <w:rPr>
          <w:rFonts w:ascii="Arial" w:hAnsi="Arial" w:cs="Arial"/>
          <w:sz w:val="20"/>
          <w:szCs w:val="20"/>
        </w:rPr>
        <w:t>Pretendenta</w:t>
      </w:r>
      <w:r w:rsidRPr="00D75909">
        <w:rPr>
          <w:rFonts w:ascii="Arial" w:hAnsi="Arial" w:cs="Arial"/>
          <w:sz w:val="20"/>
          <w:szCs w:val="20"/>
        </w:rPr>
        <w:t xml:space="preserve">m nodrošina pieeju norādītās interneta vietnes </w:t>
      </w:r>
      <w:r w:rsidRPr="00D75909">
        <w:rPr>
          <w:rFonts w:ascii="Arial" w:hAnsi="Arial" w:cs="Arial"/>
          <w:i/>
          <w:sz w:val="20"/>
          <w:szCs w:val="20"/>
        </w:rPr>
        <w:t xml:space="preserve">Google </w:t>
      </w:r>
      <w:proofErr w:type="spellStart"/>
      <w:r w:rsidRPr="00D75909">
        <w:rPr>
          <w:rFonts w:ascii="Arial" w:hAnsi="Arial" w:cs="Arial"/>
          <w:i/>
          <w:sz w:val="20"/>
          <w:szCs w:val="20"/>
        </w:rPr>
        <w:t>Analytics</w:t>
      </w:r>
      <w:proofErr w:type="spellEnd"/>
      <w:r w:rsidRPr="00D75909">
        <w:rPr>
          <w:rFonts w:ascii="Arial" w:hAnsi="Arial" w:cs="Arial"/>
          <w:sz w:val="20"/>
          <w:szCs w:val="20"/>
        </w:rPr>
        <w:t xml:space="preserve"> kontam.</w:t>
      </w:r>
    </w:p>
    <w:p w14:paraId="1C0D1754" w14:textId="77777777" w:rsidR="00FD06AC" w:rsidRPr="00D75909" w:rsidRDefault="00FD06AC">
      <w:pPr>
        <w:pStyle w:val="Default"/>
        <w:numPr>
          <w:ilvl w:val="1"/>
          <w:numId w:val="22"/>
        </w:numPr>
        <w:jc w:val="both"/>
        <w:rPr>
          <w:rFonts w:ascii="Arial" w:hAnsi="Arial" w:cs="Arial"/>
          <w:sz w:val="20"/>
          <w:szCs w:val="20"/>
        </w:rPr>
      </w:pPr>
      <w:r w:rsidRPr="00D75909">
        <w:rPr>
          <w:rFonts w:ascii="Arial" w:hAnsi="Arial" w:cs="Arial"/>
          <w:sz w:val="20"/>
          <w:szCs w:val="20"/>
        </w:rPr>
        <w:t>Iesniedzot atskaiti, pretendents sniedz arī savu analīzi par datu vērtējumu, salīdzinājumā ar citu kampaņu rezultātiem, un ieteikumus citu kampaņu veikšanai.</w:t>
      </w:r>
    </w:p>
    <w:p w14:paraId="3D44A19F" w14:textId="77777777" w:rsidR="00FD06AC" w:rsidRPr="00D75909" w:rsidRDefault="00FD06AC" w:rsidP="00FD06AC">
      <w:pPr>
        <w:pStyle w:val="Default"/>
        <w:jc w:val="both"/>
        <w:rPr>
          <w:rFonts w:ascii="Arial" w:hAnsi="Arial" w:cs="Arial"/>
          <w:sz w:val="20"/>
          <w:szCs w:val="20"/>
        </w:rPr>
      </w:pPr>
    </w:p>
    <w:p w14:paraId="0CF91BC5" w14:textId="29830760" w:rsidR="00FD06AC" w:rsidRPr="00D75909" w:rsidRDefault="00FD06AC">
      <w:pPr>
        <w:pStyle w:val="Default"/>
        <w:numPr>
          <w:ilvl w:val="0"/>
          <w:numId w:val="22"/>
        </w:numPr>
        <w:jc w:val="both"/>
        <w:rPr>
          <w:rFonts w:ascii="Arial" w:hAnsi="Arial" w:cs="Arial"/>
          <w:b/>
          <w:color w:val="auto"/>
          <w:sz w:val="20"/>
          <w:szCs w:val="20"/>
        </w:rPr>
      </w:pPr>
      <w:r w:rsidRPr="00D75909">
        <w:rPr>
          <w:rFonts w:ascii="Arial" w:hAnsi="Arial" w:cs="Arial"/>
          <w:b/>
          <w:color w:val="auto"/>
          <w:sz w:val="20"/>
          <w:szCs w:val="20"/>
        </w:rPr>
        <w:t xml:space="preserve">Pasūtītāja </w:t>
      </w:r>
      <w:r w:rsidR="00CC57B1">
        <w:rPr>
          <w:rFonts w:ascii="Arial" w:hAnsi="Arial" w:cs="Arial"/>
          <w:b/>
          <w:color w:val="auto"/>
          <w:sz w:val="20"/>
          <w:szCs w:val="20"/>
        </w:rPr>
        <w:t xml:space="preserve">un </w:t>
      </w:r>
      <w:r w:rsidR="00F47FC7">
        <w:rPr>
          <w:rFonts w:ascii="Arial" w:hAnsi="Arial" w:cs="Arial"/>
          <w:b/>
          <w:color w:val="auto"/>
          <w:sz w:val="20"/>
          <w:szCs w:val="20"/>
        </w:rPr>
        <w:t xml:space="preserve"> Pretendenta</w:t>
      </w:r>
      <w:r w:rsidRPr="00D75909">
        <w:rPr>
          <w:rFonts w:ascii="Arial" w:hAnsi="Arial" w:cs="Arial"/>
          <w:b/>
          <w:color w:val="auto"/>
          <w:sz w:val="20"/>
          <w:szCs w:val="20"/>
        </w:rPr>
        <w:t xml:space="preserve"> sadarbība Pakalpojuma sniegšanā</w:t>
      </w:r>
    </w:p>
    <w:p w14:paraId="4BAB0139" w14:textId="77777777" w:rsidR="00FD06AC" w:rsidRPr="00D75909" w:rsidRDefault="00FD06AC" w:rsidP="00A76C22">
      <w:pPr>
        <w:pStyle w:val="ListParagraph"/>
        <w:autoSpaceDE w:val="0"/>
        <w:autoSpaceDN w:val="0"/>
        <w:adjustRightInd w:val="0"/>
        <w:ind w:left="0"/>
        <w:contextualSpacing w:val="0"/>
        <w:jc w:val="both"/>
        <w:rPr>
          <w:rFonts w:ascii="Arial" w:hAnsi="Arial" w:cs="Arial"/>
          <w:vanish/>
          <w:sz w:val="20"/>
          <w:szCs w:val="20"/>
          <w:lang w:val="lv-LV"/>
        </w:rPr>
      </w:pPr>
    </w:p>
    <w:p w14:paraId="7A5ACB6F" w14:textId="77777777" w:rsidR="00FD06AC" w:rsidRPr="00D75909" w:rsidRDefault="00FD06AC">
      <w:pPr>
        <w:pStyle w:val="Default"/>
        <w:numPr>
          <w:ilvl w:val="1"/>
          <w:numId w:val="22"/>
        </w:numPr>
        <w:jc w:val="both"/>
        <w:rPr>
          <w:rFonts w:ascii="Arial" w:hAnsi="Arial" w:cs="Arial"/>
          <w:color w:val="auto"/>
          <w:sz w:val="20"/>
          <w:szCs w:val="20"/>
        </w:rPr>
      </w:pPr>
      <w:r w:rsidRPr="00D75909">
        <w:rPr>
          <w:rFonts w:ascii="Arial" w:hAnsi="Arial" w:cs="Arial"/>
          <w:color w:val="auto"/>
          <w:sz w:val="20"/>
          <w:szCs w:val="20"/>
        </w:rPr>
        <w:t>Darba uzdevuma uzdošana un saskaņošana:</w:t>
      </w:r>
    </w:p>
    <w:p w14:paraId="083B5877" w14:textId="7460F02D" w:rsidR="00FD06AC" w:rsidRPr="00D75909" w:rsidRDefault="00FD06AC">
      <w:pPr>
        <w:pStyle w:val="Default"/>
        <w:numPr>
          <w:ilvl w:val="2"/>
          <w:numId w:val="22"/>
        </w:numPr>
        <w:jc w:val="both"/>
        <w:rPr>
          <w:rFonts w:ascii="Arial" w:hAnsi="Arial" w:cs="Arial"/>
          <w:color w:val="auto"/>
          <w:sz w:val="20"/>
          <w:szCs w:val="20"/>
        </w:rPr>
      </w:pPr>
      <w:r w:rsidRPr="00D75909">
        <w:rPr>
          <w:rFonts w:ascii="Arial" w:hAnsi="Arial" w:cs="Arial"/>
          <w:color w:val="auto"/>
          <w:sz w:val="20"/>
          <w:szCs w:val="20"/>
        </w:rPr>
        <w:t xml:space="preserve">par nepieciešamību izvietot reklāmas materiālus Pasūtītāja nozīmētā kontaktpersona (turpmāk – Darba uzdevums) informē, nosūtot e-pastu </w:t>
      </w:r>
      <w:r w:rsidR="00C26A52">
        <w:rPr>
          <w:rFonts w:ascii="Arial" w:hAnsi="Arial" w:cs="Arial"/>
          <w:color w:val="auto"/>
          <w:sz w:val="20"/>
          <w:szCs w:val="20"/>
        </w:rPr>
        <w:t>Pretendenta</w:t>
      </w:r>
      <w:r w:rsidR="00C26A52" w:rsidRPr="00D75909">
        <w:rPr>
          <w:rFonts w:ascii="Arial" w:hAnsi="Arial" w:cs="Arial"/>
          <w:color w:val="auto"/>
          <w:sz w:val="20"/>
          <w:szCs w:val="20"/>
        </w:rPr>
        <w:t xml:space="preserve"> </w:t>
      </w:r>
      <w:r w:rsidRPr="00D75909">
        <w:rPr>
          <w:rFonts w:ascii="Arial" w:hAnsi="Arial" w:cs="Arial"/>
          <w:color w:val="auto"/>
          <w:sz w:val="20"/>
          <w:szCs w:val="20"/>
        </w:rPr>
        <w:t xml:space="preserve">norādītajai kontaktpersonai. Nepieciešamības gadījumā Pasūtītāja un </w:t>
      </w:r>
      <w:r w:rsidR="00154E26">
        <w:rPr>
          <w:rFonts w:ascii="Arial" w:hAnsi="Arial" w:cs="Arial"/>
          <w:color w:val="auto"/>
          <w:sz w:val="20"/>
          <w:szCs w:val="20"/>
        </w:rPr>
        <w:t>Pretendenta</w:t>
      </w:r>
      <w:r w:rsidR="00C26A52" w:rsidRPr="00D75909">
        <w:rPr>
          <w:rFonts w:ascii="Arial" w:hAnsi="Arial" w:cs="Arial"/>
          <w:color w:val="auto"/>
          <w:sz w:val="20"/>
          <w:szCs w:val="20"/>
        </w:rPr>
        <w:t xml:space="preserve"> </w:t>
      </w:r>
      <w:r w:rsidRPr="00D75909">
        <w:rPr>
          <w:rFonts w:ascii="Arial" w:hAnsi="Arial" w:cs="Arial"/>
          <w:color w:val="auto"/>
          <w:sz w:val="20"/>
          <w:szCs w:val="20"/>
        </w:rPr>
        <w:t>kontaktpersonas tiekas klātienē, lai precīzi formulētu Darba uzdevumu.</w:t>
      </w:r>
    </w:p>
    <w:p w14:paraId="67BD7983" w14:textId="45EAD899" w:rsidR="00FD06AC" w:rsidRPr="00D75909" w:rsidRDefault="00FD06AC">
      <w:pPr>
        <w:pStyle w:val="Default"/>
        <w:numPr>
          <w:ilvl w:val="2"/>
          <w:numId w:val="22"/>
        </w:numPr>
        <w:jc w:val="both"/>
        <w:rPr>
          <w:rFonts w:ascii="Arial" w:hAnsi="Arial" w:cs="Arial"/>
          <w:color w:val="auto"/>
          <w:sz w:val="20"/>
          <w:szCs w:val="20"/>
        </w:rPr>
      </w:pPr>
      <w:r w:rsidRPr="00D75909">
        <w:rPr>
          <w:rFonts w:ascii="Arial" w:hAnsi="Arial" w:cs="Arial"/>
          <w:color w:val="auto"/>
          <w:sz w:val="20"/>
          <w:szCs w:val="20"/>
        </w:rPr>
        <w:t xml:space="preserve">Darba uzdevumā Pasūtītājs iekļauj vismaz šādus nosacījumus – Darba uzdevuma izpildes termiņus, sasniedzamās mērķauditorijas grupas, tā izvēlētos mediju kanālus (ja Pasūtītājs tādus ir definējis), termiņu, kādā </w:t>
      </w:r>
      <w:r w:rsidR="00154E26">
        <w:rPr>
          <w:rFonts w:ascii="Arial" w:hAnsi="Arial" w:cs="Arial"/>
          <w:color w:val="auto"/>
          <w:sz w:val="20"/>
          <w:szCs w:val="20"/>
        </w:rPr>
        <w:t>Pretendenta</w:t>
      </w:r>
      <w:r w:rsidRPr="00D75909">
        <w:rPr>
          <w:rFonts w:ascii="Arial" w:hAnsi="Arial" w:cs="Arial"/>
          <w:color w:val="auto"/>
          <w:sz w:val="20"/>
          <w:szCs w:val="20"/>
        </w:rPr>
        <w:t xml:space="preserve">m jāsagatavo un jāiesniedz Darba uzdevuma izpildes piedāvājums. </w:t>
      </w:r>
    </w:p>
    <w:p w14:paraId="6AEB7DD7" w14:textId="4C02907C" w:rsidR="00FD06AC" w:rsidRPr="00D75909" w:rsidRDefault="00154E26">
      <w:pPr>
        <w:pStyle w:val="Default"/>
        <w:numPr>
          <w:ilvl w:val="1"/>
          <w:numId w:val="22"/>
        </w:numPr>
        <w:jc w:val="both"/>
        <w:rPr>
          <w:rFonts w:ascii="Arial" w:hAnsi="Arial" w:cs="Arial"/>
          <w:color w:val="auto"/>
          <w:sz w:val="20"/>
          <w:szCs w:val="20"/>
        </w:rPr>
      </w:pPr>
      <w:r>
        <w:rPr>
          <w:rFonts w:ascii="Arial" w:hAnsi="Arial" w:cs="Arial"/>
          <w:color w:val="auto"/>
          <w:sz w:val="20"/>
          <w:szCs w:val="20"/>
        </w:rPr>
        <w:t>Pretendenta</w:t>
      </w:r>
      <w:r w:rsidR="00FD06AC" w:rsidRPr="00D75909">
        <w:rPr>
          <w:rFonts w:ascii="Arial" w:hAnsi="Arial" w:cs="Arial"/>
          <w:color w:val="auto"/>
          <w:sz w:val="20"/>
          <w:szCs w:val="20"/>
        </w:rPr>
        <w:t xml:space="preserve"> kontaktpersona ne vēlāk kā 3 (trīs) darba dienu laikā pēc Darba uzdevuma saņemšanas iesniedz Pasūtītāja kontaktpersonai Darba uzdevuma izpildes piedāvājumu, kurā ietverama vismaz šāda informācija – reklāmas izvietošanas stratēģiskais un taktiskais plāns (iekļaujot arī cenu piedāvājumu konkrētos mediju kanālos, kas nevar pārsniegt Finanšu piedāvājumā norādītos izcenojumus). Ja Darba uzdevums ir apjomīgs, </w:t>
      </w:r>
      <w:r>
        <w:rPr>
          <w:rFonts w:ascii="Arial" w:hAnsi="Arial" w:cs="Arial"/>
          <w:color w:val="auto"/>
          <w:sz w:val="20"/>
          <w:szCs w:val="20"/>
        </w:rPr>
        <w:t>Pretendenta</w:t>
      </w:r>
      <w:r w:rsidR="00FD06AC" w:rsidRPr="00D75909">
        <w:rPr>
          <w:rFonts w:ascii="Arial" w:hAnsi="Arial" w:cs="Arial"/>
          <w:color w:val="auto"/>
          <w:sz w:val="20"/>
          <w:szCs w:val="20"/>
        </w:rPr>
        <w:t xml:space="preserve"> un Pasūtītāja nozīmētās kontaktpersonas var vienoties par garāku Darba uzdevuma izpildes iesniegšanas termiņu, bet nepārsniedzot 5 (piecas) darba dienas.</w:t>
      </w:r>
    </w:p>
    <w:p w14:paraId="6747867B" w14:textId="2282F92A" w:rsidR="00FD06AC" w:rsidRPr="00D75909" w:rsidRDefault="00FD06AC">
      <w:pPr>
        <w:pStyle w:val="Default"/>
        <w:numPr>
          <w:ilvl w:val="1"/>
          <w:numId w:val="22"/>
        </w:numPr>
        <w:jc w:val="both"/>
        <w:rPr>
          <w:rFonts w:ascii="Arial" w:hAnsi="Arial" w:cs="Arial"/>
          <w:color w:val="auto"/>
          <w:sz w:val="20"/>
          <w:szCs w:val="20"/>
        </w:rPr>
      </w:pPr>
      <w:r w:rsidRPr="00D75909">
        <w:rPr>
          <w:rFonts w:ascii="Arial" w:hAnsi="Arial" w:cs="Arial"/>
          <w:color w:val="auto"/>
          <w:sz w:val="20"/>
          <w:szCs w:val="20"/>
        </w:rPr>
        <w:t xml:space="preserve">Pasūtītāja nozīmētā kontaktpersona 2 (divu) darba dienu laikā saskaņo iesniegto Darba uzdevuma izpildes piedāvājumu vai </w:t>
      </w:r>
      <w:proofErr w:type="spellStart"/>
      <w:r w:rsidRPr="00D75909">
        <w:rPr>
          <w:rFonts w:ascii="Arial" w:hAnsi="Arial" w:cs="Arial"/>
          <w:color w:val="auto"/>
          <w:sz w:val="20"/>
          <w:szCs w:val="20"/>
        </w:rPr>
        <w:t>nosūta</w:t>
      </w:r>
      <w:proofErr w:type="spellEnd"/>
      <w:r w:rsidRPr="00D75909">
        <w:rPr>
          <w:rFonts w:ascii="Arial" w:hAnsi="Arial" w:cs="Arial"/>
          <w:color w:val="auto"/>
          <w:sz w:val="20"/>
          <w:szCs w:val="20"/>
        </w:rPr>
        <w:t xml:space="preserve"> </w:t>
      </w:r>
      <w:r w:rsidR="00154E26">
        <w:rPr>
          <w:rFonts w:ascii="Arial" w:hAnsi="Arial" w:cs="Arial"/>
          <w:color w:val="auto"/>
          <w:sz w:val="20"/>
          <w:szCs w:val="20"/>
        </w:rPr>
        <w:t>Pretendenta</w:t>
      </w:r>
      <w:r w:rsidRPr="00D75909">
        <w:rPr>
          <w:rFonts w:ascii="Arial" w:hAnsi="Arial" w:cs="Arial"/>
          <w:color w:val="auto"/>
          <w:sz w:val="20"/>
          <w:szCs w:val="20"/>
        </w:rPr>
        <w:t xml:space="preserve"> nozīmētajai kontaktpersonai iebildumus. </w:t>
      </w:r>
      <w:r w:rsidR="00154E26">
        <w:rPr>
          <w:rFonts w:ascii="Arial" w:hAnsi="Arial" w:cs="Arial"/>
          <w:color w:val="auto"/>
          <w:sz w:val="20"/>
          <w:szCs w:val="20"/>
        </w:rPr>
        <w:t>Pretendenta</w:t>
      </w:r>
      <w:r w:rsidRPr="00D75909">
        <w:rPr>
          <w:rFonts w:ascii="Arial" w:hAnsi="Arial" w:cs="Arial"/>
          <w:color w:val="auto"/>
          <w:sz w:val="20"/>
          <w:szCs w:val="20"/>
        </w:rPr>
        <w:t xml:space="preserve"> kontaktpersonai 2 (divu) dienu laikā jāiesniedz Pasūtītāja kontaktpersonai precizēts Darba uzdevuma izpildes piedāvājums.</w:t>
      </w:r>
    </w:p>
    <w:p w14:paraId="3DFF13BF" w14:textId="77777777" w:rsidR="00FD06AC" w:rsidRPr="00D75909" w:rsidRDefault="00FD06AC">
      <w:pPr>
        <w:pStyle w:val="Default"/>
        <w:numPr>
          <w:ilvl w:val="1"/>
          <w:numId w:val="22"/>
        </w:numPr>
        <w:jc w:val="both"/>
        <w:rPr>
          <w:rFonts w:ascii="Arial" w:hAnsi="Arial" w:cs="Arial"/>
          <w:color w:val="auto"/>
          <w:sz w:val="20"/>
          <w:szCs w:val="20"/>
        </w:rPr>
      </w:pPr>
      <w:r w:rsidRPr="00D75909">
        <w:rPr>
          <w:rFonts w:ascii="Arial" w:hAnsi="Arial" w:cs="Arial"/>
          <w:color w:val="auto"/>
          <w:sz w:val="20"/>
          <w:szCs w:val="20"/>
        </w:rPr>
        <w:t>Izpildītājs Darba uzdevuma izpildi uzsāk tikai pēc šajā nodaļā noteiktajā kārtībā saņemta Pasūtījuma saskaņojuma.</w:t>
      </w:r>
    </w:p>
    <w:p w14:paraId="4A445B71" w14:textId="4AD2B2D5" w:rsidR="00FD06AC" w:rsidRPr="00D75909" w:rsidRDefault="00FD06AC" w:rsidP="00FD06AC">
      <w:pPr>
        <w:pStyle w:val="Default"/>
        <w:jc w:val="both"/>
        <w:rPr>
          <w:rFonts w:ascii="Arial" w:hAnsi="Arial" w:cs="Arial"/>
          <w:color w:val="FF0000"/>
          <w:sz w:val="20"/>
          <w:szCs w:val="20"/>
        </w:rPr>
      </w:pPr>
    </w:p>
    <w:p w14:paraId="3B74EB5F" w14:textId="77777777" w:rsidR="00FD06AC" w:rsidRPr="00D75909" w:rsidRDefault="00FD06AC">
      <w:pPr>
        <w:pStyle w:val="Default"/>
        <w:numPr>
          <w:ilvl w:val="1"/>
          <w:numId w:val="22"/>
        </w:numPr>
        <w:jc w:val="both"/>
        <w:rPr>
          <w:rFonts w:ascii="Arial" w:hAnsi="Arial" w:cs="Arial"/>
          <w:b/>
          <w:sz w:val="20"/>
          <w:szCs w:val="20"/>
        </w:rPr>
      </w:pPr>
      <w:r w:rsidRPr="00D75909">
        <w:rPr>
          <w:rFonts w:ascii="Arial" w:hAnsi="Arial" w:cs="Arial"/>
          <w:b/>
          <w:sz w:val="20"/>
          <w:szCs w:val="20"/>
        </w:rPr>
        <w:t>Pakalpojumu piegāde līguma darbības laikā</w:t>
      </w:r>
    </w:p>
    <w:p w14:paraId="0F7675E1" w14:textId="677B8DAD" w:rsidR="00FD06AC" w:rsidRPr="00D75909" w:rsidRDefault="001A1687">
      <w:pPr>
        <w:pStyle w:val="Default"/>
        <w:numPr>
          <w:ilvl w:val="2"/>
          <w:numId w:val="22"/>
        </w:numPr>
        <w:jc w:val="both"/>
        <w:rPr>
          <w:rFonts w:ascii="Arial" w:hAnsi="Arial" w:cs="Arial"/>
          <w:sz w:val="20"/>
          <w:szCs w:val="20"/>
        </w:rPr>
      </w:pPr>
      <w:r>
        <w:rPr>
          <w:rFonts w:ascii="Arial" w:hAnsi="Arial" w:cs="Arial"/>
          <w:sz w:val="20"/>
          <w:szCs w:val="20"/>
        </w:rPr>
        <w:t>Pretendents</w:t>
      </w:r>
      <w:r w:rsidRPr="00D75909">
        <w:rPr>
          <w:rFonts w:ascii="Arial" w:hAnsi="Arial" w:cs="Arial"/>
          <w:sz w:val="20"/>
          <w:szCs w:val="20"/>
        </w:rPr>
        <w:t xml:space="preserve"> </w:t>
      </w:r>
      <w:r w:rsidR="00FD06AC" w:rsidRPr="00D75909">
        <w:rPr>
          <w:rFonts w:ascii="Arial" w:hAnsi="Arial" w:cs="Arial"/>
          <w:sz w:val="20"/>
          <w:szCs w:val="20"/>
        </w:rPr>
        <w:t xml:space="preserve">ir tiesīgs piegādāt zemākas cenas un/vai lielākas atlaides, Pasūtītājam izdevīgākus nosacījumus reklāmas izvietošanai nekā </w:t>
      </w:r>
      <w:r w:rsidR="000305ED">
        <w:rPr>
          <w:rFonts w:ascii="Arial" w:hAnsi="Arial" w:cs="Arial"/>
          <w:sz w:val="20"/>
          <w:szCs w:val="20"/>
        </w:rPr>
        <w:t>iepirkumā</w:t>
      </w:r>
      <w:r w:rsidR="000305ED" w:rsidRPr="00D75909">
        <w:rPr>
          <w:rFonts w:ascii="Arial" w:hAnsi="Arial" w:cs="Arial"/>
          <w:sz w:val="20"/>
          <w:szCs w:val="20"/>
        </w:rPr>
        <w:t xml:space="preserve"> </w:t>
      </w:r>
      <w:r w:rsidR="00FD06AC" w:rsidRPr="00D75909">
        <w:rPr>
          <w:rFonts w:ascii="Arial" w:hAnsi="Arial" w:cs="Arial"/>
          <w:sz w:val="20"/>
          <w:szCs w:val="20"/>
        </w:rPr>
        <w:t>iesniegtajā finanšu piedāvājumā un trešo pušu (mediju) noteiktajās oficiālajās cenu lapās.</w:t>
      </w:r>
    </w:p>
    <w:p w14:paraId="4E94EE76" w14:textId="77777777" w:rsidR="00FD06AC" w:rsidRPr="00D75909" w:rsidRDefault="00FD06AC">
      <w:pPr>
        <w:pStyle w:val="Default"/>
        <w:numPr>
          <w:ilvl w:val="2"/>
          <w:numId w:val="22"/>
        </w:numPr>
        <w:jc w:val="both"/>
        <w:rPr>
          <w:rFonts w:ascii="Arial" w:hAnsi="Arial" w:cs="Arial"/>
          <w:sz w:val="20"/>
          <w:szCs w:val="20"/>
        </w:rPr>
      </w:pPr>
      <w:r w:rsidRPr="00B54494">
        <w:rPr>
          <w:rFonts w:ascii="Arial" w:hAnsi="Arial" w:cs="Arial"/>
          <w:color w:val="auto"/>
          <w:sz w:val="20"/>
          <w:szCs w:val="20"/>
        </w:rPr>
        <w:t>Piedāvājumā</w:t>
      </w:r>
      <w:r w:rsidRPr="00D75909">
        <w:rPr>
          <w:rFonts w:ascii="Arial" w:hAnsi="Arial" w:cs="Arial"/>
          <w:sz w:val="20"/>
          <w:szCs w:val="20"/>
        </w:rPr>
        <w:t xml:space="preserve"> noteiktās cenas nevar tikt paaugstinātas visā līguma darbības laikā. </w:t>
      </w:r>
    </w:p>
    <w:p w14:paraId="428D07C6" w14:textId="09F71A4A" w:rsidR="00FD06AC" w:rsidRPr="00D75909" w:rsidRDefault="00FD06AC">
      <w:pPr>
        <w:pStyle w:val="Default"/>
        <w:numPr>
          <w:ilvl w:val="2"/>
          <w:numId w:val="22"/>
        </w:numPr>
        <w:jc w:val="both"/>
        <w:rPr>
          <w:rFonts w:ascii="Arial" w:hAnsi="Arial" w:cs="Arial"/>
          <w:sz w:val="20"/>
          <w:szCs w:val="20"/>
        </w:rPr>
      </w:pPr>
      <w:r w:rsidRPr="00B54494">
        <w:rPr>
          <w:rFonts w:ascii="Arial" w:hAnsi="Arial" w:cs="Arial"/>
          <w:color w:val="auto"/>
          <w:sz w:val="20"/>
          <w:szCs w:val="20"/>
        </w:rPr>
        <w:t>Pasūtītājam</w:t>
      </w:r>
      <w:r w:rsidRPr="00D75909">
        <w:rPr>
          <w:rFonts w:ascii="Arial" w:hAnsi="Arial" w:cs="Arial"/>
          <w:sz w:val="20"/>
          <w:szCs w:val="20"/>
        </w:rPr>
        <w:t xml:space="preserve"> ir tiesības vienoties ar trešajām pusēm (medijiem) par reklāmas raidlaika un/vai vietu iegādes nosacījumiem tieši ar medijiem bez </w:t>
      </w:r>
      <w:r w:rsidR="00154E26">
        <w:rPr>
          <w:rFonts w:ascii="Arial" w:hAnsi="Arial" w:cs="Arial"/>
          <w:sz w:val="20"/>
          <w:szCs w:val="20"/>
        </w:rPr>
        <w:t>Pretendenta</w:t>
      </w:r>
      <w:r w:rsidRPr="00D75909">
        <w:rPr>
          <w:rFonts w:ascii="Arial" w:hAnsi="Arial" w:cs="Arial"/>
          <w:sz w:val="20"/>
          <w:szCs w:val="20"/>
        </w:rPr>
        <w:t xml:space="preserve"> starpniecības vienošanās procesā. Gadījumā, ja Pasūtītāja reklāmas raidlaika un vietu iegādei medijos tiks piemērota īpaši pazemināta maksa, kas ir zemāka kā </w:t>
      </w:r>
      <w:r w:rsidR="000305ED">
        <w:rPr>
          <w:rFonts w:ascii="Arial" w:hAnsi="Arial" w:cs="Arial"/>
          <w:sz w:val="20"/>
          <w:szCs w:val="20"/>
        </w:rPr>
        <w:t>iepirkumā</w:t>
      </w:r>
      <w:r w:rsidR="000305ED" w:rsidRPr="00D75909">
        <w:rPr>
          <w:rFonts w:ascii="Arial" w:hAnsi="Arial" w:cs="Arial"/>
          <w:sz w:val="20"/>
          <w:szCs w:val="20"/>
        </w:rPr>
        <w:t xml:space="preserve"> </w:t>
      </w:r>
      <w:r w:rsidRPr="00D75909">
        <w:rPr>
          <w:rFonts w:ascii="Arial" w:hAnsi="Arial" w:cs="Arial"/>
          <w:sz w:val="20"/>
          <w:szCs w:val="20"/>
        </w:rPr>
        <w:t xml:space="preserve">iesniegtā Pretendenta piedāvājumā norādītā cena, Izpildītājs sniedz reklāmas vadības pakalpojumus (reklāmas kampaņas pasūtīšanas, precīzu raidlaiku un vietu noteikšanu, mediju plānu sastādīšanu, pasūtījuma apstrādi un atskaišu sagatavošanu), par kuriem tiek noteikta atlīdzība saskaņā ar </w:t>
      </w:r>
      <w:r w:rsidR="00154E26">
        <w:rPr>
          <w:rFonts w:ascii="Arial" w:hAnsi="Arial" w:cs="Arial"/>
          <w:sz w:val="20"/>
          <w:szCs w:val="20"/>
        </w:rPr>
        <w:t>Pretendenta</w:t>
      </w:r>
      <w:r w:rsidRPr="00D75909">
        <w:rPr>
          <w:rFonts w:ascii="Arial" w:hAnsi="Arial" w:cs="Arial"/>
          <w:sz w:val="20"/>
          <w:szCs w:val="20"/>
        </w:rPr>
        <w:t xml:space="preserve"> iesniegtajā Finanšu piedāvājumā norādīto aģentūras komisijas maksu.</w:t>
      </w:r>
    </w:p>
    <w:p w14:paraId="377007C7" w14:textId="0FC69A5D" w:rsidR="00FD06AC" w:rsidRPr="00D75909" w:rsidRDefault="00FD06AC">
      <w:pPr>
        <w:pStyle w:val="Default"/>
        <w:numPr>
          <w:ilvl w:val="2"/>
          <w:numId w:val="22"/>
        </w:numPr>
        <w:jc w:val="both"/>
        <w:rPr>
          <w:rFonts w:ascii="Arial" w:hAnsi="Arial" w:cs="Arial"/>
          <w:sz w:val="20"/>
          <w:szCs w:val="20"/>
        </w:rPr>
      </w:pPr>
      <w:r w:rsidRPr="00B54494">
        <w:rPr>
          <w:rFonts w:ascii="Arial" w:hAnsi="Arial" w:cs="Arial"/>
          <w:color w:val="auto"/>
          <w:sz w:val="20"/>
          <w:szCs w:val="20"/>
        </w:rPr>
        <w:lastRenderedPageBreak/>
        <w:t>Pasūtītājs</w:t>
      </w:r>
      <w:r w:rsidRPr="00D75909">
        <w:rPr>
          <w:rFonts w:ascii="Arial" w:hAnsi="Arial" w:cs="Arial"/>
          <w:sz w:val="20"/>
          <w:szCs w:val="20"/>
        </w:rPr>
        <w:t xml:space="preserve"> var pasūtīt </w:t>
      </w:r>
      <w:r w:rsidR="00154E26">
        <w:rPr>
          <w:rFonts w:ascii="Arial" w:hAnsi="Arial" w:cs="Arial"/>
          <w:sz w:val="20"/>
          <w:szCs w:val="20"/>
        </w:rPr>
        <w:t>Pretendenta</w:t>
      </w:r>
      <w:r w:rsidRPr="00D75909">
        <w:rPr>
          <w:rFonts w:ascii="Arial" w:hAnsi="Arial" w:cs="Arial"/>
          <w:sz w:val="20"/>
          <w:szCs w:val="20"/>
        </w:rPr>
        <w:t xml:space="preserve">m izvietot reklāmu arī citos medijos, kas nav noteikti </w:t>
      </w:r>
      <w:r w:rsidR="000305ED">
        <w:rPr>
          <w:rFonts w:ascii="Arial" w:hAnsi="Arial" w:cs="Arial"/>
          <w:sz w:val="20"/>
          <w:szCs w:val="20"/>
        </w:rPr>
        <w:t>iepirkuma</w:t>
      </w:r>
      <w:r w:rsidR="000305ED" w:rsidRPr="00D75909">
        <w:rPr>
          <w:rFonts w:ascii="Arial" w:hAnsi="Arial" w:cs="Arial"/>
          <w:sz w:val="20"/>
          <w:szCs w:val="20"/>
        </w:rPr>
        <w:t xml:space="preserve"> </w:t>
      </w:r>
      <w:r w:rsidRPr="00D75909">
        <w:rPr>
          <w:rFonts w:ascii="Arial" w:hAnsi="Arial" w:cs="Arial"/>
          <w:sz w:val="20"/>
          <w:szCs w:val="20"/>
        </w:rPr>
        <w:t xml:space="preserve">Finanšu piedāvājumā. Tādā gadījumā piemērotās cenas nedrīkst būt augstākas kā mediju oficiālās cenu lapās un atlaides nedrīkst būt zemākas kā noteikts mediju oficiālajās cenu lapās. Pasūtītājs patur tiesības pieprasīt </w:t>
      </w:r>
      <w:r w:rsidR="00154E26">
        <w:rPr>
          <w:rFonts w:ascii="Arial" w:hAnsi="Arial" w:cs="Arial"/>
          <w:sz w:val="20"/>
          <w:szCs w:val="20"/>
        </w:rPr>
        <w:t>Pretendenta</w:t>
      </w:r>
      <w:r w:rsidRPr="00D75909">
        <w:rPr>
          <w:rFonts w:ascii="Arial" w:hAnsi="Arial" w:cs="Arial"/>
          <w:sz w:val="20"/>
          <w:szCs w:val="20"/>
        </w:rPr>
        <w:t>m iesniegt mediju oficiālās cenu lapas.</w:t>
      </w:r>
    </w:p>
    <w:p w14:paraId="5FE736C1" w14:textId="77777777" w:rsidR="00FD06AC" w:rsidRPr="00D75909" w:rsidRDefault="00FD06AC" w:rsidP="00FD06AC">
      <w:pPr>
        <w:pStyle w:val="Default"/>
        <w:jc w:val="both"/>
        <w:rPr>
          <w:rFonts w:ascii="Arial" w:hAnsi="Arial" w:cs="Arial"/>
          <w:sz w:val="20"/>
          <w:szCs w:val="20"/>
        </w:rPr>
      </w:pPr>
    </w:p>
    <w:p w14:paraId="442C85AC" w14:textId="77777777" w:rsidR="00FD06AC" w:rsidRPr="00D75909" w:rsidRDefault="00FD06AC">
      <w:pPr>
        <w:pStyle w:val="Default"/>
        <w:numPr>
          <w:ilvl w:val="1"/>
          <w:numId w:val="22"/>
        </w:numPr>
        <w:jc w:val="both"/>
        <w:rPr>
          <w:rFonts w:ascii="Arial" w:hAnsi="Arial" w:cs="Arial"/>
          <w:b/>
          <w:sz w:val="20"/>
          <w:szCs w:val="20"/>
        </w:rPr>
      </w:pPr>
      <w:r w:rsidRPr="00D75909">
        <w:rPr>
          <w:rFonts w:ascii="Arial" w:hAnsi="Arial" w:cs="Arial"/>
          <w:b/>
          <w:sz w:val="20"/>
          <w:szCs w:val="20"/>
        </w:rPr>
        <w:t>Finanšu un atskaišu caurspīdīguma nosacījumi</w:t>
      </w:r>
    </w:p>
    <w:p w14:paraId="7B10DF1D" w14:textId="4EA5B362" w:rsidR="00FD06AC" w:rsidRPr="00D75909" w:rsidRDefault="00FD06AC">
      <w:pPr>
        <w:pStyle w:val="Default"/>
        <w:numPr>
          <w:ilvl w:val="2"/>
          <w:numId w:val="22"/>
        </w:numPr>
        <w:jc w:val="both"/>
        <w:rPr>
          <w:rFonts w:ascii="Arial" w:hAnsi="Arial" w:cs="Arial"/>
          <w:sz w:val="20"/>
          <w:szCs w:val="20"/>
        </w:rPr>
      </w:pPr>
      <w:r w:rsidRPr="00B54494">
        <w:rPr>
          <w:rFonts w:ascii="Arial" w:hAnsi="Arial" w:cs="Arial"/>
          <w:color w:val="auto"/>
          <w:sz w:val="20"/>
          <w:szCs w:val="20"/>
        </w:rPr>
        <w:t>Piegādātās</w:t>
      </w:r>
      <w:r w:rsidRPr="00D75909">
        <w:rPr>
          <w:rFonts w:ascii="Arial" w:hAnsi="Arial" w:cs="Arial"/>
          <w:sz w:val="20"/>
          <w:szCs w:val="20"/>
        </w:rPr>
        <w:t xml:space="preserve"> cenas katrā medijā nedrīkst būt augstākas kā </w:t>
      </w:r>
      <w:r w:rsidR="000305ED">
        <w:rPr>
          <w:rFonts w:ascii="Arial" w:hAnsi="Arial" w:cs="Arial"/>
          <w:sz w:val="20"/>
          <w:szCs w:val="20"/>
        </w:rPr>
        <w:t>iepirkuma</w:t>
      </w:r>
      <w:r w:rsidR="000305ED" w:rsidRPr="00D75909">
        <w:rPr>
          <w:rFonts w:ascii="Arial" w:hAnsi="Arial" w:cs="Arial"/>
          <w:sz w:val="20"/>
          <w:szCs w:val="20"/>
        </w:rPr>
        <w:t xml:space="preserve"> </w:t>
      </w:r>
      <w:r w:rsidRPr="00D75909">
        <w:rPr>
          <w:rFonts w:ascii="Arial" w:hAnsi="Arial" w:cs="Arial"/>
          <w:sz w:val="20"/>
          <w:szCs w:val="20"/>
        </w:rPr>
        <w:t xml:space="preserve">piedāvājumā. Skaidrības labad tiek precizēts, ka katra atsevišķā medija (piemēram, </w:t>
      </w:r>
      <w:proofErr w:type="spellStart"/>
      <w:r w:rsidRPr="00D75909">
        <w:rPr>
          <w:rFonts w:ascii="Arial" w:hAnsi="Arial" w:cs="Arial"/>
          <w:sz w:val="20"/>
          <w:szCs w:val="20"/>
        </w:rPr>
        <w:t>StarFM</w:t>
      </w:r>
      <w:proofErr w:type="spellEnd"/>
      <w:r w:rsidRPr="00D75909">
        <w:rPr>
          <w:rFonts w:ascii="Arial" w:hAnsi="Arial" w:cs="Arial"/>
          <w:sz w:val="20"/>
          <w:szCs w:val="20"/>
        </w:rPr>
        <w:t xml:space="preserve">, Delfi </w:t>
      </w:r>
      <w:proofErr w:type="spellStart"/>
      <w:r w:rsidRPr="00D75909">
        <w:rPr>
          <w:rFonts w:ascii="Arial" w:hAnsi="Arial" w:cs="Arial"/>
          <w:sz w:val="20"/>
          <w:szCs w:val="20"/>
        </w:rPr>
        <w:t>utml</w:t>
      </w:r>
      <w:proofErr w:type="spellEnd"/>
      <w:r w:rsidRPr="00D75909">
        <w:rPr>
          <w:rFonts w:ascii="Arial" w:hAnsi="Arial" w:cs="Arial"/>
          <w:sz w:val="20"/>
          <w:szCs w:val="20"/>
        </w:rPr>
        <w:t xml:space="preserve">.) vai mediju grupas (piemēram, EHR grupas, Skonto grupas </w:t>
      </w:r>
      <w:proofErr w:type="spellStart"/>
      <w:r w:rsidRPr="00D75909">
        <w:rPr>
          <w:rFonts w:ascii="Arial" w:hAnsi="Arial" w:cs="Arial"/>
          <w:sz w:val="20"/>
          <w:szCs w:val="20"/>
        </w:rPr>
        <w:t>utml</w:t>
      </w:r>
      <w:proofErr w:type="spellEnd"/>
      <w:r w:rsidRPr="00D75909">
        <w:rPr>
          <w:rFonts w:ascii="Arial" w:hAnsi="Arial" w:cs="Arial"/>
          <w:sz w:val="20"/>
          <w:szCs w:val="20"/>
        </w:rPr>
        <w:t xml:space="preserve">.) reāli piegādātajiem cenu nosacījumiem pēc </w:t>
      </w:r>
      <w:r w:rsidR="000305ED">
        <w:rPr>
          <w:rFonts w:ascii="Arial" w:hAnsi="Arial" w:cs="Arial"/>
          <w:sz w:val="20"/>
          <w:szCs w:val="20"/>
        </w:rPr>
        <w:t>iepirkuma</w:t>
      </w:r>
      <w:r w:rsidR="000305ED" w:rsidRPr="00D75909">
        <w:rPr>
          <w:rFonts w:ascii="Arial" w:hAnsi="Arial" w:cs="Arial"/>
          <w:sz w:val="20"/>
          <w:szCs w:val="20"/>
        </w:rPr>
        <w:t xml:space="preserve"> </w:t>
      </w:r>
      <w:r w:rsidRPr="00D75909">
        <w:rPr>
          <w:rFonts w:ascii="Arial" w:hAnsi="Arial" w:cs="Arial"/>
          <w:sz w:val="20"/>
          <w:szCs w:val="20"/>
        </w:rPr>
        <w:t>jābūt ne sliktākiem kā norādīts finanšu piedāvājumā, un zemākas cenas (vai augstākas atlaides) vienā medijā (vai mediju grupā) nevar tikt kompensētas ar augstākām cenām (vai zemākām atlaidēm) citā medijā (vai mediju grupā).</w:t>
      </w:r>
    </w:p>
    <w:p w14:paraId="514C4E40" w14:textId="36F783F1" w:rsidR="00FD06AC" w:rsidRPr="00D75909" w:rsidRDefault="00FD06AC">
      <w:pPr>
        <w:pStyle w:val="Default"/>
        <w:numPr>
          <w:ilvl w:val="2"/>
          <w:numId w:val="22"/>
        </w:numPr>
        <w:jc w:val="both"/>
        <w:rPr>
          <w:rFonts w:ascii="Arial" w:hAnsi="Arial" w:cs="Arial"/>
          <w:sz w:val="20"/>
          <w:szCs w:val="20"/>
        </w:rPr>
      </w:pPr>
      <w:r w:rsidRPr="00B54494">
        <w:rPr>
          <w:rFonts w:ascii="Arial" w:hAnsi="Arial" w:cs="Arial"/>
          <w:color w:val="auto"/>
          <w:sz w:val="20"/>
          <w:szCs w:val="20"/>
        </w:rPr>
        <w:t>Trešo</w:t>
      </w:r>
      <w:r w:rsidRPr="00D75909">
        <w:rPr>
          <w:rFonts w:ascii="Arial" w:hAnsi="Arial" w:cs="Arial"/>
          <w:sz w:val="20"/>
          <w:szCs w:val="20"/>
        </w:rPr>
        <w:t xml:space="preserve"> pušu (mediju), t.sk., bet ne tikai citu mediju, kuri nav fiksēti Finanšu piedāvājumā, net-net izmaksas (gala summas par reklāmas izvietošanu), ko Izpildītājs piestāda Pasūtītājam par katru atsevišķo pakalpojumu (kampaņu), nevar būt augstākas kā rēķinos, ko attiecīgā trešā puse (medijs) piestāda </w:t>
      </w:r>
      <w:r w:rsidR="00154E26">
        <w:rPr>
          <w:rFonts w:ascii="Arial" w:hAnsi="Arial" w:cs="Arial"/>
          <w:sz w:val="20"/>
          <w:szCs w:val="20"/>
        </w:rPr>
        <w:t>Pretendenta</w:t>
      </w:r>
      <w:r w:rsidRPr="00D75909">
        <w:rPr>
          <w:rFonts w:ascii="Arial" w:hAnsi="Arial" w:cs="Arial"/>
          <w:sz w:val="20"/>
          <w:szCs w:val="20"/>
        </w:rPr>
        <w:t xml:space="preserve">m par attiecīgā atsevišķā pakalpojuma sniegšanu (jeb augstākas par </w:t>
      </w:r>
      <w:r w:rsidR="00154E26">
        <w:rPr>
          <w:rFonts w:ascii="Arial" w:hAnsi="Arial" w:cs="Arial"/>
          <w:sz w:val="20"/>
          <w:szCs w:val="20"/>
        </w:rPr>
        <w:t>Pretendenta</w:t>
      </w:r>
      <w:r w:rsidRPr="00D75909">
        <w:rPr>
          <w:rFonts w:ascii="Arial" w:hAnsi="Arial" w:cs="Arial"/>
          <w:sz w:val="20"/>
          <w:szCs w:val="20"/>
        </w:rPr>
        <w:t xml:space="preserve"> faktiski samaksāto maksu katram attiecīgajam medijam (vai mediju grupai) par attiecīgā atsevišķā pakalpojuma sniegšanu). Lai pierādītu to, ka summas trešo pušu rēķinos par konkrēto reklāmas pakalpojumu sniegšanu (piemēram, reklāmas izvietošanu) nav augstākas kā piestādītas klientam, </w:t>
      </w:r>
      <w:r w:rsidR="00154E26">
        <w:rPr>
          <w:rFonts w:ascii="Arial" w:hAnsi="Arial" w:cs="Arial"/>
          <w:sz w:val="20"/>
          <w:szCs w:val="20"/>
        </w:rPr>
        <w:t>Pretendenta</w:t>
      </w:r>
      <w:r w:rsidRPr="00D75909">
        <w:rPr>
          <w:rFonts w:ascii="Arial" w:hAnsi="Arial" w:cs="Arial"/>
          <w:sz w:val="20"/>
          <w:szCs w:val="20"/>
        </w:rPr>
        <w:t xml:space="preserve">m, sūtot savu rēķinu par pakalpojumiem Pasūtītājam, šim rēķinam jāpievieno, nosūtot pa e-pastu vai iesniedzot drukātā formā, attiecīgo trešo pušu (mediju) rēķinu kopijas par šī konkrētā reklāmas pakalpojuma sniegšanu (piemēram, reklāmas izvietošanu). Izpildītājs iesniedzot piedāvājumu sarunu procedūrā apliecina, ka rēķini no trešajām pusēm par reklāmas pakalpojumu sniegšanu Pasūtītājam netiks apvienoti ar citu reklāmdevēju rēķiniem, kas tādējādi var radīt šķēršļus finanšu plūsmas caurspīdīguma nodrošināšanai. Pasūtītājs var prasīt uzrādīt šo rēķinu oriģinālus, un tādā gadījumā </w:t>
      </w:r>
      <w:r w:rsidR="00154E26">
        <w:rPr>
          <w:rFonts w:ascii="Arial" w:hAnsi="Arial" w:cs="Arial"/>
          <w:sz w:val="20"/>
          <w:szCs w:val="20"/>
        </w:rPr>
        <w:t>Pretendenta</w:t>
      </w:r>
      <w:r w:rsidRPr="00D75909">
        <w:rPr>
          <w:rFonts w:ascii="Arial" w:hAnsi="Arial" w:cs="Arial"/>
          <w:sz w:val="20"/>
          <w:szCs w:val="20"/>
        </w:rPr>
        <w:t xml:space="preserve">m tie ir jāuzrāda. Pasūtītājs var pieprasīt rēķina izrakstītājam apliecināt mediju rēķinā norādītās summas un citas informācijas patiesumu. Izpildītājs apliecina, ka šādu informācijas nodošanu no mediju puses Pasūtītājam neuzskatīs par konfidencialitātes nosacījumu pārkāpumu </w:t>
      </w:r>
      <w:r w:rsidR="00154E26">
        <w:rPr>
          <w:rFonts w:ascii="Arial" w:hAnsi="Arial" w:cs="Arial"/>
          <w:sz w:val="20"/>
          <w:szCs w:val="20"/>
        </w:rPr>
        <w:t>Pretendenta</w:t>
      </w:r>
      <w:r w:rsidRPr="00D75909">
        <w:rPr>
          <w:rFonts w:ascii="Arial" w:hAnsi="Arial" w:cs="Arial"/>
          <w:sz w:val="20"/>
          <w:szCs w:val="20"/>
        </w:rPr>
        <w:t xml:space="preserve"> un mediju savstarpējo līgumu kontekstā, un nepieciešamības gadījumā ir gatavs apliecināt to rakstiski (piemēram, noslēdzot trīspusēju vienošanos starp mediju, Pasūtītāju un Izpildītāju par šādas informācijas sniegšanu vai izsniedzot rakstisku piekrišanu medijam, ka neiebilst šādas informācijas sniegšanai).</w:t>
      </w:r>
    </w:p>
    <w:p w14:paraId="7762CAAF" w14:textId="73E239F2" w:rsidR="00FD06AC" w:rsidRPr="00D75909" w:rsidRDefault="00FD06AC">
      <w:pPr>
        <w:pStyle w:val="Default"/>
        <w:numPr>
          <w:ilvl w:val="2"/>
          <w:numId w:val="22"/>
        </w:numPr>
        <w:jc w:val="both"/>
        <w:rPr>
          <w:rFonts w:ascii="Arial" w:hAnsi="Arial" w:cs="Arial"/>
          <w:sz w:val="20"/>
          <w:szCs w:val="20"/>
        </w:rPr>
      </w:pPr>
      <w:r w:rsidRPr="00D75909">
        <w:rPr>
          <w:rFonts w:ascii="Arial" w:hAnsi="Arial" w:cs="Arial"/>
          <w:sz w:val="20"/>
          <w:szCs w:val="20"/>
        </w:rPr>
        <w:t xml:space="preserve">Par </w:t>
      </w:r>
      <w:r w:rsidRPr="00B54494">
        <w:rPr>
          <w:rFonts w:ascii="Arial" w:hAnsi="Arial" w:cs="Arial"/>
          <w:color w:val="auto"/>
          <w:sz w:val="20"/>
          <w:szCs w:val="20"/>
        </w:rPr>
        <w:t>ticamiem</w:t>
      </w:r>
      <w:r w:rsidRPr="00D75909">
        <w:rPr>
          <w:rFonts w:ascii="Arial" w:hAnsi="Arial" w:cs="Arial"/>
          <w:sz w:val="20"/>
          <w:szCs w:val="20"/>
        </w:rPr>
        <w:t xml:space="preserve"> Pakalpojumu faktiskā apjoma un kvalitātes monitoringa datiem tiks uzskatīti SIA “TNS Latvia”, SIA “</w:t>
      </w:r>
      <w:proofErr w:type="spellStart"/>
      <w:r w:rsidRPr="00D75909">
        <w:rPr>
          <w:rFonts w:ascii="Arial" w:hAnsi="Arial" w:cs="Arial"/>
          <w:sz w:val="20"/>
          <w:szCs w:val="20"/>
        </w:rPr>
        <w:t>Gemius</w:t>
      </w:r>
      <w:proofErr w:type="spellEnd"/>
      <w:r w:rsidRPr="00D75909">
        <w:rPr>
          <w:rFonts w:ascii="Arial" w:hAnsi="Arial" w:cs="Arial"/>
          <w:sz w:val="20"/>
          <w:szCs w:val="20"/>
        </w:rPr>
        <w:t xml:space="preserve"> Latvia” un citu </w:t>
      </w:r>
      <w:r w:rsidR="00154E26">
        <w:rPr>
          <w:rFonts w:ascii="Arial" w:hAnsi="Arial" w:cs="Arial"/>
          <w:sz w:val="20"/>
          <w:szCs w:val="20"/>
        </w:rPr>
        <w:t>Pretendenta</w:t>
      </w:r>
      <w:r w:rsidRPr="00D75909">
        <w:rPr>
          <w:rFonts w:ascii="Arial" w:hAnsi="Arial" w:cs="Arial"/>
          <w:sz w:val="20"/>
          <w:szCs w:val="20"/>
        </w:rPr>
        <w:t xml:space="preserve"> un Pasūtītāja savstarpēji saskaņoto trešo personu piegādātie un apstiprinātie dati. Ja tie nav pietiekami detalizēti vai neiekļauj visus nepieciešamos medijus, tad par ticamiem Pakalpojumu faktiskā apjoma un kvalitātes monitoringa datiem tiks uzskatīti attiecīgo mediju </w:t>
      </w:r>
      <w:proofErr w:type="spellStart"/>
      <w:r w:rsidRPr="00D75909">
        <w:rPr>
          <w:rFonts w:ascii="Arial" w:hAnsi="Arial" w:cs="Arial"/>
          <w:sz w:val="20"/>
          <w:szCs w:val="20"/>
        </w:rPr>
        <w:t>paraksttiesīgo</w:t>
      </w:r>
      <w:proofErr w:type="spellEnd"/>
      <w:r w:rsidRPr="00D75909">
        <w:rPr>
          <w:rFonts w:ascii="Arial" w:hAnsi="Arial" w:cs="Arial"/>
          <w:sz w:val="20"/>
          <w:szCs w:val="20"/>
        </w:rPr>
        <w:t xml:space="preserve"> personu parakstīti apstiprinājumi par attiecīgo izvietojumu apjomu un kvalitāti, kuros iekļauta visa nepieciešamā informācija, lai konstatētu Pakalpojumu realizācijas atbilstību Finanšu piedāvājumam un/vai iepriekš saskaņotajām tāmēm. Šādus mediju apstiprinājumus pēc Pasūtītāja pieprasījuma </w:t>
      </w:r>
      <w:r w:rsidR="00154E26">
        <w:rPr>
          <w:rFonts w:ascii="Arial" w:hAnsi="Arial" w:cs="Arial"/>
          <w:sz w:val="20"/>
          <w:szCs w:val="20"/>
        </w:rPr>
        <w:t>Pretendenta</w:t>
      </w:r>
      <w:r w:rsidRPr="00D75909">
        <w:rPr>
          <w:rFonts w:ascii="Arial" w:hAnsi="Arial" w:cs="Arial"/>
          <w:sz w:val="20"/>
          <w:szCs w:val="20"/>
        </w:rPr>
        <w:t xml:space="preserve">m ir pienākums nodrošināt un iesniegt Pasūtītājam 30 (trīsdesmit) dienu laikā pēc šāda pieprasījuma saņemšanas. Parakstītus apstiprinājumus par noraidīto/izvietoto reklāmas apjomu un tās cenu var aizstāt noraidītās/izvietotās reklāmas apjoma, plānojuma un cenas rakstisks apstiprinājums (t.sk. mediju izrakstīto rēķinu kopiju nosūtīšana), ko attiecīgā medija pārstāvis </w:t>
      </w:r>
      <w:proofErr w:type="spellStart"/>
      <w:r w:rsidRPr="00D75909">
        <w:rPr>
          <w:rFonts w:ascii="Arial" w:hAnsi="Arial" w:cs="Arial"/>
          <w:sz w:val="20"/>
          <w:szCs w:val="20"/>
        </w:rPr>
        <w:t>nosūta</w:t>
      </w:r>
      <w:proofErr w:type="spellEnd"/>
      <w:r w:rsidRPr="00D75909">
        <w:rPr>
          <w:rFonts w:ascii="Arial" w:hAnsi="Arial" w:cs="Arial"/>
          <w:sz w:val="20"/>
          <w:szCs w:val="20"/>
        </w:rPr>
        <w:t xml:space="preserve"> Pasūtītājam. Izpildītājs apliecina, ka šādu informācijas nodošanu no mediju puses Pasūtītājam neuzskatīs par konfidencialitātes nosacījumu pārkāpumu </w:t>
      </w:r>
      <w:r w:rsidR="00154E26">
        <w:rPr>
          <w:rFonts w:ascii="Arial" w:hAnsi="Arial" w:cs="Arial"/>
          <w:sz w:val="20"/>
          <w:szCs w:val="20"/>
        </w:rPr>
        <w:t>Pretendenta</w:t>
      </w:r>
      <w:r w:rsidRPr="00D75909">
        <w:rPr>
          <w:rFonts w:ascii="Arial" w:hAnsi="Arial" w:cs="Arial"/>
          <w:sz w:val="20"/>
          <w:szCs w:val="20"/>
        </w:rPr>
        <w:t xml:space="preserve"> un mediju savstarpējo līgumu kontekstā, un nepieciešamības gadījumā ir gatava apliecināt to rakstiski (piemēram, noslēdzot trīspusēju vienošanos starp mediju, Pasūtītāju un Izpildītāju par šādas informācijas sniegšanu vai izsniedzot rakstisku piekrišanu, ka neiebilst šādas informācijas sniegšanai).</w:t>
      </w:r>
    </w:p>
    <w:p w14:paraId="30C0A3FF" w14:textId="77777777" w:rsidR="00FD06AC" w:rsidRPr="00D75909" w:rsidRDefault="00FD06AC" w:rsidP="00CE3285">
      <w:pPr>
        <w:rPr>
          <w:rFonts w:ascii="Arial" w:hAnsi="Arial" w:cs="Arial"/>
          <w:b/>
          <w:sz w:val="20"/>
          <w:szCs w:val="20"/>
          <w:lang w:val="lv-LV"/>
        </w:rPr>
      </w:pPr>
    </w:p>
    <w:p w14:paraId="64BD696E" w14:textId="70173314" w:rsidR="00CE3285" w:rsidRPr="00D75909" w:rsidRDefault="00CE3285" w:rsidP="00CE3285">
      <w:pPr>
        <w:rPr>
          <w:rFonts w:ascii="Arial" w:hAnsi="Arial" w:cs="Arial"/>
          <w:b/>
          <w:sz w:val="20"/>
          <w:szCs w:val="20"/>
          <w:u w:val="single"/>
          <w:lang w:val="lv-LV"/>
        </w:rPr>
      </w:pPr>
      <w:r w:rsidRPr="00D75909">
        <w:rPr>
          <w:rFonts w:ascii="Arial" w:hAnsi="Arial" w:cs="Arial"/>
          <w:b/>
          <w:sz w:val="20"/>
          <w:szCs w:val="20"/>
          <w:u w:val="single"/>
          <w:lang w:val="lv-LV"/>
        </w:rPr>
        <w:t>Papildu</w:t>
      </w:r>
      <w:r w:rsidR="00D75909" w:rsidRPr="00D75909">
        <w:rPr>
          <w:rFonts w:ascii="Arial" w:hAnsi="Arial" w:cs="Arial"/>
          <w:b/>
          <w:sz w:val="20"/>
          <w:szCs w:val="20"/>
          <w:u w:val="single"/>
          <w:lang w:val="lv-LV"/>
        </w:rPr>
        <w:t xml:space="preserve"> </w:t>
      </w:r>
      <w:r w:rsidRPr="00D75909">
        <w:rPr>
          <w:rFonts w:ascii="Arial" w:hAnsi="Arial" w:cs="Arial"/>
          <w:b/>
          <w:sz w:val="20"/>
          <w:szCs w:val="20"/>
          <w:u w:val="single"/>
          <w:lang w:val="lv-LV"/>
        </w:rPr>
        <w:t>informācija</w:t>
      </w:r>
    </w:p>
    <w:p w14:paraId="17C763F7" w14:textId="77777777" w:rsidR="00CE3285" w:rsidRPr="006A247F" w:rsidRDefault="00CE3285" w:rsidP="00CE3285">
      <w:pPr>
        <w:jc w:val="both"/>
        <w:rPr>
          <w:rFonts w:ascii="Arial" w:hAnsi="Arial" w:cs="Arial"/>
          <w:sz w:val="20"/>
          <w:szCs w:val="20"/>
          <w:lang w:val="lv-LV"/>
        </w:rPr>
      </w:pPr>
      <w:r w:rsidRPr="006A247F">
        <w:rPr>
          <w:rFonts w:ascii="Arial" w:hAnsi="Arial" w:cs="Arial"/>
          <w:sz w:val="20"/>
          <w:szCs w:val="20"/>
          <w:lang w:val="lv-LV"/>
        </w:rPr>
        <w:t>Dzelzceļa negadījumu statistika un cita ar dzelzceļa drošību saistītā informācija atrodama informatīvajā platformā:</w:t>
      </w:r>
      <w:r w:rsidRPr="00A50D39">
        <w:rPr>
          <w:rFonts w:ascii="Arial" w:hAnsi="Arial" w:cs="Arial"/>
          <w:i/>
          <w:iCs/>
          <w:sz w:val="20"/>
          <w:szCs w:val="20"/>
          <w:lang w:val="lv-LV"/>
        </w:rPr>
        <w:t xml:space="preserve"> </w:t>
      </w:r>
      <w:hyperlink r:id="rId14" w:history="1">
        <w:r w:rsidRPr="00A50D39">
          <w:rPr>
            <w:rFonts w:ascii="Arial" w:hAnsi="Arial" w:cs="Arial"/>
            <w:i/>
            <w:iCs/>
            <w:sz w:val="20"/>
            <w:szCs w:val="20"/>
            <w:lang w:val="lv-LV"/>
          </w:rPr>
          <w:t>www.dzirdiredzidzivo.lv</w:t>
        </w:r>
      </w:hyperlink>
      <w:r w:rsidRPr="006A247F">
        <w:rPr>
          <w:rFonts w:ascii="Arial" w:hAnsi="Arial" w:cs="Arial"/>
          <w:sz w:val="20"/>
          <w:szCs w:val="20"/>
          <w:lang w:val="lv-LV"/>
        </w:rPr>
        <w:t>.</w:t>
      </w:r>
    </w:p>
    <w:p w14:paraId="7AE05D0F" w14:textId="77777777" w:rsidR="00CE3285" w:rsidRPr="006A247F" w:rsidRDefault="00CE3285" w:rsidP="00CE3285">
      <w:pPr>
        <w:spacing w:line="0" w:lineRule="atLeast"/>
        <w:jc w:val="both"/>
        <w:rPr>
          <w:rFonts w:ascii="Arial" w:hAnsi="Arial" w:cs="Arial"/>
          <w:b/>
          <w:sz w:val="20"/>
          <w:szCs w:val="20"/>
          <w:lang w:val="lv-LV"/>
        </w:rPr>
      </w:pPr>
    </w:p>
    <w:p w14:paraId="43931B70" w14:textId="1235ACE1" w:rsidR="00CE3285" w:rsidRDefault="00154E26" w:rsidP="00DC3DA2">
      <w:pPr>
        <w:jc w:val="both"/>
        <w:rPr>
          <w:rFonts w:ascii="Arial" w:hAnsi="Arial" w:cs="Arial"/>
          <w:sz w:val="20"/>
          <w:szCs w:val="20"/>
          <w:lang w:val="lv-LV"/>
        </w:rPr>
      </w:pPr>
      <w:r w:rsidRPr="008E7471">
        <w:rPr>
          <w:rFonts w:ascii="Arial" w:hAnsi="Arial" w:cs="Arial"/>
          <w:sz w:val="20"/>
          <w:szCs w:val="20"/>
          <w:lang w:val="lv-LV"/>
        </w:rPr>
        <w:t>Pretendenta</w:t>
      </w:r>
      <w:r w:rsidR="00A50D39" w:rsidRPr="008E7471">
        <w:rPr>
          <w:rFonts w:ascii="Arial" w:hAnsi="Arial" w:cs="Arial"/>
          <w:sz w:val="20"/>
          <w:szCs w:val="20"/>
          <w:lang w:val="lv-LV"/>
        </w:rPr>
        <w:t>m</w:t>
      </w:r>
      <w:r w:rsidR="00CE3285" w:rsidRPr="008E7471">
        <w:rPr>
          <w:rFonts w:ascii="Arial" w:hAnsi="Arial" w:cs="Arial"/>
          <w:sz w:val="20"/>
          <w:szCs w:val="20"/>
          <w:lang w:val="lv-LV"/>
        </w:rPr>
        <w:t xml:space="preserve"> jānodrošina, ka ne vēlāk kā 3 nedēļu laikā no līguma noslēgšanas brīža tiks </w:t>
      </w:r>
      <w:r w:rsidR="007F70DE" w:rsidRPr="008E7471">
        <w:rPr>
          <w:rFonts w:ascii="Arial" w:hAnsi="Arial" w:cs="Arial"/>
          <w:sz w:val="20"/>
          <w:szCs w:val="20"/>
          <w:lang w:val="lv-LV"/>
        </w:rPr>
        <w:t>izstrādāta</w:t>
      </w:r>
      <w:r w:rsidR="00BA0B8E" w:rsidRPr="008E7471">
        <w:rPr>
          <w:rFonts w:ascii="Arial" w:hAnsi="Arial" w:cs="Arial"/>
          <w:sz w:val="20"/>
          <w:szCs w:val="20"/>
          <w:lang w:val="lv-LV"/>
        </w:rPr>
        <w:t xml:space="preserve"> un ar Pasūtītāju saskaņota</w:t>
      </w:r>
      <w:r w:rsidR="007F70DE" w:rsidRPr="008E7471">
        <w:rPr>
          <w:rFonts w:ascii="Arial" w:hAnsi="Arial" w:cs="Arial"/>
          <w:sz w:val="20"/>
          <w:szCs w:val="20"/>
          <w:lang w:val="lv-LV"/>
        </w:rPr>
        <w:t xml:space="preserve"> detalizēta </w:t>
      </w:r>
      <w:r w:rsidR="007F70DE" w:rsidRPr="008E7471">
        <w:rPr>
          <w:rFonts w:ascii="Arial" w:hAnsi="Arial" w:cs="Arial"/>
          <w:bCs/>
          <w:sz w:val="20"/>
          <w:szCs w:val="20"/>
          <w:u w:val="single"/>
          <w:lang w:val="lv-LV"/>
        </w:rPr>
        <w:t>integrēt</w:t>
      </w:r>
      <w:r w:rsidR="00BA0B8E" w:rsidRPr="008E7471">
        <w:rPr>
          <w:rFonts w:ascii="Arial" w:hAnsi="Arial" w:cs="Arial"/>
          <w:bCs/>
          <w:sz w:val="20"/>
          <w:szCs w:val="20"/>
          <w:u w:val="single"/>
          <w:lang w:val="lv-LV"/>
        </w:rPr>
        <w:t>ā mārketinga</w:t>
      </w:r>
      <w:r w:rsidR="007F70DE" w:rsidRPr="008E7471">
        <w:rPr>
          <w:rFonts w:ascii="Arial" w:hAnsi="Arial" w:cs="Arial"/>
          <w:bCs/>
          <w:sz w:val="20"/>
          <w:szCs w:val="20"/>
          <w:u w:val="single"/>
          <w:lang w:val="lv-LV"/>
        </w:rPr>
        <w:t xml:space="preserve"> komunikācijas</w:t>
      </w:r>
      <w:r w:rsidR="00DC5545" w:rsidRPr="008E7471">
        <w:rPr>
          <w:rFonts w:ascii="Arial" w:hAnsi="Arial" w:cs="Arial"/>
          <w:bCs/>
          <w:sz w:val="20"/>
          <w:szCs w:val="20"/>
          <w:u w:val="single"/>
          <w:lang w:val="lv-LV"/>
        </w:rPr>
        <w:t xml:space="preserve"> un mediju izvietošanas (Drošības </w:t>
      </w:r>
      <w:r w:rsidR="009D662F" w:rsidRPr="008E7471">
        <w:rPr>
          <w:rFonts w:ascii="Arial" w:hAnsi="Arial" w:cs="Arial"/>
          <w:bCs/>
          <w:sz w:val="20"/>
          <w:szCs w:val="20"/>
          <w:u w:val="single"/>
          <w:lang w:val="lv-LV"/>
        </w:rPr>
        <w:t xml:space="preserve"> kampaņas</w:t>
      </w:r>
      <w:r w:rsidR="00DC5545" w:rsidRPr="008E7471">
        <w:rPr>
          <w:rFonts w:ascii="Arial" w:hAnsi="Arial" w:cs="Arial"/>
          <w:bCs/>
          <w:sz w:val="20"/>
          <w:szCs w:val="20"/>
          <w:u w:val="single"/>
          <w:lang w:val="lv-LV"/>
        </w:rPr>
        <w:t>)</w:t>
      </w:r>
      <w:r w:rsidR="007F70DE" w:rsidRPr="008E7471">
        <w:rPr>
          <w:rFonts w:ascii="Arial" w:hAnsi="Arial" w:cs="Arial"/>
          <w:bCs/>
          <w:sz w:val="20"/>
          <w:szCs w:val="20"/>
          <w:u w:val="single"/>
          <w:lang w:val="lv-LV"/>
        </w:rPr>
        <w:t xml:space="preserve"> </w:t>
      </w:r>
      <w:r w:rsidR="009D662F" w:rsidRPr="008E7471">
        <w:rPr>
          <w:rFonts w:ascii="Arial" w:hAnsi="Arial" w:cs="Arial"/>
          <w:bCs/>
          <w:sz w:val="20"/>
          <w:szCs w:val="20"/>
          <w:u w:val="single"/>
          <w:lang w:val="lv-LV"/>
        </w:rPr>
        <w:t>izvietošanas stratēģija.</w:t>
      </w:r>
    </w:p>
    <w:p w14:paraId="6AAF3392" w14:textId="77777777" w:rsidR="004754F6" w:rsidRDefault="004754F6" w:rsidP="00CE3285">
      <w:pPr>
        <w:rPr>
          <w:rFonts w:ascii="Arial" w:hAnsi="Arial" w:cs="Arial"/>
          <w:sz w:val="16"/>
          <w:szCs w:val="16"/>
          <w:lang w:val="lv-LV"/>
        </w:rPr>
      </w:pPr>
    </w:p>
    <w:p w14:paraId="3C724550" w14:textId="3B774C19" w:rsidR="004754F6" w:rsidRPr="004754F6" w:rsidRDefault="004754F6" w:rsidP="00CE3285">
      <w:pPr>
        <w:rPr>
          <w:rFonts w:ascii="Arial" w:hAnsi="Arial" w:cs="Arial"/>
          <w:sz w:val="16"/>
          <w:szCs w:val="16"/>
          <w:lang w:val="lv-LV"/>
        </w:rPr>
      </w:pPr>
      <w:r w:rsidRPr="004754F6">
        <w:rPr>
          <w:rFonts w:ascii="Arial" w:hAnsi="Arial" w:cs="Arial"/>
          <w:sz w:val="16"/>
          <w:szCs w:val="16"/>
          <w:lang w:val="lv-LV"/>
        </w:rPr>
        <w:t>Specifikācijas pēdējās aktualizācijas datums: 04.10.2023.</w:t>
      </w:r>
    </w:p>
    <w:p w14:paraId="21D52F38" w14:textId="0E6C6F5D" w:rsidR="00BB57AD" w:rsidRPr="00D537CE" w:rsidRDefault="00CE3285" w:rsidP="00D537CE">
      <w:pPr>
        <w:pStyle w:val="ListParagraph"/>
        <w:ind w:left="927"/>
        <w:jc w:val="right"/>
        <w:rPr>
          <w:rFonts w:ascii="Arial" w:hAnsi="Arial" w:cs="Arial"/>
          <w:sz w:val="20"/>
          <w:szCs w:val="20"/>
          <w:lang w:val="lv-LV"/>
        </w:rPr>
      </w:pPr>
      <w:r w:rsidRPr="006A247F">
        <w:rPr>
          <w:rFonts w:ascii="Arial" w:hAnsi="Arial" w:cs="Arial"/>
          <w:b/>
          <w:sz w:val="20"/>
          <w:szCs w:val="20"/>
          <w:lang w:val="lv-LV"/>
        </w:rPr>
        <w:br w:type="page"/>
      </w:r>
      <w:r w:rsidRPr="006A247F">
        <w:rPr>
          <w:rFonts w:ascii="Arial" w:hAnsi="Arial" w:cs="Arial"/>
          <w:b/>
          <w:sz w:val="20"/>
          <w:szCs w:val="20"/>
          <w:lang w:val="lv-LV"/>
        </w:rPr>
        <w:lastRenderedPageBreak/>
        <w:t>3</w:t>
      </w:r>
      <w:r w:rsidR="00BB57AD" w:rsidRPr="006A247F">
        <w:rPr>
          <w:rFonts w:ascii="Arial" w:hAnsi="Arial" w:cs="Arial"/>
          <w:b/>
          <w:sz w:val="20"/>
          <w:szCs w:val="20"/>
          <w:lang w:val="lv-LV"/>
        </w:rPr>
        <w:t>.pielikums</w:t>
      </w:r>
    </w:p>
    <w:p w14:paraId="0A812C8C" w14:textId="0863556A" w:rsidR="00BB57AD" w:rsidRPr="006A247F" w:rsidRDefault="00BB57AD" w:rsidP="00BB57AD">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1896A8FD" w14:textId="2D3BCC26" w:rsidR="00BB57AD" w:rsidRPr="006A247F" w:rsidRDefault="00BB57AD" w:rsidP="00BB57AD">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CE3285" w:rsidRPr="006A247F">
        <w:rPr>
          <w:rFonts w:ascii="Arial" w:hAnsi="Arial" w:cs="Arial"/>
          <w:sz w:val="20"/>
          <w:szCs w:val="20"/>
          <w:lang w:val="lv-LV"/>
        </w:rPr>
        <w:t xml:space="preserve"> </w:t>
      </w:r>
      <w:r w:rsidR="00E97B16" w:rsidRPr="006A247F">
        <w:rPr>
          <w:rFonts w:ascii="Arial" w:hAnsi="Arial" w:cs="Arial"/>
          <w:sz w:val="20"/>
          <w:szCs w:val="20"/>
          <w:lang w:val="lv-LV"/>
        </w:rPr>
        <w:t xml:space="preserve">Drošība </w:t>
      </w:r>
      <w:r w:rsidR="00BF2609">
        <w:rPr>
          <w:rFonts w:ascii="Arial" w:hAnsi="Arial" w:cs="Arial"/>
          <w:sz w:val="20"/>
          <w:szCs w:val="20"/>
          <w:lang w:val="lv-LV"/>
        </w:rPr>
        <w:t>dzelzceļa tuvumā</w:t>
      </w:r>
      <w:r w:rsidRPr="006A247F">
        <w:rPr>
          <w:rFonts w:ascii="Arial" w:hAnsi="Arial" w:cs="Arial"/>
          <w:sz w:val="20"/>
          <w:szCs w:val="20"/>
          <w:lang w:val="lv-LV"/>
        </w:rPr>
        <w:t>” nolikumam</w:t>
      </w:r>
    </w:p>
    <w:p w14:paraId="60D20F16" w14:textId="77777777" w:rsidR="00BB57AD" w:rsidRPr="006A247F" w:rsidRDefault="00BB57AD" w:rsidP="008D7568">
      <w:pPr>
        <w:overflowPunct w:val="0"/>
        <w:autoSpaceDE w:val="0"/>
        <w:autoSpaceDN w:val="0"/>
        <w:adjustRightInd w:val="0"/>
        <w:contextualSpacing/>
        <w:jc w:val="right"/>
        <w:textAlignment w:val="baseline"/>
        <w:rPr>
          <w:rFonts w:ascii="Arial" w:hAnsi="Arial" w:cs="Arial"/>
          <w:sz w:val="20"/>
          <w:szCs w:val="20"/>
          <w:lang w:val="lv-LV"/>
        </w:rPr>
      </w:pPr>
    </w:p>
    <w:p w14:paraId="2AED755E" w14:textId="043B973F" w:rsidR="008D7568" w:rsidRPr="006A247F" w:rsidRDefault="008D7568" w:rsidP="008D7568">
      <w:pPr>
        <w:spacing w:line="0" w:lineRule="atLeast"/>
        <w:jc w:val="center"/>
        <w:rPr>
          <w:rFonts w:ascii="Arial" w:hAnsi="Arial" w:cs="Arial"/>
          <w:i/>
          <w:sz w:val="20"/>
          <w:szCs w:val="20"/>
          <w:lang w:val="lv-LV"/>
        </w:rPr>
      </w:pPr>
      <w:r w:rsidRPr="006A247F">
        <w:rPr>
          <w:rFonts w:ascii="Arial" w:hAnsi="Arial" w:cs="Arial"/>
          <w:i/>
          <w:sz w:val="20"/>
          <w:szCs w:val="20"/>
          <w:lang w:val="lv-LV"/>
        </w:rPr>
        <w:t>[pretendenta uzņēmuma veidlapa]</w:t>
      </w:r>
    </w:p>
    <w:p w14:paraId="1192878A" w14:textId="77777777" w:rsidR="001C156A" w:rsidRPr="006A247F" w:rsidRDefault="001C156A" w:rsidP="008D7568">
      <w:pPr>
        <w:spacing w:line="0" w:lineRule="atLeast"/>
        <w:jc w:val="center"/>
        <w:rPr>
          <w:rFonts w:ascii="Arial" w:hAnsi="Arial" w:cs="Arial"/>
          <w:i/>
          <w:sz w:val="20"/>
          <w:szCs w:val="20"/>
          <w:lang w:val="lv-LV"/>
        </w:rPr>
      </w:pPr>
    </w:p>
    <w:p w14:paraId="52F5F56A" w14:textId="1CDAFB2D" w:rsidR="008D7568" w:rsidRPr="006A247F" w:rsidRDefault="00410B90" w:rsidP="008D7568">
      <w:pPr>
        <w:spacing w:line="0" w:lineRule="atLeast"/>
        <w:rPr>
          <w:rFonts w:ascii="Arial" w:hAnsi="Arial" w:cs="Arial"/>
          <w:sz w:val="20"/>
          <w:szCs w:val="20"/>
          <w:lang w:val="lv-LV"/>
        </w:rPr>
      </w:pPr>
      <w:r w:rsidRPr="006A247F">
        <w:rPr>
          <w:rFonts w:ascii="Arial" w:hAnsi="Arial" w:cs="Arial"/>
          <w:sz w:val="20"/>
          <w:szCs w:val="20"/>
          <w:lang w:val="lv-LV"/>
        </w:rPr>
        <w:t>2023</w:t>
      </w:r>
      <w:r w:rsidR="008D7568" w:rsidRPr="006A247F">
        <w:rPr>
          <w:rFonts w:ascii="Arial" w:hAnsi="Arial" w:cs="Arial"/>
          <w:sz w:val="20"/>
          <w:szCs w:val="20"/>
          <w:lang w:val="lv-LV"/>
        </w:rPr>
        <w:t>.gada _______________Nr.______________________</w:t>
      </w:r>
    </w:p>
    <w:p w14:paraId="0E777368" w14:textId="77777777" w:rsidR="007C091C" w:rsidRPr="006A247F" w:rsidRDefault="007C091C" w:rsidP="008D7568">
      <w:pPr>
        <w:pStyle w:val="Header"/>
        <w:spacing w:line="0" w:lineRule="atLeast"/>
        <w:jc w:val="center"/>
        <w:rPr>
          <w:rFonts w:ascii="Arial" w:hAnsi="Arial" w:cs="Arial"/>
          <w:b/>
          <w:sz w:val="20"/>
          <w:szCs w:val="20"/>
          <w:lang w:val="lv-LV"/>
        </w:rPr>
      </w:pPr>
    </w:p>
    <w:p w14:paraId="6864131E" w14:textId="6551CECD" w:rsidR="008D7568" w:rsidRPr="006A247F" w:rsidRDefault="008D7568" w:rsidP="008D7568">
      <w:pPr>
        <w:pStyle w:val="Header"/>
        <w:spacing w:line="0" w:lineRule="atLeast"/>
        <w:jc w:val="center"/>
        <w:rPr>
          <w:rFonts w:ascii="Arial" w:hAnsi="Arial" w:cs="Arial"/>
          <w:b/>
          <w:sz w:val="20"/>
          <w:szCs w:val="20"/>
          <w:lang w:val="lv-LV"/>
        </w:rPr>
      </w:pPr>
      <w:r w:rsidRPr="006A247F">
        <w:rPr>
          <w:rFonts w:ascii="Arial" w:hAnsi="Arial" w:cs="Arial"/>
          <w:b/>
          <w:sz w:val="20"/>
          <w:szCs w:val="20"/>
          <w:lang w:val="lv-LV"/>
        </w:rPr>
        <w:t>PIETEIKUMS</w:t>
      </w:r>
      <w:r w:rsidR="000A4B51" w:rsidRPr="006A247F">
        <w:rPr>
          <w:rFonts w:ascii="Arial" w:hAnsi="Arial" w:cs="Arial"/>
          <w:b/>
          <w:sz w:val="20"/>
          <w:szCs w:val="20"/>
          <w:lang w:val="lv-LV"/>
        </w:rPr>
        <w:t xml:space="preserve"> </w:t>
      </w:r>
      <w:r w:rsidRPr="006A247F">
        <w:rPr>
          <w:rFonts w:ascii="Arial" w:hAnsi="Arial" w:cs="Arial"/>
          <w:b/>
          <w:sz w:val="20"/>
          <w:szCs w:val="20"/>
          <w:lang w:val="lv-LV"/>
        </w:rPr>
        <w:t>DALĪBAI SARUNU PROCEDŪRĀ AR PUBLIKĀCIJU</w:t>
      </w:r>
    </w:p>
    <w:p w14:paraId="4053CD63" w14:textId="32EE98BE" w:rsidR="004011F1" w:rsidRPr="006A247F" w:rsidRDefault="004011F1" w:rsidP="008D7568">
      <w:pPr>
        <w:pStyle w:val="Header"/>
        <w:spacing w:line="0" w:lineRule="atLeast"/>
        <w:jc w:val="center"/>
        <w:rPr>
          <w:rFonts w:ascii="Arial" w:hAnsi="Arial" w:cs="Arial"/>
          <w:b/>
          <w:bCs/>
          <w:sz w:val="20"/>
          <w:szCs w:val="20"/>
          <w:lang w:val="lv-LV"/>
        </w:rPr>
      </w:pPr>
      <w:r w:rsidRPr="006A247F">
        <w:rPr>
          <w:rFonts w:ascii="Arial" w:hAnsi="Arial" w:cs="Arial"/>
          <w:b/>
          <w:bCs/>
          <w:sz w:val="20"/>
          <w:szCs w:val="20"/>
          <w:lang w:val="lv-LV"/>
        </w:rPr>
        <w:t>„</w:t>
      </w:r>
      <w:r w:rsidR="007F70DE" w:rsidRPr="006A247F">
        <w:rPr>
          <w:rFonts w:ascii="Arial" w:hAnsi="Arial" w:cs="Arial"/>
          <w:sz w:val="20"/>
          <w:szCs w:val="20"/>
          <w:lang w:val="lv-LV"/>
        </w:rPr>
        <w:t xml:space="preserve">Drošība </w:t>
      </w:r>
      <w:r w:rsidR="007F70DE">
        <w:rPr>
          <w:rFonts w:ascii="Arial" w:hAnsi="Arial" w:cs="Arial"/>
          <w:sz w:val="20"/>
          <w:szCs w:val="20"/>
          <w:lang w:val="lv-LV"/>
        </w:rPr>
        <w:t>dzelzceļa tuvumā</w:t>
      </w:r>
      <w:r w:rsidR="00E97B16" w:rsidRPr="006A247F">
        <w:rPr>
          <w:rFonts w:ascii="Arial" w:hAnsi="Arial" w:cs="Arial"/>
          <w:b/>
          <w:bCs/>
          <w:sz w:val="20"/>
          <w:szCs w:val="20"/>
          <w:lang w:val="lv-LV"/>
        </w:rPr>
        <w:t>”</w:t>
      </w:r>
      <w:r w:rsidR="00E97B16" w:rsidRPr="006A247F">
        <w:rPr>
          <w:rFonts w:ascii="Arial" w:hAnsi="Arial" w:cs="Arial"/>
          <w:sz w:val="20"/>
          <w:szCs w:val="20"/>
          <w:lang w:val="lv-LV"/>
        </w:rPr>
        <w:t xml:space="preserve"> </w:t>
      </w:r>
    </w:p>
    <w:p w14:paraId="59F9FC05" w14:textId="78B12E8D" w:rsidR="008D7568" w:rsidRPr="006A247F" w:rsidRDefault="008D7568" w:rsidP="008D7568">
      <w:pPr>
        <w:pStyle w:val="Header"/>
        <w:spacing w:line="0" w:lineRule="atLeast"/>
        <w:jc w:val="center"/>
        <w:rPr>
          <w:rFonts w:ascii="Arial" w:hAnsi="Arial" w:cs="Arial"/>
          <w:sz w:val="20"/>
          <w:szCs w:val="20"/>
          <w:lang w:val="lv-LV"/>
        </w:rPr>
      </w:pPr>
      <w:r w:rsidRPr="006A247F">
        <w:rPr>
          <w:rFonts w:ascii="Arial" w:hAnsi="Arial" w:cs="Arial"/>
          <w:sz w:val="20"/>
          <w:szCs w:val="20"/>
          <w:lang w:val="lv-LV"/>
        </w:rPr>
        <w:t>/forma/</w:t>
      </w:r>
    </w:p>
    <w:p w14:paraId="5EA437C3" w14:textId="79C17EB6" w:rsidR="00F760D9" w:rsidRPr="006A247F" w:rsidRDefault="008D7568" w:rsidP="00F760D9">
      <w:pPr>
        <w:pStyle w:val="Header"/>
        <w:rPr>
          <w:rFonts w:ascii="Arial" w:hAnsi="Arial" w:cs="Arial"/>
          <w:sz w:val="20"/>
          <w:szCs w:val="20"/>
          <w:lang w:val="lv-LV"/>
        </w:rPr>
      </w:pPr>
      <w:r w:rsidRPr="006A247F">
        <w:rPr>
          <w:rFonts w:ascii="Arial" w:hAnsi="Arial" w:cs="Arial"/>
          <w:sz w:val="20"/>
          <w:szCs w:val="20"/>
          <w:lang w:val="lv-LV"/>
        </w:rPr>
        <w:t>Pretendents _____________</w:t>
      </w:r>
      <w:r w:rsidR="007E551D" w:rsidRPr="006A247F">
        <w:rPr>
          <w:rFonts w:ascii="Arial" w:hAnsi="Arial" w:cs="Arial"/>
          <w:sz w:val="20"/>
          <w:szCs w:val="20"/>
          <w:lang w:val="lv-LV"/>
        </w:rPr>
        <w:t xml:space="preserve">, </w:t>
      </w:r>
      <w:proofErr w:type="spellStart"/>
      <w:r w:rsidR="007E551D" w:rsidRPr="006A247F">
        <w:rPr>
          <w:rFonts w:ascii="Arial" w:hAnsi="Arial" w:cs="Arial"/>
          <w:sz w:val="20"/>
          <w:szCs w:val="20"/>
          <w:lang w:val="lv-LV"/>
        </w:rPr>
        <w:t>reģ.Nr</w:t>
      </w:r>
      <w:proofErr w:type="spellEnd"/>
      <w:r w:rsidR="007E551D" w:rsidRPr="006A247F">
        <w:rPr>
          <w:rFonts w:ascii="Arial" w:hAnsi="Arial" w:cs="Arial"/>
          <w:sz w:val="20"/>
          <w:szCs w:val="20"/>
          <w:lang w:val="lv-LV"/>
        </w:rPr>
        <w:t>. ________________________,</w:t>
      </w:r>
      <w:r w:rsidR="00E1768A" w:rsidRPr="006A247F">
        <w:rPr>
          <w:rFonts w:ascii="Arial" w:hAnsi="Arial" w:cs="Arial"/>
          <w:sz w:val="20"/>
          <w:szCs w:val="20"/>
          <w:lang w:val="lv-LV"/>
        </w:rPr>
        <w:t xml:space="preserve"> tā ________________ personā,</w:t>
      </w:r>
      <w:r w:rsidR="00F760D9" w:rsidRPr="006A247F">
        <w:rPr>
          <w:rFonts w:ascii="Arial" w:hAnsi="Arial" w:cs="Arial"/>
          <w:sz w:val="20"/>
          <w:szCs w:val="20"/>
          <w:lang w:val="lv-LV"/>
        </w:rPr>
        <w:t xml:space="preserve"> </w:t>
      </w:r>
    </w:p>
    <w:p w14:paraId="5A186895" w14:textId="110DF814" w:rsidR="008D7568" w:rsidRPr="006A247F" w:rsidRDefault="00F760D9" w:rsidP="00F760D9">
      <w:pPr>
        <w:pStyle w:val="Header"/>
        <w:tabs>
          <w:tab w:val="clear" w:pos="4153"/>
          <w:tab w:val="clear" w:pos="8306"/>
        </w:tabs>
        <w:rPr>
          <w:rFonts w:ascii="Arial" w:hAnsi="Arial" w:cs="Arial"/>
          <w:sz w:val="20"/>
          <w:szCs w:val="20"/>
          <w:lang w:val="lv-LV"/>
        </w:rPr>
      </w:pPr>
      <w:r w:rsidRPr="006A247F">
        <w:rPr>
          <w:rFonts w:ascii="Arial" w:hAnsi="Arial" w:cs="Arial"/>
          <w:sz w:val="20"/>
          <w:szCs w:val="20"/>
          <w:lang w:val="lv-LV"/>
        </w:rPr>
        <w:tab/>
      </w:r>
      <w:r w:rsidR="008D7568" w:rsidRPr="006A247F">
        <w:rPr>
          <w:rFonts w:ascii="Arial" w:hAnsi="Arial" w:cs="Arial"/>
          <w:sz w:val="20"/>
          <w:szCs w:val="20"/>
          <w:lang w:val="lv-LV"/>
        </w:rPr>
        <w:t>(Pretendenta nosaukums)</w:t>
      </w:r>
      <w:r w:rsidR="00E1768A" w:rsidRPr="006A247F">
        <w:rPr>
          <w:rFonts w:ascii="Arial" w:hAnsi="Arial" w:cs="Arial"/>
          <w:sz w:val="20"/>
          <w:szCs w:val="20"/>
          <w:lang w:val="lv-LV"/>
        </w:rPr>
        <w:tab/>
      </w:r>
      <w:r w:rsidR="00E1768A" w:rsidRPr="006A247F">
        <w:rPr>
          <w:rFonts w:ascii="Arial" w:hAnsi="Arial" w:cs="Arial"/>
          <w:sz w:val="20"/>
          <w:szCs w:val="20"/>
          <w:lang w:val="lv-LV"/>
        </w:rPr>
        <w:tab/>
      </w:r>
      <w:r w:rsidR="008D7568" w:rsidRPr="006A247F">
        <w:rPr>
          <w:rFonts w:ascii="Arial" w:hAnsi="Arial" w:cs="Arial"/>
          <w:sz w:val="20"/>
          <w:szCs w:val="20"/>
          <w:lang w:val="lv-LV"/>
        </w:rPr>
        <w:t>(vadītāja vai pilnvarotās personas vārds, uzvārds, amats)</w:t>
      </w:r>
    </w:p>
    <w:p w14:paraId="757102C7" w14:textId="77777777" w:rsidR="008D7568" w:rsidRPr="006A247F" w:rsidRDefault="008D7568" w:rsidP="008D7568">
      <w:pPr>
        <w:jc w:val="both"/>
        <w:rPr>
          <w:rFonts w:ascii="Arial" w:hAnsi="Arial" w:cs="Arial"/>
          <w:sz w:val="20"/>
          <w:szCs w:val="20"/>
          <w:lang w:val="lv-LV"/>
        </w:rPr>
      </w:pPr>
    </w:p>
    <w:p w14:paraId="0B8486A8" w14:textId="77777777" w:rsidR="008D7568" w:rsidRPr="006A247F" w:rsidRDefault="008D7568" w:rsidP="008D7568">
      <w:pPr>
        <w:jc w:val="both"/>
        <w:rPr>
          <w:rFonts w:ascii="Arial" w:hAnsi="Arial" w:cs="Arial"/>
          <w:sz w:val="20"/>
          <w:szCs w:val="20"/>
          <w:lang w:val="lv-LV"/>
        </w:rPr>
      </w:pPr>
      <w:r w:rsidRPr="006A247F">
        <w:rPr>
          <w:rFonts w:ascii="Arial" w:hAnsi="Arial" w:cs="Arial"/>
          <w:sz w:val="20"/>
          <w:szCs w:val="20"/>
          <w:lang w:val="lv-LV"/>
        </w:rPr>
        <w:t>ar šī pieteikuma iesniegšanu:</w:t>
      </w:r>
    </w:p>
    <w:p w14:paraId="71789872" w14:textId="228064C9" w:rsidR="007F70DE" w:rsidRPr="006A247F" w:rsidRDefault="008D7568" w:rsidP="00760385">
      <w:pPr>
        <w:numPr>
          <w:ilvl w:val="0"/>
          <w:numId w:val="3"/>
        </w:numPr>
        <w:tabs>
          <w:tab w:val="clear" w:pos="3338"/>
          <w:tab w:val="left" w:pos="426"/>
        </w:tabs>
        <w:ind w:left="426" w:hanging="426"/>
        <w:jc w:val="both"/>
        <w:rPr>
          <w:rFonts w:ascii="Arial" w:hAnsi="Arial" w:cs="Arial"/>
          <w:sz w:val="20"/>
          <w:szCs w:val="20"/>
          <w:lang w:val="lv-LV"/>
        </w:rPr>
      </w:pPr>
      <w:r w:rsidRPr="006A247F">
        <w:rPr>
          <w:rFonts w:ascii="Arial" w:hAnsi="Arial" w:cs="Arial"/>
          <w:sz w:val="20"/>
          <w:szCs w:val="20"/>
          <w:lang w:val="lv-LV"/>
        </w:rPr>
        <w:t xml:space="preserve">apliecina savu dalību VAS „Latvijas dzelzceļš” organizētajā sarunu procedūrā ar publikāciju </w:t>
      </w:r>
      <w:r w:rsidR="00E97B16" w:rsidRPr="006A247F">
        <w:rPr>
          <w:rFonts w:ascii="Arial" w:hAnsi="Arial" w:cs="Arial"/>
          <w:sz w:val="20"/>
          <w:szCs w:val="20"/>
          <w:lang w:val="lv-LV"/>
        </w:rPr>
        <w:t>„</w:t>
      </w:r>
      <w:r w:rsidR="007F70DE" w:rsidRPr="006A247F">
        <w:rPr>
          <w:rFonts w:ascii="Arial" w:hAnsi="Arial" w:cs="Arial"/>
          <w:sz w:val="20"/>
          <w:szCs w:val="20"/>
          <w:lang w:val="lv-LV"/>
        </w:rPr>
        <w:t xml:space="preserve">Drošība </w:t>
      </w:r>
      <w:r w:rsidR="007F70DE">
        <w:rPr>
          <w:rFonts w:ascii="Arial" w:hAnsi="Arial" w:cs="Arial"/>
          <w:sz w:val="20"/>
          <w:szCs w:val="20"/>
          <w:lang w:val="lv-LV"/>
        </w:rPr>
        <w:t>dzelzceļa tuvumā</w:t>
      </w:r>
      <w:r w:rsidR="00E97B16" w:rsidRPr="006A247F">
        <w:rPr>
          <w:rFonts w:ascii="Arial" w:hAnsi="Arial" w:cs="Arial"/>
          <w:sz w:val="20"/>
          <w:szCs w:val="20"/>
          <w:lang w:val="lv-LV"/>
        </w:rPr>
        <w:t xml:space="preserve">” </w:t>
      </w:r>
      <w:r w:rsidRPr="006A247F">
        <w:rPr>
          <w:rFonts w:ascii="Arial" w:hAnsi="Arial" w:cs="Arial"/>
          <w:sz w:val="20"/>
          <w:szCs w:val="20"/>
          <w:lang w:val="lv-LV"/>
        </w:rPr>
        <w:t>nolikumam (turpmāk – sarunu procedūra)</w:t>
      </w:r>
      <w:r w:rsidR="001368CD" w:rsidRPr="00FB134D">
        <w:rPr>
          <w:rFonts w:ascii="Arial" w:hAnsi="Arial" w:cs="Arial"/>
          <w:sz w:val="20"/>
          <w:szCs w:val="20"/>
          <w:lang w:val="lv-LV"/>
        </w:rPr>
        <w:t>;</w:t>
      </w:r>
    </w:p>
    <w:p w14:paraId="16DE8106" w14:textId="3B1F335D" w:rsidR="007F70DE" w:rsidRPr="007F70DE" w:rsidRDefault="008D7568" w:rsidP="00760385">
      <w:pPr>
        <w:numPr>
          <w:ilvl w:val="0"/>
          <w:numId w:val="3"/>
        </w:numPr>
        <w:tabs>
          <w:tab w:val="clear" w:pos="3338"/>
          <w:tab w:val="left" w:pos="426"/>
        </w:tabs>
        <w:ind w:left="426" w:hanging="426"/>
        <w:jc w:val="both"/>
        <w:rPr>
          <w:rFonts w:ascii="Arial" w:hAnsi="Arial" w:cs="Arial"/>
          <w:sz w:val="20"/>
          <w:szCs w:val="20"/>
          <w:lang w:val="lv-LV"/>
        </w:rPr>
      </w:pPr>
      <w:r w:rsidRPr="007F70DE">
        <w:rPr>
          <w:rFonts w:ascii="Arial" w:hAnsi="Arial" w:cs="Arial"/>
          <w:b/>
          <w:bCs/>
          <w:sz w:val="20"/>
          <w:szCs w:val="20"/>
          <w:lang w:val="lv-LV"/>
        </w:rPr>
        <w:t>piedāvā</w:t>
      </w:r>
      <w:r w:rsidR="00E757CA" w:rsidRPr="007F70DE">
        <w:rPr>
          <w:rFonts w:ascii="Arial" w:hAnsi="Arial" w:cs="Arial"/>
          <w:b/>
          <w:bCs/>
          <w:sz w:val="20"/>
          <w:szCs w:val="20"/>
          <w:lang w:val="lv-LV"/>
        </w:rPr>
        <w:t xml:space="preserve"> veikt</w:t>
      </w:r>
      <w:r w:rsidR="00DE70DB" w:rsidRPr="007F70DE">
        <w:rPr>
          <w:rFonts w:ascii="Arial" w:hAnsi="Arial" w:cs="Arial"/>
          <w:b/>
          <w:bCs/>
          <w:sz w:val="20"/>
          <w:szCs w:val="20"/>
          <w:lang w:val="lv-LV"/>
        </w:rPr>
        <w:t xml:space="preserve"> </w:t>
      </w:r>
      <w:r w:rsidR="00300487" w:rsidRPr="007F70DE">
        <w:rPr>
          <w:rFonts w:ascii="Arial" w:hAnsi="Arial" w:cs="Arial"/>
          <w:b/>
          <w:bCs/>
          <w:sz w:val="20"/>
          <w:szCs w:val="20"/>
          <w:lang w:val="lv-LV"/>
        </w:rPr>
        <w:t>sarunu procedūras priekšmetā minētos darbus</w:t>
      </w:r>
      <w:r w:rsidR="00300487" w:rsidRPr="007F70DE">
        <w:rPr>
          <w:rFonts w:ascii="Arial" w:hAnsi="Arial" w:cs="Arial"/>
          <w:sz w:val="20"/>
          <w:szCs w:val="20"/>
          <w:lang w:val="lv-LV"/>
        </w:rPr>
        <w:t xml:space="preserve"> </w:t>
      </w:r>
      <w:r w:rsidR="009A5468">
        <w:rPr>
          <w:rFonts w:ascii="Arial" w:hAnsi="Arial" w:cs="Arial"/>
          <w:sz w:val="20"/>
          <w:szCs w:val="20"/>
          <w:lang w:val="lv-LV"/>
        </w:rPr>
        <w:t>–</w:t>
      </w:r>
      <w:r w:rsidR="001368CD" w:rsidRPr="007F70DE">
        <w:rPr>
          <w:rFonts w:ascii="Arial" w:hAnsi="Arial" w:cs="Arial"/>
          <w:sz w:val="20"/>
          <w:szCs w:val="20"/>
          <w:lang w:val="lv-LV"/>
        </w:rPr>
        <w:t xml:space="preserve"> </w:t>
      </w:r>
      <w:r w:rsidR="007F70DE" w:rsidRPr="007F70DE">
        <w:rPr>
          <w:rFonts w:ascii="Arial" w:hAnsi="Arial" w:cs="Arial"/>
          <w:sz w:val="20"/>
          <w:szCs w:val="20"/>
          <w:lang w:val="lv-LV"/>
        </w:rPr>
        <w:t>integrēt</w:t>
      </w:r>
      <w:r w:rsidR="009A5468">
        <w:rPr>
          <w:rFonts w:ascii="Arial" w:hAnsi="Arial" w:cs="Arial"/>
          <w:sz w:val="20"/>
          <w:szCs w:val="20"/>
          <w:lang w:val="lv-LV"/>
        </w:rPr>
        <w:t>ā mārketinga</w:t>
      </w:r>
      <w:r w:rsidR="007F70DE" w:rsidRPr="007F70DE">
        <w:rPr>
          <w:rFonts w:ascii="Arial" w:hAnsi="Arial" w:cs="Arial"/>
          <w:sz w:val="20"/>
          <w:szCs w:val="20"/>
          <w:lang w:val="lv-LV"/>
        </w:rPr>
        <w:t xml:space="preserve"> komunikācijas kampaņas (Drošības kampaņas) koncepcijas izstrāde, apvienojot dažādus integrētā mārketinga un radošos risinājumus, t.sk. publikācijas medijos, </w:t>
      </w:r>
      <w:r w:rsidR="001B301C" w:rsidRPr="007F70DE">
        <w:rPr>
          <w:rFonts w:ascii="Arial" w:hAnsi="Arial" w:cs="Arial"/>
          <w:sz w:val="20"/>
          <w:szCs w:val="20"/>
          <w:lang w:val="lv-LV"/>
        </w:rPr>
        <w:t xml:space="preserve">reklāmu medijos </w:t>
      </w:r>
      <w:r w:rsidR="007F70DE" w:rsidRPr="007F70DE">
        <w:rPr>
          <w:rFonts w:ascii="Arial" w:hAnsi="Arial" w:cs="Arial"/>
          <w:sz w:val="20"/>
          <w:szCs w:val="20"/>
          <w:lang w:val="lv-LV"/>
        </w:rPr>
        <w:t>, digitālos risinājumus, vides elementus, nestandarta, alternatīvā mārketinga risinājumus</w:t>
      </w:r>
      <w:r w:rsidR="001B301C">
        <w:rPr>
          <w:rFonts w:ascii="Arial" w:hAnsi="Arial" w:cs="Arial"/>
          <w:sz w:val="20"/>
          <w:szCs w:val="20"/>
          <w:lang w:val="lv-LV"/>
        </w:rPr>
        <w:t xml:space="preserve"> </w:t>
      </w:r>
      <w:r w:rsidR="007F70DE" w:rsidRPr="007F70DE">
        <w:rPr>
          <w:rFonts w:ascii="Arial" w:hAnsi="Arial" w:cs="Arial"/>
          <w:sz w:val="20"/>
          <w:szCs w:val="20"/>
          <w:lang w:val="lv-LV"/>
        </w:rPr>
        <w:t xml:space="preserve">u.c., sabiedrības izglītošanai un informēšanai par drošību dzelzceļa sliežu tuvumā, kā pamatu izmantojot </w:t>
      </w:r>
      <w:proofErr w:type="spellStart"/>
      <w:r w:rsidR="007F70DE" w:rsidRPr="007F70DE">
        <w:rPr>
          <w:rFonts w:ascii="Arial" w:hAnsi="Arial" w:cs="Arial"/>
          <w:sz w:val="20"/>
          <w:szCs w:val="20"/>
          <w:lang w:val="lv-LV"/>
        </w:rPr>
        <w:t>LDz</w:t>
      </w:r>
      <w:proofErr w:type="spellEnd"/>
      <w:r w:rsidR="007F70DE" w:rsidRPr="007F70DE">
        <w:rPr>
          <w:rFonts w:ascii="Arial" w:hAnsi="Arial" w:cs="Arial"/>
          <w:sz w:val="20"/>
          <w:szCs w:val="20"/>
          <w:lang w:val="lv-LV"/>
        </w:rPr>
        <w:t xml:space="preserve"> radošo ideju, drošības animācijas filmas un to tēlus, saskaņā ar sarunu procedūras nolikuma un tā pielikumu nosacījumiem. </w:t>
      </w:r>
    </w:p>
    <w:p w14:paraId="4B3A2C28" w14:textId="64ECE1C5" w:rsidR="008D7568" w:rsidRPr="00341BBE" w:rsidRDefault="008D7568" w:rsidP="00760385">
      <w:pPr>
        <w:numPr>
          <w:ilvl w:val="0"/>
          <w:numId w:val="3"/>
        </w:numPr>
        <w:tabs>
          <w:tab w:val="clear" w:pos="3338"/>
          <w:tab w:val="left" w:pos="426"/>
        </w:tabs>
        <w:ind w:left="426" w:hanging="426"/>
        <w:jc w:val="both"/>
        <w:rPr>
          <w:rFonts w:ascii="Arial" w:hAnsi="Arial" w:cs="Arial"/>
          <w:b/>
          <w:sz w:val="20"/>
          <w:szCs w:val="20"/>
          <w:lang w:val="lv-LV"/>
        </w:rPr>
      </w:pPr>
      <w:r w:rsidRPr="00341BBE">
        <w:rPr>
          <w:rFonts w:ascii="Arial" w:hAnsi="Arial" w:cs="Arial"/>
          <w:b/>
          <w:bCs/>
          <w:sz w:val="20"/>
          <w:szCs w:val="20"/>
          <w:lang w:val="lv-LV"/>
        </w:rPr>
        <w:t>saskaņā ar sarunu procedūras nolikuma</w:t>
      </w:r>
      <w:r w:rsidR="00922013" w:rsidRPr="00341BBE">
        <w:rPr>
          <w:rFonts w:ascii="Arial" w:hAnsi="Arial" w:cs="Arial"/>
          <w:b/>
          <w:bCs/>
          <w:sz w:val="20"/>
          <w:szCs w:val="20"/>
          <w:lang w:val="lv-LV"/>
        </w:rPr>
        <w:t xml:space="preserve"> un tā pielikumu </w:t>
      </w:r>
      <w:r w:rsidRPr="00341BBE">
        <w:rPr>
          <w:rFonts w:ascii="Arial" w:hAnsi="Arial" w:cs="Arial"/>
          <w:b/>
          <w:bCs/>
          <w:sz w:val="20"/>
          <w:szCs w:val="20"/>
          <w:lang w:val="lv-LV"/>
        </w:rPr>
        <w:t xml:space="preserve">nosacījumiem </w:t>
      </w:r>
      <w:r w:rsidR="00300487" w:rsidRPr="00341BBE">
        <w:rPr>
          <w:rFonts w:ascii="Arial" w:hAnsi="Arial" w:cs="Arial"/>
          <w:b/>
          <w:bCs/>
          <w:sz w:val="20"/>
          <w:szCs w:val="20"/>
          <w:lang w:val="lv-LV"/>
        </w:rPr>
        <w:t xml:space="preserve">no līguma noslēgšanas dienas </w:t>
      </w:r>
      <w:r w:rsidR="00300487" w:rsidRPr="002F1B2D">
        <w:rPr>
          <w:rFonts w:ascii="Arial" w:hAnsi="Arial" w:cs="Arial"/>
          <w:b/>
          <w:bCs/>
          <w:sz w:val="20"/>
          <w:szCs w:val="20"/>
          <w:lang w:val="lv-LV"/>
        </w:rPr>
        <w:t>līdz 202</w:t>
      </w:r>
      <w:r w:rsidR="00223300" w:rsidRPr="002F1B2D">
        <w:rPr>
          <w:rFonts w:ascii="Arial" w:hAnsi="Arial" w:cs="Arial"/>
          <w:b/>
          <w:bCs/>
          <w:sz w:val="20"/>
          <w:szCs w:val="20"/>
          <w:lang w:val="lv-LV"/>
        </w:rPr>
        <w:t>4</w:t>
      </w:r>
      <w:r w:rsidR="00300487" w:rsidRPr="002F1B2D">
        <w:rPr>
          <w:rFonts w:ascii="Arial" w:hAnsi="Arial" w:cs="Arial"/>
          <w:b/>
          <w:bCs/>
          <w:sz w:val="20"/>
          <w:szCs w:val="20"/>
          <w:lang w:val="lv-LV"/>
        </w:rPr>
        <w:t xml:space="preserve">.gada </w:t>
      </w:r>
      <w:r w:rsidR="00B558CC">
        <w:rPr>
          <w:rFonts w:ascii="Arial" w:hAnsi="Arial" w:cs="Arial"/>
          <w:b/>
          <w:bCs/>
          <w:sz w:val="20"/>
          <w:szCs w:val="20"/>
          <w:lang w:val="lv-LV"/>
        </w:rPr>
        <w:t>31.martam</w:t>
      </w:r>
      <w:r w:rsidR="00300487" w:rsidRPr="002F1B2D">
        <w:rPr>
          <w:rFonts w:ascii="Arial" w:hAnsi="Arial" w:cs="Arial"/>
          <w:b/>
          <w:bCs/>
          <w:sz w:val="20"/>
          <w:szCs w:val="20"/>
          <w:lang w:val="lv-LV"/>
        </w:rPr>
        <w:t xml:space="preserve"> </w:t>
      </w:r>
      <w:r w:rsidRPr="002F1B2D">
        <w:rPr>
          <w:rFonts w:ascii="Arial" w:hAnsi="Arial" w:cs="Arial"/>
          <w:b/>
          <w:bCs/>
          <w:sz w:val="20"/>
          <w:szCs w:val="20"/>
          <w:lang w:val="lv-LV"/>
        </w:rPr>
        <w:t>par</w:t>
      </w:r>
      <w:r w:rsidRPr="00341BBE">
        <w:rPr>
          <w:rFonts w:ascii="Arial" w:hAnsi="Arial" w:cs="Arial"/>
          <w:b/>
          <w:bCs/>
          <w:sz w:val="20"/>
          <w:szCs w:val="20"/>
          <w:lang w:val="lv-LV"/>
        </w:rPr>
        <w:t xml:space="preserve"> šādu cenu</w:t>
      </w:r>
      <w:r w:rsidR="00FB134D" w:rsidRPr="00341BBE">
        <w:rPr>
          <w:rFonts w:ascii="Arial" w:hAnsi="Arial" w:cs="Arial"/>
          <w:b/>
          <w:bCs/>
          <w:sz w:val="20"/>
          <w:szCs w:val="20"/>
          <w:lang w:val="lv-LV"/>
        </w:rPr>
        <w:t>/ piedāvājuma kopējo summu</w:t>
      </w:r>
      <w:r w:rsidR="00300487" w:rsidRPr="00341BBE">
        <w:rPr>
          <w:rFonts w:ascii="Arial" w:hAnsi="Arial" w:cs="Arial"/>
          <w:b/>
          <w:bCs/>
          <w:sz w:val="20"/>
          <w:szCs w:val="20"/>
          <w:lang w:val="lv-LV"/>
        </w:rPr>
        <w:t>: _________</w:t>
      </w:r>
      <w:r w:rsidR="000A4B51" w:rsidRPr="00341BBE">
        <w:rPr>
          <w:rFonts w:ascii="Arial" w:hAnsi="Arial" w:cs="Arial"/>
          <w:b/>
          <w:bCs/>
          <w:sz w:val="20"/>
          <w:szCs w:val="20"/>
          <w:lang w:val="lv-LV"/>
        </w:rPr>
        <w:t>EUR bez PVN</w:t>
      </w:r>
      <w:r w:rsidR="00300487" w:rsidRPr="00341BBE">
        <w:rPr>
          <w:rFonts w:ascii="Arial" w:hAnsi="Arial" w:cs="Arial"/>
          <w:sz w:val="20"/>
          <w:szCs w:val="20"/>
          <w:lang w:val="lv-LV"/>
        </w:rPr>
        <w:t>;</w:t>
      </w:r>
      <w:r w:rsidR="00F95061" w:rsidRPr="00341BBE">
        <w:rPr>
          <w:rFonts w:ascii="Arial" w:hAnsi="Arial" w:cs="Arial"/>
          <w:sz w:val="20"/>
          <w:szCs w:val="20"/>
          <w:lang w:val="lv-LV"/>
        </w:rPr>
        <w:t xml:space="preserve"> </w:t>
      </w:r>
    </w:p>
    <w:p w14:paraId="5F86761D" w14:textId="18A55989" w:rsidR="007025D4" w:rsidRPr="006A247F" w:rsidRDefault="007025D4" w:rsidP="00760385">
      <w:pPr>
        <w:numPr>
          <w:ilvl w:val="0"/>
          <w:numId w:val="3"/>
        </w:numPr>
        <w:tabs>
          <w:tab w:val="clear" w:pos="3338"/>
        </w:tabs>
        <w:ind w:left="426" w:hanging="426"/>
        <w:jc w:val="both"/>
        <w:rPr>
          <w:rFonts w:ascii="Arial" w:hAnsi="Arial" w:cs="Arial"/>
          <w:sz w:val="20"/>
          <w:szCs w:val="20"/>
          <w:lang w:val="lv-LV"/>
        </w:rPr>
      </w:pPr>
      <w:r w:rsidRPr="006A247F">
        <w:rPr>
          <w:rFonts w:ascii="Arial" w:hAnsi="Arial" w:cs="Arial"/>
          <w:sz w:val="20"/>
          <w:szCs w:val="20"/>
          <w:lang w:val="lv-LV"/>
        </w:rPr>
        <w:t xml:space="preserve">piedāvā samaksas termiņu </w:t>
      </w:r>
      <w:r w:rsidR="00E757CA" w:rsidRPr="006A247F">
        <w:rPr>
          <w:rFonts w:ascii="Arial" w:hAnsi="Arial" w:cs="Arial"/>
          <w:sz w:val="20"/>
          <w:szCs w:val="20"/>
          <w:lang w:val="lv-LV"/>
        </w:rPr>
        <w:t>30 kalendārās dienas no darbu (daļas) pieņemšanas dokumenta parakstīšanas un rēķina saņemšanas dienas;</w:t>
      </w:r>
    </w:p>
    <w:p w14:paraId="3ED1E2BB" w14:textId="63C9059E" w:rsidR="00484EB1" w:rsidRPr="006A247F" w:rsidRDefault="00484EB1" w:rsidP="00760385">
      <w:pPr>
        <w:pStyle w:val="ListParagraph"/>
        <w:numPr>
          <w:ilvl w:val="0"/>
          <w:numId w:val="3"/>
        </w:numPr>
        <w:tabs>
          <w:tab w:val="clear" w:pos="3338"/>
        </w:tabs>
        <w:ind w:left="426" w:hanging="426"/>
        <w:jc w:val="both"/>
        <w:rPr>
          <w:rFonts w:ascii="Arial" w:hAnsi="Arial" w:cs="Arial"/>
          <w:b/>
          <w:sz w:val="20"/>
          <w:szCs w:val="20"/>
          <w:lang w:val="lv-LV"/>
        </w:rPr>
      </w:pPr>
      <w:r w:rsidRPr="006A247F">
        <w:rPr>
          <w:rFonts w:ascii="Arial" w:hAnsi="Arial" w:cs="Arial"/>
          <w:sz w:val="20"/>
          <w:szCs w:val="20"/>
          <w:lang w:val="lv-LV"/>
        </w:rPr>
        <w:t xml:space="preserve">apliecina, ka piedāvājuma kopējā summā ir iekļautas visas izmaksas, kas saistītas ar darbu izpildi </w:t>
      </w:r>
      <w:r w:rsidR="00E757CA" w:rsidRPr="006A247F">
        <w:rPr>
          <w:rFonts w:ascii="Arial" w:hAnsi="Arial" w:cs="Arial"/>
          <w:sz w:val="20"/>
          <w:szCs w:val="20"/>
          <w:lang w:val="lv-LV"/>
        </w:rPr>
        <w:t xml:space="preserve">pilnā apmērā un noteiktajā termiņā, tai skaitā, cilvēkresursu izmaksas, transporta izdevumi, tulkošana u.c. administratīvās izmaksas, mantisko autortiesību nodošanu bez laika un teritorijas ierobežojuma, ar peļņu un riska faktoriem saistītās izmaksas, neparedzamie izdevumi, nodokļi (izņemot PVN) saskaņā ar Latvijas Republikas normatīvajiem aktiem </w:t>
      </w:r>
      <w:proofErr w:type="spellStart"/>
      <w:r w:rsidR="00E757CA" w:rsidRPr="006A247F">
        <w:rPr>
          <w:rFonts w:ascii="Arial" w:hAnsi="Arial" w:cs="Arial"/>
          <w:sz w:val="20"/>
          <w:szCs w:val="20"/>
          <w:lang w:val="lv-LV"/>
        </w:rPr>
        <w:t>u.tml</w:t>
      </w:r>
      <w:proofErr w:type="spellEnd"/>
      <w:r w:rsidR="00E757CA" w:rsidRPr="006A247F">
        <w:rPr>
          <w:rFonts w:ascii="Arial" w:hAnsi="Arial" w:cs="Arial"/>
          <w:sz w:val="20"/>
          <w:szCs w:val="20"/>
          <w:lang w:val="lv-LV"/>
        </w:rPr>
        <w:t xml:space="preserve">; </w:t>
      </w:r>
    </w:p>
    <w:p w14:paraId="63250F53" w14:textId="77777777" w:rsidR="00484EB1" w:rsidRPr="006A247F" w:rsidRDefault="00484EB1" w:rsidP="00760385">
      <w:pPr>
        <w:numPr>
          <w:ilvl w:val="0"/>
          <w:numId w:val="3"/>
        </w:numPr>
        <w:tabs>
          <w:tab w:val="clear" w:pos="3338"/>
        </w:tabs>
        <w:ind w:left="426" w:hanging="426"/>
        <w:jc w:val="both"/>
        <w:rPr>
          <w:rFonts w:ascii="Arial" w:hAnsi="Arial" w:cs="Arial"/>
          <w:sz w:val="20"/>
          <w:szCs w:val="20"/>
          <w:lang w:val="lv-LV"/>
        </w:rPr>
      </w:pPr>
      <w:r w:rsidRPr="006A247F">
        <w:rPr>
          <w:rFonts w:ascii="Arial" w:hAnsi="Arial" w:cs="Arial"/>
          <w:sz w:val="20"/>
          <w:szCs w:val="20"/>
          <w:lang w:val="lv-LV"/>
        </w:rPr>
        <w:t xml:space="preserve">apliecina, ka sarunu procedūras nolikums </w:t>
      </w:r>
      <w:r w:rsidRPr="006A247F">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83EFC2" w14:textId="53923E9E" w:rsidR="008D7568" w:rsidRPr="006A247F" w:rsidRDefault="008D7568" w:rsidP="00760385">
      <w:pPr>
        <w:numPr>
          <w:ilvl w:val="0"/>
          <w:numId w:val="3"/>
        </w:numPr>
        <w:tabs>
          <w:tab w:val="clear" w:pos="3338"/>
          <w:tab w:val="num" w:pos="-142"/>
        </w:tabs>
        <w:ind w:left="426" w:hanging="426"/>
        <w:jc w:val="both"/>
        <w:rPr>
          <w:rFonts w:ascii="Arial" w:hAnsi="Arial" w:cs="Arial"/>
          <w:sz w:val="20"/>
          <w:szCs w:val="20"/>
          <w:lang w:val="lv-LV"/>
        </w:rPr>
      </w:pPr>
      <w:r w:rsidRPr="006A247F">
        <w:rPr>
          <w:rFonts w:ascii="Arial" w:hAnsi="Arial" w:cs="Arial"/>
          <w:sz w:val="20"/>
          <w:szCs w:val="20"/>
          <w:lang w:val="lv-LV"/>
        </w:rPr>
        <w:t>apliecina, ka neatbilst nevienam no sarunu procedūras nolikuma 3.punktā minētajiem pretendentu izslēgšanas gadījumiem;</w:t>
      </w:r>
    </w:p>
    <w:p w14:paraId="0591D0ED" w14:textId="77777777" w:rsidR="008D7568" w:rsidRPr="006A247F" w:rsidRDefault="008D7568" w:rsidP="00760385">
      <w:pPr>
        <w:numPr>
          <w:ilvl w:val="0"/>
          <w:numId w:val="3"/>
        </w:numPr>
        <w:tabs>
          <w:tab w:val="clear" w:pos="3338"/>
        </w:tabs>
        <w:ind w:left="426" w:hanging="426"/>
        <w:jc w:val="both"/>
        <w:rPr>
          <w:rFonts w:ascii="Arial" w:hAnsi="Arial" w:cs="Arial"/>
          <w:sz w:val="20"/>
          <w:szCs w:val="20"/>
          <w:lang w:val="lv-LV"/>
        </w:rPr>
      </w:pPr>
      <w:r w:rsidRPr="006A247F">
        <w:rPr>
          <w:rFonts w:ascii="Arial" w:hAnsi="Arial" w:cs="Arial"/>
          <w:sz w:val="20"/>
          <w:szCs w:val="20"/>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6A247F" w:rsidRDefault="008D7568" w:rsidP="00760385">
      <w:pPr>
        <w:numPr>
          <w:ilvl w:val="0"/>
          <w:numId w:val="3"/>
        </w:numPr>
        <w:tabs>
          <w:tab w:val="clear" w:pos="3338"/>
        </w:tabs>
        <w:ind w:left="426" w:hanging="426"/>
        <w:jc w:val="both"/>
        <w:rPr>
          <w:rFonts w:ascii="Arial" w:hAnsi="Arial" w:cs="Arial"/>
          <w:sz w:val="20"/>
          <w:szCs w:val="20"/>
          <w:lang w:val="lv-LV"/>
        </w:rPr>
      </w:pPr>
      <w:r w:rsidRPr="006A247F">
        <w:rPr>
          <w:rFonts w:ascii="Arial" w:hAnsi="Arial" w:cs="Arial"/>
          <w:sz w:val="20"/>
          <w:szCs w:val="20"/>
          <w:lang w:val="lv-LV"/>
        </w:rPr>
        <w:t>atzīst sava piedāvājuma derīguma termiņu ne mazāk kā 100 dienas no piedāvājuma atvēršanas dienas;</w:t>
      </w:r>
    </w:p>
    <w:p w14:paraId="7DFDBB80" w14:textId="7EF62D1F" w:rsidR="007C091C" w:rsidRPr="006A247F" w:rsidRDefault="001C156A" w:rsidP="00760385">
      <w:pPr>
        <w:numPr>
          <w:ilvl w:val="0"/>
          <w:numId w:val="3"/>
        </w:numPr>
        <w:tabs>
          <w:tab w:val="clear" w:pos="3338"/>
        </w:tabs>
        <w:ind w:left="426" w:hanging="426"/>
        <w:jc w:val="both"/>
        <w:rPr>
          <w:rFonts w:ascii="Arial" w:hAnsi="Arial" w:cs="Arial"/>
          <w:sz w:val="20"/>
          <w:szCs w:val="20"/>
          <w:lang w:val="lv-LV"/>
        </w:rPr>
      </w:pPr>
      <w:r w:rsidRPr="00A629F8">
        <w:rPr>
          <w:rFonts w:ascii="Arial" w:hAnsi="Arial" w:cs="Arial"/>
          <w:sz w:val="20"/>
          <w:szCs w:val="20"/>
          <w:lang w:val="lv-LV"/>
        </w:rPr>
        <w:t xml:space="preserve">informē par pēdējo </w:t>
      </w:r>
      <w:r w:rsidR="00A629F8" w:rsidRPr="00A629F8">
        <w:rPr>
          <w:rFonts w:ascii="Arial" w:hAnsi="Arial" w:cs="Arial"/>
          <w:sz w:val="20"/>
          <w:szCs w:val="20"/>
          <w:lang w:val="lv-LV"/>
        </w:rPr>
        <w:t>5</w:t>
      </w:r>
      <w:r w:rsidRPr="00A629F8">
        <w:rPr>
          <w:rStyle w:val="FootnoteReference"/>
          <w:rFonts w:ascii="Arial" w:hAnsi="Arial" w:cs="Arial"/>
          <w:sz w:val="20"/>
          <w:szCs w:val="20"/>
          <w:lang w:val="lv-LV"/>
        </w:rPr>
        <w:footnoteReference w:id="5"/>
      </w:r>
      <w:r w:rsidRPr="00A629F8">
        <w:rPr>
          <w:rFonts w:ascii="Arial" w:hAnsi="Arial" w:cs="Arial"/>
          <w:sz w:val="20"/>
          <w:szCs w:val="20"/>
          <w:lang w:val="lv-LV"/>
        </w:rPr>
        <w:t xml:space="preserve"> darbības gadu laikā (</w:t>
      </w:r>
      <w:r w:rsidRPr="00A629F8">
        <w:rPr>
          <w:rFonts w:ascii="Arial" w:hAnsi="Arial" w:cs="Arial"/>
          <w:i/>
          <w:iCs/>
          <w:sz w:val="20"/>
          <w:szCs w:val="20"/>
          <w:lang w:val="lv-LV"/>
        </w:rPr>
        <w:t>vai atbilstoši saimnieciskās darbības periodam, ja pretendents saimniecisko darbību uzsācis</w:t>
      </w:r>
      <w:r w:rsidRPr="006A247F">
        <w:rPr>
          <w:rFonts w:ascii="Arial" w:hAnsi="Arial" w:cs="Arial"/>
          <w:i/>
          <w:iCs/>
          <w:sz w:val="20"/>
          <w:szCs w:val="20"/>
          <w:lang w:val="lv-LV"/>
        </w:rPr>
        <w:t xml:space="preserve"> vēlāk</w:t>
      </w:r>
      <w:r w:rsidRPr="006A247F">
        <w:rPr>
          <w:rFonts w:ascii="Arial" w:hAnsi="Arial" w:cs="Arial"/>
          <w:sz w:val="20"/>
          <w:szCs w:val="20"/>
          <w:lang w:val="lv-LV"/>
        </w:rPr>
        <w:t>) sekmīgi izpildīt</w:t>
      </w:r>
      <w:r w:rsidR="001F34AC">
        <w:rPr>
          <w:rFonts w:ascii="Arial" w:hAnsi="Arial" w:cs="Arial"/>
          <w:sz w:val="20"/>
          <w:szCs w:val="20"/>
          <w:lang w:val="lv-LV"/>
        </w:rPr>
        <w:t>iem</w:t>
      </w:r>
      <w:r w:rsidRPr="006A247F">
        <w:rPr>
          <w:rFonts w:ascii="Arial" w:hAnsi="Arial" w:cs="Arial"/>
          <w:sz w:val="20"/>
          <w:szCs w:val="20"/>
          <w:lang w:val="lv-LV"/>
        </w:rPr>
        <w:t xml:space="preserve"> vismaz </w:t>
      </w:r>
      <w:r w:rsidR="00E23A2A" w:rsidRPr="006A247F">
        <w:rPr>
          <w:rFonts w:ascii="Arial" w:hAnsi="Arial" w:cs="Arial"/>
          <w:sz w:val="20"/>
          <w:szCs w:val="20"/>
          <w:lang w:val="lv-LV"/>
        </w:rPr>
        <w:t>3</w:t>
      </w:r>
      <w:r w:rsidRPr="006A247F">
        <w:rPr>
          <w:rFonts w:ascii="Arial" w:hAnsi="Arial" w:cs="Arial"/>
          <w:sz w:val="20"/>
          <w:szCs w:val="20"/>
          <w:lang w:val="lv-LV"/>
        </w:rPr>
        <w:t xml:space="preserve"> iepirkuma priekšmetam līdzīga satura un apjoma līgum</w:t>
      </w:r>
      <w:r w:rsidR="00E23A2A" w:rsidRPr="006A247F">
        <w:rPr>
          <w:rFonts w:ascii="Arial" w:hAnsi="Arial" w:cs="Arial"/>
          <w:sz w:val="20"/>
          <w:szCs w:val="20"/>
          <w:lang w:val="lv-LV"/>
        </w:rPr>
        <w:t>iem</w:t>
      </w:r>
      <w:r w:rsidRPr="006A247F">
        <w:rPr>
          <w:rFonts w:ascii="Arial" w:hAnsi="Arial" w:cs="Arial"/>
          <w:sz w:val="20"/>
          <w:szCs w:val="20"/>
          <w:lang w:val="lv-LV"/>
        </w:rPr>
        <w:t>:</w:t>
      </w:r>
    </w:p>
    <w:p w14:paraId="777051FF" w14:textId="77777777" w:rsidR="00DB2B43" w:rsidRPr="006A247F" w:rsidRDefault="00DB2B43" w:rsidP="006A247F">
      <w:pPr>
        <w:jc w:val="both"/>
        <w:rPr>
          <w:rFonts w:ascii="Arial" w:hAnsi="Arial" w:cs="Arial"/>
          <w:sz w:val="20"/>
          <w:szCs w:val="20"/>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548"/>
      </w:tblGrid>
      <w:tr w:rsidR="006A247F" w:rsidRPr="006A247F" w14:paraId="0EBD0862" w14:textId="77777777" w:rsidTr="00223300">
        <w:tc>
          <w:tcPr>
            <w:tcW w:w="828" w:type="dxa"/>
            <w:vMerge w:val="restart"/>
          </w:tcPr>
          <w:p w14:paraId="1D0A9ABF"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NPK</w:t>
            </w:r>
          </w:p>
        </w:tc>
        <w:tc>
          <w:tcPr>
            <w:tcW w:w="1914" w:type="dxa"/>
            <w:vMerge w:val="restart"/>
          </w:tcPr>
          <w:p w14:paraId="3ADF4217" w14:textId="1FF31AF1"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Komunikācijas</w:t>
            </w:r>
            <w:r w:rsidR="00193021" w:rsidRPr="006A247F">
              <w:rPr>
                <w:rFonts w:ascii="Arial" w:hAnsi="Arial" w:cs="Arial"/>
                <w:sz w:val="20"/>
                <w:szCs w:val="20"/>
                <w:lang w:val="lv-LV"/>
              </w:rPr>
              <w:t xml:space="preserve"> </w:t>
            </w:r>
            <w:r w:rsidR="009226D1" w:rsidRPr="006A247F">
              <w:rPr>
                <w:rFonts w:ascii="Arial" w:hAnsi="Arial" w:cs="Arial"/>
                <w:sz w:val="20"/>
                <w:szCs w:val="20"/>
                <w:lang w:val="lv-LV"/>
              </w:rPr>
              <w:t>kampaņas</w:t>
            </w:r>
            <w:r w:rsidRPr="006A247F">
              <w:rPr>
                <w:rFonts w:ascii="Arial" w:hAnsi="Arial" w:cs="Arial"/>
                <w:sz w:val="20"/>
                <w:szCs w:val="20"/>
                <w:lang w:val="lv-LV"/>
              </w:rPr>
              <w:t xml:space="preserve"> nosaukums</w:t>
            </w:r>
          </w:p>
          <w:p w14:paraId="21F748BF"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(līguma priekšmets, īss apraksts)</w:t>
            </w:r>
          </w:p>
        </w:tc>
        <w:tc>
          <w:tcPr>
            <w:tcW w:w="1914" w:type="dxa"/>
            <w:vMerge w:val="restart"/>
          </w:tcPr>
          <w:p w14:paraId="26AE7971"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Apjoms, EUR</w:t>
            </w:r>
          </w:p>
          <w:p w14:paraId="0E75A46B"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(summa bez PVN)</w:t>
            </w:r>
          </w:p>
        </w:tc>
        <w:tc>
          <w:tcPr>
            <w:tcW w:w="3212" w:type="dxa"/>
            <w:gridSpan w:val="2"/>
          </w:tcPr>
          <w:p w14:paraId="52315178"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Saņēmējs</w:t>
            </w:r>
          </w:p>
        </w:tc>
        <w:tc>
          <w:tcPr>
            <w:tcW w:w="1548" w:type="dxa"/>
            <w:vMerge w:val="restart"/>
          </w:tcPr>
          <w:p w14:paraId="490F5610" w14:textId="2E939952"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Komunikācijas kampaņas izpildes laiks</w:t>
            </w:r>
          </w:p>
          <w:p w14:paraId="6C658C1C"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(no.. līdz..)</w:t>
            </w:r>
          </w:p>
        </w:tc>
      </w:tr>
      <w:tr w:rsidR="006A247F" w:rsidRPr="006A247F" w14:paraId="7D10B195" w14:textId="77777777" w:rsidTr="00223300">
        <w:tc>
          <w:tcPr>
            <w:tcW w:w="828" w:type="dxa"/>
            <w:vMerge/>
          </w:tcPr>
          <w:p w14:paraId="04F754F9" w14:textId="77777777" w:rsidR="00E23A2A" w:rsidRPr="006A247F" w:rsidRDefault="00E23A2A" w:rsidP="00223300">
            <w:pPr>
              <w:rPr>
                <w:rFonts w:ascii="Arial" w:hAnsi="Arial" w:cs="Arial"/>
                <w:sz w:val="20"/>
                <w:szCs w:val="20"/>
                <w:lang w:val="lv-LV"/>
              </w:rPr>
            </w:pPr>
          </w:p>
        </w:tc>
        <w:tc>
          <w:tcPr>
            <w:tcW w:w="1914" w:type="dxa"/>
            <w:vMerge/>
          </w:tcPr>
          <w:p w14:paraId="1F837EDE" w14:textId="77777777" w:rsidR="00E23A2A" w:rsidRPr="006A247F" w:rsidRDefault="00E23A2A" w:rsidP="00223300">
            <w:pPr>
              <w:rPr>
                <w:rFonts w:ascii="Arial" w:hAnsi="Arial" w:cs="Arial"/>
                <w:sz w:val="20"/>
                <w:szCs w:val="20"/>
                <w:lang w:val="lv-LV"/>
              </w:rPr>
            </w:pPr>
          </w:p>
        </w:tc>
        <w:tc>
          <w:tcPr>
            <w:tcW w:w="1914" w:type="dxa"/>
            <w:vMerge/>
          </w:tcPr>
          <w:p w14:paraId="12A6DD26" w14:textId="77777777" w:rsidR="00E23A2A" w:rsidRPr="006A247F" w:rsidRDefault="00E23A2A" w:rsidP="00223300">
            <w:pPr>
              <w:rPr>
                <w:rFonts w:ascii="Arial" w:hAnsi="Arial" w:cs="Arial"/>
                <w:sz w:val="20"/>
                <w:szCs w:val="20"/>
                <w:lang w:val="lv-LV"/>
              </w:rPr>
            </w:pPr>
          </w:p>
        </w:tc>
        <w:tc>
          <w:tcPr>
            <w:tcW w:w="1296" w:type="dxa"/>
          </w:tcPr>
          <w:p w14:paraId="267EADC2" w14:textId="781196B9"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Nosaukums</w:t>
            </w:r>
          </w:p>
        </w:tc>
        <w:tc>
          <w:tcPr>
            <w:tcW w:w="1916" w:type="dxa"/>
          </w:tcPr>
          <w:p w14:paraId="64DCB2BB" w14:textId="77777777" w:rsidR="00E23A2A" w:rsidRPr="006A247F" w:rsidRDefault="00E23A2A" w:rsidP="00223300">
            <w:pPr>
              <w:jc w:val="center"/>
              <w:rPr>
                <w:rFonts w:ascii="Arial" w:hAnsi="Arial" w:cs="Arial"/>
                <w:sz w:val="20"/>
                <w:szCs w:val="20"/>
                <w:lang w:val="lv-LV"/>
              </w:rPr>
            </w:pPr>
            <w:r w:rsidRPr="006A247F">
              <w:rPr>
                <w:rFonts w:ascii="Arial" w:hAnsi="Arial" w:cs="Arial"/>
                <w:sz w:val="20"/>
                <w:szCs w:val="20"/>
                <w:lang w:val="lv-LV"/>
              </w:rPr>
              <w:t>Kontaktpersonas vārds, uzvārds, amats, tālrunis</w:t>
            </w:r>
          </w:p>
        </w:tc>
        <w:tc>
          <w:tcPr>
            <w:tcW w:w="1548" w:type="dxa"/>
            <w:vMerge/>
          </w:tcPr>
          <w:p w14:paraId="01C1A62D" w14:textId="77777777" w:rsidR="00E23A2A" w:rsidRPr="006A247F" w:rsidRDefault="00E23A2A" w:rsidP="00223300">
            <w:pPr>
              <w:rPr>
                <w:rFonts w:ascii="Arial" w:hAnsi="Arial" w:cs="Arial"/>
                <w:sz w:val="20"/>
                <w:szCs w:val="20"/>
                <w:lang w:val="lv-LV"/>
              </w:rPr>
            </w:pPr>
          </w:p>
        </w:tc>
      </w:tr>
      <w:tr w:rsidR="006A247F" w:rsidRPr="006A247F" w14:paraId="4FAE9866" w14:textId="77777777" w:rsidTr="00223300">
        <w:tc>
          <w:tcPr>
            <w:tcW w:w="828" w:type="dxa"/>
          </w:tcPr>
          <w:p w14:paraId="0479ABE7" w14:textId="77777777" w:rsidR="00E23A2A" w:rsidRPr="006A247F" w:rsidRDefault="00E23A2A" w:rsidP="00223300">
            <w:pPr>
              <w:rPr>
                <w:rFonts w:ascii="Arial" w:hAnsi="Arial" w:cs="Arial"/>
                <w:sz w:val="20"/>
                <w:szCs w:val="20"/>
                <w:lang w:val="lv-LV"/>
              </w:rPr>
            </w:pPr>
            <w:r w:rsidRPr="006A247F">
              <w:rPr>
                <w:rFonts w:ascii="Arial" w:hAnsi="Arial" w:cs="Arial"/>
                <w:sz w:val="20"/>
                <w:szCs w:val="20"/>
                <w:lang w:val="lv-LV"/>
              </w:rPr>
              <w:t>1.</w:t>
            </w:r>
          </w:p>
        </w:tc>
        <w:tc>
          <w:tcPr>
            <w:tcW w:w="1914" w:type="dxa"/>
          </w:tcPr>
          <w:p w14:paraId="4AC47065" w14:textId="77777777" w:rsidR="00E23A2A" w:rsidRPr="006A247F" w:rsidRDefault="00E23A2A" w:rsidP="00223300">
            <w:pPr>
              <w:rPr>
                <w:rFonts w:ascii="Arial" w:hAnsi="Arial" w:cs="Arial"/>
                <w:sz w:val="20"/>
                <w:szCs w:val="20"/>
                <w:lang w:val="lv-LV"/>
              </w:rPr>
            </w:pPr>
          </w:p>
        </w:tc>
        <w:tc>
          <w:tcPr>
            <w:tcW w:w="1914" w:type="dxa"/>
          </w:tcPr>
          <w:p w14:paraId="6D18A45C" w14:textId="77777777" w:rsidR="00E23A2A" w:rsidRPr="006A247F" w:rsidRDefault="00E23A2A" w:rsidP="00223300">
            <w:pPr>
              <w:rPr>
                <w:rFonts w:ascii="Arial" w:hAnsi="Arial" w:cs="Arial"/>
                <w:sz w:val="20"/>
                <w:szCs w:val="20"/>
                <w:lang w:val="lv-LV"/>
              </w:rPr>
            </w:pPr>
          </w:p>
        </w:tc>
        <w:tc>
          <w:tcPr>
            <w:tcW w:w="1296" w:type="dxa"/>
          </w:tcPr>
          <w:p w14:paraId="65665D2C" w14:textId="77777777" w:rsidR="00E23A2A" w:rsidRPr="006A247F" w:rsidRDefault="00E23A2A" w:rsidP="00223300">
            <w:pPr>
              <w:rPr>
                <w:rFonts w:ascii="Arial" w:hAnsi="Arial" w:cs="Arial"/>
                <w:sz w:val="20"/>
                <w:szCs w:val="20"/>
                <w:lang w:val="lv-LV"/>
              </w:rPr>
            </w:pPr>
          </w:p>
        </w:tc>
        <w:tc>
          <w:tcPr>
            <w:tcW w:w="1916" w:type="dxa"/>
          </w:tcPr>
          <w:p w14:paraId="231155A6" w14:textId="77777777" w:rsidR="00E23A2A" w:rsidRPr="006A247F" w:rsidRDefault="00E23A2A" w:rsidP="00223300">
            <w:pPr>
              <w:rPr>
                <w:rFonts w:ascii="Arial" w:hAnsi="Arial" w:cs="Arial"/>
                <w:sz w:val="20"/>
                <w:szCs w:val="20"/>
                <w:lang w:val="lv-LV"/>
              </w:rPr>
            </w:pPr>
          </w:p>
        </w:tc>
        <w:tc>
          <w:tcPr>
            <w:tcW w:w="1548" w:type="dxa"/>
          </w:tcPr>
          <w:p w14:paraId="6B0F9406" w14:textId="77777777" w:rsidR="00E23A2A" w:rsidRPr="006A247F" w:rsidRDefault="00E23A2A" w:rsidP="00223300">
            <w:pPr>
              <w:rPr>
                <w:rFonts w:ascii="Arial" w:hAnsi="Arial" w:cs="Arial"/>
                <w:sz w:val="20"/>
                <w:szCs w:val="20"/>
                <w:lang w:val="lv-LV"/>
              </w:rPr>
            </w:pPr>
          </w:p>
        </w:tc>
      </w:tr>
      <w:tr w:rsidR="006A247F" w:rsidRPr="006A247F" w14:paraId="3E97BFCE" w14:textId="77777777" w:rsidTr="00223300">
        <w:tc>
          <w:tcPr>
            <w:tcW w:w="828" w:type="dxa"/>
          </w:tcPr>
          <w:p w14:paraId="78196262" w14:textId="77777777" w:rsidR="00E23A2A" w:rsidRPr="006A247F" w:rsidRDefault="00E23A2A" w:rsidP="00223300">
            <w:pPr>
              <w:rPr>
                <w:rFonts w:ascii="Arial" w:hAnsi="Arial" w:cs="Arial"/>
                <w:sz w:val="20"/>
                <w:szCs w:val="20"/>
                <w:lang w:val="lv-LV"/>
              </w:rPr>
            </w:pPr>
            <w:r w:rsidRPr="006A247F">
              <w:rPr>
                <w:rFonts w:ascii="Arial" w:hAnsi="Arial" w:cs="Arial"/>
                <w:sz w:val="20"/>
                <w:szCs w:val="20"/>
                <w:lang w:val="lv-LV"/>
              </w:rPr>
              <w:t>2.</w:t>
            </w:r>
          </w:p>
        </w:tc>
        <w:tc>
          <w:tcPr>
            <w:tcW w:w="1914" w:type="dxa"/>
          </w:tcPr>
          <w:p w14:paraId="00E047EF" w14:textId="77777777" w:rsidR="00E23A2A" w:rsidRPr="006A247F" w:rsidRDefault="00E23A2A" w:rsidP="00223300">
            <w:pPr>
              <w:rPr>
                <w:rFonts w:ascii="Arial" w:hAnsi="Arial" w:cs="Arial"/>
                <w:sz w:val="20"/>
                <w:szCs w:val="20"/>
                <w:lang w:val="lv-LV"/>
              </w:rPr>
            </w:pPr>
          </w:p>
        </w:tc>
        <w:tc>
          <w:tcPr>
            <w:tcW w:w="1914" w:type="dxa"/>
          </w:tcPr>
          <w:p w14:paraId="373458E4" w14:textId="77777777" w:rsidR="00E23A2A" w:rsidRPr="006A247F" w:rsidRDefault="00E23A2A" w:rsidP="00223300">
            <w:pPr>
              <w:rPr>
                <w:rFonts w:ascii="Arial" w:hAnsi="Arial" w:cs="Arial"/>
                <w:sz w:val="20"/>
                <w:szCs w:val="20"/>
                <w:lang w:val="lv-LV"/>
              </w:rPr>
            </w:pPr>
          </w:p>
        </w:tc>
        <w:tc>
          <w:tcPr>
            <w:tcW w:w="1296" w:type="dxa"/>
          </w:tcPr>
          <w:p w14:paraId="6E42FE17" w14:textId="77777777" w:rsidR="00E23A2A" w:rsidRPr="006A247F" w:rsidRDefault="00E23A2A" w:rsidP="00223300">
            <w:pPr>
              <w:rPr>
                <w:rFonts w:ascii="Arial" w:hAnsi="Arial" w:cs="Arial"/>
                <w:sz w:val="20"/>
                <w:szCs w:val="20"/>
                <w:lang w:val="lv-LV"/>
              </w:rPr>
            </w:pPr>
          </w:p>
        </w:tc>
        <w:tc>
          <w:tcPr>
            <w:tcW w:w="1916" w:type="dxa"/>
          </w:tcPr>
          <w:p w14:paraId="1B1AA6CD" w14:textId="77777777" w:rsidR="00E23A2A" w:rsidRPr="006A247F" w:rsidRDefault="00E23A2A" w:rsidP="00223300">
            <w:pPr>
              <w:rPr>
                <w:rFonts w:ascii="Arial" w:hAnsi="Arial" w:cs="Arial"/>
                <w:sz w:val="20"/>
                <w:szCs w:val="20"/>
                <w:lang w:val="lv-LV"/>
              </w:rPr>
            </w:pPr>
          </w:p>
        </w:tc>
        <w:tc>
          <w:tcPr>
            <w:tcW w:w="1548" w:type="dxa"/>
          </w:tcPr>
          <w:p w14:paraId="687DD66B" w14:textId="77777777" w:rsidR="00E23A2A" w:rsidRPr="006A247F" w:rsidRDefault="00E23A2A" w:rsidP="00223300">
            <w:pPr>
              <w:rPr>
                <w:rFonts w:ascii="Arial" w:hAnsi="Arial" w:cs="Arial"/>
                <w:sz w:val="20"/>
                <w:szCs w:val="20"/>
                <w:lang w:val="lv-LV"/>
              </w:rPr>
            </w:pPr>
          </w:p>
        </w:tc>
      </w:tr>
      <w:tr w:rsidR="006A247F" w:rsidRPr="006A247F" w14:paraId="7664B95E" w14:textId="77777777" w:rsidTr="00223300">
        <w:tc>
          <w:tcPr>
            <w:tcW w:w="828" w:type="dxa"/>
          </w:tcPr>
          <w:p w14:paraId="5EA6221E" w14:textId="77777777" w:rsidR="00E23A2A" w:rsidRPr="006A247F" w:rsidRDefault="00E23A2A" w:rsidP="00223300">
            <w:pPr>
              <w:rPr>
                <w:rFonts w:ascii="Arial" w:hAnsi="Arial" w:cs="Arial"/>
                <w:sz w:val="20"/>
                <w:szCs w:val="20"/>
                <w:lang w:val="lv-LV"/>
              </w:rPr>
            </w:pPr>
            <w:r w:rsidRPr="006A247F">
              <w:rPr>
                <w:rFonts w:ascii="Arial" w:hAnsi="Arial" w:cs="Arial"/>
                <w:sz w:val="20"/>
                <w:szCs w:val="20"/>
                <w:lang w:val="lv-LV"/>
              </w:rPr>
              <w:t>3.</w:t>
            </w:r>
          </w:p>
        </w:tc>
        <w:tc>
          <w:tcPr>
            <w:tcW w:w="1914" w:type="dxa"/>
          </w:tcPr>
          <w:p w14:paraId="2677C266" w14:textId="77777777" w:rsidR="00E23A2A" w:rsidRPr="006A247F" w:rsidRDefault="00E23A2A" w:rsidP="00223300">
            <w:pPr>
              <w:rPr>
                <w:rFonts w:ascii="Arial" w:hAnsi="Arial" w:cs="Arial"/>
                <w:sz w:val="20"/>
                <w:szCs w:val="20"/>
                <w:lang w:val="lv-LV"/>
              </w:rPr>
            </w:pPr>
          </w:p>
        </w:tc>
        <w:tc>
          <w:tcPr>
            <w:tcW w:w="1914" w:type="dxa"/>
          </w:tcPr>
          <w:p w14:paraId="5B69934D" w14:textId="77777777" w:rsidR="00E23A2A" w:rsidRPr="006A247F" w:rsidRDefault="00E23A2A" w:rsidP="00223300">
            <w:pPr>
              <w:rPr>
                <w:rFonts w:ascii="Arial" w:hAnsi="Arial" w:cs="Arial"/>
                <w:sz w:val="20"/>
                <w:szCs w:val="20"/>
                <w:lang w:val="lv-LV"/>
              </w:rPr>
            </w:pPr>
          </w:p>
        </w:tc>
        <w:tc>
          <w:tcPr>
            <w:tcW w:w="1296" w:type="dxa"/>
          </w:tcPr>
          <w:p w14:paraId="7C44DF6A" w14:textId="77777777" w:rsidR="00E23A2A" w:rsidRPr="006A247F" w:rsidRDefault="00E23A2A" w:rsidP="00223300">
            <w:pPr>
              <w:rPr>
                <w:rFonts w:ascii="Arial" w:hAnsi="Arial" w:cs="Arial"/>
                <w:sz w:val="20"/>
                <w:szCs w:val="20"/>
                <w:lang w:val="lv-LV"/>
              </w:rPr>
            </w:pPr>
          </w:p>
        </w:tc>
        <w:tc>
          <w:tcPr>
            <w:tcW w:w="1916" w:type="dxa"/>
          </w:tcPr>
          <w:p w14:paraId="793BDBAB" w14:textId="77777777" w:rsidR="00E23A2A" w:rsidRPr="006A247F" w:rsidRDefault="00E23A2A" w:rsidP="00223300">
            <w:pPr>
              <w:rPr>
                <w:rFonts w:ascii="Arial" w:hAnsi="Arial" w:cs="Arial"/>
                <w:sz w:val="20"/>
                <w:szCs w:val="20"/>
                <w:lang w:val="lv-LV"/>
              </w:rPr>
            </w:pPr>
          </w:p>
        </w:tc>
        <w:tc>
          <w:tcPr>
            <w:tcW w:w="1548" w:type="dxa"/>
          </w:tcPr>
          <w:p w14:paraId="08671A33" w14:textId="77777777" w:rsidR="00E23A2A" w:rsidRPr="006A247F" w:rsidRDefault="00E23A2A" w:rsidP="00223300">
            <w:pPr>
              <w:rPr>
                <w:rFonts w:ascii="Arial" w:hAnsi="Arial" w:cs="Arial"/>
                <w:sz w:val="20"/>
                <w:szCs w:val="20"/>
                <w:lang w:val="lv-LV"/>
              </w:rPr>
            </w:pPr>
          </w:p>
        </w:tc>
      </w:tr>
      <w:tr w:rsidR="006A247F" w:rsidRPr="006A247F" w14:paraId="3C73198F" w14:textId="77777777" w:rsidTr="00223300">
        <w:trPr>
          <w:trHeight w:val="180"/>
        </w:trPr>
        <w:tc>
          <w:tcPr>
            <w:tcW w:w="828" w:type="dxa"/>
          </w:tcPr>
          <w:p w14:paraId="112836C0" w14:textId="65799AA4" w:rsidR="00223300" w:rsidRPr="006A247F" w:rsidRDefault="00E23A2A" w:rsidP="00223300">
            <w:pPr>
              <w:rPr>
                <w:rFonts w:ascii="Arial" w:hAnsi="Arial" w:cs="Arial"/>
                <w:sz w:val="20"/>
                <w:szCs w:val="20"/>
                <w:lang w:val="lv-LV"/>
              </w:rPr>
            </w:pPr>
            <w:r w:rsidRPr="006A247F">
              <w:rPr>
                <w:rFonts w:ascii="Arial" w:hAnsi="Arial" w:cs="Arial"/>
                <w:sz w:val="20"/>
                <w:szCs w:val="20"/>
                <w:lang w:val="lv-LV"/>
              </w:rPr>
              <w:t>…</w:t>
            </w:r>
          </w:p>
        </w:tc>
        <w:tc>
          <w:tcPr>
            <w:tcW w:w="1914" w:type="dxa"/>
          </w:tcPr>
          <w:p w14:paraId="4EC910EE" w14:textId="77777777" w:rsidR="00E23A2A" w:rsidRPr="006A247F" w:rsidRDefault="00E23A2A" w:rsidP="00223300">
            <w:pPr>
              <w:rPr>
                <w:rFonts w:ascii="Arial" w:hAnsi="Arial" w:cs="Arial"/>
                <w:sz w:val="20"/>
                <w:szCs w:val="20"/>
                <w:lang w:val="lv-LV"/>
              </w:rPr>
            </w:pPr>
          </w:p>
        </w:tc>
        <w:tc>
          <w:tcPr>
            <w:tcW w:w="1914" w:type="dxa"/>
          </w:tcPr>
          <w:p w14:paraId="129B689C" w14:textId="77777777" w:rsidR="00E23A2A" w:rsidRPr="006A247F" w:rsidRDefault="00E23A2A" w:rsidP="00223300">
            <w:pPr>
              <w:rPr>
                <w:rFonts w:ascii="Arial" w:hAnsi="Arial" w:cs="Arial"/>
                <w:sz w:val="20"/>
                <w:szCs w:val="20"/>
                <w:lang w:val="lv-LV"/>
              </w:rPr>
            </w:pPr>
          </w:p>
        </w:tc>
        <w:tc>
          <w:tcPr>
            <w:tcW w:w="1296" w:type="dxa"/>
          </w:tcPr>
          <w:p w14:paraId="6F08DC98" w14:textId="77777777" w:rsidR="00E23A2A" w:rsidRPr="006A247F" w:rsidRDefault="00E23A2A" w:rsidP="00223300">
            <w:pPr>
              <w:rPr>
                <w:rFonts w:ascii="Arial" w:hAnsi="Arial" w:cs="Arial"/>
                <w:sz w:val="20"/>
                <w:szCs w:val="20"/>
                <w:lang w:val="lv-LV"/>
              </w:rPr>
            </w:pPr>
          </w:p>
        </w:tc>
        <w:tc>
          <w:tcPr>
            <w:tcW w:w="1916" w:type="dxa"/>
          </w:tcPr>
          <w:p w14:paraId="4203AEB3" w14:textId="77777777" w:rsidR="00E23A2A" w:rsidRPr="006A247F" w:rsidRDefault="00E23A2A" w:rsidP="00223300">
            <w:pPr>
              <w:rPr>
                <w:rFonts w:ascii="Arial" w:hAnsi="Arial" w:cs="Arial"/>
                <w:sz w:val="20"/>
                <w:szCs w:val="20"/>
                <w:lang w:val="lv-LV"/>
              </w:rPr>
            </w:pPr>
          </w:p>
        </w:tc>
        <w:tc>
          <w:tcPr>
            <w:tcW w:w="1548" w:type="dxa"/>
          </w:tcPr>
          <w:p w14:paraId="2251F00E" w14:textId="77777777" w:rsidR="00E23A2A" w:rsidRPr="006A247F" w:rsidRDefault="00E23A2A" w:rsidP="00223300">
            <w:pPr>
              <w:rPr>
                <w:rFonts w:ascii="Arial" w:hAnsi="Arial" w:cs="Arial"/>
                <w:sz w:val="20"/>
                <w:szCs w:val="20"/>
                <w:lang w:val="lv-LV"/>
              </w:rPr>
            </w:pPr>
          </w:p>
        </w:tc>
      </w:tr>
      <w:tr w:rsidR="00223300" w:rsidRPr="006A247F" w14:paraId="26D5B04E" w14:textId="77777777" w:rsidTr="00223300">
        <w:trPr>
          <w:trHeight w:val="280"/>
        </w:trPr>
        <w:tc>
          <w:tcPr>
            <w:tcW w:w="828" w:type="dxa"/>
          </w:tcPr>
          <w:p w14:paraId="237D1D75" w14:textId="325BFEDB" w:rsidR="00223300" w:rsidRPr="006A247F" w:rsidRDefault="00223300" w:rsidP="00223300">
            <w:pPr>
              <w:rPr>
                <w:rFonts w:ascii="Arial" w:hAnsi="Arial" w:cs="Arial"/>
                <w:sz w:val="20"/>
                <w:szCs w:val="20"/>
                <w:lang w:val="lv-LV"/>
              </w:rPr>
            </w:pPr>
            <w:r>
              <w:rPr>
                <w:rFonts w:ascii="Arial" w:hAnsi="Arial" w:cs="Arial"/>
                <w:sz w:val="20"/>
                <w:szCs w:val="20"/>
                <w:lang w:val="lv-LV"/>
              </w:rPr>
              <w:t>…</w:t>
            </w:r>
          </w:p>
        </w:tc>
        <w:tc>
          <w:tcPr>
            <w:tcW w:w="1914" w:type="dxa"/>
          </w:tcPr>
          <w:p w14:paraId="11DFD910" w14:textId="77777777" w:rsidR="00223300" w:rsidRPr="006A247F" w:rsidRDefault="00223300" w:rsidP="00223300">
            <w:pPr>
              <w:rPr>
                <w:rFonts w:ascii="Arial" w:hAnsi="Arial" w:cs="Arial"/>
                <w:sz w:val="20"/>
                <w:szCs w:val="20"/>
                <w:lang w:val="lv-LV"/>
              </w:rPr>
            </w:pPr>
          </w:p>
        </w:tc>
        <w:tc>
          <w:tcPr>
            <w:tcW w:w="1914" w:type="dxa"/>
          </w:tcPr>
          <w:p w14:paraId="53970032" w14:textId="77777777" w:rsidR="00223300" w:rsidRPr="006A247F" w:rsidRDefault="00223300" w:rsidP="00223300">
            <w:pPr>
              <w:rPr>
                <w:rFonts w:ascii="Arial" w:hAnsi="Arial" w:cs="Arial"/>
                <w:sz w:val="20"/>
                <w:szCs w:val="20"/>
                <w:lang w:val="lv-LV"/>
              </w:rPr>
            </w:pPr>
          </w:p>
        </w:tc>
        <w:tc>
          <w:tcPr>
            <w:tcW w:w="1296" w:type="dxa"/>
          </w:tcPr>
          <w:p w14:paraId="62EF5FA5" w14:textId="77777777" w:rsidR="00223300" w:rsidRPr="006A247F" w:rsidRDefault="00223300" w:rsidP="00223300">
            <w:pPr>
              <w:rPr>
                <w:rFonts w:ascii="Arial" w:hAnsi="Arial" w:cs="Arial"/>
                <w:sz w:val="20"/>
                <w:szCs w:val="20"/>
                <w:lang w:val="lv-LV"/>
              </w:rPr>
            </w:pPr>
          </w:p>
        </w:tc>
        <w:tc>
          <w:tcPr>
            <w:tcW w:w="1916" w:type="dxa"/>
          </w:tcPr>
          <w:p w14:paraId="143522D9" w14:textId="77777777" w:rsidR="00223300" w:rsidRPr="006A247F" w:rsidRDefault="00223300" w:rsidP="00223300">
            <w:pPr>
              <w:rPr>
                <w:rFonts w:ascii="Arial" w:hAnsi="Arial" w:cs="Arial"/>
                <w:sz w:val="20"/>
                <w:szCs w:val="20"/>
                <w:lang w:val="lv-LV"/>
              </w:rPr>
            </w:pPr>
          </w:p>
        </w:tc>
        <w:tc>
          <w:tcPr>
            <w:tcW w:w="1548" w:type="dxa"/>
          </w:tcPr>
          <w:p w14:paraId="55869381" w14:textId="77777777" w:rsidR="00223300" w:rsidRPr="006A247F" w:rsidRDefault="00223300" w:rsidP="00223300">
            <w:pPr>
              <w:rPr>
                <w:rFonts w:ascii="Arial" w:hAnsi="Arial" w:cs="Arial"/>
                <w:sz w:val="20"/>
                <w:szCs w:val="20"/>
                <w:lang w:val="lv-LV"/>
              </w:rPr>
            </w:pPr>
          </w:p>
        </w:tc>
      </w:tr>
    </w:tbl>
    <w:p w14:paraId="7E234177" w14:textId="5A94684F" w:rsidR="00E757CA" w:rsidRPr="005E3E8E" w:rsidRDefault="00E757CA" w:rsidP="00760385">
      <w:pPr>
        <w:pStyle w:val="Default"/>
        <w:numPr>
          <w:ilvl w:val="0"/>
          <w:numId w:val="3"/>
        </w:numPr>
        <w:tabs>
          <w:tab w:val="clear" w:pos="3338"/>
        </w:tabs>
        <w:ind w:left="426" w:hanging="426"/>
        <w:jc w:val="both"/>
        <w:rPr>
          <w:rFonts w:ascii="Arial" w:hAnsi="Arial" w:cs="Arial"/>
          <w:color w:val="auto"/>
          <w:sz w:val="20"/>
          <w:szCs w:val="20"/>
        </w:rPr>
      </w:pPr>
      <w:r w:rsidRPr="006A247F">
        <w:rPr>
          <w:rFonts w:ascii="Arial" w:hAnsi="Arial" w:cs="Arial"/>
          <w:color w:val="auto"/>
          <w:sz w:val="20"/>
          <w:szCs w:val="20"/>
        </w:rPr>
        <w:t xml:space="preserve">apliecina, ka nodrošinās </w:t>
      </w:r>
      <w:r w:rsidRPr="005E3E8E">
        <w:rPr>
          <w:rFonts w:ascii="Arial" w:hAnsi="Arial" w:cs="Arial"/>
          <w:color w:val="auto"/>
          <w:sz w:val="20"/>
          <w:szCs w:val="20"/>
        </w:rPr>
        <w:t>autortiesību ievērošanu piedāvājuma sagatavošanas un līguma izpildes laikā;</w:t>
      </w:r>
    </w:p>
    <w:p w14:paraId="51D29AFB" w14:textId="62406725" w:rsidR="008D7568" w:rsidRPr="005E3E8E" w:rsidRDefault="005E3E8E" w:rsidP="00760385">
      <w:pPr>
        <w:numPr>
          <w:ilvl w:val="0"/>
          <w:numId w:val="3"/>
        </w:numPr>
        <w:tabs>
          <w:tab w:val="clear" w:pos="3338"/>
        </w:tabs>
        <w:ind w:left="426" w:right="46" w:hanging="426"/>
        <w:jc w:val="both"/>
        <w:rPr>
          <w:rFonts w:ascii="Arial" w:hAnsi="Arial" w:cs="Arial"/>
          <w:sz w:val="20"/>
          <w:szCs w:val="20"/>
          <w:lang w:val="lv-LV"/>
        </w:rPr>
      </w:pPr>
      <w:r w:rsidRPr="005E3E8E">
        <w:rPr>
          <w:rStyle w:val="ui-provider"/>
          <w:rFonts w:ascii="Arial" w:hAnsi="Arial" w:cs="Arial"/>
          <w:sz w:val="20"/>
          <w:szCs w:val="20"/>
          <w:lang w:val="lv-LV"/>
        </w:rPr>
        <w:lastRenderedPageBreak/>
        <w:t xml:space="preserve">apliecina, ka pretendents </w:t>
      </w:r>
      <w:r w:rsidRPr="005E3E8E">
        <w:rPr>
          <w:rStyle w:val="ui-provider"/>
          <w:rFonts w:ascii="Arial" w:hAnsi="Arial" w:cs="Arial"/>
          <w:i/>
          <w:iCs/>
          <w:sz w:val="20"/>
          <w:szCs w:val="20"/>
          <w:lang w:val="lv-LV"/>
        </w:rPr>
        <w:t>[pretendenta nosaukums:]</w:t>
      </w:r>
      <w:r w:rsidRPr="005E3E8E">
        <w:rPr>
          <w:rStyle w:val="ui-provider"/>
          <w:rFonts w:ascii="Arial" w:hAnsi="Arial" w:cs="Arial"/>
          <w:sz w:val="20"/>
          <w:szCs w:val="20"/>
          <w:lang w:val="lv-LV"/>
        </w:rPr>
        <w:t xml:space="preserve"> 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8D7568" w:rsidRPr="005E3E8E">
        <w:rPr>
          <w:rFonts w:ascii="Arial" w:hAnsi="Arial" w:cs="Arial"/>
          <w:sz w:val="20"/>
          <w:szCs w:val="20"/>
          <w:lang w:val="lv-LV"/>
        </w:rPr>
        <w:t>;</w:t>
      </w:r>
    </w:p>
    <w:p w14:paraId="179060DC" w14:textId="33015B98" w:rsidR="008D7568" w:rsidRPr="005E3E8E" w:rsidRDefault="008D7568" w:rsidP="00760385">
      <w:pPr>
        <w:numPr>
          <w:ilvl w:val="0"/>
          <w:numId w:val="3"/>
        </w:numPr>
        <w:tabs>
          <w:tab w:val="clear" w:pos="3338"/>
        </w:tabs>
        <w:ind w:left="426" w:right="46" w:hanging="426"/>
        <w:jc w:val="both"/>
        <w:rPr>
          <w:rFonts w:ascii="Arial" w:hAnsi="Arial" w:cs="Arial"/>
          <w:sz w:val="20"/>
          <w:szCs w:val="20"/>
          <w:lang w:val="lv-LV"/>
        </w:rPr>
      </w:pPr>
      <w:r w:rsidRPr="005E3E8E">
        <w:rPr>
          <w:rFonts w:ascii="Arial" w:hAnsi="Arial" w:cs="Arial"/>
          <w:sz w:val="20"/>
          <w:szCs w:val="20"/>
          <w:lang w:val="lv-LV"/>
        </w:rPr>
        <w:t xml:space="preserve">apliecina, ka ir iepazinies ar „Latvijas dzelzceļš” koncerna mājas lapā </w:t>
      </w:r>
      <w:r w:rsidRPr="005E3E8E">
        <w:rPr>
          <w:rFonts w:ascii="Arial" w:hAnsi="Arial" w:cs="Arial"/>
          <w:i/>
          <w:sz w:val="20"/>
          <w:szCs w:val="20"/>
          <w:lang w:val="lv-LV"/>
        </w:rPr>
        <w:t>www.ldz.lv</w:t>
      </w:r>
      <w:r w:rsidRPr="005E3E8E">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 </w:t>
      </w:r>
    </w:p>
    <w:p w14:paraId="31FDC2EF" w14:textId="05039320" w:rsidR="0069250F" w:rsidRPr="006A247F" w:rsidRDefault="0069250F" w:rsidP="00760385">
      <w:pPr>
        <w:numPr>
          <w:ilvl w:val="0"/>
          <w:numId w:val="3"/>
        </w:numPr>
        <w:tabs>
          <w:tab w:val="clear" w:pos="3338"/>
        </w:tabs>
        <w:ind w:left="426" w:right="46" w:hanging="426"/>
        <w:jc w:val="both"/>
        <w:rPr>
          <w:rFonts w:ascii="Arial" w:hAnsi="Arial" w:cs="Arial"/>
          <w:sz w:val="20"/>
          <w:szCs w:val="20"/>
          <w:lang w:val="lv-LV"/>
        </w:rPr>
      </w:pPr>
      <w:r w:rsidRPr="005E3E8E">
        <w:rPr>
          <w:rFonts w:ascii="Arial" w:hAnsi="Arial" w:cs="Arial"/>
          <w:sz w:val="20"/>
          <w:szCs w:val="20"/>
          <w:lang w:val="lv-LV"/>
        </w:rPr>
        <w:t>apliecina</w:t>
      </w:r>
      <w:r w:rsidRPr="005E3E8E">
        <w:rPr>
          <w:rFonts w:ascii="Arial" w:hAnsi="Arial" w:cs="Arial"/>
          <w:i/>
          <w:iCs/>
          <w:sz w:val="20"/>
          <w:szCs w:val="20"/>
          <w:lang w:val="lv-LV"/>
        </w:rPr>
        <w:t xml:space="preserve">, </w:t>
      </w:r>
      <w:r w:rsidRPr="005E3E8E">
        <w:rPr>
          <w:rFonts w:ascii="Arial" w:hAnsi="Arial" w:cs="Arial"/>
          <w:sz w:val="20"/>
          <w:szCs w:val="20"/>
          <w:lang w:val="lv-LV"/>
        </w:rPr>
        <w:t>ka pretendents</w:t>
      </w:r>
      <w:r w:rsidR="00FB134D" w:rsidRPr="005E3E8E">
        <w:rPr>
          <w:rFonts w:ascii="Arial" w:hAnsi="Arial" w:cs="Arial"/>
          <w:sz w:val="20"/>
          <w:szCs w:val="20"/>
          <w:lang w:val="lv-LV"/>
        </w:rPr>
        <w:t xml:space="preserve"> (t.sk., piesaistītās personas)</w:t>
      </w:r>
      <w:r w:rsidRPr="005E3E8E">
        <w:rPr>
          <w:rFonts w:ascii="Arial" w:hAnsi="Arial" w:cs="Arial"/>
          <w:sz w:val="20"/>
          <w:szCs w:val="20"/>
          <w:lang w:val="lv-LV"/>
        </w:rPr>
        <w:t xml:space="preserve"> nav </w:t>
      </w:r>
      <w:r w:rsidRPr="006A247F">
        <w:rPr>
          <w:rFonts w:ascii="Arial" w:hAnsi="Arial" w:cs="Arial"/>
          <w:sz w:val="20"/>
          <w:szCs w:val="20"/>
          <w:lang w:val="lv-LV"/>
        </w:rPr>
        <w:t>iekļauts un uz t</w:t>
      </w:r>
      <w:r w:rsidR="00F224B2" w:rsidRPr="006A247F">
        <w:rPr>
          <w:rFonts w:ascii="Arial" w:hAnsi="Arial" w:cs="Arial"/>
          <w:sz w:val="20"/>
          <w:szCs w:val="20"/>
          <w:lang w:val="lv-LV"/>
        </w:rPr>
        <w:t>o</w:t>
      </w:r>
      <w:r w:rsidRPr="006A247F">
        <w:rPr>
          <w:rFonts w:ascii="Arial" w:hAnsi="Arial" w:cs="Arial"/>
          <w:sz w:val="20"/>
          <w:szCs w:val="20"/>
          <w:lang w:val="lv-LV"/>
        </w:rPr>
        <w:t xml:space="preserve"> nav attiecināmas starptautiskās vai nacionālās sankcijas</w:t>
      </w:r>
      <w:r w:rsidRPr="006A247F">
        <w:rPr>
          <w:rFonts w:ascii="Arial" w:hAnsi="Arial" w:cs="Arial"/>
          <w:i/>
          <w:iCs/>
          <w:sz w:val="20"/>
          <w:szCs w:val="20"/>
          <w:lang w:val="lv-LV"/>
        </w:rPr>
        <w:t xml:space="preserve"> </w:t>
      </w:r>
      <w:r w:rsidRPr="006A247F">
        <w:rPr>
          <w:rFonts w:ascii="Arial" w:hAnsi="Arial" w:cs="Arial"/>
          <w:sz w:val="20"/>
          <w:szCs w:val="20"/>
          <w:lang w:val="lv-LV"/>
        </w:rPr>
        <w:t>atbilstoši</w:t>
      </w:r>
      <w:r w:rsidRPr="006A247F">
        <w:rPr>
          <w:rFonts w:ascii="Arial" w:hAnsi="Arial" w:cs="Arial"/>
          <w:sz w:val="20"/>
          <w:szCs w:val="20"/>
          <w:lang w:val="lv-LV" w:eastAsia="x-none"/>
        </w:rPr>
        <w:t xml:space="preserve"> Eiropas Savienības tiesību aktos un Latvijas Republikas nacionālajos tiesību aktos norādītajam</w:t>
      </w:r>
      <w:r w:rsidRPr="006A247F">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6A247F">
        <w:rPr>
          <w:rFonts w:ascii="Arial" w:hAnsi="Arial" w:cs="Arial"/>
          <w:sz w:val="20"/>
          <w:szCs w:val="20"/>
          <w:lang w:val="lv-LV" w:eastAsia="lv-LV"/>
        </w:rPr>
        <w:t>rakstveidā</w:t>
      </w:r>
      <w:proofErr w:type="spellEnd"/>
      <w:r w:rsidRPr="006A247F">
        <w:rPr>
          <w:rFonts w:ascii="Arial" w:hAnsi="Arial" w:cs="Arial"/>
          <w:sz w:val="20"/>
          <w:szCs w:val="20"/>
          <w:lang w:val="lv-LV" w:eastAsia="lv-LV"/>
        </w:rPr>
        <w:t xml:space="preserve"> par to</w:t>
      </w:r>
      <w:r w:rsidR="00FB134D">
        <w:rPr>
          <w:rFonts w:ascii="Arial" w:hAnsi="Arial" w:cs="Arial"/>
          <w:sz w:val="20"/>
          <w:szCs w:val="20"/>
          <w:lang w:val="lv-LV" w:eastAsia="lv-LV"/>
        </w:rPr>
        <w:t xml:space="preserve"> tiks</w:t>
      </w:r>
      <w:r w:rsidRPr="006A247F">
        <w:rPr>
          <w:rFonts w:ascii="Arial" w:hAnsi="Arial" w:cs="Arial"/>
          <w:sz w:val="20"/>
          <w:szCs w:val="20"/>
          <w:lang w:val="lv-LV" w:eastAsia="lv-LV"/>
        </w:rPr>
        <w:t xml:space="preserve"> paziņo</w:t>
      </w:r>
      <w:r w:rsidR="00FB134D">
        <w:rPr>
          <w:rFonts w:ascii="Arial" w:hAnsi="Arial" w:cs="Arial"/>
          <w:sz w:val="20"/>
          <w:szCs w:val="20"/>
          <w:lang w:val="lv-LV" w:eastAsia="lv-LV"/>
        </w:rPr>
        <w:t>ts</w:t>
      </w:r>
      <w:r w:rsidRPr="006A247F">
        <w:rPr>
          <w:rFonts w:ascii="Arial" w:hAnsi="Arial" w:cs="Arial"/>
          <w:sz w:val="20"/>
          <w:szCs w:val="20"/>
          <w:lang w:val="lv-LV" w:eastAsia="lv-LV"/>
        </w:rPr>
        <w:t xml:space="preserve"> pasūtītājam;</w:t>
      </w:r>
    </w:p>
    <w:p w14:paraId="18E08AF3" w14:textId="77777777" w:rsidR="008D7568" w:rsidRPr="006A247F" w:rsidRDefault="008D7568" w:rsidP="00760385">
      <w:pPr>
        <w:numPr>
          <w:ilvl w:val="0"/>
          <w:numId w:val="3"/>
        </w:numPr>
        <w:tabs>
          <w:tab w:val="left" w:pos="426"/>
        </w:tabs>
        <w:ind w:left="426" w:hanging="426"/>
        <w:jc w:val="both"/>
        <w:rPr>
          <w:rFonts w:ascii="Arial" w:hAnsi="Arial" w:cs="Arial"/>
          <w:sz w:val="20"/>
          <w:szCs w:val="20"/>
          <w:lang w:val="lv-LV"/>
        </w:rPr>
      </w:pPr>
      <w:r w:rsidRPr="006A247F">
        <w:rPr>
          <w:rFonts w:ascii="Arial" w:hAnsi="Arial" w:cs="Arial"/>
          <w:sz w:val="20"/>
          <w:szCs w:val="20"/>
          <w:lang w:val="lv-LV"/>
        </w:rPr>
        <w:t>garantē, ka visas sniegtās ziņas ir patiesas.</w:t>
      </w:r>
    </w:p>
    <w:p w14:paraId="0E7FD29F" w14:textId="5B60B59D" w:rsidR="008D7568" w:rsidRPr="006A247F" w:rsidRDefault="008D7568" w:rsidP="006160A0">
      <w:pPr>
        <w:pStyle w:val="BodyTextIndent"/>
        <w:tabs>
          <w:tab w:val="left" w:pos="1125"/>
        </w:tabs>
        <w:ind w:firstLine="0"/>
        <w:rPr>
          <w:rFonts w:ascii="Arial" w:hAnsi="Arial" w:cs="Arial"/>
          <w:sz w:val="20"/>
          <w:szCs w:val="20"/>
          <w:lang w:val="lv-LV"/>
        </w:rPr>
      </w:pPr>
      <w:r w:rsidRPr="006A247F">
        <w:rPr>
          <w:rFonts w:ascii="Arial" w:hAnsi="Arial" w:cs="Arial"/>
          <w:sz w:val="20"/>
          <w:szCs w:val="20"/>
          <w:lang w:val="lv-LV"/>
        </w:rPr>
        <w:tab/>
        <w:t>__________________</w:t>
      </w:r>
    </w:p>
    <w:p w14:paraId="58BFC373" w14:textId="77777777" w:rsidR="008D7568" w:rsidRPr="006A247F" w:rsidRDefault="008D7568" w:rsidP="008D7568">
      <w:pPr>
        <w:pStyle w:val="BodyTextIndent"/>
        <w:ind w:left="6480"/>
        <w:jc w:val="center"/>
        <w:rPr>
          <w:rFonts w:ascii="Arial" w:hAnsi="Arial" w:cs="Arial"/>
          <w:sz w:val="20"/>
          <w:szCs w:val="20"/>
          <w:lang w:val="lv-LV"/>
        </w:rPr>
      </w:pPr>
      <w:r w:rsidRPr="006A247F">
        <w:rPr>
          <w:rFonts w:ascii="Arial" w:hAnsi="Arial" w:cs="Arial"/>
          <w:sz w:val="20"/>
          <w:szCs w:val="20"/>
          <w:lang w:val="lv-LV"/>
        </w:rPr>
        <w:t xml:space="preserve">      (paraksts)</w:t>
      </w:r>
    </w:p>
    <w:p w14:paraId="2CD0C2E3" w14:textId="4F7D147F" w:rsidR="008D7568" w:rsidRPr="006A247F" w:rsidRDefault="008D7568" w:rsidP="008D7568">
      <w:pPr>
        <w:pStyle w:val="Default"/>
        <w:rPr>
          <w:rFonts w:ascii="Arial" w:hAnsi="Arial" w:cs="Arial"/>
          <w:color w:val="auto"/>
          <w:sz w:val="20"/>
          <w:szCs w:val="20"/>
        </w:rPr>
      </w:pPr>
      <w:r w:rsidRPr="006A247F">
        <w:rPr>
          <w:rFonts w:ascii="Arial" w:hAnsi="Arial" w:cs="Arial"/>
          <w:color w:val="auto"/>
          <w:sz w:val="20"/>
          <w:szCs w:val="20"/>
        </w:rPr>
        <w:t>Pretendenta adrese un bankas rekvizīti _____________________________________________________,</w:t>
      </w:r>
    </w:p>
    <w:p w14:paraId="5FD1547B" w14:textId="77777777" w:rsidR="008D7568" w:rsidRPr="006A247F" w:rsidRDefault="008D7568" w:rsidP="008D7568">
      <w:pPr>
        <w:pStyle w:val="Default"/>
        <w:rPr>
          <w:rFonts w:ascii="Arial" w:hAnsi="Arial" w:cs="Arial"/>
          <w:color w:val="auto"/>
          <w:sz w:val="20"/>
          <w:szCs w:val="20"/>
        </w:rPr>
      </w:pPr>
      <w:r w:rsidRPr="006A247F">
        <w:rPr>
          <w:rFonts w:ascii="Arial" w:hAnsi="Arial" w:cs="Arial"/>
          <w:color w:val="auto"/>
          <w:sz w:val="20"/>
          <w:szCs w:val="20"/>
        </w:rPr>
        <w:t xml:space="preserve">tālruņa (faksa) numuri,  </w:t>
      </w:r>
      <w:r w:rsidRPr="006A247F">
        <w:rPr>
          <w:rFonts w:ascii="Arial" w:hAnsi="Arial" w:cs="Arial"/>
          <w:b/>
          <w:bCs/>
          <w:color w:val="auto"/>
          <w:sz w:val="20"/>
          <w:szCs w:val="20"/>
          <w:u w:val="single"/>
        </w:rPr>
        <w:t>oficiālā</w:t>
      </w:r>
      <w:r w:rsidRPr="006A247F">
        <w:rPr>
          <w:rFonts w:ascii="Arial" w:hAnsi="Arial" w:cs="Arial"/>
          <w:b/>
          <w:bCs/>
          <w:color w:val="auto"/>
          <w:sz w:val="20"/>
          <w:szCs w:val="20"/>
        </w:rPr>
        <w:t xml:space="preserve"> e-pasta adrese</w:t>
      </w:r>
      <w:r w:rsidRPr="006A247F">
        <w:rPr>
          <w:rFonts w:ascii="Arial" w:hAnsi="Arial" w:cs="Arial"/>
          <w:color w:val="auto"/>
          <w:sz w:val="20"/>
          <w:szCs w:val="20"/>
        </w:rPr>
        <w:t xml:space="preserve"> ______________________________________________.</w:t>
      </w:r>
    </w:p>
    <w:p w14:paraId="0883141C" w14:textId="02CE17E0" w:rsidR="00CE3285" w:rsidRPr="006A247F" w:rsidRDefault="008D7568" w:rsidP="00D409DB">
      <w:pPr>
        <w:pStyle w:val="Default"/>
        <w:rPr>
          <w:rFonts w:ascii="Arial" w:hAnsi="Arial" w:cs="Arial"/>
          <w:color w:val="auto"/>
          <w:sz w:val="20"/>
          <w:szCs w:val="20"/>
        </w:rPr>
      </w:pPr>
      <w:r w:rsidRPr="006A247F">
        <w:rPr>
          <w:rFonts w:ascii="Arial" w:hAnsi="Arial" w:cs="Arial"/>
          <w:color w:val="auto"/>
          <w:sz w:val="20"/>
          <w:szCs w:val="20"/>
        </w:rPr>
        <w:t xml:space="preserve">Pretendenta vadītāja vai pilnvarotās personas amats, vārds un uzvārds </w:t>
      </w:r>
    </w:p>
    <w:p w14:paraId="37769117" w14:textId="77777777" w:rsidR="00CE3285" w:rsidRPr="006A247F" w:rsidRDefault="00CE3285">
      <w:pPr>
        <w:spacing w:after="160" w:line="259" w:lineRule="auto"/>
        <w:rPr>
          <w:rFonts w:ascii="Arial" w:hAnsi="Arial" w:cs="Arial"/>
          <w:sz w:val="20"/>
          <w:szCs w:val="20"/>
          <w:lang w:val="lv-LV" w:eastAsia="lv-LV"/>
        </w:rPr>
      </w:pPr>
      <w:r w:rsidRPr="006A247F">
        <w:rPr>
          <w:rFonts w:ascii="Arial" w:hAnsi="Arial" w:cs="Arial"/>
          <w:sz w:val="20"/>
          <w:szCs w:val="20"/>
        </w:rPr>
        <w:br w:type="page"/>
      </w:r>
    </w:p>
    <w:p w14:paraId="5AA8F958" w14:textId="1190BB82" w:rsidR="00CE3285" w:rsidRPr="006A247F" w:rsidRDefault="00CE3285" w:rsidP="00CE3285">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4.pielikums</w:t>
      </w:r>
    </w:p>
    <w:p w14:paraId="1F729B95" w14:textId="77777777" w:rsidR="00CE3285" w:rsidRPr="006A247F" w:rsidRDefault="00CE3285" w:rsidP="00CE3285">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0AC76B37" w14:textId="70A72340" w:rsidR="00CE3285" w:rsidRPr="006A247F" w:rsidRDefault="00CE3285" w:rsidP="00CE3285">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E97B16" w:rsidRPr="006A247F">
        <w:rPr>
          <w:rFonts w:ascii="Arial" w:hAnsi="Arial" w:cs="Arial"/>
          <w:sz w:val="20"/>
          <w:szCs w:val="20"/>
          <w:lang w:val="lv-LV"/>
        </w:rPr>
        <w:t>Drošība</w:t>
      </w:r>
      <w:r w:rsidR="009F60B1">
        <w:rPr>
          <w:rFonts w:ascii="Arial" w:hAnsi="Arial" w:cs="Arial"/>
          <w:sz w:val="20"/>
          <w:szCs w:val="20"/>
          <w:lang w:val="lv-LV"/>
        </w:rPr>
        <w:t xml:space="preserve"> dzelzceļa tuvumā</w:t>
      </w:r>
      <w:r w:rsidR="00225F2F" w:rsidRPr="006A247F">
        <w:rPr>
          <w:rFonts w:ascii="Arial" w:hAnsi="Arial" w:cs="Arial"/>
          <w:sz w:val="20"/>
          <w:szCs w:val="20"/>
          <w:lang w:val="lv-LV"/>
        </w:rPr>
        <w:t xml:space="preserve">” </w:t>
      </w:r>
      <w:r w:rsidRPr="006A247F">
        <w:rPr>
          <w:rFonts w:ascii="Arial" w:hAnsi="Arial" w:cs="Arial"/>
          <w:sz w:val="20"/>
          <w:szCs w:val="20"/>
          <w:lang w:val="lv-LV"/>
        </w:rPr>
        <w:t>nolikumam</w:t>
      </w:r>
    </w:p>
    <w:p w14:paraId="6921BDF1" w14:textId="77777777" w:rsidR="005A1EFD" w:rsidRPr="006A247F" w:rsidRDefault="005A1EFD" w:rsidP="005A1EFD">
      <w:pPr>
        <w:overflowPunct w:val="0"/>
        <w:autoSpaceDE w:val="0"/>
        <w:autoSpaceDN w:val="0"/>
        <w:adjustRightInd w:val="0"/>
        <w:contextualSpacing/>
        <w:jc w:val="center"/>
        <w:textAlignment w:val="baseline"/>
        <w:rPr>
          <w:rFonts w:ascii="Arial" w:hAnsi="Arial" w:cs="Arial"/>
          <w:b/>
          <w:sz w:val="20"/>
          <w:szCs w:val="20"/>
          <w:lang w:val="lv-LV"/>
        </w:rPr>
      </w:pPr>
    </w:p>
    <w:p w14:paraId="0E23D68C" w14:textId="48073FA1" w:rsidR="005A1EFD" w:rsidRDefault="005A1EFD" w:rsidP="005A1EFD">
      <w:pPr>
        <w:overflowPunct w:val="0"/>
        <w:autoSpaceDE w:val="0"/>
        <w:autoSpaceDN w:val="0"/>
        <w:adjustRightInd w:val="0"/>
        <w:contextualSpacing/>
        <w:jc w:val="center"/>
        <w:textAlignment w:val="baseline"/>
        <w:rPr>
          <w:rFonts w:ascii="Arial" w:hAnsi="Arial" w:cs="Arial"/>
          <w:b/>
          <w:sz w:val="20"/>
          <w:szCs w:val="20"/>
          <w:lang w:val="lv-LV"/>
        </w:rPr>
      </w:pPr>
      <w:r w:rsidRPr="006A247F">
        <w:rPr>
          <w:rFonts w:ascii="Arial" w:hAnsi="Arial" w:cs="Arial"/>
          <w:b/>
          <w:sz w:val="20"/>
          <w:szCs w:val="20"/>
          <w:lang w:val="lv-LV"/>
        </w:rPr>
        <w:t>FINANŠU PIEDĀVĀJUMS</w:t>
      </w:r>
    </w:p>
    <w:p w14:paraId="5920D8AE" w14:textId="0CE9A5B1" w:rsidR="00365A5E" w:rsidRDefault="00365A5E" w:rsidP="009D662F">
      <w:pPr>
        <w:overflowPunct w:val="0"/>
        <w:autoSpaceDE w:val="0"/>
        <w:autoSpaceDN w:val="0"/>
        <w:adjustRightInd w:val="0"/>
        <w:contextualSpacing/>
        <w:textAlignment w:val="baseline"/>
        <w:rPr>
          <w:rFonts w:ascii="Arial" w:hAnsi="Arial" w:cs="Arial"/>
          <w:b/>
          <w:sz w:val="20"/>
          <w:szCs w:val="20"/>
          <w:lang w:val="lv-LV"/>
        </w:rPr>
      </w:pPr>
    </w:p>
    <w:p w14:paraId="750E4E33" w14:textId="77777777" w:rsidR="00365A5E" w:rsidRDefault="00365A5E" w:rsidP="00DB4246">
      <w:pPr>
        <w:rPr>
          <w:rFonts w:ascii="Arial" w:hAnsi="Arial" w:cs="Arial"/>
          <w:b/>
          <w:sz w:val="20"/>
          <w:szCs w:val="20"/>
          <w:lang w:val="lv-LV"/>
        </w:rPr>
      </w:pPr>
    </w:p>
    <w:p w14:paraId="5CD42E60" w14:textId="03DFC3D1" w:rsidR="005A1EFD" w:rsidRPr="002F1B2D" w:rsidRDefault="00365A5E" w:rsidP="005A1EFD">
      <w:pPr>
        <w:jc w:val="center"/>
        <w:rPr>
          <w:rFonts w:ascii="Arial" w:hAnsi="Arial" w:cs="Arial"/>
          <w:b/>
          <w:sz w:val="20"/>
          <w:szCs w:val="20"/>
          <w:u w:val="single"/>
          <w:lang w:val="lv-LV"/>
        </w:rPr>
      </w:pPr>
      <w:r w:rsidRPr="002F1B2D">
        <w:rPr>
          <w:rFonts w:ascii="Arial" w:hAnsi="Arial" w:cs="Arial"/>
          <w:b/>
          <w:sz w:val="20"/>
          <w:szCs w:val="20"/>
          <w:u w:val="single"/>
          <w:lang w:val="lv-LV"/>
        </w:rPr>
        <w:t>Izmaksu tām</w:t>
      </w:r>
      <w:r w:rsidR="00EE523D" w:rsidRPr="002F1B2D">
        <w:rPr>
          <w:rFonts w:ascii="Arial" w:hAnsi="Arial" w:cs="Arial"/>
          <w:b/>
          <w:sz w:val="20"/>
          <w:szCs w:val="20"/>
          <w:u w:val="single"/>
          <w:lang w:val="lv-LV"/>
        </w:rPr>
        <w:t>e</w:t>
      </w:r>
      <w:r w:rsidRPr="002F1B2D">
        <w:rPr>
          <w:rFonts w:ascii="Arial" w:hAnsi="Arial" w:cs="Arial"/>
          <w:b/>
          <w:sz w:val="20"/>
          <w:szCs w:val="20"/>
          <w:u w:val="single"/>
          <w:lang w:val="lv-LV"/>
        </w:rPr>
        <w:t xml:space="preserve"> </w:t>
      </w:r>
      <w:r w:rsidR="00CC57B1" w:rsidRPr="002F1B2D">
        <w:rPr>
          <w:rFonts w:ascii="Arial" w:hAnsi="Arial" w:cs="Arial"/>
          <w:b/>
          <w:sz w:val="20"/>
          <w:szCs w:val="20"/>
          <w:u w:val="single"/>
          <w:lang w:val="lv-LV"/>
        </w:rPr>
        <w:t xml:space="preserve"> integrētā mārketinga </w:t>
      </w:r>
      <w:r w:rsidR="00866829" w:rsidRPr="002F1B2D">
        <w:rPr>
          <w:rFonts w:ascii="Arial" w:hAnsi="Arial" w:cs="Arial"/>
          <w:b/>
          <w:sz w:val="20"/>
          <w:szCs w:val="20"/>
          <w:u w:val="single"/>
          <w:lang w:val="lv-LV"/>
        </w:rPr>
        <w:t>komunikācijas</w:t>
      </w:r>
      <w:r w:rsidR="00CC57B1" w:rsidRPr="002F1B2D">
        <w:rPr>
          <w:rFonts w:ascii="Arial" w:hAnsi="Arial" w:cs="Arial"/>
          <w:b/>
          <w:sz w:val="20"/>
          <w:szCs w:val="20"/>
          <w:u w:val="single"/>
          <w:lang w:val="lv-LV"/>
        </w:rPr>
        <w:t xml:space="preserve"> </w:t>
      </w:r>
      <w:r w:rsidR="00922516" w:rsidRPr="002F1B2D">
        <w:rPr>
          <w:rFonts w:ascii="Arial" w:hAnsi="Arial" w:cs="Arial"/>
          <w:b/>
          <w:sz w:val="20"/>
          <w:szCs w:val="20"/>
          <w:u w:val="single"/>
          <w:lang w:val="lv-LV"/>
        </w:rPr>
        <w:t>kampaņas īstenošanai</w:t>
      </w:r>
    </w:p>
    <w:p w14:paraId="04452FF7" w14:textId="4B413854" w:rsidR="00E97B16" w:rsidRPr="002F1B2D" w:rsidRDefault="00E97B16" w:rsidP="005A1EFD">
      <w:pPr>
        <w:jc w:val="center"/>
        <w:rPr>
          <w:rFonts w:ascii="Arial" w:hAnsi="Arial" w:cs="Arial"/>
          <w:bCs/>
          <w:sz w:val="20"/>
          <w:szCs w:val="20"/>
          <w:lang w:val="lv-LV"/>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036"/>
        <w:gridCol w:w="1379"/>
        <w:gridCol w:w="1324"/>
        <w:gridCol w:w="1486"/>
        <w:gridCol w:w="1476"/>
      </w:tblGrid>
      <w:tr w:rsidR="00EE523D" w:rsidRPr="002F1B2D" w14:paraId="696AB0B8" w14:textId="77777777" w:rsidTr="00B433B1">
        <w:tc>
          <w:tcPr>
            <w:tcW w:w="747" w:type="dxa"/>
            <w:shd w:val="clear" w:color="auto" w:fill="auto"/>
          </w:tcPr>
          <w:p w14:paraId="06F36E22" w14:textId="77777777" w:rsidR="00217324" w:rsidRPr="002F1B2D" w:rsidRDefault="00217324" w:rsidP="00961EFF">
            <w:pPr>
              <w:jc w:val="center"/>
              <w:rPr>
                <w:rFonts w:ascii="Arial" w:hAnsi="Arial" w:cs="Arial"/>
                <w:b/>
                <w:sz w:val="20"/>
                <w:szCs w:val="20"/>
                <w:lang w:val="lv-LV"/>
              </w:rPr>
            </w:pPr>
            <w:r w:rsidRPr="002F1B2D">
              <w:rPr>
                <w:rFonts w:ascii="Arial" w:hAnsi="Arial" w:cs="Arial"/>
                <w:b/>
                <w:sz w:val="20"/>
                <w:szCs w:val="20"/>
                <w:lang w:val="lv-LV"/>
              </w:rPr>
              <w:t>NPK</w:t>
            </w:r>
          </w:p>
        </w:tc>
        <w:tc>
          <w:tcPr>
            <w:tcW w:w="3036" w:type="dxa"/>
            <w:shd w:val="clear" w:color="auto" w:fill="auto"/>
          </w:tcPr>
          <w:p w14:paraId="43D4BA42" w14:textId="77777777" w:rsidR="00217324" w:rsidRPr="002F1B2D" w:rsidRDefault="00217324" w:rsidP="00961EFF">
            <w:pPr>
              <w:jc w:val="center"/>
              <w:rPr>
                <w:rFonts w:ascii="Arial" w:hAnsi="Arial" w:cs="Arial"/>
                <w:b/>
                <w:sz w:val="20"/>
                <w:szCs w:val="20"/>
                <w:lang w:val="lv-LV"/>
              </w:rPr>
            </w:pPr>
            <w:r w:rsidRPr="002F1B2D">
              <w:rPr>
                <w:rFonts w:ascii="Arial" w:hAnsi="Arial" w:cs="Arial"/>
                <w:b/>
                <w:sz w:val="20"/>
                <w:szCs w:val="20"/>
                <w:lang w:val="lv-LV"/>
              </w:rPr>
              <w:t>Pozīcija</w:t>
            </w:r>
          </w:p>
        </w:tc>
        <w:tc>
          <w:tcPr>
            <w:tcW w:w="1379" w:type="dxa"/>
            <w:shd w:val="clear" w:color="auto" w:fill="auto"/>
          </w:tcPr>
          <w:p w14:paraId="52FA60C0" w14:textId="77777777" w:rsidR="00217324" w:rsidRPr="002F1B2D" w:rsidRDefault="00217324" w:rsidP="00961EFF">
            <w:pPr>
              <w:jc w:val="center"/>
              <w:rPr>
                <w:rFonts w:ascii="Arial" w:hAnsi="Arial" w:cs="Arial"/>
                <w:b/>
                <w:sz w:val="20"/>
                <w:szCs w:val="20"/>
                <w:lang w:val="lv-LV"/>
              </w:rPr>
            </w:pPr>
            <w:proofErr w:type="spellStart"/>
            <w:r w:rsidRPr="002F1B2D">
              <w:rPr>
                <w:rFonts w:ascii="Arial" w:hAnsi="Arial" w:cs="Arial"/>
                <w:b/>
                <w:sz w:val="20"/>
                <w:szCs w:val="20"/>
                <w:lang w:val="lv-LV"/>
              </w:rPr>
              <w:t>Mērvien</w:t>
            </w:r>
            <w:proofErr w:type="spellEnd"/>
            <w:r w:rsidRPr="002F1B2D">
              <w:rPr>
                <w:rFonts w:ascii="Arial" w:hAnsi="Arial" w:cs="Arial"/>
                <w:b/>
                <w:sz w:val="20"/>
                <w:szCs w:val="20"/>
                <w:lang w:val="lv-LV"/>
              </w:rPr>
              <w:t>.</w:t>
            </w:r>
          </w:p>
        </w:tc>
        <w:tc>
          <w:tcPr>
            <w:tcW w:w="1324" w:type="dxa"/>
            <w:shd w:val="clear" w:color="auto" w:fill="auto"/>
          </w:tcPr>
          <w:p w14:paraId="6A5E795E" w14:textId="77777777" w:rsidR="00217324" w:rsidRPr="002F1B2D" w:rsidRDefault="00217324" w:rsidP="00961EFF">
            <w:pPr>
              <w:jc w:val="center"/>
              <w:rPr>
                <w:rFonts w:ascii="Arial" w:hAnsi="Arial" w:cs="Arial"/>
                <w:b/>
                <w:sz w:val="20"/>
                <w:szCs w:val="20"/>
                <w:lang w:val="lv-LV"/>
              </w:rPr>
            </w:pPr>
            <w:r w:rsidRPr="002F1B2D">
              <w:rPr>
                <w:rFonts w:ascii="Arial" w:hAnsi="Arial" w:cs="Arial"/>
                <w:b/>
                <w:sz w:val="20"/>
                <w:szCs w:val="20"/>
                <w:lang w:val="lv-LV"/>
              </w:rPr>
              <w:t>Daudzums</w:t>
            </w:r>
          </w:p>
        </w:tc>
        <w:tc>
          <w:tcPr>
            <w:tcW w:w="1486" w:type="dxa"/>
            <w:shd w:val="clear" w:color="auto" w:fill="auto"/>
          </w:tcPr>
          <w:p w14:paraId="45630043" w14:textId="77777777" w:rsidR="00217324" w:rsidRPr="002F1B2D" w:rsidRDefault="00217324" w:rsidP="00961EFF">
            <w:pPr>
              <w:jc w:val="center"/>
              <w:rPr>
                <w:rFonts w:ascii="Arial" w:hAnsi="Arial" w:cs="Arial"/>
                <w:b/>
                <w:sz w:val="20"/>
                <w:szCs w:val="20"/>
                <w:lang w:val="lv-LV"/>
              </w:rPr>
            </w:pPr>
            <w:r w:rsidRPr="002F1B2D">
              <w:rPr>
                <w:rFonts w:ascii="Arial" w:hAnsi="Arial" w:cs="Arial"/>
                <w:b/>
                <w:sz w:val="20"/>
                <w:szCs w:val="20"/>
                <w:lang w:val="lv-LV"/>
              </w:rPr>
              <w:t>Vienības cena</w:t>
            </w:r>
          </w:p>
        </w:tc>
        <w:tc>
          <w:tcPr>
            <w:tcW w:w="1476" w:type="dxa"/>
            <w:shd w:val="clear" w:color="auto" w:fill="auto"/>
          </w:tcPr>
          <w:p w14:paraId="110C5AF7" w14:textId="77777777" w:rsidR="004B73D4" w:rsidRPr="002F1B2D" w:rsidRDefault="00217324" w:rsidP="00961EFF">
            <w:pPr>
              <w:jc w:val="center"/>
              <w:rPr>
                <w:rFonts w:ascii="Arial" w:hAnsi="Arial" w:cs="Arial"/>
                <w:b/>
                <w:sz w:val="20"/>
                <w:szCs w:val="20"/>
                <w:lang w:val="lv-LV"/>
              </w:rPr>
            </w:pPr>
            <w:r w:rsidRPr="002F1B2D">
              <w:rPr>
                <w:rFonts w:ascii="Arial" w:hAnsi="Arial" w:cs="Arial"/>
                <w:b/>
                <w:sz w:val="20"/>
                <w:szCs w:val="20"/>
                <w:lang w:val="lv-LV"/>
              </w:rPr>
              <w:t>Summa</w:t>
            </w:r>
            <w:r w:rsidR="004B73D4" w:rsidRPr="002F1B2D">
              <w:rPr>
                <w:rFonts w:ascii="Arial" w:hAnsi="Arial" w:cs="Arial"/>
                <w:b/>
                <w:sz w:val="20"/>
                <w:szCs w:val="20"/>
                <w:lang w:val="lv-LV"/>
              </w:rPr>
              <w:t xml:space="preserve"> </w:t>
            </w:r>
          </w:p>
          <w:p w14:paraId="020DE083" w14:textId="0230467A" w:rsidR="00217324" w:rsidRPr="002F1B2D" w:rsidRDefault="004B73D4" w:rsidP="00961EFF">
            <w:pPr>
              <w:jc w:val="center"/>
              <w:rPr>
                <w:rFonts w:ascii="Arial" w:hAnsi="Arial" w:cs="Arial"/>
                <w:b/>
                <w:sz w:val="20"/>
                <w:szCs w:val="20"/>
                <w:lang w:val="lv-LV"/>
              </w:rPr>
            </w:pPr>
            <w:r w:rsidRPr="002F1B2D">
              <w:rPr>
                <w:rFonts w:ascii="Arial" w:hAnsi="Arial" w:cs="Arial"/>
                <w:b/>
                <w:sz w:val="20"/>
                <w:szCs w:val="20"/>
                <w:lang w:val="lv-LV"/>
              </w:rPr>
              <w:t>bez PVN</w:t>
            </w:r>
          </w:p>
        </w:tc>
      </w:tr>
      <w:tr w:rsidR="00EE523D" w:rsidRPr="004754F6" w14:paraId="1FEC299C" w14:textId="77777777" w:rsidTr="00B433B1">
        <w:tc>
          <w:tcPr>
            <w:tcW w:w="747" w:type="dxa"/>
            <w:shd w:val="clear" w:color="auto" w:fill="auto"/>
            <w:vAlign w:val="center"/>
          </w:tcPr>
          <w:p w14:paraId="3D0A665A" w14:textId="77777777" w:rsidR="00217324" w:rsidRPr="002F1B2D" w:rsidRDefault="00217324" w:rsidP="00961EFF">
            <w:pPr>
              <w:rPr>
                <w:rFonts w:ascii="Arial" w:hAnsi="Arial" w:cs="Arial"/>
                <w:sz w:val="20"/>
                <w:szCs w:val="20"/>
                <w:lang w:val="lv-LV"/>
              </w:rPr>
            </w:pPr>
            <w:bookmarkStart w:id="14" w:name="_Hlk98941809"/>
            <w:r w:rsidRPr="002F1B2D">
              <w:rPr>
                <w:rFonts w:ascii="Arial" w:hAnsi="Arial" w:cs="Arial"/>
                <w:sz w:val="20"/>
                <w:szCs w:val="20"/>
                <w:lang w:val="lv-LV"/>
              </w:rPr>
              <w:t>1.</w:t>
            </w:r>
          </w:p>
        </w:tc>
        <w:tc>
          <w:tcPr>
            <w:tcW w:w="8701" w:type="dxa"/>
            <w:gridSpan w:val="5"/>
            <w:shd w:val="clear" w:color="auto" w:fill="auto"/>
            <w:vAlign w:val="center"/>
          </w:tcPr>
          <w:p w14:paraId="0FE35979" w14:textId="1721A1C5" w:rsidR="00630096" w:rsidRPr="002F1B2D" w:rsidRDefault="00630096" w:rsidP="00630096">
            <w:pPr>
              <w:tabs>
                <w:tab w:val="left" w:pos="567"/>
              </w:tabs>
              <w:jc w:val="both"/>
              <w:rPr>
                <w:rFonts w:ascii="Arial" w:hAnsi="Arial" w:cs="Arial"/>
                <w:bCs/>
                <w:sz w:val="20"/>
                <w:szCs w:val="20"/>
                <w:lang w:val="lv-LV"/>
              </w:rPr>
            </w:pPr>
            <w:r w:rsidRPr="002F1B2D">
              <w:rPr>
                <w:rFonts w:ascii="Arial" w:hAnsi="Arial" w:cs="Arial"/>
                <w:bCs/>
                <w:sz w:val="20"/>
                <w:szCs w:val="20"/>
                <w:lang w:val="lv-LV"/>
              </w:rPr>
              <w:t xml:space="preserve">Drošības kampaņa komunikācijai ar sabiedrību, kā pamatu izmantojot </w:t>
            </w:r>
            <w:proofErr w:type="spellStart"/>
            <w:r w:rsidR="006E2EBB" w:rsidRPr="002F1B2D">
              <w:rPr>
                <w:rFonts w:ascii="Arial" w:hAnsi="Arial" w:cs="Arial"/>
                <w:bCs/>
                <w:sz w:val="20"/>
                <w:szCs w:val="20"/>
                <w:lang w:val="lv-LV"/>
              </w:rPr>
              <w:t>LDz</w:t>
            </w:r>
            <w:proofErr w:type="spellEnd"/>
            <w:r w:rsidR="006E2EBB" w:rsidRPr="002F1B2D">
              <w:rPr>
                <w:rFonts w:ascii="Arial" w:hAnsi="Arial" w:cs="Arial"/>
                <w:bCs/>
                <w:sz w:val="20"/>
                <w:szCs w:val="20"/>
                <w:lang w:val="lv-LV"/>
              </w:rPr>
              <w:t xml:space="preserve"> radošo ideju, </w:t>
            </w:r>
            <w:r w:rsidRPr="002F1B2D">
              <w:rPr>
                <w:rFonts w:ascii="Arial" w:hAnsi="Arial" w:cs="Arial"/>
                <w:bCs/>
                <w:sz w:val="20"/>
                <w:szCs w:val="20"/>
                <w:lang w:val="lv-LV"/>
              </w:rPr>
              <w:t xml:space="preserve">drošības animācijas filmas un to tēlus: </w:t>
            </w:r>
          </w:p>
        </w:tc>
      </w:tr>
      <w:tr w:rsidR="00EE523D" w:rsidRPr="004754F6" w14:paraId="20636287" w14:textId="77777777" w:rsidTr="00B433B1">
        <w:tc>
          <w:tcPr>
            <w:tcW w:w="747" w:type="dxa"/>
            <w:shd w:val="clear" w:color="auto" w:fill="auto"/>
          </w:tcPr>
          <w:p w14:paraId="4205176B" w14:textId="35C22860" w:rsidR="00217324" w:rsidRPr="002F1B2D" w:rsidRDefault="00217324" w:rsidP="00961EFF">
            <w:pPr>
              <w:jc w:val="both"/>
              <w:rPr>
                <w:rFonts w:ascii="Arial" w:hAnsi="Arial" w:cs="Arial"/>
                <w:sz w:val="20"/>
                <w:szCs w:val="20"/>
                <w:lang w:val="lv-LV"/>
              </w:rPr>
            </w:pPr>
            <w:r w:rsidRPr="002F1B2D">
              <w:rPr>
                <w:rFonts w:ascii="Arial" w:hAnsi="Arial" w:cs="Arial"/>
                <w:sz w:val="20"/>
                <w:szCs w:val="20"/>
                <w:lang w:val="lv-LV"/>
              </w:rPr>
              <w:t>1.</w:t>
            </w:r>
            <w:r w:rsidR="00A75DAA" w:rsidRPr="002F1B2D">
              <w:rPr>
                <w:rFonts w:ascii="Arial" w:hAnsi="Arial" w:cs="Arial"/>
                <w:sz w:val="20"/>
                <w:szCs w:val="20"/>
                <w:lang w:val="lv-LV"/>
              </w:rPr>
              <w:t>1.</w:t>
            </w:r>
          </w:p>
        </w:tc>
        <w:tc>
          <w:tcPr>
            <w:tcW w:w="3036" w:type="dxa"/>
            <w:shd w:val="clear" w:color="auto" w:fill="auto"/>
            <w:vAlign w:val="center"/>
          </w:tcPr>
          <w:p w14:paraId="5860443A" w14:textId="3BC89124" w:rsidR="00AB0196" w:rsidRPr="00AB0196" w:rsidRDefault="00AB0196" w:rsidP="00961EFF">
            <w:pPr>
              <w:rPr>
                <w:rFonts w:ascii="Arial" w:hAnsi="Arial" w:cs="Arial"/>
                <w:sz w:val="20"/>
                <w:szCs w:val="20"/>
                <w:lang w:val="lv-LV"/>
              </w:rPr>
            </w:pPr>
            <w:proofErr w:type="spellStart"/>
            <w:r w:rsidRPr="002F1B2D">
              <w:rPr>
                <w:rFonts w:ascii="Arial" w:hAnsi="Arial" w:cs="Arial"/>
                <w:sz w:val="20"/>
                <w:szCs w:val="20"/>
                <w:lang w:val="lv-LV"/>
              </w:rPr>
              <w:t>LDz</w:t>
            </w:r>
            <w:proofErr w:type="spellEnd"/>
            <w:r w:rsidRPr="002F1B2D">
              <w:rPr>
                <w:rFonts w:ascii="Arial" w:hAnsi="Arial" w:cs="Arial"/>
                <w:sz w:val="20"/>
                <w:szCs w:val="20"/>
                <w:lang w:val="lv-LV"/>
              </w:rPr>
              <w:t xml:space="preserve"> radošās idejas attīstības piedāvājums, tās taktiskais izpildījums un īstenošanas mehānisma apraksts, mediju plānošana un reklāmas izvietošanas apraksts</w:t>
            </w:r>
            <w:r w:rsidRPr="008E7471">
              <w:rPr>
                <w:rFonts w:ascii="Arial" w:hAnsi="Arial" w:cs="Arial"/>
                <w:sz w:val="20"/>
                <w:szCs w:val="20"/>
                <w:lang w:val="lv-LV"/>
              </w:rPr>
              <w:t xml:space="preserve">  </w:t>
            </w:r>
          </w:p>
        </w:tc>
        <w:tc>
          <w:tcPr>
            <w:tcW w:w="1379" w:type="dxa"/>
            <w:shd w:val="clear" w:color="auto" w:fill="auto"/>
          </w:tcPr>
          <w:p w14:paraId="0026558B" w14:textId="77777777" w:rsidR="00217324" w:rsidRPr="00EE523D" w:rsidRDefault="00217324" w:rsidP="00961EFF">
            <w:pPr>
              <w:jc w:val="both"/>
              <w:rPr>
                <w:rFonts w:ascii="Arial" w:hAnsi="Arial" w:cs="Arial"/>
                <w:sz w:val="20"/>
                <w:szCs w:val="20"/>
                <w:lang w:val="lv-LV"/>
              </w:rPr>
            </w:pPr>
          </w:p>
        </w:tc>
        <w:tc>
          <w:tcPr>
            <w:tcW w:w="1324" w:type="dxa"/>
            <w:shd w:val="clear" w:color="auto" w:fill="auto"/>
          </w:tcPr>
          <w:p w14:paraId="59AC5B42" w14:textId="77777777" w:rsidR="00217324" w:rsidRPr="00EE523D" w:rsidRDefault="00217324" w:rsidP="00961EFF">
            <w:pPr>
              <w:jc w:val="both"/>
              <w:rPr>
                <w:rFonts w:ascii="Arial" w:hAnsi="Arial" w:cs="Arial"/>
                <w:sz w:val="20"/>
                <w:szCs w:val="20"/>
                <w:lang w:val="lv-LV"/>
              </w:rPr>
            </w:pPr>
          </w:p>
        </w:tc>
        <w:tc>
          <w:tcPr>
            <w:tcW w:w="1486" w:type="dxa"/>
            <w:shd w:val="clear" w:color="auto" w:fill="auto"/>
          </w:tcPr>
          <w:p w14:paraId="4435E1CC" w14:textId="77777777" w:rsidR="00217324" w:rsidRPr="00EE523D" w:rsidRDefault="00217324" w:rsidP="00961EFF">
            <w:pPr>
              <w:jc w:val="both"/>
              <w:rPr>
                <w:rFonts w:ascii="Arial" w:hAnsi="Arial" w:cs="Arial"/>
                <w:sz w:val="20"/>
                <w:szCs w:val="20"/>
                <w:lang w:val="lv-LV"/>
              </w:rPr>
            </w:pPr>
          </w:p>
        </w:tc>
        <w:tc>
          <w:tcPr>
            <w:tcW w:w="1476" w:type="dxa"/>
            <w:shd w:val="clear" w:color="auto" w:fill="auto"/>
          </w:tcPr>
          <w:p w14:paraId="622429C5" w14:textId="77777777" w:rsidR="00217324" w:rsidRPr="00EE523D" w:rsidRDefault="00217324" w:rsidP="00961EFF">
            <w:pPr>
              <w:jc w:val="both"/>
              <w:rPr>
                <w:rFonts w:ascii="Arial" w:hAnsi="Arial" w:cs="Arial"/>
                <w:sz w:val="20"/>
                <w:szCs w:val="20"/>
                <w:lang w:val="lv-LV"/>
              </w:rPr>
            </w:pPr>
          </w:p>
        </w:tc>
      </w:tr>
      <w:tr w:rsidR="00EE523D" w:rsidRPr="00EE523D" w14:paraId="7C10F3BC" w14:textId="77777777" w:rsidTr="00B433B1">
        <w:tc>
          <w:tcPr>
            <w:tcW w:w="747" w:type="dxa"/>
            <w:shd w:val="clear" w:color="auto" w:fill="auto"/>
          </w:tcPr>
          <w:p w14:paraId="21CC1EA7" w14:textId="153A28AC" w:rsidR="00217324" w:rsidRPr="00EE523D" w:rsidRDefault="00217324" w:rsidP="00961EFF">
            <w:pPr>
              <w:jc w:val="both"/>
              <w:rPr>
                <w:rFonts w:ascii="Arial" w:hAnsi="Arial" w:cs="Arial"/>
                <w:sz w:val="20"/>
                <w:szCs w:val="20"/>
                <w:lang w:val="lv-LV"/>
              </w:rPr>
            </w:pPr>
            <w:r w:rsidRPr="00EE523D">
              <w:rPr>
                <w:rFonts w:ascii="Arial" w:hAnsi="Arial" w:cs="Arial"/>
                <w:sz w:val="20"/>
                <w:szCs w:val="20"/>
                <w:lang w:val="lv-LV"/>
              </w:rPr>
              <w:t>1.</w:t>
            </w:r>
            <w:r w:rsidR="00364BC2">
              <w:rPr>
                <w:rFonts w:ascii="Arial" w:hAnsi="Arial" w:cs="Arial"/>
                <w:sz w:val="20"/>
                <w:szCs w:val="20"/>
                <w:lang w:val="lv-LV"/>
              </w:rPr>
              <w:t>2</w:t>
            </w:r>
            <w:r w:rsidRPr="00EE523D">
              <w:rPr>
                <w:rFonts w:ascii="Arial" w:hAnsi="Arial" w:cs="Arial"/>
                <w:sz w:val="20"/>
                <w:szCs w:val="20"/>
                <w:lang w:val="lv-LV"/>
              </w:rPr>
              <w:t>.</w:t>
            </w:r>
          </w:p>
        </w:tc>
        <w:tc>
          <w:tcPr>
            <w:tcW w:w="3036" w:type="dxa"/>
            <w:shd w:val="clear" w:color="auto" w:fill="auto"/>
            <w:vAlign w:val="center"/>
          </w:tcPr>
          <w:p w14:paraId="2EC0BA25" w14:textId="73371D3B" w:rsidR="00217324" w:rsidRPr="00EE523D" w:rsidRDefault="00364BC2" w:rsidP="00961EFF">
            <w:pPr>
              <w:rPr>
                <w:rFonts w:ascii="Arial" w:hAnsi="Arial" w:cs="Arial"/>
                <w:sz w:val="20"/>
                <w:szCs w:val="20"/>
                <w:lang w:val="lv-LV"/>
              </w:rPr>
            </w:pPr>
            <w:r>
              <w:rPr>
                <w:rFonts w:ascii="Arial" w:hAnsi="Arial" w:cs="Arial"/>
                <w:sz w:val="20"/>
                <w:szCs w:val="20"/>
                <w:lang w:val="lv-LV"/>
              </w:rPr>
              <w:t xml:space="preserve">Vizuālo risinājumu pielāgošana </w:t>
            </w:r>
            <w:r w:rsidR="00217324" w:rsidRPr="00EE523D">
              <w:rPr>
                <w:rFonts w:ascii="Arial" w:hAnsi="Arial" w:cs="Arial"/>
                <w:sz w:val="20"/>
                <w:szCs w:val="20"/>
                <w:lang w:val="lv-LV"/>
              </w:rPr>
              <w:t xml:space="preserve"> </w:t>
            </w:r>
          </w:p>
        </w:tc>
        <w:tc>
          <w:tcPr>
            <w:tcW w:w="1379" w:type="dxa"/>
            <w:shd w:val="clear" w:color="auto" w:fill="auto"/>
          </w:tcPr>
          <w:p w14:paraId="32B1F03D" w14:textId="77777777" w:rsidR="00217324" w:rsidRPr="00EE523D" w:rsidRDefault="00217324" w:rsidP="00961EFF">
            <w:pPr>
              <w:jc w:val="both"/>
              <w:rPr>
                <w:rFonts w:ascii="Arial" w:hAnsi="Arial" w:cs="Arial"/>
                <w:sz w:val="20"/>
                <w:szCs w:val="20"/>
                <w:lang w:val="lv-LV"/>
              </w:rPr>
            </w:pPr>
          </w:p>
        </w:tc>
        <w:tc>
          <w:tcPr>
            <w:tcW w:w="1324" w:type="dxa"/>
            <w:shd w:val="clear" w:color="auto" w:fill="auto"/>
          </w:tcPr>
          <w:p w14:paraId="6F5A22FB" w14:textId="77777777" w:rsidR="00217324" w:rsidRPr="00EE523D" w:rsidRDefault="00217324" w:rsidP="00961EFF">
            <w:pPr>
              <w:jc w:val="both"/>
              <w:rPr>
                <w:rFonts w:ascii="Arial" w:hAnsi="Arial" w:cs="Arial"/>
                <w:sz w:val="20"/>
                <w:szCs w:val="20"/>
                <w:lang w:val="lv-LV"/>
              </w:rPr>
            </w:pPr>
          </w:p>
        </w:tc>
        <w:tc>
          <w:tcPr>
            <w:tcW w:w="1486" w:type="dxa"/>
            <w:shd w:val="clear" w:color="auto" w:fill="auto"/>
          </w:tcPr>
          <w:p w14:paraId="6FFCFAAE" w14:textId="77777777" w:rsidR="00217324" w:rsidRPr="00EE523D" w:rsidRDefault="00217324" w:rsidP="00961EFF">
            <w:pPr>
              <w:jc w:val="both"/>
              <w:rPr>
                <w:rFonts w:ascii="Arial" w:hAnsi="Arial" w:cs="Arial"/>
                <w:sz w:val="20"/>
                <w:szCs w:val="20"/>
                <w:lang w:val="lv-LV"/>
              </w:rPr>
            </w:pPr>
          </w:p>
        </w:tc>
        <w:tc>
          <w:tcPr>
            <w:tcW w:w="1476" w:type="dxa"/>
            <w:shd w:val="clear" w:color="auto" w:fill="auto"/>
          </w:tcPr>
          <w:p w14:paraId="5729DD05" w14:textId="77777777" w:rsidR="00217324" w:rsidRPr="00EE523D" w:rsidRDefault="00217324" w:rsidP="00961EFF">
            <w:pPr>
              <w:jc w:val="both"/>
              <w:rPr>
                <w:rFonts w:ascii="Arial" w:hAnsi="Arial" w:cs="Arial"/>
                <w:sz w:val="20"/>
                <w:szCs w:val="20"/>
                <w:lang w:val="lv-LV"/>
              </w:rPr>
            </w:pPr>
          </w:p>
        </w:tc>
      </w:tr>
      <w:tr w:rsidR="00EE523D" w:rsidRPr="00EE523D" w14:paraId="3AFF0F7E" w14:textId="77777777" w:rsidTr="00B433B1">
        <w:tc>
          <w:tcPr>
            <w:tcW w:w="747" w:type="dxa"/>
            <w:shd w:val="clear" w:color="auto" w:fill="auto"/>
          </w:tcPr>
          <w:p w14:paraId="01353A4C" w14:textId="15E7D403" w:rsidR="00217324" w:rsidRPr="00EE523D" w:rsidRDefault="00217324" w:rsidP="00961EFF">
            <w:pPr>
              <w:jc w:val="both"/>
              <w:rPr>
                <w:rFonts w:ascii="Arial" w:hAnsi="Arial" w:cs="Arial"/>
                <w:sz w:val="20"/>
                <w:szCs w:val="20"/>
                <w:lang w:val="lv-LV"/>
              </w:rPr>
            </w:pPr>
            <w:r w:rsidRPr="00EE523D">
              <w:rPr>
                <w:rFonts w:ascii="Arial" w:hAnsi="Arial" w:cs="Arial"/>
                <w:sz w:val="20"/>
                <w:szCs w:val="20"/>
                <w:lang w:val="lv-LV"/>
              </w:rPr>
              <w:t>1.</w:t>
            </w:r>
            <w:r w:rsidR="00364BC2">
              <w:rPr>
                <w:rFonts w:ascii="Arial" w:hAnsi="Arial" w:cs="Arial"/>
                <w:sz w:val="20"/>
                <w:szCs w:val="20"/>
                <w:lang w:val="lv-LV"/>
              </w:rPr>
              <w:t>3</w:t>
            </w:r>
            <w:r w:rsidRPr="00EE523D">
              <w:rPr>
                <w:rFonts w:ascii="Arial" w:hAnsi="Arial" w:cs="Arial"/>
                <w:sz w:val="20"/>
                <w:szCs w:val="20"/>
                <w:lang w:val="lv-LV"/>
              </w:rPr>
              <w:t>.</w:t>
            </w:r>
          </w:p>
        </w:tc>
        <w:tc>
          <w:tcPr>
            <w:tcW w:w="3036" w:type="dxa"/>
            <w:shd w:val="clear" w:color="auto" w:fill="auto"/>
            <w:vAlign w:val="center"/>
          </w:tcPr>
          <w:p w14:paraId="720A36F2" w14:textId="77777777" w:rsidR="00217324" w:rsidRPr="00EE523D" w:rsidRDefault="00217324" w:rsidP="00961EFF">
            <w:pPr>
              <w:rPr>
                <w:rFonts w:ascii="Arial" w:hAnsi="Arial" w:cs="Arial"/>
                <w:sz w:val="20"/>
                <w:szCs w:val="20"/>
                <w:lang w:val="lv-LV"/>
              </w:rPr>
            </w:pPr>
            <w:r w:rsidRPr="00EE523D">
              <w:rPr>
                <w:rFonts w:ascii="Arial" w:hAnsi="Arial" w:cs="Arial"/>
                <w:sz w:val="20"/>
                <w:szCs w:val="20"/>
                <w:lang w:val="lv-LV"/>
              </w:rPr>
              <w:t>Sabiedrisko attiecību risinājumi</w:t>
            </w:r>
          </w:p>
        </w:tc>
        <w:tc>
          <w:tcPr>
            <w:tcW w:w="1379" w:type="dxa"/>
            <w:shd w:val="clear" w:color="auto" w:fill="auto"/>
          </w:tcPr>
          <w:p w14:paraId="0CEACABE" w14:textId="77777777" w:rsidR="00217324" w:rsidRPr="00EE523D" w:rsidRDefault="00217324" w:rsidP="00961EFF">
            <w:pPr>
              <w:jc w:val="both"/>
              <w:rPr>
                <w:rFonts w:ascii="Arial" w:hAnsi="Arial" w:cs="Arial"/>
                <w:sz w:val="20"/>
                <w:szCs w:val="20"/>
                <w:lang w:val="lv-LV"/>
              </w:rPr>
            </w:pPr>
          </w:p>
        </w:tc>
        <w:tc>
          <w:tcPr>
            <w:tcW w:w="1324" w:type="dxa"/>
            <w:shd w:val="clear" w:color="auto" w:fill="auto"/>
          </w:tcPr>
          <w:p w14:paraId="26709E89" w14:textId="77777777" w:rsidR="00217324" w:rsidRPr="00EE523D" w:rsidRDefault="00217324" w:rsidP="00961EFF">
            <w:pPr>
              <w:jc w:val="both"/>
              <w:rPr>
                <w:rFonts w:ascii="Arial" w:hAnsi="Arial" w:cs="Arial"/>
                <w:sz w:val="20"/>
                <w:szCs w:val="20"/>
                <w:lang w:val="lv-LV"/>
              </w:rPr>
            </w:pPr>
          </w:p>
        </w:tc>
        <w:tc>
          <w:tcPr>
            <w:tcW w:w="1486" w:type="dxa"/>
            <w:shd w:val="clear" w:color="auto" w:fill="auto"/>
          </w:tcPr>
          <w:p w14:paraId="497EBA7F" w14:textId="77777777" w:rsidR="00217324" w:rsidRPr="00EE523D" w:rsidRDefault="00217324" w:rsidP="00961EFF">
            <w:pPr>
              <w:jc w:val="right"/>
              <w:rPr>
                <w:rFonts w:ascii="Arial" w:hAnsi="Arial" w:cs="Arial"/>
                <w:sz w:val="20"/>
                <w:szCs w:val="20"/>
                <w:lang w:val="lv-LV"/>
              </w:rPr>
            </w:pPr>
          </w:p>
        </w:tc>
        <w:tc>
          <w:tcPr>
            <w:tcW w:w="1476" w:type="dxa"/>
            <w:shd w:val="clear" w:color="auto" w:fill="auto"/>
          </w:tcPr>
          <w:p w14:paraId="1DC573FA" w14:textId="77777777" w:rsidR="00217324" w:rsidRPr="00EE523D" w:rsidRDefault="00217324" w:rsidP="00961EFF">
            <w:pPr>
              <w:jc w:val="both"/>
              <w:rPr>
                <w:rFonts w:ascii="Arial" w:hAnsi="Arial" w:cs="Arial"/>
                <w:sz w:val="20"/>
                <w:szCs w:val="20"/>
                <w:lang w:val="lv-LV"/>
              </w:rPr>
            </w:pPr>
          </w:p>
        </w:tc>
      </w:tr>
      <w:tr w:rsidR="00EE523D" w:rsidRPr="00EE523D" w14:paraId="27729FAC" w14:textId="77777777" w:rsidTr="00B433B1">
        <w:trPr>
          <w:trHeight w:val="190"/>
        </w:trPr>
        <w:tc>
          <w:tcPr>
            <w:tcW w:w="747" w:type="dxa"/>
            <w:shd w:val="clear" w:color="auto" w:fill="auto"/>
          </w:tcPr>
          <w:p w14:paraId="462717AC" w14:textId="20D02183" w:rsidR="00C936C5" w:rsidRPr="00EE523D" w:rsidRDefault="00C936C5" w:rsidP="00961EFF">
            <w:pPr>
              <w:jc w:val="both"/>
              <w:rPr>
                <w:rFonts w:ascii="Arial" w:hAnsi="Arial" w:cs="Arial"/>
                <w:sz w:val="20"/>
                <w:szCs w:val="20"/>
                <w:lang w:val="lv-LV"/>
              </w:rPr>
            </w:pPr>
            <w:r w:rsidRPr="00EE523D">
              <w:rPr>
                <w:rFonts w:ascii="Arial" w:hAnsi="Arial" w:cs="Arial"/>
                <w:sz w:val="20"/>
                <w:szCs w:val="20"/>
                <w:lang w:val="lv-LV"/>
              </w:rPr>
              <w:t>1.</w:t>
            </w:r>
            <w:r w:rsidR="00AA4C77">
              <w:rPr>
                <w:rFonts w:ascii="Arial" w:hAnsi="Arial" w:cs="Arial"/>
                <w:sz w:val="20"/>
                <w:szCs w:val="20"/>
                <w:lang w:val="lv-LV"/>
              </w:rPr>
              <w:t>5</w:t>
            </w:r>
            <w:r w:rsidRPr="00EE523D">
              <w:rPr>
                <w:rFonts w:ascii="Arial" w:hAnsi="Arial" w:cs="Arial"/>
                <w:sz w:val="20"/>
                <w:szCs w:val="20"/>
                <w:lang w:val="lv-LV"/>
              </w:rPr>
              <w:t xml:space="preserve">. </w:t>
            </w:r>
          </w:p>
        </w:tc>
        <w:tc>
          <w:tcPr>
            <w:tcW w:w="3036" w:type="dxa"/>
            <w:shd w:val="clear" w:color="auto" w:fill="auto"/>
            <w:vAlign w:val="center"/>
          </w:tcPr>
          <w:p w14:paraId="64C40E94" w14:textId="7F7F6466" w:rsidR="00C936C5" w:rsidRPr="00EE523D" w:rsidRDefault="00AA4C77" w:rsidP="00961EFF">
            <w:pPr>
              <w:rPr>
                <w:rFonts w:ascii="Arial" w:hAnsi="Arial" w:cs="Arial"/>
                <w:sz w:val="20"/>
                <w:szCs w:val="20"/>
                <w:lang w:val="lv-LV"/>
              </w:rPr>
            </w:pPr>
            <w:r>
              <w:rPr>
                <w:rFonts w:ascii="Arial" w:hAnsi="Arial" w:cs="Arial"/>
                <w:sz w:val="20"/>
                <w:szCs w:val="20"/>
                <w:lang w:val="lv-LV"/>
              </w:rPr>
              <w:t xml:space="preserve">Digitālie risinājumi </w:t>
            </w:r>
            <w:r w:rsidR="00C936C5" w:rsidRPr="00EE523D">
              <w:rPr>
                <w:rFonts w:ascii="Arial" w:hAnsi="Arial" w:cs="Arial"/>
                <w:sz w:val="20"/>
                <w:szCs w:val="20"/>
                <w:lang w:val="lv-LV"/>
              </w:rPr>
              <w:t xml:space="preserve"> </w:t>
            </w:r>
          </w:p>
        </w:tc>
        <w:tc>
          <w:tcPr>
            <w:tcW w:w="1379" w:type="dxa"/>
            <w:shd w:val="clear" w:color="auto" w:fill="auto"/>
          </w:tcPr>
          <w:p w14:paraId="50702F96" w14:textId="77777777" w:rsidR="00C936C5" w:rsidRPr="00EE523D" w:rsidRDefault="00C936C5" w:rsidP="00961EFF">
            <w:pPr>
              <w:jc w:val="both"/>
              <w:rPr>
                <w:rFonts w:ascii="Arial" w:hAnsi="Arial" w:cs="Arial"/>
                <w:sz w:val="20"/>
                <w:szCs w:val="20"/>
                <w:lang w:val="lv-LV"/>
              </w:rPr>
            </w:pPr>
          </w:p>
        </w:tc>
        <w:tc>
          <w:tcPr>
            <w:tcW w:w="1324" w:type="dxa"/>
            <w:shd w:val="clear" w:color="auto" w:fill="auto"/>
          </w:tcPr>
          <w:p w14:paraId="7ADE75F0" w14:textId="77777777" w:rsidR="00C936C5" w:rsidRPr="00EE523D" w:rsidRDefault="00C936C5" w:rsidP="00961EFF">
            <w:pPr>
              <w:jc w:val="both"/>
              <w:rPr>
                <w:rFonts w:ascii="Arial" w:hAnsi="Arial" w:cs="Arial"/>
                <w:sz w:val="20"/>
                <w:szCs w:val="20"/>
                <w:lang w:val="lv-LV"/>
              </w:rPr>
            </w:pPr>
          </w:p>
        </w:tc>
        <w:tc>
          <w:tcPr>
            <w:tcW w:w="1486" w:type="dxa"/>
            <w:shd w:val="clear" w:color="auto" w:fill="auto"/>
          </w:tcPr>
          <w:p w14:paraId="435F8055" w14:textId="77777777" w:rsidR="00C936C5" w:rsidRPr="00EE523D" w:rsidRDefault="00C936C5" w:rsidP="00961EFF">
            <w:pPr>
              <w:jc w:val="right"/>
              <w:rPr>
                <w:rFonts w:ascii="Arial" w:hAnsi="Arial" w:cs="Arial"/>
                <w:sz w:val="20"/>
                <w:szCs w:val="20"/>
                <w:lang w:val="lv-LV"/>
              </w:rPr>
            </w:pPr>
          </w:p>
        </w:tc>
        <w:tc>
          <w:tcPr>
            <w:tcW w:w="1476" w:type="dxa"/>
            <w:shd w:val="clear" w:color="auto" w:fill="auto"/>
          </w:tcPr>
          <w:p w14:paraId="41CB185E" w14:textId="77777777" w:rsidR="00C936C5" w:rsidRPr="00EE523D" w:rsidRDefault="00C936C5" w:rsidP="00961EFF">
            <w:pPr>
              <w:jc w:val="both"/>
              <w:rPr>
                <w:rFonts w:ascii="Arial" w:hAnsi="Arial" w:cs="Arial"/>
                <w:sz w:val="20"/>
                <w:szCs w:val="20"/>
                <w:lang w:val="lv-LV"/>
              </w:rPr>
            </w:pPr>
          </w:p>
        </w:tc>
      </w:tr>
      <w:tr w:rsidR="00EE523D" w:rsidRPr="00EE523D" w14:paraId="52FAB953" w14:textId="77777777" w:rsidTr="00B433B1">
        <w:tc>
          <w:tcPr>
            <w:tcW w:w="747" w:type="dxa"/>
            <w:shd w:val="clear" w:color="auto" w:fill="auto"/>
          </w:tcPr>
          <w:p w14:paraId="66BB0513" w14:textId="2211747D" w:rsidR="00217324" w:rsidRPr="00EE523D" w:rsidRDefault="00217324" w:rsidP="00961EFF">
            <w:pPr>
              <w:jc w:val="both"/>
              <w:rPr>
                <w:rFonts w:ascii="Arial" w:hAnsi="Arial" w:cs="Arial"/>
                <w:sz w:val="20"/>
                <w:szCs w:val="20"/>
                <w:lang w:val="lv-LV"/>
              </w:rPr>
            </w:pPr>
            <w:r w:rsidRPr="00EE523D">
              <w:rPr>
                <w:rFonts w:ascii="Arial" w:hAnsi="Arial" w:cs="Arial"/>
                <w:sz w:val="20"/>
                <w:szCs w:val="20"/>
                <w:lang w:val="lv-LV"/>
              </w:rPr>
              <w:t>1.</w:t>
            </w:r>
            <w:r w:rsidR="00AA4C77">
              <w:rPr>
                <w:rFonts w:ascii="Arial" w:hAnsi="Arial" w:cs="Arial"/>
                <w:sz w:val="20"/>
                <w:szCs w:val="20"/>
                <w:lang w:val="lv-LV"/>
              </w:rPr>
              <w:t>7</w:t>
            </w:r>
            <w:r w:rsidRPr="00EE523D">
              <w:rPr>
                <w:rFonts w:ascii="Arial" w:hAnsi="Arial" w:cs="Arial"/>
                <w:sz w:val="20"/>
                <w:szCs w:val="20"/>
                <w:lang w:val="lv-LV"/>
              </w:rPr>
              <w:t>.</w:t>
            </w:r>
          </w:p>
        </w:tc>
        <w:tc>
          <w:tcPr>
            <w:tcW w:w="3036" w:type="dxa"/>
            <w:shd w:val="clear" w:color="auto" w:fill="auto"/>
            <w:vAlign w:val="center"/>
          </w:tcPr>
          <w:p w14:paraId="2FBE8B4F" w14:textId="5EEF596E" w:rsidR="00217324" w:rsidRPr="00EE523D" w:rsidRDefault="00217324" w:rsidP="00961EFF">
            <w:pPr>
              <w:pStyle w:val="NormalWeb"/>
              <w:rPr>
                <w:rFonts w:ascii="Arial" w:hAnsi="Arial" w:cs="Arial"/>
                <w:sz w:val="20"/>
                <w:szCs w:val="20"/>
              </w:rPr>
            </w:pPr>
            <w:r w:rsidRPr="00EE523D">
              <w:rPr>
                <w:rFonts w:ascii="Arial" w:hAnsi="Arial" w:cs="Arial"/>
                <w:sz w:val="20"/>
                <w:szCs w:val="20"/>
              </w:rPr>
              <w:t>Citas aktivitāte</w:t>
            </w:r>
            <w:r w:rsidR="00C846C1">
              <w:rPr>
                <w:rFonts w:ascii="Arial" w:hAnsi="Arial" w:cs="Arial"/>
                <w:sz w:val="20"/>
                <w:szCs w:val="20"/>
              </w:rPr>
              <w:t>s</w:t>
            </w:r>
          </w:p>
        </w:tc>
        <w:tc>
          <w:tcPr>
            <w:tcW w:w="1379" w:type="dxa"/>
            <w:shd w:val="clear" w:color="auto" w:fill="auto"/>
          </w:tcPr>
          <w:p w14:paraId="3BF334A2" w14:textId="77777777" w:rsidR="00217324" w:rsidRPr="00EE523D" w:rsidRDefault="00217324" w:rsidP="00961EFF">
            <w:pPr>
              <w:jc w:val="both"/>
              <w:rPr>
                <w:rFonts w:ascii="Arial" w:hAnsi="Arial" w:cs="Arial"/>
                <w:sz w:val="20"/>
                <w:szCs w:val="20"/>
                <w:lang w:val="lv-LV"/>
              </w:rPr>
            </w:pPr>
          </w:p>
        </w:tc>
        <w:tc>
          <w:tcPr>
            <w:tcW w:w="1324" w:type="dxa"/>
            <w:shd w:val="clear" w:color="auto" w:fill="auto"/>
          </w:tcPr>
          <w:p w14:paraId="7C370A02" w14:textId="77777777" w:rsidR="00217324" w:rsidRPr="00EE523D" w:rsidRDefault="00217324" w:rsidP="00961EFF">
            <w:pPr>
              <w:jc w:val="both"/>
              <w:rPr>
                <w:rFonts w:ascii="Arial" w:hAnsi="Arial" w:cs="Arial"/>
                <w:sz w:val="20"/>
                <w:szCs w:val="20"/>
                <w:lang w:val="lv-LV"/>
              </w:rPr>
            </w:pPr>
          </w:p>
        </w:tc>
        <w:tc>
          <w:tcPr>
            <w:tcW w:w="1486" w:type="dxa"/>
            <w:shd w:val="clear" w:color="auto" w:fill="auto"/>
          </w:tcPr>
          <w:p w14:paraId="6687E2CA" w14:textId="77777777" w:rsidR="00217324" w:rsidRPr="00EE523D" w:rsidRDefault="00217324" w:rsidP="00961EFF">
            <w:pPr>
              <w:jc w:val="both"/>
              <w:rPr>
                <w:rFonts w:ascii="Arial" w:hAnsi="Arial" w:cs="Arial"/>
                <w:sz w:val="20"/>
                <w:szCs w:val="20"/>
                <w:lang w:val="lv-LV"/>
              </w:rPr>
            </w:pPr>
          </w:p>
        </w:tc>
        <w:tc>
          <w:tcPr>
            <w:tcW w:w="1476" w:type="dxa"/>
            <w:shd w:val="clear" w:color="auto" w:fill="auto"/>
          </w:tcPr>
          <w:p w14:paraId="0614472A" w14:textId="77777777" w:rsidR="00217324" w:rsidRPr="00EE523D" w:rsidRDefault="00217324" w:rsidP="00961EFF">
            <w:pPr>
              <w:jc w:val="both"/>
              <w:rPr>
                <w:rFonts w:ascii="Arial" w:hAnsi="Arial" w:cs="Arial"/>
                <w:sz w:val="20"/>
                <w:szCs w:val="20"/>
                <w:lang w:val="lv-LV"/>
              </w:rPr>
            </w:pPr>
          </w:p>
        </w:tc>
      </w:tr>
      <w:tr w:rsidR="00EE523D" w:rsidRPr="00EE523D" w14:paraId="60E8CE9B" w14:textId="77777777" w:rsidTr="00B433B1">
        <w:tc>
          <w:tcPr>
            <w:tcW w:w="747" w:type="dxa"/>
            <w:shd w:val="clear" w:color="auto" w:fill="auto"/>
          </w:tcPr>
          <w:p w14:paraId="77A47F4A" w14:textId="77777777" w:rsidR="00217324" w:rsidRPr="00EE523D" w:rsidRDefault="00217324" w:rsidP="00961EFF">
            <w:pPr>
              <w:jc w:val="both"/>
              <w:rPr>
                <w:rFonts w:ascii="Arial" w:hAnsi="Arial" w:cs="Arial"/>
                <w:sz w:val="20"/>
                <w:szCs w:val="20"/>
                <w:lang w:val="lv-LV"/>
              </w:rPr>
            </w:pPr>
            <w:r w:rsidRPr="00EE523D">
              <w:rPr>
                <w:rFonts w:ascii="Arial" w:hAnsi="Arial" w:cs="Arial"/>
                <w:sz w:val="20"/>
                <w:szCs w:val="20"/>
                <w:lang w:val="lv-LV"/>
              </w:rPr>
              <w:t>…</w:t>
            </w:r>
          </w:p>
        </w:tc>
        <w:tc>
          <w:tcPr>
            <w:tcW w:w="3036" w:type="dxa"/>
            <w:shd w:val="clear" w:color="auto" w:fill="auto"/>
            <w:vAlign w:val="center"/>
          </w:tcPr>
          <w:p w14:paraId="7CB4276D" w14:textId="77777777" w:rsidR="00217324" w:rsidRPr="00EE523D" w:rsidRDefault="00217324" w:rsidP="00961EFF">
            <w:pPr>
              <w:pStyle w:val="NormalWeb"/>
              <w:rPr>
                <w:rFonts w:ascii="Arial" w:hAnsi="Arial" w:cs="Arial"/>
                <w:sz w:val="20"/>
                <w:szCs w:val="20"/>
              </w:rPr>
            </w:pPr>
            <w:r w:rsidRPr="00EE523D">
              <w:rPr>
                <w:rFonts w:ascii="Arial" w:hAnsi="Arial" w:cs="Arial"/>
                <w:sz w:val="20"/>
                <w:szCs w:val="20"/>
              </w:rPr>
              <w:t>….</w:t>
            </w:r>
          </w:p>
        </w:tc>
        <w:tc>
          <w:tcPr>
            <w:tcW w:w="1379" w:type="dxa"/>
            <w:shd w:val="clear" w:color="auto" w:fill="auto"/>
          </w:tcPr>
          <w:p w14:paraId="26597005" w14:textId="77777777" w:rsidR="00217324" w:rsidRPr="00EE523D" w:rsidRDefault="00217324" w:rsidP="00961EFF">
            <w:pPr>
              <w:jc w:val="both"/>
              <w:rPr>
                <w:rFonts w:ascii="Arial" w:hAnsi="Arial" w:cs="Arial"/>
                <w:sz w:val="20"/>
                <w:szCs w:val="20"/>
                <w:lang w:val="lv-LV"/>
              </w:rPr>
            </w:pPr>
          </w:p>
        </w:tc>
        <w:tc>
          <w:tcPr>
            <w:tcW w:w="1324" w:type="dxa"/>
            <w:shd w:val="clear" w:color="auto" w:fill="auto"/>
          </w:tcPr>
          <w:p w14:paraId="502B2730" w14:textId="77777777" w:rsidR="00217324" w:rsidRPr="00EE523D" w:rsidRDefault="00217324" w:rsidP="00961EFF">
            <w:pPr>
              <w:jc w:val="both"/>
              <w:rPr>
                <w:rFonts w:ascii="Arial" w:hAnsi="Arial" w:cs="Arial"/>
                <w:sz w:val="20"/>
                <w:szCs w:val="20"/>
                <w:lang w:val="lv-LV"/>
              </w:rPr>
            </w:pPr>
          </w:p>
        </w:tc>
        <w:tc>
          <w:tcPr>
            <w:tcW w:w="1486" w:type="dxa"/>
            <w:shd w:val="clear" w:color="auto" w:fill="auto"/>
          </w:tcPr>
          <w:p w14:paraId="228B3F32" w14:textId="77777777" w:rsidR="00217324" w:rsidRPr="00EE523D" w:rsidRDefault="00217324" w:rsidP="00961EFF">
            <w:pPr>
              <w:jc w:val="both"/>
              <w:rPr>
                <w:rFonts w:ascii="Arial" w:hAnsi="Arial" w:cs="Arial"/>
                <w:sz w:val="20"/>
                <w:szCs w:val="20"/>
                <w:lang w:val="lv-LV"/>
              </w:rPr>
            </w:pPr>
          </w:p>
        </w:tc>
        <w:tc>
          <w:tcPr>
            <w:tcW w:w="1476" w:type="dxa"/>
            <w:shd w:val="clear" w:color="auto" w:fill="auto"/>
          </w:tcPr>
          <w:p w14:paraId="53042413" w14:textId="77777777" w:rsidR="00217324" w:rsidRPr="00EE523D" w:rsidRDefault="00217324" w:rsidP="00961EFF">
            <w:pPr>
              <w:jc w:val="both"/>
              <w:rPr>
                <w:rFonts w:ascii="Arial" w:hAnsi="Arial" w:cs="Arial"/>
                <w:sz w:val="20"/>
                <w:szCs w:val="20"/>
                <w:lang w:val="lv-LV"/>
              </w:rPr>
            </w:pPr>
          </w:p>
        </w:tc>
      </w:tr>
      <w:tr w:rsidR="00922516" w:rsidRPr="00EE523D" w14:paraId="43DD9E40" w14:textId="77777777" w:rsidTr="00297C25">
        <w:tc>
          <w:tcPr>
            <w:tcW w:w="747" w:type="dxa"/>
            <w:shd w:val="clear" w:color="auto" w:fill="auto"/>
          </w:tcPr>
          <w:p w14:paraId="1E336541" w14:textId="77777777" w:rsidR="00922516" w:rsidRPr="00EE523D" w:rsidRDefault="00922516" w:rsidP="00961EFF">
            <w:pPr>
              <w:jc w:val="both"/>
              <w:rPr>
                <w:rFonts w:ascii="Arial" w:hAnsi="Arial" w:cs="Arial"/>
                <w:sz w:val="20"/>
                <w:szCs w:val="20"/>
                <w:lang w:val="lv-LV"/>
              </w:rPr>
            </w:pPr>
          </w:p>
        </w:tc>
        <w:tc>
          <w:tcPr>
            <w:tcW w:w="7225" w:type="dxa"/>
            <w:gridSpan w:val="4"/>
            <w:shd w:val="clear" w:color="auto" w:fill="auto"/>
            <w:vAlign w:val="center"/>
          </w:tcPr>
          <w:p w14:paraId="399885D9" w14:textId="16BD74EE" w:rsidR="00922516" w:rsidRPr="00EE523D" w:rsidRDefault="004B73D4" w:rsidP="004B73D4">
            <w:pPr>
              <w:jc w:val="right"/>
              <w:rPr>
                <w:rFonts w:ascii="Arial" w:hAnsi="Arial" w:cs="Arial"/>
                <w:sz w:val="20"/>
                <w:szCs w:val="20"/>
                <w:lang w:val="lv-LV"/>
              </w:rPr>
            </w:pPr>
            <w:r>
              <w:rPr>
                <w:rFonts w:ascii="Arial" w:hAnsi="Arial" w:cs="Arial"/>
                <w:sz w:val="20"/>
                <w:szCs w:val="20"/>
                <w:lang w:val="lv-LV"/>
              </w:rPr>
              <w:t>K</w:t>
            </w:r>
            <w:r w:rsidR="00922516" w:rsidRPr="00EE523D">
              <w:rPr>
                <w:rFonts w:ascii="Arial" w:hAnsi="Arial" w:cs="Arial"/>
                <w:sz w:val="20"/>
                <w:szCs w:val="20"/>
                <w:lang w:val="lv-LV"/>
              </w:rPr>
              <w:t>opējā summa EUR, bez PVN</w:t>
            </w:r>
            <w:r w:rsidR="00922516">
              <w:rPr>
                <w:rFonts w:ascii="Arial" w:hAnsi="Arial" w:cs="Arial"/>
                <w:sz w:val="20"/>
                <w:szCs w:val="20"/>
                <w:lang w:val="lv-LV"/>
              </w:rPr>
              <w:t>:</w:t>
            </w:r>
          </w:p>
        </w:tc>
        <w:tc>
          <w:tcPr>
            <w:tcW w:w="1476" w:type="dxa"/>
            <w:shd w:val="clear" w:color="auto" w:fill="auto"/>
          </w:tcPr>
          <w:p w14:paraId="2B53AB41" w14:textId="77777777" w:rsidR="00922516" w:rsidRPr="00EE523D" w:rsidRDefault="00922516" w:rsidP="00961EFF">
            <w:pPr>
              <w:jc w:val="both"/>
              <w:rPr>
                <w:rFonts w:ascii="Arial" w:hAnsi="Arial" w:cs="Arial"/>
                <w:sz w:val="20"/>
                <w:szCs w:val="20"/>
                <w:lang w:val="lv-LV"/>
              </w:rPr>
            </w:pPr>
          </w:p>
        </w:tc>
      </w:tr>
      <w:tr w:rsidR="004B73D4" w:rsidRPr="00EE523D" w14:paraId="35AAA24C" w14:textId="77777777" w:rsidTr="00091C17">
        <w:tc>
          <w:tcPr>
            <w:tcW w:w="747" w:type="dxa"/>
            <w:shd w:val="clear" w:color="auto" w:fill="auto"/>
          </w:tcPr>
          <w:p w14:paraId="12C06DE7" w14:textId="7CDD04CC" w:rsidR="004B73D4" w:rsidRPr="00EE523D" w:rsidRDefault="004B73D4" w:rsidP="00961EFF">
            <w:pPr>
              <w:jc w:val="both"/>
              <w:rPr>
                <w:rFonts w:ascii="Arial" w:hAnsi="Arial" w:cs="Arial"/>
                <w:sz w:val="20"/>
                <w:szCs w:val="20"/>
                <w:lang w:val="lv-LV"/>
              </w:rPr>
            </w:pPr>
            <w:r>
              <w:rPr>
                <w:rFonts w:ascii="Arial" w:hAnsi="Arial" w:cs="Arial"/>
                <w:sz w:val="20"/>
                <w:szCs w:val="20"/>
                <w:lang w:val="lv-LV"/>
              </w:rPr>
              <w:t>2</w:t>
            </w:r>
            <w:r w:rsidR="00A1382A">
              <w:rPr>
                <w:rFonts w:ascii="Arial" w:hAnsi="Arial" w:cs="Arial"/>
                <w:sz w:val="20"/>
                <w:szCs w:val="20"/>
                <w:lang w:val="lv-LV"/>
              </w:rPr>
              <w:t>.</w:t>
            </w:r>
          </w:p>
        </w:tc>
        <w:tc>
          <w:tcPr>
            <w:tcW w:w="8701" w:type="dxa"/>
            <w:gridSpan w:val="5"/>
            <w:shd w:val="clear" w:color="auto" w:fill="auto"/>
            <w:vAlign w:val="center"/>
          </w:tcPr>
          <w:p w14:paraId="1E837EF8" w14:textId="20B7911F" w:rsidR="004B73D4" w:rsidRPr="00EE523D" w:rsidRDefault="004B73D4" w:rsidP="00961EFF">
            <w:pPr>
              <w:jc w:val="both"/>
              <w:rPr>
                <w:rFonts w:ascii="Arial" w:hAnsi="Arial" w:cs="Arial"/>
                <w:sz w:val="20"/>
                <w:szCs w:val="20"/>
                <w:lang w:val="lv-LV"/>
              </w:rPr>
            </w:pPr>
            <w:proofErr w:type="spellStart"/>
            <w:r>
              <w:rPr>
                <w:rFonts w:ascii="Arial" w:hAnsi="Arial" w:cs="Arial"/>
                <w:sz w:val="20"/>
                <w:szCs w:val="20"/>
              </w:rPr>
              <w:t>Reklāma</w:t>
            </w:r>
            <w:proofErr w:type="spellEnd"/>
            <w:r>
              <w:rPr>
                <w:rFonts w:ascii="Arial" w:hAnsi="Arial" w:cs="Arial"/>
                <w:sz w:val="20"/>
                <w:szCs w:val="20"/>
              </w:rPr>
              <w:t xml:space="preserve"> </w:t>
            </w:r>
            <w:proofErr w:type="spellStart"/>
            <w:r>
              <w:rPr>
                <w:rFonts w:ascii="Arial" w:hAnsi="Arial" w:cs="Arial"/>
                <w:sz w:val="20"/>
                <w:szCs w:val="20"/>
              </w:rPr>
              <w:t>medijos</w:t>
            </w:r>
            <w:proofErr w:type="spellEnd"/>
            <w:r>
              <w:rPr>
                <w:rFonts w:ascii="Arial" w:hAnsi="Arial" w:cs="Arial"/>
                <w:sz w:val="20"/>
                <w:szCs w:val="20"/>
              </w:rPr>
              <w:t>*</w:t>
            </w:r>
          </w:p>
        </w:tc>
      </w:tr>
      <w:tr w:rsidR="004B73D4" w:rsidRPr="00EE523D" w14:paraId="4A8A9BE7" w14:textId="77777777" w:rsidTr="00953326">
        <w:tc>
          <w:tcPr>
            <w:tcW w:w="747" w:type="dxa"/>
            <w:shd w:val="clear" w:color="auto" w:fill="auto"/>
          </w:tcPr>
          <w:p w14:paraId="338919B6" w14:textId="77777777" w:rsidR="004B73D4" w:rsidRPr="00EE523D" w:rsidRDefault="004B73D4" w:rsidP="00961EFF">
            <w:pPr>
              <w:jc w:val="both"/>
              <w:rPr>
                <w:rFonts w:ascii="Arial" w:hAnsi="Arial" w:cs="Arial"/>
                <w:sz w:val="20"/>
                <w:szCs w:val="20"/>
                <w:lang w:val="lv-LV"/>
              </w:rPr>
            </w:pPr>
          </w:p>
        </w:tc>
        <w:tc>
          <w:tcPr>
            <w:tcW w:w="7225" w:type="dxa"/>
            <w:gridSpan w:val="4"/>
            <w:shd w:val="clear" w:color="auto" w:fill="auto"/>
            <w:vAlign w:val="center"/>
          </w:tcPr>
          <w:p w14:paraId="4371E1E1" w14:textId="6BB2F5F9" w:rsidR="004B73D4" w:rsidRPr="00EE523D" w:rsidRDefault="004B73D4" w:rsidP="004B73D4">
            <w:pPr>
              <w:jc w:val="right"/>
              <w:rPr>
                <w:rFonts w:ascii="Arial" w:hAnsi="Arial" w:cs="Arial"/>
                <w:sz w:val="20"/>
                <w:szCs w:val="20"/>
                <w:lang w:val="lv-LV"/>
              </w:rPr>
            </w:pPr>
            <w:r>
              <w:rPr>
                <w:rFonts w:ascii="Arial" w:hAnsi="Arial" w:cs="Arial"/>
                <w:sz w:val="20"/>
                <w:szCs w:val="20"/>
                <w:lang w:val="lv-LV"/>
              </w:rPr>
              <w:t>K</w:t>
            </w:r>
            <w:r w:rsidRPr="00EE523D">
              <w:rPr>
                <w:rFonts w:ascii="Arial" w:hAnsi="Arial" w:cs="Arial"/>
                <w:sz w:val="20"/>
                <w:szCs w:val="20"/>
                <w:lang w:val="lv-LV"/>
              </w:rPr>
              <w:t>opējā summa EUR, bez PVN</w:t>
            </w:r>
            <w:r>
              <w:rPr>
                <w:rFonts w:ascii="Arial" w:hAnsi="Arial" w:cs="Arial"/>
                <w:sz w:val="20"/>
                <w:szCs w:val="20"/>
                <w:lang w:val="lv-LV"/>
              </w:rPr>
              <w:t>:</w:t>
            </w:r>
          </w:p>
        </w:tc>
        <w:tc>
          <w:tcPr>
            <w:tcW w:w="1476" w:type="dxa"/>
            <w:shd w:val="clear" w:color="auto" w:fill="auto"/>
          </w:tcPr>
          <w:p w14:paraId="02F34AD6" w14:textId="77777777" w:rsidR="004B73D4" w:rsidRPr="00EE523D" w:rsidRDefault="004B73D4" w:rsidP="00961EFF">
            <w:pPr>
              <w:jc w:val="both"/>
              <w:rPr>
                <w:rFonts w:ascii="Arial" w:hAnsi="Arial" w:cs="Arial"/>
                <w:sz w:val="20"/>
                <w:szCs w:val="20"/>
                <w:lang w:val="lv-LV"/>
              </w:rPr>
            </w:pPr>
          </w:p>
        </w:tc>
      </w:tr>
      <w:bookmarkEnd w:id="14"/>
      <w:tr w:rsidR="00EE523D" w:rsidRPr="00EE523D" w14:paraId="01800E0D" w14:textId="77777777" w:rsidTr="004B73D4">
        <w:trPr>
          <w:trHeight w:val="713"/>
        </w:trPr>
        <w:tc>
          <w:tcPr>
            <w:tcW w:w="7972" w:type="dxa"/>
            <w:gridSpan w:val="5"/>
            <w:shd w:val="clear" w:color="auto" w:fill="auto"/>
          </w:tcPr>
          <w:p w14:paraId="2C2F32B9" w14:textId="77777777" w:rsidR="004B73D4" w:rsidRDefault="004B73D4" w:rsidP="004B73D4">
            <w:pPr>
              <w:jc w:val="right"/>
              <w:rPr>
                <w:rFonts w:ascii="Arial" w:hAnsi="Arial" w:cs="Arial"/>
                <w:sz w:val="20"/>
                <w:szCs w:val="20"/>
                <w:lang w:val="lv-LV"/>
              </w:rPr>
            </w:pPr>
          </w:p>
          <w:p w14:paraId="19FF5047" w14:textId="22C64AC5" w:rsidR="00217324" w:rsidRPr="004B73D4" w:rsidRDefault="00B433B1" w:rsidP="004B73D4">
            <w:pPr>
              <w:jc w:val="right"/>
              <w:rPr>
                <w:rFonts w:ascii="Arial" w:hAnsi="Arial" w:cs="Arial"/>
                <w:sz w:val="20"/>
                <w:szCs w:val="20"/>
                <w:lang w:val="lv-LV"/>
              </w:rPr>
            </w:pPr>
            <w:r w:rsidRPr="004B73D4">
              <w:rPr>
                <w:rFonts w:ascii="Arial" w:hAnsi="Arial" w:cs="Arial"/>
                <w:b/>
                <w:bCs/>
                <w:sz w:val="20"/>
                <w:szCs w:val="20"/>
                <w:lang w:val="lv-LV"/>
              </w:rPr>
              <w:t>Piedāvājuma</w:t>
            </w:r>
            <w:r w:rsidR="00217324" w:rsidRPr="004B73D4">
              <w:rPr>
                <w:rFonts w:ascii="Arial" w:hAnsi="Arial" w:cs="Arial"/>
                <w:b/>
                <w:bCs/>
                <w:sz w:val="20"/>
                <w:szCs w:val="20"/>
                <w:lang w:val="lv-LV"/>
              </w:rPr>
              <w:t xml:space="preserve"> kopējā summa EUR, bez PVN</w:t>
            </w:r>
            <w:r w:rsidR="00217324" w:rsidRPr="00EE523D">
              <w:rPr>
                <w:rFonts w:ascii="Arial" w:hAnsi="Arial" w:cs="Arial"/>
                <w:sz w:val="20"/>
                <w:szCs w:val="20"/>
                <w:lang w:val="lv-LV"/>
              </w:rPr>
              <w:t>:</w:t>
            </w:r>
          </w:p>
        </w:tc>
        <w:tc>
          <w:tcPr>
            <w:tcW w:w="1476" w:type="dxa"/>
            <w:shd w:val="clear" w:color="auto" w:fill="auto"/>
          </w:tcPr>
          <w:p w14:paraId="72B76A90" w14:textId="77777777" w:rsidR="00217324" w:rsidRPr="00EE523D" w:rsidRDefault="00217324" w:rsidP="00961EFF">
            <w:pPr>
              <w:jc w:val="both"/>
              <w:rPr>
                <w:rFonts w:ascii="Arial" w:hAnsi="Arial" w:cs="Arial"/>
                <w:sz w:val="20"/>
                <w:szCs w:val="20"/>
                <w:lang w:val="lv-LV"/>
              </w:rPr>
            </w:pPr>
          </w:p>
        </w:tc>
      </w:tr>
    </w:tbl>
    <w:p w14:paraId="201AC73C" w14:textId="642DA2FE" w:rsidR="00217324" w:rsidRDefault="00217324" w:rsidP="004B73D4">
      <w:pPr>
        <w:rPr>
          <w:rFonts w:ascii="Arial" w:hAnsi="Arial" w:cs="Arial"/>
          <w:bCs/>
          <w:sz w:val="20"/>
          <w:szCs w:val="20"/>
        </w:rPr>
      </w:pPr>
    </w:p>
    <w:p w14:paraId="45D2C6E3" w14:textId="1FFB84B1" w:rsidR="004B73D4" w:rsidRPr="004B73D4" w:rsidRDefault="004B73D4" w:rsidP="004B73D4">
      <w:pPr>
        <w:rPr>
          <w:rFonts w:ascii="Arial" w:hAnsi="Arial" w:cs="Arial"/>
          <w:bCs/>
          <w:i/>
          <w:iCs/>
          <w:sz w:val="20"/>
          <w:szCs w:val="20"/>
        </w:rPr>
      </w:pPr>
      <w:r w:rsidRPr="004B73D4">
        <w:rPr>
          <w:rFonts w:ascii="Arial" w:hAnsi="Arial" w:cs="Arial"/>
          <w:bCs/>
          <w:i/>
          <w:iCs/>
          <w:sz w:val="20"/>
          <w:szCs w:val="20"/>
        </w:rPr>
        <w:t>*</w:t>
      </w:r>
      <w:proofErr w:type="spellStart"/>
      <w:r w:rsidRPr="004B73D4">
        <w:rPr>
          <w:rFonts w:ascii="Arial" w:hAnsi="Arial" w:cs="Arial"/>
          <w:bCs/>
          <w:i/>
          <w:iCs/>
          <w:sz w:val="20"/>
          <w:szCs w:val="20"/>
        </w:rPr>
        <w:t>detalizēta</w:t>
      </w:r>
      <w:proofErr w:type="spellEnd"/>
      <w:r w:rsidRPr="004B73D4">
        <w:rPr>
          <w:rFonts w:ascii="Arial" w:hAnsi="Arial" w:cs="Arial"/>
          <w:bCs/>
          <w:i/>
          <w:iCs/>
          <w:sz w:val="20"/>
          <w:szCs w:val="20"/>
        </w:rPr>
        <w:t xml:space="preserve"> </w:t>
      </w:r>
      <w:proofErr w:type="spellStart"/>
      <w:r w:rsidRPr="004B73D4">
        <w:rPr>
          <w:rFonts w:ascii="Arial" w:hAnsi="Arial" w:cs="Arial"/>
          <w:bCs/>
          <w:i/>
          <w:iCs/>
          <w:sz w:val="20"/>
          <w:szCs w:val="20"/>
        </w:rPr>
        <w:t>izmaksu</w:t>
      </w:r>
      <w:proofErr w:type="spellEnd"/>
      <w:r w:rsidRPr="004B73D4">
        <w:rPr>
          <w:rFonts w:ascii="Arial" w:hAnsi="Arial" w:cs="Arial"/>
          <w:bCs/>
          <w:i/>
          <w:iCs/>
          <w:sz w:val="20"/>
          <w:szCs w:val="20"/>
        </w:rPr>
        <w:t xml:space="preserve"> </w:t>
      </w:r>
      <w:proofErr w:type="spellStart"/>
      <w:r>
        <w:rPr>
          <w:rFonts w:ascii="Arial" w:hAnsi="Arial" w:cs="Arial"/>
          <w:bCs/>
          <w:i/>
          <w:iCs/>
          <w:sz w:val="20"/>
          <w:szCs w:val="20"/>
        </w:rPr>
        <w:t>tāme</w:t>
      </w:r>
      <w:proofErr w:type="spellEnd"/>
      <w:r>
        <w:rPr>
          <w:rFonts w:ascii="Arial" w:hAnsi="Arial" w:cs="Arial"/>
          <w:bCs/>
          <w:i/>
          <w:iCs/>
          <w:sz w:val="20"/>
          <w:szCs w:val="20"/>
        </w:rPr>
        <w:t xml:space="preserve"> </w:t>
      </w:r>
      <w:proofErr w:type="spellStart"/>
      <w:r>
        <w:rPr>
          <w:rFonts w:ascii="Arial" w:hAnsi="Arial" w:cs="Arial"/>
          <w:bCs/>
          <w:i/>
          <w:iCs/>
          <w:sz w:val="20"/>
          <w:szCs w:val="20"/>
        </w:rPr>
        <w:t>reklāmai</w:t>
      </w:r>
      <w:proofErr w:type="spellEnd"/>
      <w:r>
        <w:rPr>
          <w:rFonts w:ascii="Arial" w:hAnsi="Arial" w:cs="Arial"/>
          <w:bCs/>
          <w:i/>
          <w:iCs/>
          <w:sz w:val="20"/>
          <w:szCs w:val="20"/>
        </w:rPr>
        <w:t xml:space="preserve"> </w:t>
      </w:r>
      <w:proofErr w:type="spellStart"/>
      <w:r>
        <w:rPr>
          <w:rFonts w:ascii="Arial" w:hAnsi="Arial" w:cs="Arial"/>
          <w:bCs/>
          <w:i/>
          <w:iCs/>
          <w:sz w:val="20"/>
          <w:szCs w:val="20"/>
        </w:rPr>
        <w:t>medijos</w:t>
      </w:r>
      <w:proofErr w:type="spellEnd"/>
      <w:r>
        <w:rPr>
          <w:rFonts w:ascii="Arial" w:hAnsi="Arial" w:cs="Arial"/>
          <w:bCs/>
          <w:i/>
          <w:iCs/>
          <w:sz w:val="20"/>
          <w:szCs w:val="20"/>
        </w:rPr>
        <w:t xml:space="preserve"> </w:t>
      </w:r>
      <w:proofErr w:type="spellStart"/>
      <w:r w:rsidRPr="004B73D4">
        <w:rPr>
          <w:rFonts w:ascii="Arial" w:hAnsi="Arial" w:cs="Arial"/>
          <w:bCs/>
          <w:i/>
          <w:iCs/>
          <w:sz w:val="20"/>
          <w:szCs w:val="20"/>
        </w:rPr>
        <w:t>tiek</w:t>
      </w:r>
      <w:proofErr w:type="spellEnd"/>
      <w:r w:rsidRPr="004B73D4">
        <w:rPr>
          <w:rFonts w:ascii="Arial" w:hAnsi="Arial" w:cs="Arial"/>
          <w:bCs/>
          <w:i/>
          <w:iCs/>
          <w:sz w:val="20"/>
          <w:szCs w:val="20"/>
        </w:rPr>
        <w:t xml:space="preserve"> </w:t>
      </w:r>
      <w:proofErr w:type="spellStart"/>
      <w:r w:rsidRPr="004B73D4">
        <w:rPr>
          <w:rFonts w:ascii="Arial" w:hAnsi="Arial" w:cs="Arial"/>
          <w:bCs/>
          <w:i/>
          <w:iCs/>
          <w:sz w:val="20"/>
          <w:szCs w:val="20"/>
        </w:rPr>
        <w:t>iesniegta</w:t>
      </w:r>
      <w:proofErr w:type="spellEnd"/>
      <w:r w:rsidRPr="004B73D4">
        <w:rPr>
          <w:rFonts w:ascii="Arial" w:hAnsi="Arial" w:cs="Arial"/>
          <w:bCs/>
          <w:i/>
          <w:iCs/>
          <w:sz w:val="20"/>
          <w:szCs w:val="20"/>
        </w:rPr>
        <w:t xml:space="preserve"> </w:t>
      </w:r>
      <w:proofErr w:type="spellStart"/>
      <w:r w:rsidRPr="004B73D4">
        <w:rPr>
          <w:rFonts w:ascii="Arial" w:hAnsi="Arial" w:cs="Arial"/>
          <w:bCs/>
          <w:i/>
          <w:iCs/>
          <w:sz w:val="20"/>
          <w:szCs w:val="20"/>
        </w:rPr>
        <w:t>atsevišķā</w:t>
      </w:r>
      <w:proofErr w:type="spellEnd"/>
      <w:r w:rsidRPr="004B73D4">
        <w:rPr>
          <w:rFonts w:ascii="Arial" w:hAnsi="Arial" w:cs="Arial"/>
          <w:bCs/>
          <w:i/>
          <w:iCs/>
          <w:sz w:val="20"/>
          <w:szCs w:val="20"/>
        </w:rPr>
        <w:t xml:space="preserve"> </w:t>
      </w:r>
      <w:proofErr w:type="spellStart"/>
      <w:r w:rsidRPr="004B73D4">
        <w:rPr>
          <w:rFonts w:ascii="Arial" w:hAnsi="Arial" w:cs="Arial"/>
          <w:bCs/>
          <w:i/>
          <w:iCs/>
          <w:sz w:val="20"/>
          <w:szCs w:val="20"/>
        </w:rPr>
        <w:t>formā</w:t>
      </w:r>
      <w:proofErr w:type="spellEnd"/>
      <w:r w:rsidRPr="004B73D4">
        <w:rPr>
          <w:rFonts w:ascii="Arial" w:hAnsi="Arial" w:cs="Arial"/>
          <w:bCs/>
          <w:i/>
          <w:iCs/>
          <w:sz w:val="20"/>
          <w:szCs w:val="20"/>
        </w:rPr>
        <w:t xml:space="preserve"> </w:t>
      </w:r>
    </w:p>
    <w:p w14:paraId="3BBA9DB1" w14:textId="77777777" w:rsidR="00E97B16" w:rsidRPr="006A247F" w:rsidRDefault="00E97B16" w:rsidP="00365A5E">
      <w:pPr>
        <w:rPr>
          <w:rFonts w:ascii="Arial" w:hAnsi="Arial" w:cs="Arial"/>
          <w:b/>
          <w:sz w:val="20"/>
          <w:szCs w:val="20"/>
          <w:lang w:val="lv-LV"/>
        </w:rPr>
      </w:pPr>
    </w:p>
    <w:p w14:paraId="37142B61" w14:textId="77777777" w:rsidR="005A1EFD" w:rsidRPr="006A247F" w:rsidRDefault="005A1EFD" w:rsidP="005A1EFD">
      <w:pPr>
        <w:jc w:val="both"/>
        <w:rPr>
          <w:rFonts w:ascii="Arial" w:hAnsi="Arial" w:cs="Arial"/>
          <w:sz w:val="20"/>
          <w:szCs w:val="20"/>
          <w:lang w:val="lv-LV"/>
        </w:rPr>
      </w:pPr>
    </w:p>
    <w:p w14:paraId="1BD0F8B7" w14:textId="77777777" w:rsidR="005A1EFD" w:rsidRPr="006A247F" w:rsidRDefault="005A1EFD" w:rsidP="005A1EFD">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paraksts: __________________________________</w:t>
      </w:r>
    </w:p>
    <w:p w14:paraId="3AE23B1B" w14:textId="77777777" w:rsidR="005A1EFD" w:rsidRPr="006A247F" w:rsidRDefault="005A1EFD" w:rsidP="005A1EFD">
      <w:pPr>
        <w:autoSpaceDE w:val="0"/>
        <w:autoSpaceDN w:val="0"/>
        <w:adjustRightInd w:val="0"/>
        <w:rPr>
          <w:rFonts w:ascii="Arial" w:hAnsi="Arial" w:cs="Arial"/>
          <w:sz w:val="20"/>
          <w:szCs w:val="20"/>
          <w:lang w:val="lv-LV" w:eastAsia="lv-LV"/>
        </w:rPr>
      </w:pPr>
    </w:p>
    <w:p w14:paraId="14023E3F" w14:textId="5401551D" w:rsidR="005A1EFD" w:rsidRPr="006A247F" w:rsidRDefault="005A1EFD" w:rsidP="005A1EFD">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vārds, uzvārds, amats ________________________</w:t>
      </w:r>
    </w:p>
    <w:p w14:paraId="6BE5755C" w14:textId="3DBCA176" w:rsidR="005A1EFD" w:rsidRPr="006A247F" w:rsidRDefault="005A1EFD" w:rsidP="005A1EFD">
      <w:pPr>
        <w:spacing w:after="160" w:line="259" w:lineRule="auto"/>
        <w:rPr>
          <w:rFonts w:ascii="Arial" w:hAnsi="Arial" w:cs="Arial"/>
          <w:sz w:val="20"/>
          <w:szCs w:val="20"/>
          <w:lang w:val="lv-LV"/>
        </w:rPr>
      </w:pPr>
    </w:p>
    <w:p w14:paraId="251A7382" w14:textId="338E3EB5" w:rsidR="00365A5E" w:rsidRDefault="00365A5E">
      <w:pPr>
        <w:spacing w:after="160" w:line="259" w:lineRule="auto"/>
        <w:rPr>
          <w:rFonts w:ascii="Arial" w:hAnsi="Arial" w:cs="Arial"/>
          <w:b/>
          <w:sz w:val="20"/>
          <w:szCs w:val="20"/>
          <w:lang w:val="lv-LV" w:eastAsia="lv-LV"/>
        </w:rPr>
      </w:pPr>
      <w:r>
        <w:rPr>
          <w:rFonts w:ascii="Arial" w:hAnsi="Arial" w:cs="Arial"/>
          <w:b/>
          <w:sz w:val="20"/>
          <w:szCs w:val="20"/>
        </w:rPr>
        <w:br w:type="page"/>
      </w:r>
    </w:p>
    <w:p w14:paraId="00162C47" w14:textId="77777777" w:rsidR="00365A5E" w:rsidRDefault="00365A5E" w:rsidP="00D409DB">
      <w:pPr>
        <w:pStyle w:val="Default"/>
        <w:rPr>
          <w:rFonts w:ascii="Arial" w:hAnsi="Arial" w:cs="Arial"/>
          <w:b/>
          <w:color w:val="auto"/>
          <w:sz w:val="20"/>
          <w:szCs w:val="20"/>
        </w:rPr>
        <w:sectPr w:rsidR="00365A5E" w:rsidSect="00911211">
          <w:footerReference w:type="even" r:id="rId15"/>
          <w:footerReference w:type="default" r:id="rId16"/>
          <w:pgSz w:w="11906" w:h="16838"/>
          <w:pgMar w:top="1134" w:right="567" w:bottom="1134" w:left="1701" w:header="709" w:footer="709" w:gutter="0"/>
          <w:cols w:space="708"/>
          <w:docGrid w:linePitch="360"/>
        </w:sectPr>
      </w:pPr>
    </w:p>
    <w:p w14:paraId="244FD34C" w14:textId="301A63FC" w:rsidR="00365A5E" w:rsidRPr="00365A5E" w:rsidRDefault="00365A5E" w:rsidP="00365A5E">
      <w:pPr>
        <w:jc w:val="center"/>
        <w:rPr>
          <w:rFonts w:ascii="Arial" w:hAnsi="Arial" w:cs="Arial"/>
          <w:b/>
          <w:sz w:val="20"/>
          <w:szCs w:val="20"/>
          <w:u w:val="single"/>
          <w:lang w:val="lv-LV"/>
        </w:rPr>
      </w:pPr>
      <w:r w:rsidRPr="002F1B2D">
        <w:rPr>
          <w:rFonts w:ascii="Arial" w:hAnsi="Arial" w:cs="Arial"/>
          <w:b/>
          <w:sz w:val="20"/>
          <w:szCs w:val="20"/>
          <w:u w:val="single"/>
          <w:lang w:val="lv-LV"/>
        </w:rPr>
        <w:lastRenderedPageBreak/>
        <w:t>Izmaksu tāme reklāmai medijos</w:t>
      </w:r>
      <w:r w:rsidRPr="00365A5E">
        <w:rPr>
          <w:rFonts w:ascii="Arial" w:hAnsi="Arial" w:cs="Arial"/>
          <w:b/>
          <w:sz w:val="20"/>
          <w:szCs w:val="20"/>
          <w:u w:val="single"/>
          <w:lang w:val="lv-LV"/>
        </w:rPr>
        <w:t xml:space="preserve">  </w:t>
      </w:r>
    </w:p>
    <w:p w14:paraId="5DC88C2A" w14:textId="77777777" w:rsidR="00365A5E" w:rsidRPr="00365A5E" w:rsidRDefault="00365A5E" w:rsidP="00365A5E">
      <w:pPr>
        <w:jc w:val="center"/>
        <w:rPr>
          <w:rFonts w:ascii="Arial" w:hAnsi="Arial" w:cs="Arial"/>
          <w:sz w:val="20"/>
          <w:szCs w:val="20"/>
          <w:lang w:val="lv-LV"/>
        </w:rPr>
      </w:pPr>
    </w:p>
    <w:p w14:paraId="2569DB16" w14:textId="7C48B90D" w:rsidR="00365A5E" w:rsidRPr="00365A5E" w:rsidRDefault="00365A5E" w:rsidP="00365A5E">
      <w:pPr>
        <w:spacing w:line="0" w:lineRule="atLeast"/>
        <w:jc w:val="both"/>
        <w:rPr>
          <w:rFonts w:ascii="Arial" w:hAnsi="Arial" w:cs="Arial"/>
          <w:b/>
          <w:i/>
          <w:sz w:val="20"/>
          <w:szCs w:val="20"/>
          <w:lang w:val="lv-LV"/>
        </w:rPr>
      </w:pPr>
      <w:r w:rsidRPr="00365A5E">
        <w:rPr>
          <w:rFonts w:ascii="Arial" w:hAnsi="Arial" w:cs="Arial"/>
          <w:b/>
          <w:i/>
          <w:sz w:val="20"/>
          <w:szCs w:val="20"/>
          <w:lang w:val="lv-LV"/>
        </w:rPr>
        <w:t xml:space="preserve">Finanšu piedāvājuma forma pievienota nolikumam MS Excel </w:t>
      </w:r>
      <w:r w:rsidR="00BC0B28">
        <w:rPr>
          <w:rFonts w:ascii="Arial" w:hAnsi="Arial" w:cs="Arial"/>
          <w:b/>
          <w:i/>
          <w:sz w:val="20"/>
          <w:szCs w:val="20"/>
          <w:lang w:val="lv-LV"/>
        </w:rPr>
        <w:t>datnē</w:t>
      </w:r>
    </w:p>
    <w:p w14:paraId="61262D24" w14:textId="3C40C2C0" w:rsidR="002E6BA8" w:rsidRPr="00365A5E" w:rsidRDefault="002E6BA8" w:rsidP="00365A5E">
      <w:pPr>
        <w:spacing w:line="0" w:lineRule="atLeast"/>
        <w:rPr>
          <w:rFonts w:ascii="Arial" w:hAnsi="Arial" w:cs="Arial"/>
          <w:sz w:val="20"/>
          <w:szCs w:val="20"/>
          <w:lang w:val="lv-LV"/>
        </w:rPr>
      </w:pPr>
    </w:p>
    <w:p w14:paraId="370ED8BA" w14:textId="221E9F8B" w:rsidR="00365A5E" w:rsidRDefault="00516592" w:rsidP="00365A5E">
      <w:pPr>
        <w:rPr>
          <w:rFonts w:ascii="Arial" w:hAnsi="Arial" w:cs="Arial"/>
          <w:sz w:val="22"/>
          <w:szCs w:val="22"/>
          <w:lang w:val="lv-LV"/>
        </w:rPr>
      </w:pPr>
      <w:r w:rsidRPr="00516592">
        <w:rPr>
          <w:noProof/>
        </w:rPr>
        <w:drawing>
          <wp:inline distT="0" distB="0" distL="0" distR="0" wp14:anchorId="20A0F394" wp14:editId="24BDD845">
            <wp:extent cx="9251950" cy="42316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4231640"/>
                    </a:xfrm>
                    <a:prstGeom prst="rect">
                      <a:avLst/>
                    </a:prstGeom>
                    <a:noFill/>
                    <a:ln>
                      <a:noFill/>
                    </a:ln>
                  </pic:spPr>
                </pic:pic>
              </a:graphicData>
            </a:graphic>
          </wp:inline>
        </w:drawing>
      </w:r>
    </w:p>
    <w:p w14:paraId="4F9D2499" w14:textId="593C25BF" w:rsidR="00365A5E" w:rsidRPr="00516592" w:rsidRDefault="00516592" w:rsidP="00365A5E">
      <w:pPr>
        <w:rPr>
          <w:rFonts w:ascii="Arial" w:hAnsi="Arial" w:cs="Arial"/>
          <w:sz w:val="22"/>
          <w:szCs w:val="22"/>
          <w:lang w:val="lv-LV"/>
        </w:rPr>
      </w:pPr>
      <w:r w:rsidRPr="00516592">
        <w:rPr>
          <w:noProof/>
        </w:rPr>
        <w:lastRenderedPageBreak/>
        <w:drawing>
          <wp:inline distT="0" distB="0" distL="0" distR="0" wp14:anchorId="3EFBBE20" wp14:editId="02B79E2F">
            <wp:extent cx="9251950" cy="4648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648200"/>
                    </a:xfrm>
                    <a:prstGeom prst="rect">
                      <a:avLst/>
                    </a:prstGeom>
                    <a:noFill/>
                    <a:ln>
                      <a:noFill/>
                    </a:ln>
                  </pic:spPr>
                </pic:pic>
              </a:graphicData>
            </a:graphic>
          </wp:inline>
        </w:drawing>
      </w:r>
    </w:p>
    <w:p w14:paraId="5A91D0EE" w14:textId="77777777" w:rsidR="00365A5E" w:rsidRPr="00365A5E" w:rsidRDefault="00365A5E" w:rsidP="00365A5E">
      <w:pPr>
        <w:rPr>
          <w:rFonts w:ascii="Arial" w:hAnsi="Arial" w:cs="Arial"/>
          <w:sz w:val="20"/>
          <w:szCs w:val="20"/>
          <w:lang w:val="lv-LV"/>
        </w:rPr>
      </w:pPr>
    </w:p>
    <w:p w14:paraId="27092204" w14:textId="77777777" w:rsidR="00365A5E" w:rsidRPr="00365A5E" w:rsidRDefault="00365A5E" w:rsidP="00365A5E">
      <w:pPr>
        <w:rPr>
          <w:rFonts w:ascii="Arial" w:hAnsi="Arial" w:cs="Arial"/>
          <w:sz w:val="20"/>
          <w:szCs w:val="20"/>
          <w:lang w:val="lv-LV"/>
        </w:rPr>
      </w:pPr>
      <w:r w:rsidRPr="00365A5E">
        <w:rPr>
          <w:rFonts w:ascii="Arial" w:hAnsi="Arial" w:cs="Arial"/>
          <w:sz w:val="20"/>
          <w:szCs w:val="20"/>
          <w:lang w:val="lv-LV"/>
        </w:rPr>
        <w:t>Vadītāja vai pilnvarotās personas paraksts: __________________________________</w:t>
      </w:r>
    </w:p>
    <w:p w14:paraId="246AA7FB" w14:textId="77777777" w:rsidR="00365A5E" w:rsidRPr="00365A5E" w:rsidRDefault="00365A5E" w:rsidP="00365A5E">
      <w:pPr>
        <w:overflowPunct w:val="0"/>
        <w:autoSpaceDE w:val="0"/>
        <w:autoSpaceDN w:val="0"/>
        <w:adjustRightInd w:val="0"/>
        <w:textAlignment w:val="baseline"/>
        <w:rPr>
          <w:rFonts w:ascii="Arial" w:hAnsi="Arial" w:cs="Arial"/>
          <w:sz w:val="20"/>
          <w:szCs w:val="20"/>
          <w:lang w:val="lv-LV" w:eastAsia="lv-LV"/>
        </w:rPr>
      </w:pPr>
    </w:p>
    <w:p w14:paraId="2ABB0853" w14:textId="77777777" w:rsidR="00365A5E" w:rsidRPr="00365A5E" w:rsidRDefault="00365A5E" w:rsidP="00365A5E">
      <w:pPr>
        <w:overflowPunct w:val="0"/>
        <w:autoSpaceDE w:val="0"/>
        <w:autoSpaceDN w:val="0"/>
        <w:adjustRightInd w:val="0"/>
        <w:textAlignment w:val="baseline"/>
        <w:rPr>
          <w:rFonts w:ascii="Arial" w:hAnsi="Arial" w:cs="Arial"/>
          <w:sz w:val="20"/>
          <w:szCs w:val="20"/>
          <w:lang w:val="lv-LV" w:eastAsia="lv-LV"/>
        </w:rPr>
      </w:pPr>
      <w:r w:rsidRPr="00365A5E">
        <w:rPr>
          <w:rFonts w:ascii="Arial" w:hAnsi="Arial" w:cs="Arial"/>
          <w:sz w:val="20"/>
          <w:szCs w:val="20"/>
          <w:lang w:val="lv-LV" w:eastAsia="lv-LV"/>
        </w:rPr>
        <w:t>Vadītāja vai pilnvarotās personas vārds, uzvārds, amats:________________________</w:t>
      </w:r>
    </w:p>
    <w:p w14:paraId="643B1E35" w14:textId="77777777" w:rsidR="00365A5E" w:rsidRPr="00365A5E" w:rsidRDefault="00365A5E" w:rsidP="00365A5E">
      <w:pPr>
        <w:autoSpaceDE w:val="0"/>
        <w:autoSpaceDN w:val="0"/>
        <w:adjustRightInd w:val="0"/>
        <w:rPr>
          <w:rFonts w:ascii="Arial" w:hAnsi="Arial" w:cs="Arial"/>
          <w:sz w:val="20"/>
          <w:szCs w:val="20"/>
          <w:lang w:val="lv-LV" w:eastAsia="lv-LV"/>
        </w:rPr>
      </w:pPr>
    </w:p>
    <w:p w14:paraId="6DAD4122" w14:textId="77777777" w:rsidR="00365A5E" w:rsidRDefault="00365A5E">
      <w:pPr>
        <w:spacing w:after="160" w:line="259" w:lineRule="auto"/>
        <w:rPr>
          <w:rFonts w:ascii="Arial" w:hAnsi="Arial" w:cs="Arial"/>
          <w:b/>
          <w:sz w:val="20"/>
          <w:szCs w:val="20"/>
          <w:lang w:val="lv-LV"/>
        </w:rPr>
        <w:sectPr w:rsidR="00365A5E" w:rsidSect="00365A5E">
          <w:pgSz w:w="16838" w:h="11906" w:orient="landscape"/>
          <w:pgMar w:top="1701" w:right="1134" w:bottom="567" w:left="1134" w:header="709" w:footer="709" w:gutter="0"/>
          <w:cols w:space="708"/>
          <w:docGrid w:linePitch="360"/>
        </w:sectPr>
      </w:pPr>
    </w:p>
    <w:p w14:paraId="4970FF5C" w14:textId="77777777" w:rsidR="00365A5E" w:rsidRDefault="00365A5E">
      <w:pPr>
        <w:spacing w:after="160" w:line="259" w:lineRule="auto"/>
        <w:rPr>
          <w:rFonts w:ascii="Arial" w:hAnsi="Arial" w:cs="Arial"/>
          <w:b/>
          <w:sz w:val="20"/>
          <w:szCs w:val="20"/>
          <w:lang w:val="lv-LV"/>
        </w:rPr>
      </w:pPr>
    </w:p>
    <w:p w14:paraId="53CD8869" w14:textId="1987CF13" w:rsidR="001C156A" w:rsidRPr="006A247F" w:rsidRDefault="001C156A" w:rsidP="00365A5E">
      <w:pPr>
        <w:spacing w:after="160" w:line="259" w:lineRule="auto"/>
        <w:jc w:val="right"/>
        <w:rPr>
          <w:rFonts w:ascii="Arial" w:hAnsi="Arial" w:cs="Arial"/>
          <w:b/>
          <w:sz w:val="20"/>
          <w:szCs w:val="20"/>
          <w:lang w:val="lv-LV"/>
        </w:rPr>
      </w:pPr>
      <w:r w:rsidRPr="006A247F">
        <w:rPr>
          <w:rFonts w:ascii="Arial" w:hAnsi="Arial" w:cs="Arial"/>
          <w:b/>
          <w:sz w:val="20"/>
          <w:szCs w:val="20"/>
          <w:lang w:val="lv-LV"/>
        </w:rPr>
        <w:t>5.pielikums</w:t>
      </w:r>
    </w:p>
    <w:p w14:paraId="0EF70D1F" w14:textId="27A72F45" w:rsidR="001C156A" w:rsidRPr="006A247F" w:rsidRDefault="001C156A" w:rsidP="001C156A">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36BF2419" w14:textId="6910D188" w:rsidR="001C156A" w:rsidRPr="006A247F" w:rsidRDefault="00852090" w:rsidP="001C156A">
      <w:pPr>
        <w:overflowPunct w:val="0"/>
        <w:autoSpaceDE w:val="0"/>
        <w:autoSpaceDN w:val="0"/>
        <w:adjustRightInd w:val="0"/>
        <w:contextualSpacing/>
        <w:jc w:val="right"/>
        <w:textAlignment w:val="baseline"/>
        <w:rPr>
          <w:rFonts w:ascii="Arial" w:hAnsi="Arial" w:cs="Arial"/>
          <w:sz w:val="20"/>
          <w:szCs w:val="20"/>
          <w:lang w:val="lv-LV"/>
        </w:rPr>
      </w:pPr>
      <w:r w:rsidRPr="00852090">
        <w:rPr>
          <w:rFonts w:ascii="Arial" w:hAnsi="Arial" w:cs="Arial"/>
          <w:sz w:val="20"/>
          <w:szCs w:val="20"/>
          <w:lang w:val="lv-LV"/>
        </w:rPr>
        <w:t>„Drošība dzelzceļa tuvumā”</w:t>
      </w:r>
      <w:r>
        <w:rPr>
          <w:rFonts w:ascii="Arial" w:hAnsi="Arial" w:cs="Arial"/>
          <w:sz w:val="20"/>
          <w:szCs w:val="20"/>
          <w:lang w:val="lv-LV"/>
        </w:rPr>
        <w:t xml:space="preserve"> </w:t>
      </w:r>
      <w:r w:rsidR="001C156A" w:rsidRPr="006A247F">
        <w:rPr>
          <w:rFonts w:ascii="Arial" w:hAnsi="Arial" w:cs="Arial"/>
          <w:sz w:val="20"/>
          <w:szCs w:val="20"/>
          <w:lang w:val="lv-LV"/>
        </w:rPr>
        <w:t>nolikumam</w:t>
      </w:r>
    </w:p>
    <w:p w14:paraId="5882F267" w14:textId="329A350E" w:rsidR="001C156A" w:rsidRPr="006A247F" w:rsidRDefault="001C156A" w:rsidP="001C156A">
      <w:pPr>
        <w:overflowPunct w:val="0"/>
        <w:autoSpaceDE w:val="0"/>
        <w:autoSpaceDN w:val="0"/>
        <w:adjustRightInd w:val="0"/>
        <w:contextualSpacing/>
        <w:jc w:val="right"/>
        <w:textAlignment w:val="baseline"/>
        <w:rPr>
          <w:rFonts w:ascii="Arial" w:hAnsi="Arial" w:cs="Arial"/>
          <w:sz w:val="20"/>
          <w:szCs w:val="20"/>
          <w:lang w:val="lv-LV"/>
        </w:rPr>
      </w:pPr>
    </w:p>
    <w:p w14:paraId="390AF5D8" w14:textId="77777777" w:rsidR="001C156A" w:rsidRPr="006A247F" w:rsidRDefault="001C156A" w:rsidP="00410B90">
      <w:pPr>
        <w:overflowPunct w:val="0"/>
        <w:autoSpaceDE w:val="0"/>
        <w:autoSpaceDN w:val="0"/>
        <w:adjustRightInd w:val="0"/>
        <w:contextualSpacing/>
        <w:jc w:val="center"/>
        <w:textAlignment w:val="baseline"/>
        <w:rPr>
          <w:rFonts w:ascii="Arial" w:hAnsi="Arial" w:cs="Arial"/>
          <w:b/>
          <w:sz w:val="20"/>
          <w:szCs w:val="20"/>
          <w:lang w:val="lv-LV"/>
        </w:rPr>
      </w:pPr>
      <w:r w:rsidRPr="006A247F">
        <w:rPr>
          <w:rFonts w:ascii="Arial" w:hAnsi="Arial" w:cs="Arial"/>
          <w:b/>
          <w:sz w:val="20"/>
          <w:szCs w:val="20"/>
          <w:lang w:val="lv-LV"/>
        </w:rPr>
        <w:t>Informācija par pretendenta piesaistīto apakšuzņēmēju</w:t>
      </w:r>
    </w:p>
    <w:p w14:paraId="74862D51" w14:textId="77777777" w:rsidR="001C156A" w:rsidRPr="006A247F" w:rsidRDefault="001C156A" w:rsidP="001C156A">
      <w:pPr>
        <w:pStyle w:val="Heading4"/>
        <w:jc w:val="center"/>
        <w:rPr>
          <w:rFonts w:ascii="Arial" w:hAnsi="Arial" w:cs="Arial"/>
          <w:b w:val="0"/>
          <w:bCs w:val="0"/>
          <w:sz w:val="20"/>
          <w:szCs w:val="20"/>
        </w:rPr>
      </w:pPr>
      <w:r w:rsidRPr="006A247F">
        <w:rPr>
          <w:rFonts w:ascii="Arial" w:hAnsi="Arial" w:cs="Arial"/>
          <w:b w:val="0"/>
          <w:bCs w:val="0"/>
          <w:sz w:val="20"/>
          <w:szCs w:val="20"/>
        </w:rPr>
        <w:t>(ja tiek piesaistīts atbilstoši nolikuma prasībām)</w:t>
      </w:r>
    </w:p>
    <w:p w14:paraId="5A857D87" w14:textId="77777777" w:rsidR="001C156A" w:rsidRPr="006A247F" w:rsidRDefault="001C156A" w:rsidP="001C156A">
      <w:pPr>
        <w:tabs>
          <w:tab w:val="left" w:pos="567"/>
          <w:tab w:val="left" w:pos="900"/>
        </w:tabs>
        <w:suppressAutoHyphens/>
        <w:rPr>
          <w:rFonts w:ascii="Arial" w:hAnsi="Arial" w:cs="Arial"/>
          <w:iCs/>
          <w:sz w:val="20"/>
          <w:szCs w:val="20"/>
          <w:lang w:val="lv-LV"/>
        </w:rPr>
      </w:pPr>
    </w:p>
    <w:p w14:paraId="42151AD8" w14:textId="22EBEB47" w:rsidR="001C156A" w:rsidRPr="006A247F" w:rsidRDefault="001C156A" w:rsidP="001C156A">
      <w:pPr>
        <w:ind w:firstLine="284"/>
        <w:jc w:val="both"/>
        <w:rPr>
          <w:rFonts w:ascii="Arial" w:hAnsi="Arial" w:cs="Arial"/>
          <w:sz w:val="20"/>
          <w:szCs w:val="20"/>
          <w:lang w:val="lv-LV"/>
        </w:rPr>
      </w:pPr>
    </w:p>
    <w:tbl>
      <w:tblPr>
        <w:tblStyle w:val="TableGrid"/>
        <w:tblW w:w="8602" w:type="dxa"/>
        <w:tblInd w:w="279" w:type="dxa"/>
        <w:tblLook w:val="04A0" w:firstRow="1" w:lastRow="0" w:firstColumn="1" w:lastColumn="0" w:noHBand="0" w:noVBand="1"/>
      </w:tblPr>
      <w:tblGrid>
        <w:gridCol w:w="1439"/>
        <w:gridCol w:w="2026"/>
        <w:gridCol w:w="3197"/>
        <w:gridCol w:w="1940"/>
      </w:tblGrid>
      <w:tr w:rsidR="006A247F" w:rsidRPr="004754F6"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6A247F" w:rsidRDefault="001C156A" w:rsidP="001A5E8B">
            <w:pPr>
              <w:jc w:val="center"/>
              <w:rPr>
                <w:rFonts w:ascii="Arial" w:eastAsia="Calibri" w:hAnsi="Arial" w:cs="Arial"/>
                <w:sz w:val="20"/>
                <w:szCs w:val="20"/>
                <w:lang w:val="lv-LV"/>
              </w:rPr>
            </w:pPr>
            <w:r w:rsidRPr="006A247F">
              <w:rPr>
                <w:rFonts w:ascii="Arial" w:hAnsi="Arial" w:cs="Arial"/>
                <w:sz w:val="20"/>
                <w:szCs w:val="20"/>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6A247F" w:rsidRDefault="001C156A" w:rsidP="001A5E8B">
            <w:pPr>
              <w:jc w:val="center"/>
              <w:rPr>
                <w:rFonts w:ascii="Arial" w:hAnsi="Arial" w:cs="Arial"/>
                <w:sz w:val="20"/>
                <w:szCs w:val="20"/>
                <w:lang w:val="lv-LV"/>
              </w:rPr>
            </w:pPr>
            <w:r w:rsidRPr="006A247F">
              <w:rPr>
                <w:rFonts w:ascii="Arial" w:eastAsia="Calibri" w:hAnsi="Arial" w:cs="Arial"/>
                <w:sz w:val="20"/>
                <w:szCs w:val="20"/>
                <w:lang w:val="lv-LV"/>
              </w:rPr>
              <w:t>Īss apraksts pakalpojumiem/darbiem, nodotajiem resursiem</w:t>
            </w:r>
          </w:p>
        </w:tc>
        <w:tc>
          <w:tcPr>
            <w:tcW w:w="1940" w:type="dxa"/>
            <w:shd w:val="clear" w:color="auto" w:fill="F2F2F2" w:themeFill="background1" w:themeFillShade="F2"/>
            <w:vAlign w:val="center"/>
          </w:tcPr>
          <w:p w14:paraId="34508C4E" w14:textId="2B50893E" w:rsidR="001C156A" w:rsidRPr="006A247F" w:rsidRDefault="004113F0" w:rsidP="001A5E8B">
            <w:pPr>
              <w:jc w:val="center"/>
              <w:rPr>
                <w:rFonts w:ascii="Arial" w:eastAsia="Calibri" w:hAnsi="Arial" w:cs="Arial"/>
                <w:sz w:val="20"/>
                <w:szCs w:val="20"/>
                <w:lang w:val="lv-LV"/>
              </w:rPr>
            </w:pPr>
            <w:r w:rsidRPr="006A247F">
              <w:rPr>
                <w:rFonts w:ascii="Arial" w:eastAsia="Calibri" w:hAnsi="Arial" w:cs="Arial"/>
                <w:sz w:val="20"/>
                <w:szCs w:val="20"/>
                <w:lang w:val="lv-LV"/>
              </w:rPr>
              <w:t>D</w:t>
            </w:r>
            <w:r w:rsidR="001C156A" w:rsidRPr="006A247F">
              <w:rPr>
                <w:rFonts w:ascii="Arial" w:eastAsia="Calibri" w:hAnsi="Arial" w:cs="Arial"/>
                <w:sz w:val="20"/>
                <w:szCs w:val="20"/>
                <w:lang w:val="lv-LV"/>
              </w:rPr>
              <w:t>arbu apjoms</w:t>
            </w:r>
            <w:r w:rsidR="00D92CF4">
              <w:rPr>
                <w:rFonts w:ascii="Arial" w:eastAsia="Calibri" w:hAnsi="Arial" w:cs="Arial"/>
                <w:sz w:val="20"/>
                <w:szCs w:val="20"/>
                <w:lang w:val="lv-LV"/>
              </w:rPr>
              <w:t xml:space="preserve"> un vērtība</w:t>
            </w:r>
            <w:r w:rsidR="001C156A" w:rsidRPr="006A247F">
              <w:rPr>
                <w:rFonts w:ascii="Arial" w:eastAsia="Calibri" w:hAnsi="Arial" w:cs="Arial"/>
                <w:sz w:val="20"/>
                <w:szCs w:val="20"/>
                <w:lang w:val="lv-LV"/>
              </w:rPr>
              <w:t xml:space="preserve"> (no iepirkuma līguma kopējā apjoma)/EUR bez PVN</w:t>
            </w:r>
          </w:p>
        </w:tc>
      </w:tr>
      <w:tr w:rsidR="006A247F" w:rsidRPr="006A247F"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Nosaukums, reģistrācijas nr.</w:t>
            </w:r>
          </w:p>
        </w:tc>
        <w:tc>
          <w:tcPr>
            <w:tcW w:w="2026" w:type="dxa"/>
            <w:shd w:val="clear" w:color="auto" w:fill="F2F2F2" w:themeFill="background1" w:themeFillShade="F2"/>
          </w:tcPr>
          <w:p w14:paraId="3F89702D" w14:textId="77777777" w:rsidR="001C156A" w:rsidRPr="006A247F" w:rsidRDefault="001C156A" w:rsidP="001A5E8B">
            <w:pPr>
              <w:jc w:val="center"/>
              <w:rPr>
                <w:rFonts w:ascii="Arial" w:eastAsia="Calibri" w:hAnsi="Arial" w:cs="Arial"/>
                <w:sz w:val="20"/>
                <w:szCs w:val="20"/>
                <w:lang w:val="lv-LV"/>
              </w:rPr>
            </w:pPr>
            <w:r w:rsidRPr="006A247F">
              <w:rPr>
                <w:rFonts w:ascii="Arial" w:hAnsi="Arial" w:cs="Arial"/>
                <w:sz w:val="20"/>
                <w:szCs w:val="20"/>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6A247F" w:rsidRDefault="001C156A" w:rsidP="001A5E8B">
            <w:pPr>
              <w:jc w:val="center"/>
              <w:rPr>
                <w:rFonts w:ascii="Arial" w:eastAsia="Calibri" w:hAnsi="Arial" w:cs="Arial"/>
                <w:sz w:val="20"/>
                <w:szCs w:val="20"/>
                <w:lang w:val="lv-LV"/>
              </w:rPr>
            </w:pPr>
          </w:p>
        </w:tc>
        <w:tc>
          <w:tcPr>
            <w:tcW w:w="1940" w:type="dxa"/>
            <w:shd w:val="clear" w:color="auto" w:fill="F2F2F2" w:themeFill="background1" w:themeFillShade="F2"/>
          </w:tcPr>
          <w:p w14:paraId="438C346C" w14:textId="77777777" w:rsidR="001C156A" w:rsidRPr="006A247F" w:rsidRDefault="001C156A" w:rsidP="001A5E8B">
            <w:pPr>
              <w:jc w:val="center"/>
              <w:rPr>
                <w:rFonts w:ascii="Arial" w:eastAsia="Calibri" w:hAnsi="Arial" w:cs="Arial"/>
                <w:sz w:val="20"/>
                <w:szCs w:val="20"/>
                <w:lang w:val="lv-LV"/>
              </w:rPr>
            </w:pPr>
          </w:p>
        </w:tc>
      </w:tr>
      <w:tr w:rsidR="006A247F" w:rsidRPr="006A247F" w14:paraId="260946E2" w14:textId="77777777" w:rsidTr="001A5E8B">
        <w:tc>
          <w:tcPr>
            <w:tcW w:w="1439" w:type="dxa"/>
          </w:tcPr>
          <w:p w14:paraId="19D295F1"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2026" w:type="dxa"/>
          </w:tcPr>
          <w:p w14:paraId="3ECEFB51" w14:textId="77777777" w:rsidR="001C156A" w:rsidRPr="006A247F" w:rsidRDefault="001C156A" w:rsidP="001A5E8B">
            <w:pPr>
              <w:jc w:val="center"/>
              <w:rPr>
                <w:rFonts w:ascii="Arial" w:hAnsi="Arial" w:cs="Arial"/>
                <w:sz w:val="20"/>
                <w:szCs w:val="20"/>
                <w:lang w:val="lv-LV"/>
              </w:rPr>
            </w:pPr>
          </w:p>
        </w:tc>
        <w:tc>
          <w:tcPr>
            <w:tcW w:w="3197" w:type="dxa"/>
          </w:tcPr>
          <w:p w14:paraId="258C382E"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1940" w:type="dxa"/>
          </w:tcPr>
          <w:p w14:paraId="0F5409D1" w14:textId="77777777" w:rsidR="001C156A" w:rsidRPr="006A247F" w:rsidRDefault="001C156A" w:rsidP="001A5E8B">
            <w:pPr>
              <w:jc w:val="center"/>
              <w:rPr>
                <w:rFonts w:ascii="Arial" w:hAnsi="Arial" w:cs="Arial"/>
                <w:sz w:val="20"/>
                <w:szCs w:val="20"/>
                <w:lang w:val="lv-LV"/>
              </w:rPr>
            </w:pPr>
          </w:p>
        </w:tc>
      </w:tr>
      <w:tr w:rsidR="001C156A" w:rsidRPr="006A247F" w14:paraId="54D531C2" w14:textId="77777777" w:rsidTr="001A5E8B">
        <w:tc>
          <w:tcPr>
            <w:tcW w:w="1439" w:type="dxa"/>
          </w:tcPr>
          <w:p w14:paraId="4CF1092B"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2026" w:type="dxa"/>
          </w:tcPr>
          <w:p w14:paraId="55F991E2" w14:textId="77777777" w:rsidR="001C156A" w:rsidRPr="006A247F" w:rsidRDefault="001C156A" w:rsidP="001A5E8B">
            <w:pPr>
              <w:jc w:val="center"/>
              <w:rPr>
                <w:rFonts w:ascii="Arial" w:hAnsi="Arial" w:cs="Arial"/>
                <w:sz w:val="20"/>
                <w:szCs w:val="20"/>
                <w:lang w:val="lv-LV"/>
              </w:rPr>
            </w:pPr>
          </w:p>
        </w:tc>
        <w:tc>
          <w:tcPr>
            <w:tcW w:w="3197" w:type="dxa"/>
          </w:tcPr>
          <w:p w14:paraId="625E6E14"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1940" w:type="dxa"/>
          </w:tcPr>
          <w:p w14:paraId="5BB1F372" w14:textId="77777777" w:rsidR="001C156A" w:rsidRPr="006A247F" w:rsidRDefault="001C156A" w:rsidP="001A5E8B">
            <w:pPr>
              <w:jc w:val="center"/>
              <w:rPr>
                <w:rFonts w:ascii="Arial" w:hAnsi="Arial" w:cs="Arial"/>
                <w:sz w:val="20"/>
                <w:szCs w:val="20"/>
                <w:lang w:val="lv-LV"/>
              </w:rPr>
            </w:pPr>
          </w:p>
        </w:tc>
      </w:tr>
    </w:tbl>
    <w:p w14:paraId="11E2B50C" w14:textId="77777777" w:rsidR="001C156A" w:rsidRPr="006A247F" w:rsidRDefault="001C156A" w:rsidP="001C156A">
      <w:pPr>
        <w:jc w:val="both"/>
        <w:rPr>
          <w:rFonts w:ascii="Arial" w:hAnsi="Arial" w:cs="Arial"/>
          <w:b/>
          <w:bCs/>
          <w:sz w:val="20"/>
          <w:szCs w:val="20"/>
          <w:lang w:val="lv-LV"/>
        </w:rPr>
      </w:pPr>
    </w:p>
    <w:p w14:paraId="1E2746A0" w14:textId="2B84E584" w:rsidR="001C156A" w:rsidRPr="006A247F" w:rsidRDefault="004113F0" w:rsidP="004113F0">
      <w:pPr>
        <w:jc w:val="both"/>
        <w:rPr>
          <w:rFonts w:ascii="Arial" w:hAnsi="Arial" w:cs="Arial"/>
          <w:sz w:val="20"/>
          <w:szCs w:val="20"/>
          <w:lang w:val="lv-LV"/>
        </w:rPr>
      </w:pPr>
      <w:r w:rsidRPr="006A247F">
        <w:rPr>
          <w:rFonts w:ascii="Arial" w:hAnsi="Arial" w:cs="Arial"/>
          <w:sz w:val="20"/>
          <w:szCs w:val="20"/>
          <w:lang w:val="lv-LV"/>
        </w:rPr>
        <w:t>Apliecinu, ka n</w:t>
      </w:r>
      <w:r w:rsidR="001C156A" w:rsidRPr="006A247F">
        <w:rPr>
          <w:rFonts w:ascii="Arial" w:hAnsi="Arial" w:cs="Arial"/>
          <w:sz w:val="20"/>
          <w:szCs w:val="20"/>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6A247F" w:rsidRDefault="001C156A" w:rsidP="001C156A">
      <w:pPr>
        <w:jc w:val="both"/>
        <w:rPr>
          <w:rFonts w:ascii="Arial" w:hAnsi="Arial" w:cs="Arial"/>
          <w:sz w:val="20"/>
          <w:szCs w:val="20"/>
          <w:lang w:val="lv-LV"/>
        </w:rPr>
      </w:pPr>
    </w:p>
    <w:p w14:paraId="53A21B53" w14:textId="77777777" w:rsidR="001C156A" w:rsidRPr="006A247F" w:rsidRDefault="001C156A" w:rsidP="001C156A">
      <w:pPr>
        <w:jc w:val="both"/>
        <w:rPr>
          <w:rFonts w:ascii="Arial" w:hAnsi="Arial" w:cs="Arial"/>
          <w:sz w:val="20"/>
          <w:szCs w:val="20"/>
          <w:lang w:val="lv-LV"/>
        </w:rPr>
      </w:pPr>
    </w:p>
    <w:p w14:paraId="0CFF285B" w14:textId="77777777" w:rsidR="001C156A" w:rsidRPr="006A247F" w:rsidRDefault="001C156A" w:rsidP="001C156A">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paraksts: __________________________________</w:t>
      </w:r>
    </w:p>
    <w:p w14:paraId="33BBDF6F" w14:textId="77777777" w:rsidR="001C156A" w:rsidRPr="006A247F" w:rsidRDefault="001C156A" w:rsidP="001C156A">
      <w:pPr>
        <w:autoSpaceDE w:val="0"/>
        <w:autoSpaceDN w:val="0"/>
        <w:adjustRightInd w:val="0"/>
        <w:rPr>
          <w:rFonts w:ascii="Arial" w:hAnsi="Arial" w:cs="Arial"/>
          <w:sz w:val="20"/>
          <w:szCs w:val="20"/>
          <w:lang w:val="lv-LV" w:eastAsia="lv-LV"/>
        </w:rPr>
      </w:pPr>
    </w:p>
    <w:p w14:paraId="49777DE4" w14:textId="03165BAB" w:rsidR="001C156A" w:rsidRPr="006A247F" w:rsidRDefault="001C156A" w:rsidP="001C156A">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vārds, uzvārds, amats ________________________</w:t>
      </w:r>
    </w:p>
    <w:p w14:paraId="41265FDE" w14:textId="78388C48" w:rsidR="001C156A" w:rsidRPr="006A247F" w:rsidRDefault="001C156A" w:rsidP="001C156A">
      <w:pPr>
        <w:overflowPunct w:val="0"/>
        <w:autoSpaceDE w:val="0"/>
        <w:autoSpaceDN w:val="0"/>
        <w:adjustRightInd w:val="0"/>
        <w:contextualSpacing/>
        <w:jc w:val="right"/>
        <w:textAlignment w:val="baseline"/>
        <w:rPr>
          <w:rFonts w:ascii="Arial" w:hAnsi="Arial" w:cs="Arial"/>
          <w:sz w:val="20"/>
          <w:szCs w:val="20"/>
          <w:lang w:val="lv-LV"/>
        </w:rPr>
      </w:pPr>
    </w:p>
    <w:p w14:paraId="2C6A8EAF" w14:textId="0EF0920A" w:rsidR="001C156A" w:rsidRPr="006A247F" w:rsidRDefault="001C156A">
      <w:pPr>
        <w:spacing w:after="160" w:line="259" w:lineRule="auto"/>
        <w:rPr>
          <w:rFonts w:ascii="Arial" w:hAnsi="Arial" w:cs="Arial"/>
          <w:sz w:val="20"/>
          <w:szCs w:val="20"/>
          <w:lang w:val="lv-LV"/>
        </w:rPr>
      </w:pPr>
      <w:r w:rsidRPr="006A247F">
        <w:rPr>
          <w:rFonts w:ascii="Arial" w:hAnsi="Arial" w:cs="Arial"/>
          <w:sz w:val="20"/>
          <w:szCs w:val="20"/>
          <w:lang w:val="lv-LV"/>
        </w:rPr>
        <w:br w:type="page"/>
      </w:r>
    </w:p>
    <w:p w14:paraId="5021C536" w14:textId="25C18369" w:rsidR="001C156A" w:rsidRPr="006A247F" w:rsidRDefault="001C156A" w:rsidP="001C156A">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6.pielikums</w:t>
      </w:r>
    </w:p>
    <w:p w14:paraId="3A979B68" w14:textId="53CD2D47" w:rsidR="001C156A" w:rsidRPr="006A247F" w:rsidRDefault="001C156A" w:rsidP="001C156A">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6531C91C" w14:textId="5A0ECCA5" w:rsidR="001C156A" w:rsidRPr="00A1382A" w:rsidRDefault="00852090" w:rsidP="001C156A">
      <w:pPr>
        <w:overflowPunct w:val="0"/>
        <w:autoSpaceDE w:val="0"/>
        <w:autoSpaceDN w:val="0"/>
        <w:adjustRightInd w:val="0"/>
        <w:contextualSpacing/>
        <w:jc w:val="right"/>
        <w:textAlignment w:val="baseline"/>
        <w:rPr>
          <w:rFonts w:ascii="Arial" w:hAnsi="Arial" w:cs="Arial"/>
          <w:sz w:val="20"/>
          <w:szCs w:val="20"/>
          <w:lang w:val="lv-LV"/>
        </w:rPr>
      </w:pPr>
      <w:r w:rsidRPr="00A1382A">
        <w:rPr>
          <w:rFonts w:ascii="Arial" w:hAnsi="Arial" w:cs="Arial"/>
          <w:sz w:val="20"/>
          <w:szCs w:val="20"/>
          <w:lang w:val="lv-LV"/>
        </w:rPr>
        <w:t xml:space="preserve">„Drošība dzelzceļa tuvumā” </w:t>
      </w:r>
      <w:r w:rsidR="001C156A" w:rsidRPr="00A1382A">
        <w:rPr>
          <w:rFonts w:ascii="Arial" w:hAnsi="Arial" w:cs="Arial"/>
          <w:sz w:val="20"/>
          <w:szCs w:val="20"/>
          <w:lang w:val="lv-LV"/>
        </w:rPr>
        <w:t>nolikumam</w:t>
      </w:r>
    </w:p>
    <w:p w14:paraId="3E1F4188" w14:textId="3BE0428E" w:rsidR="001C156A" w:rsidRPr="00A1382A" w:rsidRDefault="001C156A" w:rsidP="001C156A">
      <w:pPr>
        <w:overflowPunct w:val="0"/>
        <w:autoSpaceDE w:val="0"/>
        <w:autoSpaceDN w:val="0"/>
        <w:adjustRightInd w:val="0"/>
        <w:contextualSpacing/>
        <w:jc w:val="right"/>
        <w:textAlignment w:val="baseline"/>
        <w:rPr>
          <w:rFonts w:ascii="Arial" w:hAnsi="Arial" w:cs="Arial"/>
          <w:sz w:val="20"/>
          <w:szCs w:val="20"/>
          <w:lang w:val="lv-LV"/>
        </w:rPr>
      </w:pPr>
    </w:p>
    <w:p w14:paraId="549F8934" w14:textId="6709139C" w:rsidR="004113F0" w:rsidRPr="00A1382A" w:rsidRDefault="004113F0" w:rsidP="00410B90">
      <w:pPr>
        <w:overflowPunct w:val="0"/>
        <w:autoSpaceDE w:val="0"/>
        <w:autoSpaceDN w:val="0"/>
        <w:adjustRightInd w:val="0"/>
        <w:contextualSpacing/>
        <w:jc w:val="center"/>
        <w:textAlignment w:val="baseline"/>
        <w:rPr>
          <w:rFonts w:ascii="Arial" w:hAnsi="Arial" w:cs="Arial"/>
          <w:b/>
          <w:bCs/>
          <w:sz w:val="20"/>
          <w:szCs w:val="20"/>
          <w:lang w:val="lv-LV"/>
        </w:rPr>
      </w:pPr>
      <w:r w:rsidRPr="00A1382A">
        <w:rPr>
          <w:rFonts w:ascii="Arial" w:hAnsi="Arial" w:cs="Arial"/>
          <w:b/>
          <w:sz w:val="20"/>
          <w:szCs w:val="20"/>
          <w:lang w:val="lv-LV"/>
        </w:rPr>
        <w:t>Pretendenta</w:t>
      </w:r>
      <w:r w:rsidR="007C091C" w:rsidRPr="00A1382A">
        <w:rPr>
          <w:rFonts w:ascii="Arial" w:hAnsi="Arial" w:cs="Arial"/>
          <w:b/>
          <w:sz w:val="20"/>
          <w:szCs w:val="20"/>
          <w:lang w:val="lv-LV"/>
        </w:rPr>
        <w:t xml:space="preserve"> </w:t>
      </w:r>
      <w:r w:rsidRPr="00A1382A">
        <w:rPr>
          <w:rFonts w:ascii="Arial" w:hAnsi="Arial" w:cs="Arial"/>
          <w:b/>
          <w:sz w:val="20"/>
          <w:szCs w:val="20"/>
          <w:lang w:val="lv-LV"/>
        </w:rPr>
        <w:t>piesaistītā apakšuzņēmēja apliecinājums</w:t>
      </w:r>
      <w:r w:rsidR="007A3EF4" w:rsidRPr="00A1382A">
        <w:rPr>
          <w:rFonts w:ascii="Arial" w:hAnsi="Arial" w:cs="Arial"/>
          <w:b/>
          <w:sz w:val="20"/>
          <w:szCs w:val="20"/>
          <w:lang w:val="lv-LV"/>
        </w:rPr>
        <w:t xml:space="preserve"> </w:t>
      </w:r>
      <w:r w:rsidRPr="00A1382A">
        <w:rPr>
          <w:rFonts w:ascii="Arial" w:hAnsi="Arial" w:cs="Arial"/>
          <w:b/>
          <w:bCs/>
          <w:sz w:val="20"/>
          <w:szCs w:val="20"/>
          <w:lang w:val="lv-LV"/>
        </w:rPr>
        <w:t>sarunu procedūrai ar publikāciju</w:t>
      </w:r>
    </w:p>
    <w:p w14:paraId="7308F55C" w14:textId="10BFBDEA" w:rsidR="004113F0" w:rsidRPr="006A247F" w:rsidRDefault="007351C0" w:rsidP="00FB134D">
      <w:pPr>
        <w:widowControl w:val="0"/>
        <w:autoSpaceDE w:val="0"/>
        <w:autoSpaceDN w:val="0"/>
        <w:adjustRightInd w:val="0"/>
        <w:ind w:left="360"/>
        <w:jc w:val="center"/>
        <w:rPr>
          <w:rFonts w:ascii="Arial" w:hAnsi="Arial" w:cs="Arial"/>
          <w:sz w:val="20"/>
          <w:szCs w:val="20"/>
          <w:lang w:val="lv-LV" w:eastAsia="lv-LV"/>
        </w:rPr>
      </w:pPr>
      <w:r w:rsidRPr="00A1382A">
        <w:rPr>
          <w:rFonts w:ascii="Arial" w:hAnsi="Arial" w:cs="Arial"/>
          <w:b/>
          <w:bCs/>
          <w:sz w:val="20"/>
          <w:szCs w:val="20"/>
          <w:lang w:val="lv-LV"/>
        </w:rPr>
        <w:t>„</w:t>
      </w:r>
      <w:r w:rsidR="00FE547C" w:rsidRPr="00A1382A">
        <w:rPr>
          <w:rFonts w:ascii="Arial" w:hAnsi="Arial" w:cs="Arial"/>
          <w:sz w:val="20"/>
          <w:szCs w:val="20"/>
          <w:lang w:val="lv-LV"/>
        </w:rPr>
        <w:t>Drošība dzelzceļa tuvumā</w:t>
      </w:r>
      <w:r w:rsidRPr="00A1382A">
        <w:rPr>
          <w:rFonts w:ascii="Arial" w:hAnsi="Arial" w:cs="Arial"/>
          <w:b/>
          <w:bCs/>
          <w:sz w:val="20"/>
          <w:szCs w:val="20"/>
          <w:lang w:val="lv-LV"/>
        </w:rPr>
        <w:t>”</w:t>
      </w:r>
    </w:p>
    <w:p w14:paraId="39B9C993" w14:textId="77777777" w:rsidR="004113F0" w:rsidRPr="006A247F" w:rsidRDefault="004113F0" w:rsidP="004113F0">
      <w:pPr>
        <w:tabs>
          <w:tab w:val="left" w:pos="567"/>
          <w:tab w:val="left" w:pos="900"/>
        </w:tabs>
        <w:suppressAutoHyphens/>
        <w:rPr>
          <w:rFonts w:ascii="Arial" w:hAnsi="Arial" w:cs="Arial"/>
          <w:iCs/>
          <w:sz w:val="20"/>
          <w:szCs w:val="20"/>
          <w:lang w:val="lv-LV"/>
        </w:rPr>
      </w:pPr>
      <w:r w:rsidRPr="006A247F">
        <w:rPr>
          <w:rFonts w:ascii="Arial" w:hAnsi="Arial" w:cs="Arial"/>
          <w:iCs/>
          <w:sz w:val="20"/>
          <w:szCs w:val="20"/>
          <w:lang w:val="lv-LV"/>
        </w:rPr>
        <w:t>&lt;Vietas nosaukums&gt;</w:t>
      </w:r>
      <w:r w:rsidRPr="006A247F">
        <w:rPr>
          <w:rFonts w:ascii="Arial" w:hAnsi="Arial" w:cs="Arial"/>
          <w:sz w:val="20"/>
          <w:szCs w:val="20"/>
          <w:lang w:val="lv-LV"/>
        </w:rPr>
        <w:t xml:space="preserve">, </w:t>
      </w:r>
      <w:r w:rsidRPr="006A247F">
        <w:rPr>
          <w:rFonts w:ascii="Arial" w:hAnsi="Arial" w:cs="Arial"/>
          <w:iCs/>
          <w:sz w:val="20"/>
          <w:szCs w:val="20"/>
          <w:lang w:val="lv-LV"/>
        </w:rPr>
        <w:t>&lt;gads&gt;</w:t>
      </w:r>
      <w:r w:rsidRPr="006A247F">
        <w:rPr>
          <w:rFonts w:ascii="Arial" w:hAnsi="Arial" w:cs="Arial"/>
          <w:sz w:val="20"/>
          <w:szCs w:val="20"/>
          <w:lang w:val="lv-LV"/>
        </w:rPr>
        <w:t xml:space="preserve">.gada </w:t>
      </w:r>
      <w:r w:rsidRPr="006A247F">
        <w:rPr>
          <w:rFonts w:ascii="Arial" w:hAnsi="Arial" w:cs="Arial"/>
          <w:iCs/>
          <w:sz w:val="20"/>
          <w:szCs w:val="20"/>
          <w:lang w:val="lv-LV"/>
        </w:rPr>
        <w:t>&lt;datums&gt;</w:t>
      </w:r>
      <w:r w:rsidRPr="006A247F">
        <w:rPr>
          <w:rFonts w:ascii="Arial" w:hAnsi="Arial" w:cs="Arial"/>
          <w:sz w:val="20"/>
          <w:szCs w:val="20"/>
          <w:lang w:val="lv-LV"/>
        </w:rPr>
        <w:t>.</w:t>
      </w:r>
      <w:r w:rsidRPr="006A247F">
        <w:rPr>
          <w:rFonts w:ascii="Arial" w:hAnsi="Arial" w:cs="Arial"/>
          <w:iCs/>
          <w:sz w:val="20"/>
          <w:szCs w:val="20"/>
          <w:lang w:val="lv-LV"/>
        </w:rPr>
        <w:t>&lt;mēnesis&gt;</w:t>
      </w:r>
    </w:p>
    <w:p w14:paraId="2776EFAF"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18D5D9E7"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r w:rsidRPr="006A247F">
        <w:rPr>
          <w:rFonts w:ascii="Arial" w:hAnsi="Arial" w:cs="Arial"/>
          <w:sz w:val="20"/>
          <w:szCs w:val="20"/>
          <w:lang w:val="lv-LV" w:eastAsia="lv-LV"/>
        </w:rPr>
        <w:t xml:space="preserve">Pretendents ______________________________________ </w:t>
      </w:r>
    </w:p>
    <w:p w14:paraId="5F1537C7"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4C09A45C"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roofErr w:type="spellStart"/>
      <w:r w:rsidRPr="006A247F">
        <w:rPr>
          <w:rFonts w:ascii="Arial" w:hAnsi="Arial" w:cs="Arial"/>
          <w:sz w:val="20"/>
          <w:szCs w:val="20"/>
          <w:lang w:val="lv-LV" w:eastAsia="lv-LV"/>
        </w:rPr>
        <w:t>Reģ</w:t>
      </w:r>
      <w:proofErr w:type="spellEnd"/>
      <w:r w:rsidRPr="006A247F">
        <w:rPr>
          <w:rFonts w:ascii="Arial" w:hAnsi="Arial" w:cs="Arial"/>
          <w:sz w:val="20"/>
          <w:szCs w:val="20"/>
          <w:lang w:val="lv-LV" w:eastAsia="lv-LV"/>
        </w:rPr>
        <w:t>. Nr. _________________________________________</w:t>
      </w:r>
    </w:p>
    <w:p w14:paraId="28F339CF"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15FD929E"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3BEE77C3" w14:textId="3FF7E2C5"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 xml:space="preserve">Ar šo </w:t>
      </w:r>
      <w:r w:rsidRPr="006A247F">
        <w:rPr>
          <w:rFonts w:ascii="Arial" w:hAnsi="Arial" w:cs="Arial"/>
          <w:i/>
          <w:sz w:val="20"/>
          <w:szCs w:val="20"/>
          <w:u w:val="single"/>
          <w:lang w:val="lv-LV" w:eastAsia="lv-LV"/>
        </w:rPr>
        <w:t>&lt;</w:t>
      </w:r>
      <w:r w:rsidR="00FB134D">
        <w:rPr>
          <w:rFonts w:ascii="Arial" w:hAnsi="Arial" w:cs="Arial"/>
          <w:i/>
          <w:sz w:val="20"/>
          <w:szCs w:val="20"/>
          <w:u w:val="single"/>
          <w:lang w:val="lv-LV" w:eastAsia="lv-LV"/>
        </w:rPr>
        <w:t>p</w:t>
      </w:r>
      <w:r w:rsidRPr="006A247F">
        <w:rPr>
          <w:rFonts w:ascii="Arial" w:hAnsi="Arial" w:cs="Arial"/>
          <w:i/>
          <w:sz w:val="20"/>
          <w:szCs w:val="20"/>
          <w:u w:val="single"/>
          <w:lang w:val="lv-LV" w:eastAsia="lv-LV"/>
        </w:rPr>
        <w:t xml:space="preserve">retendenta </w:t>
      </w:r>
      <w:r w:rsidRPr="006A247F">
        <w:rPr>
          <w:rFonts w:ascii="Arial" w:hAnsi="Arial" w:cs="Arial"/>
          <w:i/>
          <w:iCs/>
          <w:sz w:val="20"/>
          <w:szCs w:val="20"/>
          <w:u w:val="single"/>
          <w:lang w:val="lv-LV" w:eastAsia="lv-LV"/>
        </w:rPr>
        <w:t>apakšuzņēmēja nosaukums, reģistrācijas numurs un adrese&gt;</w:t>
      </w:r>
      <w:r w:rsidRPr="006A247F">
        <w:rPr>
          <w:rFonts w:ascii="Arial" w:hAnsi="Arial" w:cs="Arial"/>
          <w:i/>
          <w:iCs/>
          <w:sz w:val="20"/>
          <w:szCs w:val="20"/>
          <w:lang w:val="lv-LV" w:eastAsia="lv-LV"/>
        </w:rPr>
        <w:t xml:space="preserve">  </w:t>
      </w:r>
      <w:r w:rsidRPr="006A247F">
        <w:rPr>
          <w:rFonts w:ascii="Arial" w:hAnsi="Arial" w:cs="Arial"/>
          <w:sz w:val="20"/>
          <w:szCs w:val="20"/>
          <w:lang w:val="lv-LV" w:eastAsia="lv-LV"/>
        </w:rPr>
        <w:t>apliecina, ka:</w:t>
      </w:r>
    </w:p>
    <w:p w14:paraId="46754ECD" w14:textId="26E56C49" w:rsidR="004113F0" w:rsidRPr="006A247F" w:rsidRDefault="004113F0" w:rsidP="004113F0">
      <w:pPr>
        <w:ind w:left="357"/>
        <w:jc w:val="both"/>
        <w:rPr>
          <w:rFonts w:ascii="Arial" w:hAnsi="Arial" w:cs="Arial"/>
          <w:sz w:val="20"/>
          <w:szCs w:val="20"/>
          <w:lang w:val="lv-LV"/>
        </w:rPr>
      </w:pPr>
      <w:r w:rsidRPr="006A247F">
        <w:rPr>
          <w:rFonts w:ascii="Arial" w:hAnsi="Arial" w:cs="Arial"/>
          <w:sz w:val="20"/>
          <w:szCs w:val="20"/>
          <w:lang w:val="lv-LV"/>
        </w:rPr>
        <w:t>1.  piekrīt piedalīties “Latvijas dzelzceļš” organizētajā s</w:t>
      </w:r>
      <w:r w:rsidRPr="006A247F">
        <w:rPr>
          <w:rFonts w:ascii="Arial" w:hAnsi="Arial" w:cs="Arial"/>
          <w:bCs/>
          <w:sz w:val="20"/>
          <w:szCs w:val="20"/>
          <w:lang w:val="lv-LV"/>
        </w:rPr>
        <w:t xml:space="preserve">arunu procedūrā ar publikāciju </w:t>
      </w:r>
      <w:r w:rsidR="007351C0" w:rsidRPr="006A247F">
        <w:rPr>
          <w:rFonts w:ascii="Arial" w:hAnsi="Arial" w:cs="Arial"/>
          <w:sz w:val="20"/>
          <w:szCs w:val="20"/>
          <w:lang w:val="lv-LV"/>
        </w:rPr>
        <w:t>„</w:t>
      </w:r>
      <w:r w:rsidR="007F70DE" w:rsidRPr="00852090">
        <w:rPr>
          <w:rFonts w:ascii="Arial" w:hAnsi="Arial" w:cs="Arial"/>
          <w:sz w:val="20"/>
          <w:szCs w:val="20"/>
          <w:lang w:val="lv-LV"/>
        </w:rPr>
        <w:t>Drošība dzelzceļa tuvumā</w:t>
      </w:r>
      <w:r w:rsidR="007351C0" w:rsidRPr="006A247F">
        <w:rPr>
          <w:rFonts w:ascii="Arial" w:hAnsi="Arial" w:cs="Arial"/>
          <w:sz w:val="20"/>
          <w:szCs w:val="20"/>
          <w:lang w:val="lv-LV"/>
        </w:rPr>
        <w:t>”</w:t>
      </w:r>
      <w:r w:rsidRPr="006A247F">
        <w:rPr>
          <w:rFonts w:ascii="Arial" w:hAnsi="Arial" w:cs="Arial"/>
          <w:sz w:val="20"/>
          <w:szCs w:val="20"/>
          <w:lang w:val="lv-LV"/>
        </w:rPr>
        <w:t xml:space="preserve">, kā </w:t>
      </w:r>
      <w:r w:rsidRPr="006A247F">
        <w:rPr>
          <w:rFonts w:ascii="Arial" w:hAnsi="Arial" w:cs="Arial"/>
          <w:sz w:val="20"/>
          <w:szCs w:val="20"/>
          <w:u w:val="single"/>
          <w:lang w:val="lv-LV"/>
        </w:rPr>
        <w:t>&lt;</w:t>
      </w:r>
      <w:r w:rsidR="00FB134D">
        <w:rPr>
          <w:rFonts w:ascii="Arial" w:hAnsi="Arial" w:cs="Arial"/>
          <w:i/>
          <w:sz w:val="20"/>
          <w:szCs w:val="20"/>
          <w:u w:val="single"/>
          <w:lang w:val="lv-LV"/>
        </w:rPr>
        <w:t>p</w:t>
      </w:r>
      <w:r w:rsidRPr="006A247F">
        <w:rPr>
          <w:rFonts w:ascii="Arial" w:hAnsi="Arial" w:cs="Arial"/>
          <w:i/>
          <w:sz w:val="20"/>
          <w:szCs w:val="20"/>
          <w:u w:val="single"/>
          <w:lang w:val="lv-LV"/>
        </w:rPr>
        <w:t>retendenta nosaukums</w:t>
      </w:r>
      <w:r w:rsidRPr="006A247F">
        <w:rPr>
          <w:rFonts w:ascii="Arial" w:hAnsi="Arial" w:cs="Arial"/>
          <w:sz w:val="20"/>
          <w:szCs w:val="20"/>
          <w:u w:val="single"/>
          <w:lang w:val="lv-LV"/>
        </w:rPr>
        <w:t xml:space="preserve">, </w:t>
      </w:r>
      <w:bookmarkStart w:id="15" w:name="_Hlk21527532"/>
      <w:r w:rsidRPr="006A247F">
        <w:rPr>
          <w:rFonts w:ascii="Arial" w:hAnsi="Arial" w:cs="Arial"/>
          <w:i/>
          <w:sz w:val="20"/>
          <w:szCs w:val="20"/>
          <w:u w:val="single"/>
          <w:lang w:val="lv-LV"/>
        </w:rPr>
        <w:t>reģistrācijas numurs un adrese</w:t>
      </w:r>
      <w:bookmarkEnd w:id="15"/>
      <w:r w:rsidRPr="006A247F">
        <w:rPr>
          <w:rFonts w:ascii="Arial" w:hAnsi="Arial" w:cs="Arial"/>
          <w:i/>
          <w:sz w:val="20"/>
          <w:szCs w:val="20"/>
          <w:u w:val="single"/>
          <w:lang w:val="lv-LV"/>
        </w:rPr>
        <w:t>&gt;</w:t>
      </w:r>
      <w:r w:rsidRPr="006A247F">
        <w:rPr>
          <w:rFonts w:ascii="Arial" w:hAnsi="Arial" w:cs="Arial"/>
          <w:sz w:val="20"/>
          <w:szCs w:val="20"/>
          <w:lang w:val="lv-LV"/>
        </w:rPr>
        <w:t xml:space="preserve"> (turpmāk – Pretendents) apakšuzņēmējs, kā arī</w:t>
      </w:r>
    </w:p>
    <w:p w14:paraId="1D5CFBF2" w14:textId="77777777" w:rsidR="004113F0" w:rsidRPr="006A247F" w:rsidRDefault="004113F0" w:rsidP="004113F0">
      <w:pPr>
        <w:ind w:left="357"/>
        <w:jc w:val="both"/>
        <w:rPr>
          <w:rFonts w:ascii="Arial" w:hAnsi="Arial" w:cs="Arial"/>
          <w:sz w:val="20"/>
          <w:szCs w:val="20"/>
          <w:lang w:val="lv-LV"/>
        </w:rPr>
      </w:pPr>
    </w:p>
    <w:p w14:paraId="133A34DB" w14:textId="1F143799"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 xml:space="preserve">2.  gadījumā, ja ar </w:t>
      </w:r>
      <w:r w:rsidR="00FB134D">
        <w:rPr>
          <w:rFonts w:ascii="Arial" w:hAnsi="Arial" w:cs="Arial"/>
          <w:sz w:val="20"/>
          <w:szCs w:val="20"/>
          <w:lang w:val="lv-LV" w:eastAsia="lv-LV"/>
        </w:rPr>
        <w:t>p</w:t>
      </w:r>
      <w:r w:rsidRPr="006A247F">
        <w:rPr>
          <w:rFonts w:ascii="Arial" w:hAnsi="Arial" w:cs="Arial"/>
          <w:sz w:val="20"/>
          <w:szCs w:val="20"/>
          <w:lang w:val="lv-LV" w:eastAsia="lv-LV"/>
        </w:rPr>
        <w:t xml:space="preserve">retendentu ir noslēgts iepirkuma </w:t>
      </w:r>
      <w:r w:rsidR="00FB134D">
        <w:rPr>
          <w:rFonts w:ascii="Arial" w:hAnsi="Arial" w:cs="Arial"/>
          <w:sz w:val="20"/>
          <w:szCs w:val="20"/>
          <w:lang w:val="lv-LV" w:eastAsia="lv-LV"/>
        </w:rPr>
        <w:t>l</w:t>
      </w:r>
      <w:r w:rsidRPr="006A247F">
        <w:rPr>
          <w:rFonts w:ascii="Arial" w:hAnsi="Arial" w:cs="Arial"/>
          <w:sz w:val="20"/>
          <w:szCs w:val="20"/>
          <w:lang w:val="lv-LV" w:eastAsia="lv-LV"/>
        </w:rPr>
        <w:t>īgums, apņemas:</w:t>
      </w:r>
    </w:p>
    <w:p w14:paraId="3B0A630A" w14:textId="77777777"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veikt šādus darbus:</w:t>
      </w:r>
    </w:p>
    <w:p w14:paraId="18865A4A" w14:textId="1C2F66CD" w:rsidR="004113F0" w:rsidRPr="006A247F" w:rsidRDefault="004113F0" w:rsidP="004113F0">
      <w:pPr>
        <w:widowControl w:val="0"/>
        <w:autoSpaceDE w:val="0"/>
        <w:autoSpaceDN w:val="0"/>
        <w:adjustRightInd w:val="0"/>
        <w:ind w:left="357"/>
        <w:jc w:val="both"/>
        <w:rPr>
          <w:rFonts w:ascii="Arial" w:hAnsi="Arial" w:cs="Arial"/>
          <w:sz w:val="20"/>
          <w:szCs w:val="20"/>
          <w:u w:val="single"/>
          <w:lang w:val="lv-LV" w:eastAsia="lv-LV"/>
        </w:rPr>
      </w:pPr>
      <w:r w:rsidRPr="006A247F">
        <w:rPr>
          <w:rFonts w:ascii="Arial" w:hAnsi="Arial" w:cs="Arial"/>
          <w:sz w:val="20"/>
          <w:szCs w:val="20"/>
          <w:u w:val="single"/>
          <w:lang w:val="lv-LV" w:eastAsia="lv-LV"/>
        </w:rPr>
        <w:t>&lt;</w:t>
      </w:r>
      <w:r w:rsidRPr="006A247F">
        <w:rPr>
          <w:rFonts w:ascii="Arial" w:hAnsi="Arial" w:cs="Arial"/>
          <w:i/>
          <w:iCs/>
          <w:sz w:val="20"/>
          <w:szCs w:val="20"/>
          <w:u w:val="single"/>
          <w:lang w:val="lv-LV" w:eastAsia="lv-LV"/>
        </w:rPr>
        <w:t xml:space="preserve">īss darbu apraksts atbilstoši </w:t>
      </w:r>
      <w:r w:rsidR="00FB134D">
        <w:rPr>
          <w:rFonts w:ascii="Arial" w:hAnsi="Arial" w:cs="Arial"/>
          <w:i/>
          <w:iCs/>
          <w:sz w:val="20"/>
          <w:szCs w:val="20"/>
          <w:u w:val="single"/>
          <w:lang w:val="lv-LV" w:eastAsia="lv-LV"/>
        </w:rPr>
        <w:t>p</w:t>
      </w:r>
      <w:r w:rsidRPr="006A247F">
        <w:rPr>
          <w:rFonts w:ascii="Arial" w:hAnsi="Arial" w:cs="Arial"/>
          <w:i/>
          <w:iCs/>
          <w:sz w:val="20"/>
          <w:szCs w:val="20"/>
          <w:u w:val="single"/>
          <w:lang w:val="lv-LV" w:eastAsia="lv-LV"/>
        </w:rPr>
        <w:t>retendenta nododamo darbu sarakstā norādītajam</w:t>
      </w:r>
      <w:r w:rsidRPr="006A247F">
        <w:rPr>
          <w:rFonts w:ascii="Arial" w:hAnsi="Arial" w:cs="Arial"/>
          <w:sz w:val="20"/>
          <w:szCs w:val="20"/>
          <w:u w:val="single"/>
          <w:lang w:val="lv-LV" w:eastAsia="lv-LV"/>
        </w:rPr>
        <w:t xml:space="preserve">&gt; </w:t>
      </w:r>
    </w:p>
    <w:p w14:paraId="754292AF" w14:textId="77777777"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p>
    <w:p w14:paraId="1602408F" w14:textId="28B6CA69"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 xml:space="preserve">un/vai nodot </w:t>
      </w:r>
      <w:r w:rsidR="00FB134D">
        <w:rPr>
          <w:rFonts w:ascii="Arial" w:hAnsi="Arial" w:cs="Arial"/>
          <w:sz w:val="20"/>
          <w:szCs w:val="20"/>
          <w:lang w:val="lv-LV" w:eastAsia="lv-LV"/>
        </w:rPr>
        <w:t>p</w:t>
      </w:r>
      <w:r w:rsidRPr="006A247F">
        <w:rPr>
          <w:rFonts w:ascii="Arial" w:hAnsi="Arial" w:cs="Arial"/>
          <w:sz w:val="20"/>
          <w:szCs w:val="20"/>
          <w:lang w:val="lv-LV" w:eastAsia="lv-LV"/>
        </w:rPr>
        <w:t xml:space="preserve">retendentam šādus resursus: </w:t>
      </w:r>
    </w:p>
    <w:p w14:paraId="6F736086" w14:textId="5336D1C5" w:rsidR="004113F0" w:rsidRPr="006A247F" w:rsidRDefault="004113F0" w:rsidP="004113F0">
      <w:pPr>
        <w:widowControl w:val="0"/>
        <w:ind w:left="357"/>
        <w:jc w:val="both"/>
        <w:rPr>
          <w:rFonts w:ascii="Arial" w:hAnsi="Arial" w:cs="Arial"/>
          <w:sz w:val="20"/>
          <w:szCs w:val="20"/>
          <w:lang w:val="lv-LV"/>
        </w:rPr>
      </w:pPr>
      <w:r w:rsidRPr="006A247F">
        <w:rPr>
          <w:rFonts w:ascii="Arial" w:hAnsi="Arial" w:cs="Arial"/>
          <w:sz w:val="20"/>
          <w:szCs w:val="20"/>
          <w:u w:val="single"/>
          <w:lang w:val="lv-LV"/>
        </w:rPr>
        <w:t>&lt;</w:t>
      </w:r>
      <w:r w:rsidRPr="006A247F">
        <w:rPr>
          <w:rFonts w:ascii="Arial" w:hAnsi="Arial" w:cs="Arial"/>
          <w:i/>
          <w:iCs/>
          <w:sz w:val="20"/>
          <w:szCs w:val="20"/>
          <w:u w:val="single"/>
          <w:lang w:val="lv-LV"/>
        </w:rPr>
        <w:t xml:space="preserve">īss </w:t>
      </w:r>
      <w:r w:rsidR="00FB134D">
        <w:rPr>
          <w:rFonts w:ascii="Arial" w:hAnsi="Arial" w:cs="Arial"/>
          <w:i/>
          <w:iCs/>
          <w:sz w:val="20"/>
          <w:szCs w:val="20"/>
          <w:u w:val="single"/>
          <w:lang w:val="lv-LV"/>
        </w:rPr>
        <w:t>p</w:t>
      </w:r>
      <w:r w:rsidRPr="006A247F">
        <w:rPr>
          <w:rFonts w:ascii="Arial" w:hAnsi="Arial" w:cs="Arial"/>
          <w:i/>
          <w:iCs/>
          <w:sz w:val="20"/>
          <w:szCs w:val="20"/>
          <w:u w:val="single"/>
          <w:lang w:val="lv-LV"/>
        </w:rPr>
        <w:t>retendentam nododamo resursu (speciālistu un/vai aprīkojuma) apraksts</w:t>
      </w:r>
      <w:r w:rsidRPr="006A247F">
        <w:rPr>
          <w:rFonts w:ascii="Arial" w:hAnsi="Arial" w:cs="Arial"/>
          <w:sz w:val="20"/>
          <w:szCs w:val="20"/>
          <w:u w:val="single"/>
          <w:lang w:val="lv-LV"/>
        </w:rPr>
        <w:t>&gt;</w:t>
      </w:r>
      <w:r w:rsidRPr="006A247F">
        <w:rPr>
          <w:rFonts w:ascii="Arial" w:hAnsi="Arial" w:cs="Arial"/>
          <w:sz w:val="20"/>
          <w:szCs w:val="20"/>
          <w:lang w:val="lv-LV"/>
        </w:rPr>
        <w:t xml:space="preserve">. </w:t>
      </w:r>
    </w:p>
    <w:p w14:paraId="384AE5D2" w14:textId="77777777" w:rsidR="004113F0" w:rsidRPr="006A247F" w:rsidRDefault="004113F0" w:rsidP="004113F0">
      <w:pPr>
        <w:widowControl w:val="0"/>
        <w:spacing w:after="200" w:line="360" w:lineRule="auto"/>
        <w:ind w:left="360"/>
        <w:rPr>
          <w:rFonts w:ascii="Arial" w:hAnsi="Arial" w:cs="Arial"/>
          <w:sz w:val="20"/>
          <w:szCs w:val="20"/>
          <w:lang w:val="lv-LV"/>
        </w:rPr>
      </w:pPr>
    </w:p>
    <w:p w14:paraId="2C5F8DEB" w14:textId="77777777" w:rsidR="004113F0" w:rsidRPr="006A247F" w:rsidRDefault="004113F0" w:rsidP="004113F0">
      <w:pPr>
        <w:widowControl w:val="0"/>
        <w:tabs>
          <w:tab w:val="left" w:pos="4536"/>
        </w:tabs>
        <w:spacing w:before="100" w:beforeAutospacing="1" w:line="276" w:lineRule="auto"/>
        <w:ind w:left="360"/>
        <w:rPr>
          <w:rFonts w:ascii="Arial" w:hAnsi="Arial" w:cs="Arial"/>
          <w:sz w:val="20"/>
          <w:szCs w:val="20"/>
          <w:lang w:val="lv-LV"/>
        </w:rPr>
      </w:pPr>
      <w:r w:rsidRPr="006A247F">
        <w:rPr>
          <w:rFonts w:ascii="Arial" w:hAnsi="Arial" w:cs="Arial"/>
          <w:sz w:val="20"/>
          <w:szCs w:val="20"/>
          <w:lang w:val="lv-LV"/>
        </w:rPr>
        <w:t>_________________</w:t>
      </w:r>
    </w:p>
    <w:p w14:paraId="68D44809" w14:textId="77777777" w:rsidR="004113F0" w:rsidRPr="006A247F" w:rsidRDefault="004113F0" w:rsidP="004113F0">
      <w:pPr>
        <w:widowControl w:val="0"/>
        <w:tabs>
          <w:tab w:val="left" w:pos="709"/>
        </w:tabs>
        <w:ind w:left="357"/>
        <w:rPr>
          <w:rFonts w:ascii="Arial" w:hAnsi="Arial" w:cs="Arial"/>
          <w:sz w:val="20"/>
          <w:szCs w:val="20"/>
          <w:lang w:val="lv-LV"/>
        </w:rPr>
      </w:pPr>
      <w:r w:rsidRPr="006A247F">
        <w:rPr>
          <w:rFonts w:ascii="Arial" w:hAnsi="Arial" w:cs="Arial"/>
          <w:sz w:val="20"/>
          <w:szCs w:val="20"/>
          <w:lang w:val="lv-LV"/>
        </w:rPr>
        <w:tab/>
        <w:t>(Paraksts)</w:t>
      </w:r>
    </w:p>
    <w:p w14:paraId="32DC6F0A" w14:textId="77777777" w:rsidR="004113F0" w:rsidRPr="006A247F" w:rsidRDefault="004113F0" w:rsidP="004113F0">
      <w:pPr>
        <w:widowControl w:val="0"/>
        <w:tabs>
          <w:tab w:val="left" w:pos="4536"/>
        </w:tabs>
        <w:spacing w:line="276" w:lineRule="auto"/>
        <w:ind w:left="360"/>
        <w:rPr>
          <w:rFonts w:ascii="Arial" w:hAnsi="Arial" w:cs="Arial"/>
          <w:i/>
          <w:iCs/>
          <w:sz w:val="20"/>
          <w:szCs w:val="20"/>
          <w:u w:val="single"/>
          <w:lang w:val="lv-LV"/>
        </w:rPr>
      </w:pPr>
      <w:r w:rsidRPr="006A247F">
        <w:rPr>
          <w:rFonts w:ascii="Arial" w:hAnsi="Arial" w:cs="Arial"/>
          <w:i/>
          <w:iCs/>
          <w:sz w:val="20"/>
          <w:szCs w:val="20"/>
          <w:u w:val="single"/>
          <w:lang w:val="lv-LV"/>
        </w:rPr>
        <w:t xml:space="preserve">&lt;Vārds, uzvārds&gt; </w:t>
      </w:r>
    </w:p>
    <w:p w14:paraId="4D9CB071" w14:textId="77777777" w:rsidR="004113F0" w:rsidRPr="006A247F" w:rsidRDefault="004113F0" w:rsidP="004113F0">
      <w:pPr>
        <w:widowControl w:val="0"/>
        <w:tabs>
          <w:tab w:val="left" w:pos="4536"/>
        </w:tabs>
        <w:spacing w:line="276" w:lineRule="auto"/>
        <w:ind w:left="360"/>
        <w:rPr>
          <w:rFonts w:ascii="Arial" w:hAnsi="Arial" w:cs="Arial"/>
          <w:i/>
          <w:iCs/>
          <w:sz w:val="20"/>
          <w:szCs w:val="20"/>
          <w:u w:val="single"/>
          <w:lang w:val="lv-LV"/>
        </w:rPr>
      </w:pPr>
      <w:r w:rsidRPr="006A247F">
        <w:rPr>
          <w:rFonts w:ascii="Arial" w:hAnsi="Arial" w:cs="Arial"/>
          <w:i/>
          <w:iCs/>
          <w:sz w:val="20"/>
          <w:szCs w:val="20"/>
          <w:u w:val="single"/>
          <w:lang w:val="lv-LV"/>
        </w:rPr>
        <w:t xml:space="preserve">&lt;Amats&gt; </w:t>
      </w:r>
    </w:p>
    <w:p w14:paraId="0F29C8C7" w14:textId="067923CC" w:rsidR="004113F0" w:rsidRPr="006A247F" w:rsidRDefault="004113F0" w:rsidP="004113F0">
      <w:pPr>
        <w:widowControl w:val="0"/>
        <w:tabs>
          <w:tab w:val="left" w:pos="4536"/>
        </w:tabs>
        <w:spacing w:line="276" w:lineRule="auto"/>
        <w:ind w:left="360"/>
        <w:rPr>
          <w:rFonts w:ascii="Arial" w:hAnsi="Arial" w:cs="Arial"/>
          <w:i/>
          <w:iCs/>
          <w:sz w:val="20"/>
          <w:szCs w:val="20"/>
          <w:u w:val="single"/>
          <w:lang w:val="lv-LV"/>
        </w:rPr>
      </w:pPr>
      <w:r w:rsidRPr="006A247F">
        <w:rPr>
          <w:rFonts w:ascii="Arial" w:hAnsi="Arial" w:cs="Arial"/>
          <w:i/>
          <w:iCs/>
          <w:sz w:val="20"/>
          <w:szCs w:val="20"/>
          <w:u w:val="single"/>
          <w:lang w:val="lv-LV"/>
        </w:rPr>
        <w:t>&lt;Datums&gt;</w:t>
      </w:r>
    </w:p>
    <w:p w14:paraId="705EFEC1" w14:textId="0760346B" w:rsidR="007C091C" w:rsidRPr="006A247F" w:rsidRDefault="007C091C">
      <w:pPr>
        <w:spacing w:after="160" w:line="259" w:lineRule="auto"/>
        <w:rPr>
          <w:rFonts w:ascii="Arial" w:hAnsi="Arial" w:cs="Arial"/>
          <w:i/>
          <w:iCs/>
          <w:sz w:val="20"/>
          <w:szCs w:val="20"/>
          <w:u w:val="single"/>
          <w:lang w:val="lv-LV"/>
        </w:rPr>
      </w:pPr>
      <w:r w:rsidRPr="006A247F">
        <w:rPr>
          <w:rFonts w:ascii="Arial" w:hAnsi="Arial" w:cs="Arial"/>
          <w:i/>
          <w:iCs/>
          <w:sz w:val="20"/>
          <w:szCs w:val="20"/>
          <w:u w:val="single"/>
          <w:lang w:val="lv-LV"/>
        </w:rPr>
        <w:br w:type="page"/>
      </w:r>
    </w:p>
    <w:p w14:paraId="54A75048" w14:textId="7BDA0962" w:rsidR="007C091C" w:rsidRPr="006A247F" w:rsidRDefault="007C091C" w:rsidP="007C091C">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7.pielikums</w:t>
      </w:r>
    </w:p>
    <w:p w14:paraId="31BFAEC0" w14:textId="77777777" w:rsidR="007C091C" w:rsidRPr="006A247F" w:rsidRDefault="007C091C" w:rsidP="007C091C">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219FD85D" w14:textId="7A794C59" w:rsidR="007C091C" w:rsidRPr="006A247F" w:rsidRDefault="00596D75" w:rsidP="007C091C">
      <w:pPr>
        <w:overflowPunct w:val="0"/>
        <w:autoSpaceDE w:val="0"/>
        <w:autoSpaceDN w:val="0"/>
        <w:adjustRightInd w:val="0"/>
        <w:contextualSpacing/>
        <w:jc w:val="right"/>
        <w:textAlignment w:val="baseline"/>
        <w:rPr>
          <w:rFonts w:ascii="Arial" w:hAnsi="Arial" w:cs="Arial"/>
          <w:sz w:val="20"/>
          <w:szCs w:val="20"/>
          <w:lang w:val="lv-LV"/>
        </w:rPr>
      </w:pPr>
      <w:r w:rsidRPr="00596D75">
        <w:rPr>
          <w:rFonts w:ascii="Arial" w:hAnsi="Arial" w:cs="Arial"/>
          <w:sz w:val="20"/>
          <w:szCs w:val="20"/>
          <w:lang w:val="lv-LV"/>
        </w:rPr>
        <w:t>„Drošība dzelzceļa tuvumā”</w:t>
      </w:r>
      <w:r>
        <w:rPr>
          <w:rFonts w:ascii="Arial" w:hAnsi="Arial" w:cs="Arial"/>
          <w:sz w:val="20"/>
          <w:szCs w:val="20"/>
          <w:lang w:val="lv-LV"/>
        </w:rPr>
        <w:t xml:space="preserve"> </w:t>
      </w:r>
      <w:r w:rsidR="007C091C" w:rsidRPr="006A247F">
        <w:rPr>
          <w:rFonts w:ascii="Arial" w:hAnsi="Arial" w:cs="Arial"/>
          <w:sz w:val="20"/>
          <w:szCs w:val="20"/>
          <w:lang w:val="lv-LV"/>
        </w:rPr>
        <w:t>nolikumam</w:t>
      </w:r>
    </w:p>
    <w:p w14:paraId="31D22A08" w14:textId="77777777" w:rsidR="005A1EFD" w:rsidRPr="006A247F" w:rsidRDefault="005A1EFD" w:rsidP="005A1EFD">
      <w:pPr>
        <w:ind w:firstLine="720"/>
        <w:jc w:val="center"/>
        <w:rPr>
          <w:rFonts w:ascii="Arial" w:hAnsi="Arial" w:cs="Arial"/>
          <w:b/>
          <w:sz w:val="20"/>
          <w:szCs w:val="20"/>
          <w:lang w:val="lv-LV"/>
        </w:rPr>
      </w:pPr>
    </w:p>
    <w:p w14:paraId="798D28F4" w14:textId="3E9694AB" w:rsidR="005A1EFD" w:rsidRPr="006A247F" w:rsidRDefault="005A1EFD" w:rsidP="005A1EFD">
      <w:pPr>
        <w:ind w:firstLine="720"/>
        <w:jc w:val="center"/>
        <w:rPr>
          <w:rFonts w:ascii="Arial" w:hAnsi="Arial" w:cs="Arial"/>
          <w:b/>
          <w:sz w:val="20"/>
          <w:szCs w:val="20"/>
          <w:lang w:val="lv-LV"/>
        </w:rPr>
      </w:pPr>
      <w:r w:rsidRPr="006A247F">
        <w:rPr>
          <w:rFonts w:ascii="Arial" w:hAnsi="Arial" w:cs="Arial"/>
          <w:b/>
          <w:sz w:val="20"/>
          <w:szCs w:val="20"/>
          <w:lang w:val="lv-LV"/>
        </w:rPr>
        <w:t xml:space="preserve">DARBU IZPILDĒ IESAISTĪTO SPECIĀLISTU KVALIFIKĀCIJAS APRAKSTS </w:t>
      </w:r>
    </w:p>
    <w:p w14:paraId="37690417" w14:textId="77777777" w:rsidR="005A1EFD" w:rsidRPr="006A247F" w:rsidRDefault="005A1EFD" w:rsidP="005A1EFD">
      <w:pPr>
        <w:ind w:firstLine="720"/>
        <w:jc w:val="center"/>
        <w:rPr>
          <w:rFonts w:ascii="Arial" w:hAnsi="Arial" w:cs="Arial"/>
          <w:i/>
          <w:sz w:val="20"/>
          <w:szCs w:val="20"/>
          <w:lang w:val="lv-LV"/>
        </w:rPr>
      </w:pPr>
      <w:r w:rsidRPr="006A247F">
        <w:rPr>
          <w:rFonts w:ascii="Arial" w:hAnsi="Arial" w:cs="Arial"/>
          <w:i/>
          <w:sz w:val="20"/>
          <w:szCs w:val="20"/>
          <w:lang w:val="lv-LV"/>
        </w:rPr>
        <w:t>(CV forma)</w:t>
      </w:r>
    </w:p>
    <w:p w14:paraId="52CEAC1D" w14:textId="77777777" w:rsidR="005A1EFD" w:rsidRPr="006A247F" w:rsidRDefault="005A1EFD" w:rsidP="005A1EFD">
      <w:pPr>
        <w:autoSpaceDE w:val="0"/>
        <w:autoSpaceDN w:val="0"/>
        <w:adjustRightInd w:val="0"/>
        <w:jc w:val="both"/>
        <w:rPr>
          <w:rFonts w:ascii="Arial" w:hAnsi="Arial" w:cs="Arial"/>
          <w:sz w:val="20"/>
          <w:szCs w:val="20"/>
          <w:lang w:val="lv-LV" w:eastAsia="lv-LV"/>
        </w:rPr>
      </w:pPr>
      <w:r w:rsidRPr="006A247F">
        <w:rPr>
          <w:rFonts w:ascii="Arial" w:hAnsi="Arial" w:cs="Arial"/>
          <w:sz w:val="20"/>
          <w:szCs w:val="20"/>
          <w:lang w:val="lv-LV" w:eastAsia="lv-LV"/>
        </w:rPr>
        <w:t>Vārds:</w:t>
      </w:r>
      <w:r w:rsidRPr="006A247F">
        <w:rPr>
          <w:rFonts w:ascii="Arial" w:hAnsi="Arial" w:cs="Arial"/>
          <w:sz w:val="20"/>
          <w:szCs w:val="20"/>
          <w:lang w:val="lv-LV" w:eastAsia="lv-LV"/>
        </w:rPr>
        <w:tab/>
      </w:r>
      <w:r w:rsidRPr="006A247F">
        <w:rPr>
          <w:rFonts w:ascii="Arial" w:hAnsi="Arial" w:cs="Arial"/>
          <w:sz w:val="20"/>
          <w:szCs w:val="20"/>
          <w:lang w:val="lv-LV" w:eastAsia="lv-LV"/>
        </w:rPr>
        <w:tab/>
      </w:r>
      <w:r w:rsidRPr="006A247F">
        <w:rPr>
          <w:rFonts w:ascii="Arial" w:hAnsi="Arial" w:cs="Arial"/>
          <w:sz w:val="20"/>
          <w:szCs w:val="20"/>
          <w:lang w:val="lv-LV" w:eastAsia="lv-LV"/>
        </w:rPr>
        <w:tab/>
      </w:r>
    </w:p>
    <w:p w14:paraId="5DADB27E" w14:textId="77777777" w:rsidR="005A1EFD" w:rsidRPr="006A247F" w:rsidRDefault="005A1EFD" w:rsidP="005A1EFD">
      <w:pPr>
        <w:autoSpaceDE w:val="0"/>
        <w:autoSpaceDN w:val="0"/>
        <w:adjustRightInd w:val="0"/>
        <w:jc w:val="both"/>
        <w:rPr>
          <w:rFonts w:ascii="Arial" w:hAnsi="Arial" w:cs="Arial"/>
          <w:sz w:val="20"/>
          <w:szCs w:val="20"/>
          <w:lang w:val="lv-LV" w:eastAsia="lv-LV"/>
        </w:rPr>
      </w:pPr>
      <w:r w:rsidRPr="006A247F">
        <w:rPr>
          <w:rFonts w:ascii="Arial" w:hAnsi="Arial" w:cs="Arial"/>
          <w:sz w:val="20"/>
          <w:szCs w:val="20"/>
          <w:lang w:val="lv-LV" w:eastAsia="lv-LV"/>
        </w:rPr>
        <w:t xml:space="preserve">Uzvārds: </w:t>
      </w:r>
      <w:r w:rsidRPr="006A247F">
        <w:rPr>
          <w:rFonts w:ascii="Arial" w:hAnsi="Arial" w:cs="Arial"/>
          <w:sz w:val="20"/>
          <w:szCs w:val="20"/>
          <w:lang w:val="lv-LV" w:eastAsia="lv-LV"/>
        </w:rPr>
        <w:tab/>
      </w:r>
      <w:r w:rsidRPr="006A247F">
        <w:rPr>
          <w:rFonts w:ascii="Arial" w:hAnsi="Arial" w:cs="Arial"/>
          <w:sz w:val="20"/>
          <w:szCs w:val="20"/>
          <w:lang w:val="lv-LV" w:eastAsia="lv-LV"/>
        </w:rPr>
        <w:tab/>
        <w:t xml:space="preserve"> </w:t>
      </w:r>
    </w:p>
    <w:p w14:paraId="6BA5836E" w14:textId="77777777" w:rsidR="005A1EFD" w:rsidRPr="006A247F" w:rsidRDefault="005A1EFD" w:rsidP="005A1EFD">
      <w:pPr>
        <w:jc w:val="both"/>
        <w:rPr>
          <w:rFonts w:ascii="Arial" w:hAnsi="Arial" w:cs="Arial"/>
          <w:sz w:val="20"/>
          <w:szCs w:val="20"/>
          <w:lang w:val="lv-LV"/>
        </w:rPr>
      </w:pPr>
      <w:r w:rsidRPr="006A247F">
        <w:rPr>
          <w:rFonts w:ascii="Arial" w:hAnsi="Arial" w:cs="Arial"/>
          <w:sz w:val="20"/>
          <w:szCs w:val="20"/>
          <w:lang w:val="lv-LV"/>
        </w:rPr>
        <w:t>Kontaktinformācija:</w:t>
      </w:r>
    </w:p>
    <w:p w14:paraId="47B0163C" w14:textId="77777777" w:rsidR="005A1EFD" w:rsidRPr="006A247F" w:rsidRDefault="005A1EFD" w:rsidP="005A1EFD">
      <w:pPr>
        <w:autoSpaceDE w:val="0"/>
        <w:autoSpaceDN w:val="0"/>
        <w:adjustRightInd w:val="0"/>
        <w:spacing w:before="120" w:after="120"/>
        <w:rPr>
          <w:rFonts w:ascii="Arial" w:hAnsi="Arial" w:cs="Arial"/>
          <w:sz w:val="20"/>
          <w:szCs w:val="20"/>
          <w:lang w:val="lv-LV" w:eastAsia="lv-LV"/>
        </w:rPr>
      </w:pPr>
      <w:r w:rsidRPr="006A247F">
        <w:rPr>
          <w:rFonts w:ascii="Arial" w:hAnsi="Arial" w:cs="Arial"/>
          <w:b/>
          <w:bCs/>
          <w:sz w:val="20"/>
          <w:szCs w:val="20"/>
          <w:lang w:val="lv-LV" w:eastAsia="lv-LV"/>
        </w:rPr>
        <w:t>Izglītība: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6A247F" w:rsidRPr="006A247F" w14:paraId="166D43BD" w14:textId="77777777" w:rsidTr="007B6255">
        <w:tc>
          <w:tcPr>
            <w:tcW w:w="1582" w:type="pct"/>
            <w:shd w:val="clear" w:color="auto" w:fill="auto"/>
          </w:tcPr>
          <w:p w14:paraId="4951DEA1"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iestāde</w:t>
            </w:r>
          </w:p>
        </w:tc>
        <w:tc>
          <w:tcPr>
            <w:tcW w:w="3418" w:type="pct"/>
            <w:shd w:val="clear" w:color="auto" w:fill="auto"/>
          </w:tcPr>
          <w:p w14:paraId="64D6905E" w14:textId="77777777" w:rsidR="005A1EFD" w:rsidRPr="006A247F" w:rsidRDefault="005A1EFD" w:rsidP="007B6255">
            <w:pPr>
              <w:rPr>
                <w:rFonts w:ascii="Arial" w:hAnsi="Arial" w:cs="Arial"/>
                <w:sz w:val="20"/>
                <w:szCs w:val="20"/>
                <w:lang w:val="lv-LV"/>
              </w:rPr>
            </w:pPr>
          </w:p>
        </w:tc>
      </w:tr>
      <w:tr w:rsidR="006A247F" w:rsidRPr="006A247F" w14:paraId="5EBBCDC1" w14:textId="77777777" w:rsidTr="007B6255">
        <w:tc>
          <w:tcPr>
            <w:tcW w:w="1582" w:type="pct"/>
            <w:shd w:val="clear" w:color="auto" w:fill="auto"/>
          </w:tcPr>
          <w:p w14:paraId="78CC581D"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laiks</w:t>
            </w:r>
          </w:p>
        </w:tc>
        <w:tc>
          <w:tcPr>
            <w:tcW w:w="3418" w:type="pct"/>
            <w:shd w:val="clear" w:color="auto" w:fill="auto"/>
          </w:tcPr>
          <w:p w14:paraId="525D420D" w14:textId="77777777" w:rsidR="005A1EFD" w:rsidRPr="006A247F" w:rsidRDefault="005A1EFD" w:rsidP="007B6255">
            <w:pPr>
              <w:rPr>
                <w:rFonts w:ascii="Arial" w:hAnsi="Arial" w:cs="Arial"/>
                <w:sz w:val="20"/>
                <w:szCs w:val="20"/>
                <w:lang w:val="lv-LV"/>
              </w:rPr>
            </w:pPr>
          </w:p>
        </w:tc>
      </w:tr>
      <w:tr w:rsidR="006A247F" w:rsidRPr="006A247F" w14:paraId="0846AFE2" w14:textId="77777777" w:rsidTr="007B6255">
        <w:tc>
          <w:tcPr>
            <w:tcW w:w="1582" w:type="pct"/>
            <w:shd w:val="clear" w:color="auto" w:fill="auto"/>
          </w:tcPr>
          <w:p w14:paraId="65D14791"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Specialitāte</w:t>
            </w:r>
          </w:p>
        </w:tc>
        <w:tc>
          <w:tcPr>
            <w:tcW w:w="3418" w:type="pct"/>
            <w:shd w:val="clear" w:color="auto" w:fill="auto"/>
          </w:tcPr>
          <w:p w14:paraId="28B37971" w14:textId="77777777" w:rsidR="005A1EFD" w:rsidRPr="006A247F" w:rsidRDefault="005A1EFD" w:rsidP="007B6255">
            <w:pPr>
              <w:rPr>
                <w:rFonts w:ascii="Arial" w:hAnsi="Arial" w:cs="Arial"/>
                <w:sz w:val="20"/>
                <w:szCs w:val="20"/>
                <w:lang w:val="lv-LV"/>
              </w:rPr>
            </w:pPr>
          </w:p>
        </w:tc>
      </w:tr>
      <w:tr w:rsidR="006A247F" w:rsidRPr="006A247F" w14:paraId="0E167B24" w14:textId="77777777" w:rsidTr="007B6255">
        <w:tc>
          <w:tcPr>
            <w:tcW w:w="1582" w:type="pct"/>
            <w:shd w:val="clear" w:color="auto" w:fill="auto"/>
          </w:tcPr>
          <w:p w14:paraId="1AD61DB0"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Iegūtais grāds</w:t>
            </w:r>
          </w:p>
        </w:tc>
        <w:tc>
          <w:tcPr>
            <w:tcW w:w="3418" w:type="pct"/>
            <w:shd w:val="clear" w:color="auto" w:fill="auto"/>
          </w:tcPr>
          <w:p w14:paraId="233D9F56" w14:textId="77777777" w:rsidR="005A1EFD" w:rsidRPr="006A247F" w:rsidRDefault="005A1EFD" w:rsidP="007B6255">
            <w:pPr>
              <w:rPr>
                <w:rFonts w:ascii="Arial" w:hAnsi="Arial" w:cs="Arial"/>
                <w:sz w:val="20"/>
                <w:szCs w:val="20"/>
                <w:lang w:val="lv-LV"/>
              </w:rPr>
            </w:pPr>
          </w:p>
        </w:tc>
      </w:tr>
    </w:tbl>
    <w:p w14:paraId="0F7EBFD7" w14:textId="77777777" w:rsidR="005A1EFD" w:rsidRPr="006A247F" w:rsidRDefault="005A1EFD" w:rsidP="005A1EFD">
      <w:pPr>
        <w:spacing w:before="120"/>
        <w:jc w:val="both"/>
        <w:rPr>
          <w:rFonts w:ascii="Arial" w:hAnsi="Arial" w:cs="Arial"/>
          <w:b/>
          <w:sz w:val="20"/>
          <w:szCs w:val="20"/>
          <w:lang w:val="lv-LV"/>
        </w:rPr>
      </w:pPr>
      <w:r w:rsidRPr="006A247F">
        <w:rPr>
          <w:rFonts w:ascii="Arial" w:hAnsi="Arial" w:cs="Arial"/>
          <w:b/>
          <w:sz w:val="20"/>
          <w:szCs w:val="20"/>
          <w:lang w:val="lv-LV"/>
        </w:rPr>
        <w:t>Speciālie kursi: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6A247F" w:rsidRPr="006A247F" w14:paraId="7DE3CC7C" w14:textId="77777777" w:rsidTr="007B6255">
        <w:tc>
          <w:tcPr>
            <w:tcW w:w="1582" w:type="pct"/>
            <w:shd w:val="clear" w:color="auto" w:fill="auto"/>
          </w:tcPr>
          <w:p w14:paraId="0C925195"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iestāde</w:t>
            </w:r>
          </w:p>
        </w:tc>
        <w:tc>
          <w:tcPr>
            <w:tcW w:w="3418" w:type="pct"/>
            <w:shd w:val="clear" w:color="auto" w:fill="auto"/>
          </w:tcPr>
          <w:p w14:paraId="645076A0" w14:textId="77777777" w:rsidR="005A1EFD" w:rsidRPr="006A247F" w:rsidRDefault="005A1EFD" w:rsidP="007B6255">
            <w:pPr>
              <w:rPr>
                <w:rFonts w:ascii="Arial" w:hAnsi="Arial" w:cs="Arial"/>
                <w:sz w:val="20"/>
                <w:szCs w:val="20"/>
                <w:lang w:val="lv-LV"/>
              </w:rPr>
            </w:pPr>
          </w:p>
        </w:tc>
      </w:tr>
      <w:tr w:rsidR="006A247F" w:rsidRPr="006A247F" w14:paraId="00C49535" w14:textId="77777777" w:rsidTr="007B6255">
        <w:tc>
          <w:tcPr>
            <w:tcW w:w="1582" w:type="pct"/>
            <w:shd w:val="clear" w:color="auto" w:fill="auto"/>
          </w:tcPr>
          <w:p w14:paraId="2728B49F"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laiks</w:t>
            </w:r>
          </w:p>
        </w:tc>
        <w:tc>
          <w:tcPr>
            <w:tcW w:w="3418" w:type="pct"/>
            <w:shd w:val="clear" w:color="auto" w:fill="auto"/>
          </w:tcPr>
          <w:p w14:paraId="5FA6101A" w14:textId="77777777" w:rsidR="005A1EFD" w:rsidRPr="006A247F" w:rsidRDefault="005A1EFD" w:rsidP="007B6255">
            <w:pPr>
              <w:rPr>
                <w:rFonts w:ascii="Arial" w:hAnsi="Arial" w:cs="Arial"/>
                <w:sz w:val="20"/>
                <w:szCs w:val="20"/>
                <w:lang w:val="lv-LV"/>
              </w:rPr>
            </w:pPr>
          </w:p>
        </w:tc>
      </w:tr>
      <w:tr w:rsidR="006A247F" w:rsidRPr="006A247F" w14:paraId="73ACDB8B" w14:textId="77777777" w:rsidTr="007B6255">
        <w:tc>
          <w:tcPr>
            <w:tcW w:w="1582" w:type="pct"/>
            <w:shd w:val="clear" w:color="auto" w:fill="auto"/>
          </w:tcPr>
          <w:p w14:paraId="109CCAFA"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Priekšmets</w:t>
            </w:r>
          </w:p>
        </w:tc>
        <w:tc>
          <w:tcPr>
            <w:tcW w:w="3418" w:type="pct"/>
            <w:shd w:val="clear" w:color="auto" w:fill="auto"/>
          </w:tcPr>
          <w:p w14:paraId="6A239F8D" w14:textId="77777777" w:rsidR="005A1EFD" w:rsidRPr="006A247F" w:rsidRDefault="005A1EFD" w:rsidP="007B6255">
            <w:pPr>
              <w:rPr>
                <w:rFonts w:ascii="Arial" w:hAnsi="Arial" w:cs="Arial"/>
                <w:sz w:val="20"/>
                <w:szCs w:val="20"/>
                <w:lang w:val="lv-LV"/>
              </w:rPr>
            </w:pPr>
          </w:p>
        </w:tc>
      </w:tr>
      <w:tr w:rsidR="006A247F" w:rsidRPr="006A247F" w14:paraId="7D2FAE62" w14:textId="77777777" w:rsidTr="007B6255">
        <w:tc>
          <w:tcPr>
            <w:tcW w:w="1582" w:type="pct"/>
            <w:shd w:val="clear" w:color="auto" w:fill="auto"/>
          </w:tcPr>
          <w:p w14:paraId="496F5AA2"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Apliecinošs dokuments</w:t>
            </w:r>
          </w:p>
        </w:tc>
        <w:tc>
          <w:tcPr>
            <w:tcW w:w="3418" w:type="pct"/>
            <w:shd w:val="clear" w:color="auto" w:fill="auto"/>
          </w:tcPr>
          <w:p w14:paraId="4FF4CB7F" w14:textId="77777777" w:rsidR="005A1EFD" w:rsidRPr="006A247F" w:rsidRDefault="005A1EFD" w:rsidP="007B6255">
            <w:pPr>
              <w:rPr>
                <w:rFonts w:ascii="Arial" w:hAnsi="Arial" w:cs="Arial"/>
                <w:sz w:val="20"/>
                <w:szCs w:val="20"/>
                <w:lang w:val="lv-LV"/>
              </w:rPr>
            </w:pPr>
          </w:p>
        </w:tc>
      </w:tr>
    </w:tbl>
    <w:p w14:paraId="2941F158" w14:textId="77777777" w:rsidR="005A1EFD" w:rsidRPr="006A247F" w:rsidRDefault="005A1EFD" w:rsidP="005A1EFD">
      <w:pPr>
        <w:spacing w:before="120" w:after="120"/>
        <w:jc w:val="both"/>
        <w:rPr>
          <w:rFonts w:ascii="Arial" w:hAnsi="Arial" w:cs="Arial"/>
          <w:b/>
          <w:sz w:val="20"/>
          <w:szCs w:val="20"/>
          <w:lang w:val="lv-LV"/>
        </w:rPr>
      </w:pPr>
      <w:r w:rsidRPr="006A247F">
        <w:rPr>
          <w:rFonts w:ascii="Arial" w:hAnsi="Arial" w:cs="Arial"/>
          <w:b/>
          <w:sz w:val="20"/>
          <w:szCs w:val="20"/>
          <w:lang w:val="lv-LV"/>
        </w:rPr>
        <w:t xml:space="preserve">Valodu prasme: </w:t>
      </w:r>
      <w:r w:rsidRPr="006A247F">
        <w:rPr>
          <w:rFonts w:ascii="Arial" w:hAnsi="Arial" w:cs="Arial"/>
          <w:sz w:val="20"/>
          <w:szCs w:val="20"/>
          <w:lang w:val="lv-LV"/>
        </w:rPr>
        <w:t>(dzimtā, 5 - brīvi pārvalda, 4 – atsevišķos gadījumos nepieciešama vārdnīca, 3 – ar vārdnīcas palīdzību)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A247F" w:rsidRPr="006A247F" w14:paraId="084A13AE" w14:textId="77777777" w:rsidTr="007B6255">
        <w:tc>
          <w:tcPr>
            <w:tcW w:w="1250" w:type="pct"/>
            <w:shd w:val="clear" w:color="auto" w:fill="auto"/>
            <w:vAlign w:val="center"/>
          </w:tcPr>
          <w:p w14:paraId="61D48DAA"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Valoda</w:t>
            </w:r>
          </w:p>
        </w:tc>
        <w:tc>
          <w:tcPr>
            <w:tcW w:w="1250" w:type="pct"/>
            <w:shd w:val="clear" w:color="auto" w:fill="auto"/>
            <w:vAlign w:val="center"/>
          </w:tcPr>
          <w:p w14:paraId="324BA4A6"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Lasītprasme</w:t>
            </w:r>
          </w:p>
        </w:tc>
        <w:tc>
          <w:tcPr>
            <w:tcW w:w="1250" w:type="pct"/>
            <w:shd w:val="clear" w:color="auto" w:fill="auto"/>
            <w:vAlign w:val="center"/>
          </w:tcPr>
          <w:p w14:paraId="1AF851BE"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Sarunvaloda</w:t>
            </w:r>
          </w:p>
        </w:tc>
        <w:tc>
          <w:tcPr>
            <w:tcW w:w="1250" w:type="pct"/>
            <w:shd w:val="clear" w:color="auto" w:fill="auto"/>
            <w:vAlign w:val="center"/>
          </w:tcPr>
          <w:p w14:paraId="4364ACE8"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Rakstītprasme</w:t>
            </w:r>
          </w:p>
        </w:tc>
      </w:tr>
      <w:tr w:rsidR="006A247F" w:rsidRPr="006A247F" w14:paraId="42DC6DC0" w14:textId="77777777" w:rsidTr="007B6255">
        <w:tc>
          <w:tcPr>
            <w:tcW w:w="1250" w:type="pct"/>
            <w:shd w:val="clear" w:color="auto" w:fill="auto"/>
          </w:tcPr>
          <w:p w14:paraId="1CE1B40F"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Latviešu</w:t>
            </w:r>
          </w:p>
        </w:tc>
        <w:tc>
          <w:tcPr>
            <w:tcW w:w="1250" w:type="pct"/>
            <w:shd w:val="clear" w:color="auto" w:fill="auto"/>
            <w:vAlign w:val="center"/>
          </w:tcPr>
          <w:p w14:paraId="19C55F9F"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43F204C5"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36ADC146" w14:textId="77777777" w:rsidR="005A1EFD" w:rsidRPr="006A247F" w:rsidRDefault="005A1EFD" w:rsidP="007B6255">
            <w:pPr>
              <w:jc w:val="center"/>
              <w:rPr>
                <w:rFonts w:ascii="Arial" w:hAnsi="Arial" w:cs="Arial"/>
                <w:sz w:val="20"/>
                <w:szCs w:val="20"/>
                <w:lang w:val="lv-LV"/>
              </w:rPr>
            </w:pPr>
          </w:p>
        </w:tc>
      </w:tr>
      <w:tr w:rsidR="006A247F" w:rsidRPr="006A247F" w14:paraId="19FB8807" w14:textId="77777777" w:rsidTr="007B6255">
        <w:tc>
          <w:tcPr>
            <w:tcW w:w="1250" w:type="pct"/>
            <w:shd w:val="clear" w:color="auto" w:fill="auto"/>
          </w:tcPr>
          <w:p w14:paraId="1D6B37FE"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Angļu</w:t>
            </w:r>
          </w:p>
        </w:tc>
        <w:tc>
          <w:tcPr>
            <w:tcW w:w="1250" w:type="pct"/>
            <w:shd w:val="clear" w:color="auto" w:fill="auto"/>
            <w:vAlign w:val="center"/>
          </w:tcPr>
          <w:p w14:paraId="354FCB90"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5141274E"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4B8DCCED" w14:textId="77777777" w:rsidR="005A1EFD" w:rsidRPr="006A247F" w:rsidRDefault="005A1EFD" w:rsidP="007B6255">
            <w:pPr>
              <w:jc w:val="center"/>
              <w:rPr>
                <w:rFonts w:ascii="Arial" w:hAnsi="Arial" w:cs="Arial"/>
                <w:sz w:val="20"/>
                <w:szCs w:val="20"/>
                <w:lang w:val="lv-LV"/>
              </w:rPr>
            </w:pPr>
          </w:p>
        </w:tc>
      </w:tr>
      <w:tr w:rsidR="006A247F" w:rsidRPr="006A247F" w14:paraId="14F13AAE" w14:textId="77777777" w:rsidTr="007B6255">
        <w:tc>
          <w:tcPr>
            <w:tcW w:w="1250" w:type="pct"/>
            <w:shd w:val="clear" w:color="auto" w:fill="auto"/>
          </w:tcPr>
          <w:p w14:paraId="619E258B" w14:textId="62EE2687" w:rsidR="005A1EFD" w:rsidRPr="006A247F" w:rsidRDefault="005A1EFD" w:rsidP="007B6255">
            <w:pPr>
              <w:jc w:val="both"/>
              <w:rPr>
                <w:rFonts w:ascii="Arial" w:hAnsi="Arial" w:cs="Arial"/>
                <w:sz w:val="20"/>
                <w:szCs w:val="20"/>
                <w:lang w:val="lv-LV"/>
              </w:rPr>
            </w:pPr>
          </w:p>
        </w:tc>
        <w:tc>
          <w:tcPr>
            <w:tcW w:w="1250" w:type="pct"/>
            <w:shd w:val="clear" w:color="auto" w:fill="auto"/>
            <w:vAlign w:val="center"/>
          </w:tcPr>
          <w:p w14:paraId="0B133DC2"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7C350368"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18D09502" w14:textId="77777777" w:rsidR="005A1EFD" w:rsidRPr="006A247F" w:rsidRDefault="005A1EFD" w:rsidP="007B6255">
            <w:pPr>
              <w:jc w:val="center"/>
              <w:rPr>
                <w:rFonts w:ascii="Arial" w:hAnsi="Arial" w:cs="Arial"/>
                <w:sz w:val="20"/>
                <w:szCs w:val="20"/>
                <w:lang w:val="lv-LV"/>
              </w:rPr>
            </w:pPr>
          </w:p>
        </w:tc>
      </w:tr>
    </w:tbl>
    <w:p w14:paraId="0564ED98" w14:textId="77777777" w:rsidR="005A1EFD" w:rsidRPr="006A247F" w:rsidRDefault="005A1EFD" w:rsidP="005A1EFD">
      <w:pPr>
        <w:spacing w:before="120" w:after="120"/>
        <w:jc w:val="both"/>
        <w:rPr>
          <w:rFonts w:ascii="Arial" w:hAnsi="Arial" w:cs="Arial"/>
          <w:b/>
          <w:bCs/>
          <w:sz w:val="20"/>
          <w:szCs w:val="20"/>
          <w:lang w:val="lv-LV"/>
        </w:rPr>
      </w:pPr>
      <w:r w:rsidRPr="006A247F">
        <w:rPr>
          <w:rFonts w:ascii="Arial" w:hAnsi="Arial" w:cs="Arial"/>
          <w:b/>
          <w:bCs/>
          <w:sz w:val="20"/>
          <w:szCs w:val="20"/>
          <w:lang w:val="lv-LV"/>
        </w:rPr>
        <w:t>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849"/>
        <w:gridCol w:w="2005"/>
        <w:gridCol w:w="1849"/>
        <w:gridCol w:w="2576"/>
      </w:tblGrid>
      <w:tr w:rsidR="006A247F" w:rsidRPr="006A247F" w14:paraId="19C89C87" w14:textId="77777777" w:rsidTr="007B6255">
        <w:tc>
          <w:tcPr>
            <w:tcW w:w="701" w:type="pct"/>
            <w:shd w:val="clear" w:color="auto" w:fill="auto"/>
            <w:vAlign w:val="center"/>
          </w:tcPr>
          <w:p w14:paraId="0BFBA588"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No</w:t>
            </w:r>
          </w:p>
        </w:tc>
        <w:tc>
          <w:tcPr>
            <w:tcW w:w="960" w:type="pct"/>
            <w:shd w:val="clear" w:color="auto" w:fill="auto"/>
            <w:vAlign w:val="center"/>
          </w:tcPr>
          <w:p w14:paraId="500A068E"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Līdz</w:t>
            </w:r>
          </w:p>
        </w:tc>
        <w:tc>
          <w:tcPr>
            <w:tcW w:w="1041" w:type="pct"/>
            <w:shd w:val="clear" w:color="auto" w:fill="auto"/>
            <w:vAlign w:val="center"/>
          </w:tcPr>
          <w:p w14:paraId="2BAA5F9C"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Darba devējs</w:t>
            </w:r>
          </w:p>
        </w:tc>
        <w:tc>
          <w:tcPr>
            <w:tcW w:w="960" w:type="pct"/>
            <w:shd w:val="clear" w:color="auto" w:fill="auto"/>
            <w:vAlign w:val="center"/>
          </w:tcPr>
          <w:p w14:paraId="4222BE56"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Amats</w:t>
            </w:r>
          </w:p>
        </w:tc>
        <w:tc>
          <w:tcPr>
            <w:tcW w:w="1338" w:type="pct"/>
            <w:shd w:val="clear" w:color="auto" w:fill="auto"/>
            <w:vAlign w:val="center"/>
          </w:tcPr>
          <w:p w14:paraId="49ECBAD7"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Pienākumi, kontaktinformācija atsauksmēm</w:t>
            </w:r>
          </w:p>
        </w:tc>
      </w:tr>
      <w:tr w:rsidR="006A247F" w:rsidRPr="006A247F" w14:paraId="21535BAA" w14:textId="77777777" w:rsidTr="007B6255">
        <w:tc>
          <w:tcPr>
            <w:tcW w:w="701" w:type="pct"/>
            <w:shd w:val="clear" w:color="auto" w:fill="auto"/>
          </w:tcPr>
          <w:p w14:paraId="4029B964"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1BB9FCB5" w14:textId="77777777" w:rsidR="005A1EFD" w:rsidRPr="006A247F" w:rsidRDefault="005A1EFD" w:rsidP="007B6255">
            <w:pPr>
              <w:jc w:val="both"/>
              <w:rPr>
                <w:rFonts w:ascii="Arial" w:hAnsi="Arial" w:cs="Arial"/>
                <w:sz w:val="20"/>
                <w:szCs w:val="20"/>
                <w:lang w:val="lv-LV"/>
              </w:rPr>
            </w:pPr>
          </w:p>
        </w:tc>
        <w:tc>
          <w:tcPr>
            <w:tcW w:w="1041" w:type="pct"/>
            <w:shd w:val="clear" w:color="auto" w:fill="auto"/>
          </w:tcPr>
          <w:p w14:paraId="49207B41"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7E253BBC" w14:textId="77777777" w:rsidR="005A1EFD" w:rsidRPr="006A247F" w:rsidRDefault="005A1EFD" w:rsidP="007B6255">
            <w:pPr>
              <w:jc w:val="both"/>
              <w:rPr>
                <w:rFonts w:ascii="Arial" w:hAnsi="Arial" w:cs="Arial"/>
                <w:sz w:val="20"/>
                <w:szCs w:val="20"/>
                <w:lang w:val="lv-LV"/>
              </w:rPr>
            </w:pPr>
          </w:p>
        </w:tc>
        <w:tc>
          <w:tcPr>
            <w:tcW w:w="1338" w:type="pct"/>
            <w:shd w:val="clear" w:color="auto" w:fill="auto"/>
          </w:tcPr>
          <w:p w14:paraId="7571944E" w14:textId="77777777" w:rsidR="005A1EFD" w:rsidRPr="006A247F" w:rsidRDefault="005A1EFD" w:rsidP="007B6255">
            <w:pPr>
              <w:rPr>
                <w:rFonts w:ascii="Arial" w:hAnsi="Arial" w:cs="Arial"/>
                <w:sz w:val="20"/>
                <w:szCs w:val="20"/>
                <w:lang w:val="lv-LV"/>
              </w:rPr>
            </w:pPr>
          </w:p>
        </w:tc>
      </w:tr>
      <w:tr w:rsidR="006A247F" w:rsidRPr="006A247F" w14:paraId="68D89959" w14:textId="77777777" w:rsidTr="007B6255">
        <w:tc>
          <w:tcPr>
            <w:tcW w:w="701" w:type="pct"/>
            <w:shd w:val="clear" w:color="auto" w:fill="auto"/>
          </w:tcPr>
          <w:p w14:paraId="15F04ED2"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3F0C7B65" w14:textId="77777777" w:rsidR="005A1EFD" w:rsidRPr="006A247F" w:rsidRDefault="005A1EFD" w:rsidP="007B6255">
            <w:pPr>
              <w:jc w:val="both"/>
              <w:rPr>
                <w:rFonts w:ascii="Arial" w:hAnsi="Arial" w:cs="Arial"/>
                <w:sz w:val="20"/>
                <w:szCs w:val="20"/>
                <w:lang w:val="lv-LV"/>
              </w:rPr>
            </w:pPr>
          </w:p>
        </w:tc>
        <w:tc>
          <w:tcPr>
            <w:tcW w:w="1041" w:type="pct"/>
            <w:shd w:val="clear" w:color="auto" w:fill="auto"/>
          </w:tcPr>
          <w:p w14:paraId="5CE6B8DE"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1A4EFB10" w14:textId="77777777" w:rsidR="005A1EFD" w:rsidRPr="006A247F" w:rsidRDefault="005A1EFD" w:rsidP="007B6255">
            <w:pPr>
              <w:jc w:val="both"/>
              <w:rPr>
                <w:rFonts w:ascii="Arial" w:hAnsi="Arial" w:cs="Arial"/>
                <w:sz w:val="20"/>
                <w:szCs w:val="20"/>
                <w:lang w:val="lv-LV"/>
              </w:rPr>
            </w:pPr>
          </w:p>
        </w:tc>
        <w:tc>
          <w:tcPr>
            <w:tcW w:w="1338" w:type="pct"/>
            <w:shd w:val="clear" w:color="auto" w:fill="auto"/>
          </w:tcPr>
          <w:p w14:paraId="63024331" w14:textId="77777777" w:rsidR="005A1EFD" w:rsidRPr="006A247F" w:rsidRDefault="005A1EFD" w:rsidP="007B6255">
            <w:pPr>
              <w:rPr>
                <w:rFonts w:ascii="Arial" w:hAnsi="Arial" w:cs="Arial"/>
                <w:sz w:val="20"/>
                <w:szCs w:val="20"/>
                <w:lang w:val="lv-LV"/>
              </w:rPr>
            </w:pPr>
          </w:p>
        </w:tc>
      </w:tr>
    </w:tbl>
    <w:p w14:paraId="587FD069" w14:textId="77777777" w:rsidR="005A1EFD" w:rsidRPr="006A247F" w:rsidRDefault="005A1EFD" w:rsidP="005A1EFD">
      <w:pPr>
        <w:spacing w:before="120" w:after="120"/>
        <w:jc w:val="both"/>
        <w:rPr>
          <w:rFonts w:ascii="Arial" w:hAnsi="Arial" w:cs="Arial"/>
          <w:b/>
          <w:sz w:val="20"/>
          <w:szCs w:val="20"/>
          <w:lang w:val="lv-LV"/>
        </w:rPr>
      </w:pPr>
      <w:r w:rsidRPr="006A247F">
        <w:rPr>
          <w:rFonts w:ascii="Arial" w:hAnsi="Arial" w:cs="Arial"/>
          <w:b/>
          <w:sz w:val="20"/>
          <w:szCs w:val="20"/>
          <w:lang w:val="lv-LV"/>
        </w:rPr>
        <w:t>Līdzdalība projektos: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5542"/>
      </w:tblGrid>
      <w:tr w:rsidR="006A247F" w:rsidRPr="006A247F" w14:paraId="64B173DF" w14:textId="77777777" w:rsidTr="007B6255">
        <w:tc>
          <w:tcPr>
            <w:tcW w:w="2122" w:type="pct"/>
          </w:tcPr>
          <w:p w14:paraId="3A6B2742"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Gads</w:t>
            </w:r>
          </w:p>
        </w:tc>
        <w:tc>
          <w:tcPr>
            <w:tcW w:w="2878" w:type="pct"/>
          </w:tcPr>
          <w:p w14:paraId="3BCDE405" w14:textId="77777777" w:rsidR="005A1EFD" w:rsidRPr="006A247F" w:rsidRDefault="005A1EFD" w:rsidP="007B6255">
            <w:pPr>
              <w:jc w:val="both"/>
              <w:rPr>
                <w:rFonts w:ascii="Arial" w:hAnsi="Arial" w:cs="Arial"/>
                <w:sz w:val="20"/>
                <w:szCs w:val="20"/>
                <w:lang w:val="lv-LV"/>
              </w:rPr>
            </w:pPr>
          </w:p>
        </w:tc>
      </w:tr>
      <w:tr w:rsidR="006A247F" w:rsidRPr="006A247F" w14:paraId="3E85A0B6" w14:textId="77777777" w:rsidTr="007B6255">
        <w:tc>
          <w:tcPr>
            <w:tcW w:w="2122" w:type="pct"/>
          </w:tcPr>
          <w:p w14:paraId="06B72CF9"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Projekta realizētājs</w:t>
            </w:r>
          </w:p>
        </w:tc>
        <w:tc>
          <w:tcPr>
            <w:tcW w:w="2878" w:type="pct"/>
          </w:tcPr>
          <w:p w14:paraId="3C4502B5" w14:textId="77777777" w:rsidR="005A1EFD" w:rsidRPr="006A247F" w:rsidRDefault="005A1EFD" w:rsidP="007B6255">
            <w:pPr>
              <w:jc w:val="both"/>
              <w:rPr>
                <w:rFonts w:ascii="Arial" w:hAnsi="Arial" w:cs="Arial"/>
                <w:sz w:val="20"/>
                <w:szCs w:val="20"/>
                <w:lang w:val="lv-LV"/>
              </w:rPr>
            </w:pPr>
          </w:p>
        </w:tc>
      </w:tr>
      <w:tr w:rsidR="006A247F" w:rsidRPr="006A247F" w14:paraId="6F6A14CD" w14:textId="77777777" w:rsidTr="007B6255">
        <w:tc>
          <w:tcPr>
            <w:tcW w:w="2122" w:type="pct"/>
          </w:tcPr>
          <w:p w14:paraId="2773407C"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 xml:space="preserve">Pasūtītājs, </w:t>
            </w:r>
          </w:p>
          <w:p w14:paraId="0B7D8AC6"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pasūtītāja kontaktpersona</w:t>
            </w:r>
          </w:p>
        </w:tc>
        <w:tc>
          <w:tcPr>
            <w:tcW w:w="2878" w:type="pct"/>
          </w:tcPr>
          <w:p w14:paraId="6A418A78" w14:textId="77777777" w:rsidR="005A1EFD" w:rsidRPr="006A247F" w:rsidRDefault="005A1EFD" w:rsidP="007B6255">
            <w:pPr>
              <w:jc w:val="both"/>
              <w:rPr>
                <w:rFonts w:ascii="Arial" w:hAnsi="Arial" w:cs="Arial"/>
                <w:sz w:val="20"/>
                <w:szCs w:val="20"/>
                <w:lang w:val="lv-LV"/>
              </w:rPr>
            </w:pPr>
          </w:p>
        </w:tc>
      </w:tr>
      <w:tr w:rsidR="006A247F" w:rsidRPr="006A247F" w14:paraId="7DEB57FE" w14:textId="77777777" w:rsidTr="007B6255">
        <w:tc>
          <w:tcPr>
            <w:tcW w:w="2122" w:type="pct"/>
          </w:tcPr>
          <w:p w14:paraId="53ACFC4D"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Loma projekta realizācijā</w:t>
            </w:r>
          </w:p>
        </w:tc>
        <w:tc>
          <w:tcPr>
            <w:tcW w:w="2878" w:type="pct"/>
          </w:tcPr>
          <w:p w14:paraId="2E57EB51" w14:textId="77777777" w:rsidR="005A1EFD" w:rsidRPr="006A247F" w:rsidRDefault="005A1EFD" w:rsidP="007B6255">
            <w:pPr>
              <w:jc w:val="both"/>
              <w:rPr>
                <w:rFonts w:ascii="Arial" w:hAnsi="Arial" w:cs="Arial"/>
                <w:sz w:val="20"/>
                <w:szCs w:val="20"/>
                <w:lang w:val="lv-LV"/>
              </w:rPr>
            </w:pPr>
          </w:p>
        </w:tc>
      </w:tr>
      <w:tr w:rsidR="005A1EFD" w:rsidRPr="006A247F" w14:paraId="2BEC2D3E" w14:textId="77777777" w:rsidTr="007B6255">
        <w:tc>
          <w:tcPr>
            <w:tcW w:w="2122" w:type="pct"/>
          </w:tcPr>
          <w:p w14:paraId="489B95BF"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Specifiska pieredze projektā</w:t>
            </w:r>
          </w:p>
        </w:tc>
        <w:tc>
          <w:tcPr>
            <w:tcW w:w="2878" w:type="pct"/>
            <w:vAlign w:val="center"/>
          </w:tcPr>
          <w:p w14:paraId="13CC9E93" w14:textId="77777777" w:rsidR="005A1EFD" w:rsidRPr="006A247F" w:rsidRDefault="005A1EFD" w:rsidP="007B6255">
            <w:pPr>
              <w:rPr>
                <w:rFonts w:ascii="Arial" w:hAnsi="Arial" w:cs="Arial"/>
                <w:sz w:val="20"/>
                <w:szCs w:val="20"/>
                <w:lang w:val="lv-LV"/>
              </w:rPr>
            </w:pPr>
          </w:p>
        </w:tc>
      </w:tr>
    </w:tbl>
    <w:p w14:paraId="1E907413" w14:textId="77777777" w:rsidR="005A1EFD" w:rsidRPr="006A247F" w:rsidRDefault="005A1EFD" w:rsidP="005A1EFD">
      <w:pPr>
        <w:pStyle w:val="Default"/>
        <w:rPr>
          <w:rFonts w:ascii="Arial" w:hAnsi="Arial" w:cs="Arial"/>
          <w:color w:val="auto"/>
          <w:sz w:val="20"/>
          <w:szCs w:val="20"/>
        </w:rPr>
      </w:pPr>
    </w:p>
    <w:p w14:paraId="26C1BA7F" w14:textId="78E970FB" w:rsidR="005A1EFD" w:rsidRPr="006A247F" w:rsidRDefault="005A1EFD" w:rsidP="005A1EFD">
      <w:pPr>
        <w:spacing w:line="0" w:lineRule="atLeast"/>
        <w:jc w:val="both"/>
        <w:rPr>
          <w:rFonts w:ascii="Arial" w:hAnsi="Arial" w:cs="Arial"/>
          <w:sz w:val="20"/>
          <w:szCs w:val="20"/>
          <w:lang w:val="lv-LV"/>
        </w:rPr>
      </w:pPr>
      <w:r w:rsidRPr="006A247F">
        <w:rPr>
          <w:rFonts w:ascii="Arial" w:hAnsi="Arial" w:cs="Arial"/>
          <w:sz w:val="20"/>
          <w:szCs w:val="20"/>
          <w:lang w:val="lv-LV"/>
        </w:rPr>
        <w:t>Ar šo apliecinu, ka gadījumā, ja pretendentam ____________________ sarunu procedūras ar publikāciju “</w:t>
      </w:r>
      <w:r w:rsidR="007F70DE" w:rsidRPr="00852090">
        <w:rPr>
          <w:rFonts w:ascii="Arial" w:hAnsi="Arial" w:cs="Arial"/>
          <w:sz w:val="20"/>
          <w:szCs w:val="20"/>
          <w:lang w:val="lv-LV"/>
        </w:rPr>
        <w:t>Drošība dzelzceļa tuvumā</w:t>
      </w:r>
      <w:r w:rsidRPr="006A247F">
        <w:rPr>
          <w:rFonts w:ascii="Arial" w:hAnsi="Arial" w:cs="Arial"/>
          <w:sz w:val="20"/>
          <w:szCs w:val="20"/>
          <w:lang w:val="lv-LV"/>
        </w:rPr>
        <w:t xml:space="preserve">” rezultātā tiks piešķirtas līguma slēgšanas tiesības, piedalīšos līguma izpildē. </w:t>
      </w:r>
    </w:p>
    <w:p w14:paraId="711C5973" w14:textId="77777777" w:rsidR="005A1EFD" w:rsidRPr="006A247F" w:rsidRDefault="005A1EFD" w:rsidP="005A1EFD">
      <w:pPr>
        <w:jc w:val="right"/>
        <w:rPr>
          <w:rFonts w:ascii="Arial" w:hAnsi="Arial" w:cs="Arial"/>
          <w:sz w:val="20"/>
          <w:szCs w:val="20"/>
          <w:lang w:val="lv-LV"/>
        </w:rPr>
      </w:pPr>
    </w:p>
    <w:p w14:paraId="67A07D45" w14:textId="77777777" w:rsidR="005A1EFD" w:rsidRPr="006A247F" w:rsidRDefault="005A1EFD" w:rsidP="005A1EFD">
      <w:pPr>
        <w:jc w:val="right"/>
        <w:rPr>
          <w:rFonts w:ascii="Arial" w:hAnsi="Arial" w:cs="Arial"/>
          <w:sz w:val="20"/>
          <w:szCs w:val="20"/>
          <w:lang w:val="lv-LV"/>
        </w:rPr>
      </w:pPr>
      <w:r w:rsidRPr="006A247F">
        <w:rPr>
          <w:rFonts w:ascii="Arial" w:hAnsi="Arial" w:cs="Arial"/>
          <w:sz w:val="20"/>
          <w:szCs w:val="20"/>
          <w:lang w:val="lv-LV"/>
        </w:rPr>
        <w:t>__________________</w:t>
      </w:r>
    </w:p>
    <w:p w14:paraId="12F2C0DF" w14:textId="77777777" w:rsidR="005A1EFD" w:rsidRPr="006A247F" w:rsidRDefault="005A1EFD" w:rsidP="005A1EFD">
      <w:pPr>
        <w:ind w:left="6480" w:firstLine="720"/>
        <w:jc w:val="center"/>
        <w:rPr>
          <w:rFonts w:ascii="Arial" w:hAnsi="Arial" w:cs="Arial"/>
          <w:sz w:val="20"/>
          <w:szCs w:val="20"/>
          <w:lang w:val="lv-LV"/>
        </w:rPr>
      </w:pPr>
      <w:r w:rsidRPr="006A247F">
        <w:rPr>
          <w:rFonts w:ascii="Arial" w:hAnsi="Arial" w:cs="Arial"/>
          <w:sz w:val="20"/>
          <w:szCs w:val="20"/>
          <w:lang w:val="lv-LV"/>
        </w:rPr>
        <w:t xml:space="preserve"> (paraksts)</w:t>
      </w:r>
    </w:p>
    <w:p w14:paraId="32A4647F" w14:textId="67B03034" w:rsidR="005A1EFD" w:rsidRPr="006A247F" w:rsidRDefault="005A1EFD">
      <w:pPr>
        <w:spacing w:after="160" w:line="259" w:lineRule="auto"/>
        <w:rPr>
          <w:rFonts w:ascii="Arial" w:hAnsi="Arial" w:cs="Arial"/>
          <w:sz w:val="20"/>
          <w:szCs w:val="20"/>
          <w:lang w:val="lv-LV"/>
        </w:rPr>
      </w:pPr>
      <w:r w:rsidRPr="006A247F">
        <w:rPr>
          <w:rFonts w:ascii="Arial" w:hAnsi="Arial" w:cs="Arial"/>
          <w:sz w:val="20"/>
          <w:szCs w:val="20"/>
          <w:lang w:val="lv-LV"/>
        </w:rPr>
        <w:br w:type="page"/>
      </w:r>
    </w:p>
    <w:p w14:paraId="5360A695" w14:textId="3587A1C4" w:rsidR="005A1EFD" w:rsidRPr="00B16E92" w:rsidRDefault="005A1EFD" w:rsidP="005A1EFD">
      <w:pPr>
        <w:spacing w:line="0" w:lineRule="atLeast"/>
        <w:jc w:val="right"/>
        <w:rPr>
          <w:rFonts w:ascii="Arial" w:hAnsi="Arial" w:cs="Arial"/>
          <w:b/>
          <w:sz w:val="20"/>
          <w:szCs w:val="20"/>
          <w:lang w:val="lv-LV"/>
        </w:rPr>
      </w:pPr>
      <w:r w:rsidRPr="00B16E92">
        <w:rPr>
          <w:rFonts w:ascii="Arial" w:hAnsi="Arial" w:cs="Arial"/>
          <w:b/>
          <w:sz w:val="20"/>
          <w:szCs w:val="20"/>
          <w:lang w:val="lv-LV"/>
        </w:rPr>
        <w:lastRenderedPageBreak/>
        <w:t>8.pielikums</w:t>
      </w:r>
    </w:p>
    <w:p w14:paraId="3DE379DF" w14:textId="77777777" w:rsidR="005A1EFD" w:rsidRPr="00B16E92" w:rsidRDefault="005A1EFD" w:rsidP="005A1EFD">
      <w:pPr>
        <w:spacing w:line="0" w:lineRule="atLeast"/>
        <w:jc w:val="right"/>
        <w:rPr>
          <w:rFonts w:ascii="Arial" w:hAnsi="Arial" w:cs="Arial"/>
          <w:sz w:val="20"/>
          <w:szCs w:val="20"/>
          <w:lang w:val="lv-LV"/>
        </w:rPr>
      </w:pPr>
      <w:r w:rsidRPr="00B16E92">
        <w:rPr>
          <w:rFonts w:ascii="Arial" w:hAnsi="Arial" w:cs="Arial"/>
          <w:sz w:val="20"/>
          <w:szCs w:val="20"/>
          <w:lang w:val="lv-LV"/>
        </w:rPr>
        <w:t xml:space="preserve"> </w:t>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t xml:space="preserve">VAS „Latvijas dzelzceļš” sarunu procedūras ar publikāciju </w:t>
      </w:r>
    </w:p>
    <w:p w14:paraId="5AC72E63" w14:textId="6E3D23B6" w:rsidR="005A1EFD" w:rsidRPr="00B16E92" w:rsidRDefault="00EE0C3C" w:rsidP="005A1EFD">
      <w:pPr>
        <w:overflowPunct w:val="0"/>
        <w:autoSpaceDE w:val="0"/>
        <w:autoSpaceDN w:val="0"/>
        <w:adjustRightInd w:val="0"/>
        <w:contextualSpacing/>
        <w:jc w:val="right"/>
        <w:textAlignment w:val="baseline"/>
        <w:rPr>
          <w:rFonts w:ascii="Arial" w:hAnsi="Arial" w:cs="Arial"/>
          <w:sz w:val="20"/>
          <w:szCs w:val="20"/>
          <w:lang w:val="lv-LV"/>
        </w:rPr>
      </w:pPr>
      <w:r w:rsidRPr="00EE0C3C">
        <w:rPr>
          <w:rFonts w:ascii="Arial" w:hAnsi="Arial" w:cs="Arial"/>
          <w:sz w:val="20"/>
          <w:szCs w:val="20"/>
          <w:lang w:val="lv-LV"/>
        </w:rPr>
        <w:t>„Drošība dzelzceļa tuvumā</w:t>
      </w:r>
      <w:r w:rsidR="007351C0" w:rsidRPr="00B16E92">
        <w:rPr>
          <w:rFonts w:ascii="Arial" w:hAnsi="Arial" w:cs="Arial"/>
          <w:sz w:val="20"/>
          <w:szCs w:val="20"/>
          <w:lang w:val="lv-LV"/>
        </w:rPr>
        <w:t>”</w:t>
      </w:r>
      <w:r w:rsidR="005A1EFD" w:rsidRPr="00B16E92">
        <w:rPr>
          <w:rFonts w:ascii="Arial" w:hAnsi="Arial" w:cs="Arial"/>
          <w:sz w:val="20"/>
          <w:szCs w:val="20"/>
          <w:lang w:val="lv-LV"/>
        </w:rPr>
        <w:t xml:space="preserve"> nolikumam</w:t>
      </w:r>
    </w:p>
    <w:p w14:paraId="402BBA1D" w14:textId="77777777" w:rsidR="002B58A1" w:rsidRPr="00B16E92" w:rsidRDefault="002B58A1" w:rsidP="002B58A1">
      <w:pPr>
        <w:ind w:right="326"/>
        <w:jc w:val="center"/>
        <w:rPr>
          <w:rFonts w:ascii="Arial" w:hAnsi="Arial" w:cs="Arial"/>
          <w:b/>
          <w:sz w:val="20"/>
          <w:szCs w:val="20"/>
          <w:lang w:val="lv-LV"/>
        </w:rPr>
      </w:pPr>
    </w:p>
    <w:p w14:paraId="6F30DFC0" w14:textId="328427E8" w:rsidR="002B58A1" w:rsidRPr="00B16E92" w:rsidRDefault="002B58A1" w:rsidP="002B58A1">
      <w:pPr>
        <w:ind w:right="326"/>
        <w:jc w:val="right"/>
        <w:rPr>
          <w:rFonts w:ascii="Arial" w:hAnsi="Arial" w:cs="Arial"/>
          <w:bCs/>
          <w:i/>
          <w:iCs/>
          <w:sz w:val="20"/>
          <w:szCs w:val="20"/>
          <w:lang w:val="lv-LV"/>
        </w:rPr>
      </w:pPr>
      <w:r w:rsidRPr="00B16E92">
        <w:rPr>
          <w:rFonts w:ascii="Arial" w:hAnsi="Arial" w:cs="Arial"/>
          <w:bCs/>
          <w:i/>
          <w:iCs/>
          <w:sz w:val="20"/>
          <w:szCs w:val="20"/>
          <w:lang w:val="lv-LV"/>
        </w:rPr>
        <w:t>PROJEKTS</w:t>
      </w:r>
    </w:p>
    <w:p w14:paraId="71AE7A8B" w14:textId="688FC978" w:rsidR="002B58A1" w:rsidRPr="00B16E92" w:rsidRDefault="002B58A1" w:rsidP="002B58A1">
      <w:pPr>
        <w:ind w:right="326"/>
        <w:jc w:val="center"/>
        <w:rPr>
          <w:rFonts w:ascii="Arial" w:hAnsi="Arial" w:cs="Arial"/>
          <w:b/>
          <w:sz w:val="20"/>
          <w:szCs w:val="20"/>
          <w:lang w:val="lv-LV"/>
        </w:rPr>
      </w:pPr>
      <w:r w:rsidRPr="00B16E92">
        <w:rPr>
          <w:rFonts w:ascii="Arial" w:hAnsi="Arial" w:cs="Arial"/>
          <w:b/>
          <w:sz w:val="20"/>
          <w:szCs w:val="20"/>
          <w:lang w:val="lv-LV"/>
        </w:rPr>
        <w:t>LĪGUMS Nr.____________</w:t>
      </w:r>
    </w:p>
    <w:p w14:paraId="7E151DBC" w14:textId="77777777" w:rsidR="00911211" w:rsidRPr="00B16E92" w:rsidRDefault="00911211" w:rsidP="00911211">
      <w:pPr>
        <w:tabs>
          <w:tab w:val="left" w:pos="4320"/>
          <w:tab w:val="left" w:pos="7965"/>
        </w:tabs>
        <w:jc w:val="right"/>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0B3BAC" w:rsidRPr="004D2A6E" w14:paraId="1832D9DB" w14:textId="77777777" w:rsidTr="003E007F">
        <w:trPr>
          <w:trHeight w:val="665"/>
        </w:trPr>
        <w:tc>
          <w:tcPr>
            <w:tcW w:w="4981" w:type="dxa"/>
            <w:hideMark/>
          </w:tcPr>
          <w:p w14:paraId="65833747" w14:textId="77777777" w:rsidR="000B3BAC" w:rsidRPr="000B3BAC" w:rsidRDefault="000B3BAC" w:rsidP="003E007F">
            <w:pPr>
              <w:pStyle w:val="BodyText21"/>
              <w:ind w:right="55"/>
              <w:rPr>
                <w:rFonts w:ascii="Arial" w:hAnsi="Arial" w:cs="Arial"/>
                <w:sz w:val="20"/>
              </w:rPr>
            </w:pPr>
            <w:r w:rsidRPr="000B3BAC">
              <w:rPr>
                <w:rFonts w:ascii="Arial" w:hAnsi="Arial" w:cs="Arial"/>
                <w:sz w:val="20"/>
              </w:rPr>
              <w:t>Rīgā</w:t>
            </w:r>
          </w:p>
        </w:tc>
        <w:tc>
          <w:tcPr>
            <w:tcW w:w="4981" w:type="dxa"/>
            <w:hideMark/>
          </w:tcPr>
          <w:p w14:paraId="75EC7A5B" w14:textId="77777777" w:rsidR="000B3BAC" w:rsidRPr="000B3BAC" w:rsidRDefault="000B3BAC" w:rsidP="000B3BAC">
            <w:pPr>
              <w:pStyle w:val="BodyText21"/>
              <w:ind w:right="55"/>
              <w:jc w:val="right"/>
              <w:rPr>
                <w:rFonts w:ascii="Arial" w:hAnsi="Arial" w:cs="Arial"/>
                <w:sz w:val="20"/>
              </w:rPr>
            </w:pPr>
            <w:r w:rsidRPr="000B3BAC">
              <w:rPr>
                <w:rFonts w:ascii="Arial" w:hAnsi="Arial" w:cs="Arial"/>
                <w:sz w:val="20"/>
              </w:rPr>
              <w:t>Līguma datums ir pēdējā pievienotā drošā</w:t>
            </w:r>
          </w:p>
          <w:p w14:paraId="0C1EE48E" w14:textId="77777777" w:rsidR="000B3BAC" w:rsidRPr="000B3BAC" w:rsidRDefault="000B3BAC" w:rsidP="000B3BAC">
            <w:pPr>
              <w:pStyle w:val="BodyText21"/>
              <w:ind w:right="55"/>
              <w:jc w:val="right"/>
              <w:rPr>
                <w:rFonts w:ascii="Arial" w:hAnsi="Arial" w:cs="Arial"/>
                <w:sz w:val="20"/>
              </w:rPr>
            </w:pPr>
            <w:r w:rsidRPr="000B3BAC">
              <w:rPr>
                <w:rFonts w:ascii="Arial" w:hAnsi="Arial" w:cs="Arial"/>
                <w:sz w:val="20"/>
              </w:rPr>
              <w:t>elektroniskā paraksta un laika zīmoga datums</w:t>
            </w:r>
          </w:p>
        </w:tc>
      </w:tr>
    </w:tbl>
    <w:p w14:paraId="6F9A0BF7" w14:textId="77777777" w:rsidR="00911211" w:rsidRPr="000B3BAC" w:rsidRDefault="00911211" w:rsidP="00911211">
      <w:pPr>
        <w:rPr>
          <w:rFonts w:ascii="Arial" w:hAnsi="Arial" w:cs="Arial"/>
          <w:sz w:val="20"/>
          <w:szCs w:val="20"/>
        </w:rPr>
      </w:pPr>
    </w:p>
    <w:p w14:paraId="03CA0795" w14:textId="1B763A46" w:rsidR="00911211" w:rsidRPr="00B16E92" w:rsidRDefault="00911211" w:rsidP="00911211">
      <w:pPr>
        <w:jc w:val="both"/>
        <w:rPr>
          <w:rFonts w:ascii="Arial" w:hAnsi="Arial" w:cs="Arial"/>
          <w:sz w:val="20"/>
          <w:szCs w:val="20"/>
          <w:lang w:val="lv-LV"/>
        </w:rPr>
      </w:pPr>
      <w:r w:rsidRPr="00B16E92">
        <w:rPr>
          <w:rFonts w:ascii="Arial" w:hAnsi="Arial" w:cs="Arial"/>
          <w:sz w:val="20"/>
          <w:szCs w:val="20"/>
          <w:lang w:val="lv-LV"/>
        </w:rPr>
        <w:t xml:space="preserve">________________________, juridiskā adrese: ______________ ielā _________, LV-______, Rīgā, tās _____________________ personā, kurš darbojas uz statūtu pamata, turpmāk tekstā “Izpildītājs”, no vienas puses, un </w:t>
      </w:r>
    </w:p>
    <w:p w14:paraId="03FCD29F" w14:textId="7E9B09C5" w:rsidR="00911211" w:rsidRPr="00B16E92" w:rsidRDefault="00911211" w:rsidP="00911211">
      <w:pPr>
        <w:jc w:val="both"/>
        <w:rPr>
          <w:rFonts w:ascii="Arial" w:hAnsi="Arial" w:cs="Arial"/>
          <w:sz w:val="20"/>
          <w:szCs w:val="20"/>
          <w:lang w:val="lv-LV"/>
        </w:rPr>
      </w:pPr>
      <w:bookmarkStart w:id="16" w:name="OLE_LINK4"/>
      <w:bookmarkStart w:id="17" w:name="OLE_LINK3"/>
      <w:r w:rsidRPr="00B16E92">
        <w:rPr>
          <w:rFonts w:ascii="Arial" w:hAnsi="Arial" w:cs="Arial"/>
          <w:sz w:val="20"/>
          <w:szCs w:val="20"/>
          <w:lang w:val="lv-LV"/>
        </w:rPr>
        <w:t>VAS “Latvijas dzelzceļš” (</w:t>
      </w:r>
      <w:proofErr w:type="spellStart"/>
      <w:r w:rsidRPr="00B16E92">
        <w:rPr>
          <w:rFonts w:ascii="Arial" w:hAnsi="Arial" w:cs="Arial"/>
          <w:sz w:val="20"/>
          <w:szCs w:val="20"/>
          <w:lang w:val="lv-LV"/>
        </w:rPr>
        <w:t>LDz</w:t>
      </w:r>
      <w:proofErr w:type="spellEnd"/>
      <w:r w:rsidRPr="00B16E92">
        <w:rPr>
          <w:rFonts w:ascii="Arial" w:hAnsi="Arial" w:cs="Arial"/>
          <w:sz w:val="20"/>
          <w:szCs w:val="20"/>
          <w:lang w:val="lv-LV"/>
        </w:rPr>
        <w:t>), tās _________personā, kura rīkojas saskaņā ar 202</w:t>
      </w:r>
      <w:r w:rsidR="00191724" w:rsidRPr="00B16E92">
        <w:rPr>
          <w:rFonts w:ascii="Arial" w:hAnsi="Arial" w:cs="Arial"/>
          <w:sz w:val="20"/>
          <w:szCs w:val="20"/>
          <w:lang w:val="lv-LV"/>
        </w:rPr>
        <w:t>3</w:t>
      </w:r>
      <w:r w:rsidRPr="00B16E92">
        <w:rPr>
          <w:rFonts w:ascii="Arial" w:hAnsi="Arial" w:cs="Arial"/>
          <w:sz w:val="20"/>
          <w:szCs w:val="20"/>
          <w:lang w:val="lv-LV"/>
        </w:rPr>
        <w:t xml:space="preserve">.gada __________parasto </w:t>
      </w:r>
      <w:proofErr w:type="spellStart"/>
      <w:r w:rsidRPr="00B16E92">
        <w:rPr>
          <w:rFonts w:ascii="Arial" w:hAnsi="Arial" w:cs="Arial"/>
          <w:sz w:val="20"/>
          <w:szCs w:val="20"/>
          <w:lang w:val="lv-LV"/>
        </w:rPr>
        <w:t>komercpilnvaru</w:t>
      </w:r>
      <w:proofErr w:type="spellEnd"/>
      <w:r w:rsidRPr="00B16E92">
        <w:rPr>
          <w:rFonts w:ascii="Arial" w:hAnsi="Arial" w:cs="Arial"/>
          <w:sz w:val="20"/>
          <w:szCs w:val="20"/>
          <w:lang w:val="lv-LV"/>
        </w:rPr>
        <w:t xml:space="preserve"> Nr. _______ , turpmāk – “Pasūtītājs”,</w:t>
      </w:r>
      <w:bookmarkEnd w:id="16"/>
      <w:bookmarkEnd w:id="17"/>
      <w:r w:rsidRPr="00B16E92">
        <w:rPr>
          <w:rFonts w:ascii="Arial" w:hAnsi="Arial" w:cs="Arial"/>
          <w:sz w:val="20"/>
          <w:szCs w:val="20"/>
          <w:lang w:val="lv-LV"/>
        </w:rPr>
        <w:t xml:space="preserve"> no vienas puses,</w:t>
      </w:r>
    </w:p>
    <w:p w14:paraId="1528D8BC" w14:textId="77777777" w:rsidR="00911211" w:rsidRPr="00B16E92" w:rsidRDefault="00911211" w:rsidP="00911211">
      <w:pPr>
        <w:jc w:val="both"/>
        <w:rPr>
          <w:rFonts w:ascii="Arial" w:hAnsi="Arial" w:cs="Arial"/>
          <w:sz w:val="20"/>
          <w:szCs w:val="20"/>
          <w:lang w:val="lv-LV"/>
        </w:rPr>
      </w:pPr>
      <w:r w:rsidRPr="00B16E92">
        <w:rPr>
          <w:rFonts w:ascii="Arial" w:hAnsi="Arial" w:cs="Arial"/>
          <w:sz w:val="20"/>
          <w:szCs w:val="20"/>
          <w:lang w:val="lv-LV"/>
        </w:rPr>
        <w:t>turpmāk tekstā abi kopā un katrs atsevišķi saukti “Puse” vai “Puses”, noslēdz šo līgumu, turpmāk tekstā “Līgums”, par sekojošo:</w:t>
      </w:r>
    </w:p>
    <w:p w14:paraId="3E874E12" w14:textId="77777777" w:rsidR="00911211" w:rsidRPr="00B16E92" w:rsidRDefault="00911211">
      <w:pPr>
        <w:numPr>
          <w:ilvl w:val="0"/>
          <w:numId w:val="13"/>
        </w:numPr>
        <w:ind w:left="0" w:firstLine="0"/>
        <w:jc w:val="center"/>
        <w:rPr>
          <w:rFonts w:ascii="Arial" w:hAnsi="Arial" w:cs="Arial"/>
          <w:b/>
          <w:sz w:val="20"/>
          <w:szCs w:val="20"/>
          <w:lang w:val="lv-LV"/>
        </w:rPr>
      </w:pPr>
      <w:r w:rsidRPr="00B16E92">
        <w:rPr>
          <w:rFonts w:ascii="Arial" w:hAnsi="Arial" w:cs="Arial"/>
          <w:b/>
          <w:sz w:val="20"/>
          <w:szCs w:val="20"/>
          <w:lang w:val="lv-LV"/>
        </w:rPr>
        <w:t>Līguma priekšmets</w:t>
      </w:r>
    </w:p>
    <w:p w14:paraId="20B84927" w14:textId="38F4E748" w:rsidR="00911211" w:rsidRPr="003B5949" w:rsidRDefault="00911211" w:rsidP="003B5949">
      <w:pPr>
        <w:pStyle w:val="BodyTextIndent"/>
        <w:numPr>
          <w:ilvl w:val="1"/>
          <w:numId w:val="13"/>
        </w:numPr>
        <w:ind w:left="709" w:hanging="709"/>
        <w:rPr>
          <w:rFonts w:ascii="Arial" w:hAnsi="Arial" w:cs="Arial"/>
          <w:sz w:val="20"/>
          <w:szCs w:val="20"/>
          <w:lang w:val="lv-LV"/>
        </w:rPr>
      </w:pPr>
      <w:r w:rsidRPr="00B16E92">
        <w:rPr>
          <w:rFonts w:ascii="Arial" w:hAnsi="Arial" w:cs="Arial"/>
          <w:sz w:val="20"/>
          <w:szCs w:val="20"/>
          <w:lang w:val="lv-LV"/>
        </w:rPr>
        <w:t xml:space="preserve">Pasūtītājs </w:t>
      </w:r>
      <w:proofErr w:type="spellStart"/>
      <w:r w:rsidRPr="00B16E92">
        <w:rPr>
          <w:rFonts w:ascii="Arial" w:hAnsi="Arial" w:cs="Arial"/>
          <w:sz w:val="20"/>
          <w:szCs w:val="20"/>
          <w:lang w:val="lv-LV"/>
        </w:rPr>
        <w:t>pasūta</w:t>
      </w:r>
      <w:proofErr w:type="spellEnd"/>
      <w:r w:rsidRPr="00B16E92">
        <w:rPr>
          <w:rFonts w:ascii="Arial" w:hAnsi="Arial" w:cs="Arial"/>
          <w:sz w:val="20"/>
          <w:szCs w:val="20"/>
          <w:lang w:val="lv-LV"/>
        </w:rPr>
        <w:t xml:space="preserve"> un Izpildītājs par atlīdzību nodrošina</w:t>
      </w:r>
      <w:r w:rsidR="00DA4E06">
        <w:rPr>
          <w:rFonts w:ascii="Arial" w:hAnsi="Arial" w:cs="Arial"/>
          <w:sz w:val="20"/>
          <w:szCs w:val="20"/>
          <w:lang w:val="lv-LV"/>
        </w:rPr>
        <w:t xml:space="preserve"> </w:t>
      </w:r>
      <w:r w:rsidR="003B5949" w:rsidRPr="00926491">
        <w:rPr>
          <w:rFonts w:ascii="Arial" w:hAnsi="Arial" w:cs="Arial"/>
          <w:bCs/>
          <w:sz w:val="20"/>
          <w:szCs w:val="20"/>
          <w:u w:val="single"/>
          <w:lang w:val="lv-LV"/>
        </w:rPr>
        <w:t>integrētā mārketinga komunikācijas kampaņas (Drošības kampaņas) īstenošan</w:t>
      </w:r>
      <w:r w:rsidR="003B5949">
        <w:rPr>
          <w:rFonts w:ascii="Arial" w:hAnsi="Arial" w:cs="Arial"/>
          <w:bCs/>
          <w:sz w:val="20"/>
          <w:szCs w:val="20"/>
          <w:u w:val="single"/>
          <w:lang w:val="lv-LV"/>
        </w:rPr>
        <w:t>u</w:t>
      </w:r>
      <w:r w:rsidR="003B5949" w:rsidRPr="00926491">
        <w:rPr>
          <w:rFonts w:ascii="Arial" w:hAnsi="Arial" w:cs="Arial"/>
          <w:bCs/>
          <w:sz w:val="20"/>
          <w:szCs w:val="20"/>
          <w:u w:val="single"/>
          <w:lang w:val="lv-LV"/>
        </w:rPr>
        <w:t xml:space="preserve">, kā pamatu izmantojot </w:t>
      </w:r>
      <w:proofErr w:type="spellStart"/>
      <w:r w:rsidR="003B5949" w:rsidRPr="00926491">
        <w:rPr>
          <w:rFonts w:ascii="Arial" w:hAnsi="Arial" w:cs="Arial"/>
          <w:bCs/>
          <w:sz w:val="20"/>
          <w:szCs w:val="20"/>
          <w:u w:val="single"/>
          <w:lang w:val="lv-LV"/>
        </w:rPr>
        <w:t>LDz</w:t>
      </w:r>
      <w:proofErr w:type="spellEnd"/>
      <w:r w:rsidR="003B5949" w:rsidRPr="00926491">
        <w:rPr>
          <w:rFonts w:ascii="Arial" w:hAnsi="Arial" w:cs="Arial"/>
          <w:bCs/>
          <w:sz w:val="20"/>
          <w:szCs w:val="20"/>
          <w:u w:val="single"/>
          <w:lang w:val="lv-LV"/>
        </w:rPr>
        <w:t xml:space="preserve"> radošo ideju (t.sk. kampaņas video, audio, galveno vizuāli, drošības animācijas filmas un to tēlus u.c.), apvienojot dažādus integrētā mārketinga risinājumus,  t.sk. reklāmu medijos, digitālos risinājumus, publikācijas medijos, u.c., sabiedrības izglītošanai un informēšanai par drošību dzelzceļa sliežu tuvumā, </w:t>
      </w:r>
      <w:r w:rsidR="009A5468" w:rsidRPr="003B5949">
        <w:rPr>
          <w:rFonts w:ascii="Arial" w:hAnsi="Arial" w:cs="Arial"/>
          <w:bCs/>
          <w:sz w:val="20"/>
          <w:szCs w:val="20"/>
          <w:u w:val="single"/>
          <w:lang w:val="lv-LV"/>
        </w:rPr>
        <w:t xml:space="preserve">, </w:t>
      </w:r>
      <w:r w:rsidRPr="003B5949">
        <w:rPr>
          <w:rFonts w:ascii="Arial" w:hAnsi="Arial" w:cs="Arial"/>
          <w:sz w:val="20"/>
          <w:szCs w:val="20"/>
          <w:lang w:val="lv-LV"/>
        </w:rPr>
        <w:t xml:space="preserve">saskaņā ar Finanšu aprēķinu (Līguma 1. pielikums) un Specifikāciju (Līguma 2.pielikums) (turpmāk –Darbi) atbilstoši sarunu procedūru ar publikāciju </w:t>
      </w:r>
      <w:r w:rsidR="00191724" w:rsidRPr="003B5949">
        <w:rPr>
          <w:rFonts w:ascii="Arial" w:hAnsi="Arial" w:cs="Arial"/>
          <w:sz w:val="20"/>
          <w:szCs w:val="20"/>
          <w:lang w:val="lv-LV"/>
        </w:rPr>
        <w:t>„</w:t>
      </w:r>
      <w:r w:rsidR="007F70DE" w:rsidRPr="003B5949">
        <w:rPr>
          <w:rFonts w:ascii="Arial" w:hAnsi="Arial" w:cs="Arial"/>
          <w:sz w:val="20"/>
          <w:szCs w:val="20"/>
          <w:lang w:val="lv-LV"/>
        </w:rPr>
        <w:t>Drošība dzelzceļa tuvumā</w:t>
      </w:r>
      <w:r w:rsidR="00191724" w:rsidRPr="003B5949">
        <w:rPr>
          <w:rFonts w:ascii="Arial" w:hAnsi="Arial" w:cs="Arial"/>
          <w:sz w:val="20"/>
          <w:szCs w:val="20"/>
          <w:lang w:val="lv-LV"/>
        </w:rPr>
        <w:t xml:space="preserve">” </w:t>
      </w:r>
      <w:r w:rsidRPr="003B5949">
        <w:rPr>
          <w:rFonts w:ascii="Arial" w:hAnsi="Arial" w:cs="Arial"/>
          <w:sz w:val="20"/>
          <w:szCs w:val="20"/>
          <w:lang w:val="lv-LV"/>
        </w:rPr>
        <w:t>nolikumam (..) un rezultātiem (..), kā arī Izpildītāja piedāvājumam (..).</w:t>
      </w:r>
    </w:p>
    <w:p w14:paraId="6A36991E" w14:textId="77777777" w:rsidR="00911211" w:rsidRPr="00B16E92" w:rsidRDefault="00911211">
      <w:pPr>
        <w:numPr>
          <w:ilvl w:val="1"/>
          <w:numId w:val="13"/>
        </w:numPr>
        <w:ind w:left="709" w:hanging="709"/>
        <w:jc w:val="both"/>
        <w:rPr>
          <w:rFonts w:ascii="Arial" w:hAnsi="Arial" w:cs="Arial"/>
          <w:b/>
          <w:sz w:val="20"/>
          <w:szCs w:val="20"/>
          <w:lang w:val="lv-LV"/>
        </w:rPr>
      </w:pPr>
      <w:r w:rsidRPr="00B16E92">
        <w:rPr>
          <w:rFonts w:ascii="Arial" w:hAnsi="Arial" w:cs="Arial"/>
          <w:sz w:val="20"/>
          <w:szCs w:val="20"/>
          <w:lang w:val="lv-LV"/>
        </w:rPr>
        <w:t>Darbi tiks veikti saskaņā ar Līguma nosacījumiem, tai skaitā, Līgumā norādītajā termiņā un Pasūtītāja apstiprinātā budžeta plāna robežās saskaņā ar Finanšu aprēķinu (Līguma 1. pielikums).</w:t>
      </w:r>
    </w:p>
    <w:p w14:paraId="647AB6B8" w14:textId="77777777" w:rsidR="00911211" w:rsidRPr="00B16E92" w:rsidRDefault="00911211" w:rsidP="00911211">
      <w:pPr>
        <w:pStyle w:val="BodyTextIndent"/>
        <w:rPr>
          <w:rFonts w:ascii="Arial" w:hAnsi="Arial" w:cs="Arial"/>
          <w:sz w:val="20"/>
          <w:szCs w:val="20"/>
          <w:lang w:val="lv-LV"/>
        </w:rPr>
      </w:pPr>
    </w:p>
    <w:p w14:paraId="52C09792" w14:textId="77777777" w:rsidR="00911211" w:rsidRPr="00B16E92" w:rsidRDefault="00911211">
      <w:pPr>
        <w:numPr>
          <w:ilvl w:val="0"/>
          <w:numId w:val="9"/>
        </w:numPr>
        <w:jc w:val="center"/>
        <w:rPr>
          <w:rFonts w:ascii="Arial" w:hAnsi="Arial" w:cs="Arial"/>
          <w:b/>
          <w:sz w:val="20"/>
          <w:szCs w:val="20"/>
          <w:lang w:val="lv-LV"/>
        </w:rPr>
      </w:pPr>
      <w:r w:rsidRPr="00B16E92">
        <w:rPr>
          <w:rFonts w:ascii="Arial" w:hAnsi="Arial" w:cs="Arial"/>
          <w:b/>
          <w:sz w:val="20"/>
          <w:szCs w:val="20"/>
          <w:lang w:val="lv-LV"/>
        </w:rPr>
        <w:t>Līguma summa, darbu izpildes un samaksas noteikumi</w:t>
      </w:r>
    </w:p>
    <w:p w14:paraId="41839701" w14:textId="4F6B086A"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 xml:space="preserve">Līguma summa par 1.1.punktā paredzēto darbu izpildi tiek noteikta ___________________ EUR (________________________________ </w:t>
      </w:r>
      <w:proofErr w:type="spellStart"/>
      <w:r w:rsidRPr="00B16E92">
        <w:rPr>
          <w:rFonts w:ascii="Arial" w:hAnsi="Arial" w:cs="Arial"/>
          <w:sz w:val="20"/>
          <w:szCs w:val="20"/>
          <w:lang w:val="lv-LV"/>
        </w:rPr>
        <w:t>euro</w:t>
      </w:r>
      <w:proofErr w:type="spellEnd"/>
      <w:r w:rsidRPr="00B16E92">
        <w:rPr>
          <w:rFonts w:ascii="Arial" w:hAnsi="Arial" w:cs="Arial"/>
          <w:sz w:val="20"/>
          <w:szCs w:val="20"/>
          <w:lang w:val="lv-LV"/>
        </w:rPr>
        <w:t xml:space="preserve"> un 00 centi)</w:t>
      </w:r>
      <w:r w:rsidR="001673BF" w:rsidRPr="00B16E92">
        <w:rPr>
          <w:rFonts w:ascii="Arial" w:hAnsi="Arial" w:cs="Arial"/>
          <w:sz w:val="20"/>
          <w:szCs w:val="20"/>
          <w:lang w:val="lv-LV"/>
        </w:rPr>
        <w:t xml:space="preserve"> bez pievienotās vērtības nodokļa (turpmāk – PVN). </w:t>
      </w:r>
      <w:r w:rsidRPr="00B16E92">
        <w:rPr>
          <w:rFonts w:ascii="Arial" w:hAnsi="Arial" w:cs="Arial"/>
          <w:sz w:val="20"/>
          <w:szCs w:val="20"/>
          <w:lang w:val="lv-LV"/>
        </w:rPr>
        <w:t xml:space="preserve">PVN aprēķina atbilstoši darījuma brīdī spēkā esošo normatīvo aktu prasībām. </w:t>
      </w:r>
      <w:r w:rsidR="00036625">
        <w:rPr>
          <w:rFonts w:ascii="Arial" w:hAnsi="Arial" w:cs="Arial"/>
          <w:sz w:val="20"/>
          <w:szCs w:val="20"/>
          <w:lang w:val="lv-LV"/>
        </w:rPr>
        <w:t>Līguma summas detalizācija Finanšu aprēķinā (Līguma 1.pielikums).</w:t>
      </w:r>
    </w:p>
    <w:p w14:paraId="7044C878" w14:textId="77777777"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Līguma summā tiek iekļauti visi izdevumi, kas saistās ar pielīgto darbu izpildi, t.sk. cilvēkresursu izmaksas, Līgumā minētās autortiesības, tulkošana, administratīvās izmaksas, nodokļi utt.</w:t>
      </w:r>
    </w:p>
    <w:p w14:paraId="19CB8BE6" w14:textId="0E52EB92"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Pēc pušu savstarpējas rakstiskas vienošanās Pasūtītājs var ne vairāk kā par 20% (divdesmit procentiem) no šī Līguma 2.1.punktā noteiktās summas iegādāties no Izpildītāja papildus darbus par šī Līguma 2.pielikumā norādītajām cenām vai samazināt šajā Līgumā nolīgto darbu apjomu.</w:t>
      </w:r>
    </w:p>
    <w:p w14:paraId="30C2A40A" w14:textId="1E24074C" w:rsidR="00911211" w:rsidRPr="00027901"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 xml:space="preserve">Izmaiņas atsevišķās izmaksu </w:t>
      </w:r>
      <w:proofErr w:type="spellStart"/>
      <w:r w:rsidRPr="00B16E92">
        <w:rPr>
          <w:rFonts w:ascii="Arial" w:hAnsi="Arial" w:cs="Arial"/>
          <w:sz w:val="20"/>
          <w:szCs w:val="20"/>
          <w:lang w:val="lv-LV"/>
        </w:rPr>
        <w:t>apakšpozīcijās</w:t>
      </w:r>
      <w:proofErr w:type="spellEnd"/>
      <w:r w:rsidRPr="00B16E92">
        <w:rPr>
          <w:rFonts w:ascii="Arial" w:hAnsi="Arial" w:cs="Arial"/>
          <w:sz w:val="20"/>
          <w:szCs w:val="20"/>
          <w:lang w:val="lv-LV"/>
        </w:rPr>
        <w:t xml:space="preserve"> iespējamas, ja netiek mainīta attiecīgā kampaņai </w:t>
      </w:r>
      <w:r w:rsidRPr="00027901">
        <w:rPr>
          <w:rFonts w:ascii="Arial" w:hAnsi="Arial" w:cs="Arial"/>
          <w:sz w:val="20"/>
          <w:szCs w:val="20"/>
          <w:lang w:val="lv-LV"/>
        </w:rPr>
        <w:t>paredzētā kopējā summa. Šādas izmaiņas Izpildītājam ir pienākums savlaicīgi un iepriekš rakstiski saskaņot ar Pasūtītāju.</w:t>
      </w:r>
    </w:p>
    <w:p w14:paraId="39B50FE0" w14:textId="6738BE7B" w:rsidR="00B16E92" w:rsidRPr="00056DB9" w:rsidRDefault="00911211">
      <w:pPr>
        <w:numPr>
          <w:ilvl w:val="1"/>
          <w:numId w:val="9"/>
        </w:numPr>
        <w:jc w:val="both"/>
        <w:rPr>
          <w:rFonts w:ascii="Arial" w:hAnsi="Arial" w:cs="Arial"/>
          <w:sz w:val="20"/>
          <w:szCs w:val="20"/>
          <w:lang w:val="lv-LV"/>
        </w:rPr>
      </w:pPr>
      <w:r w:rsidRPr="00056DB9">
        <w:rPr>
          <w:rFonts w:ascii="Arial" w:hAnsi="Arial" w:cs="Arial"/>
          <w:sz w:val="20"/>
          <w:szCs w:val="20"/>
          <w:lang w:val="lv-LV"/>
        </w:rPr>
        <w:t xml:space="preserve">Pasūtītājam nav pienākums Līguma darbības laikā īstenot visus Izpildītāja piedāvātos </w:t>
      </w:r>
      <w:r w:rsidR="00036625" w:rsidRPr="00056DB9">
        <w:rPr>
          <w:rFonts w:ascii="Arial" w:hAnsi="Arial" w:cs="Arial"/>
          <w:sz w:val="20"/>
          <w:szCs w:val="20"/>
          <w:lang w:val="lv-LV"/>
        </w:rPr>
        <w:t>k</w:t>
      </w:r>
      <w:r w:rsidRPr="00056DB9">
        <w:rPr>
          <w:rFonts w:ascii="Arial" w:hAnsi="Arial" w:cs="Arial"/>
          <w:sz w:val="20"/>
          <w:szCs w:val="20"/>
          <w:lang w:val="lv-LV"/>
        </w:rPr>
        <w:t>ampaņas īstenošanas pasākumus saskaņā ar Specifikāciju. Samaksa par Līguma izpildi tiek veikta tikai par faktiski izpildītajiem darbiem.</w:t>
      </w:r>
    </w:p>
    <w:p w14:paraId="15982A39" w14:textId="77777777" w:rsidR="00056DB9" w:rsidRDefault="00D1481D" w:rsidP="00056DB9">
      <w:pPr>
        <w:numPr>
          <w:ilvl w:val="1"/>
          <w:numId w:val="9"/>
        </w:numPr>
        <w:jc w:val="both"/>
        <w:rPr>
          <w:rFonts w:ascii="Arial" w:hAnsi="Arial" w:cs="Arial"/>
          <w:sz w:val="20"/>
          <w:szCs w:val="20"/>
          <w:lang w:val="lv-LV"/>
        </w:rPr>
      </w:pPr>
      <w:r w:rsidRPr="00056DB9">
        <w:rPr>
          <w:rFonts w:ascii="Arial" w:hAnsi="Arial" w:cs="Arial"/>
          <w:sz w:val="20"/>
          <w:szCs w:val="20"/>
          <w:lang w:val="lv-LV"/>
        </w:rPr>
        <w:t xml:space="preserve">Pasūtītājs samaksu veic šādā kārtībā: </w:t>
      </w:r>
    </w:p>
    <w:p w14:paraId="23CEC535" w14:textId="192AB94E" w:rsidR="00056DB9" w:rsidRPr="00056DB9" w:rsidRDefault="006D4DE0" w:rsidP="00056DB9">
      <w:pPr>
        <w:numPr>
          <w:ilvl w:val="2"/>
          <w:numId w:val="9"/>
        </w:numPr>
        <w:jc w:val="both"/>
        <w:rPr>
          <w:rFonts w:ascii="Arial" w:hAnsi="Arial" w:cs="Arial"/>
          <w:sz w:val="20"/>
          <w:szCs w:val="20"/>
          <w:lang w:val="lv-LV"/>
        </w:rPr>
      </w:pPr>
      <w:r w:rsidRPr="006D6333">
        <w:rPr>
          <w:rFonts w:ascii="Arial" w:hAnsi="Arial" w:cs="Arial"/>
          <w:sz w:val="20"/>
          <w:szCs w:val="20"/>
          <w:u w:val="single"/>
          <w:lang w:val="lv-LV"/>
        </w:rPr>
        <w:t xml:space="preserve">Par izpildītajiem darbiem 2023.gada </w:t>
      </w:r>
      <w:r w:rsidR="00B558CC">
        <w:rPr>
          <w:rFonts w:ascii="Arial" w:hAnsi="Arial" w:cs="Arial"/>
          <w:sz w:val="20"/>
          <w:szCs w:val="20"/>
          <w:u w:val="single"/>
          <w:lang w:val="lv-LV"/>
        </w:rPr>
        <w:t>novembrī,</w:t>
      </w:r>
      <w:r w:rsidRPr="006D6333">
        <w:rPr>
          <w:rFonts w:ascii="Arial" w:hAnsi="Arial" w:cs="Arial"/>
          <w:sz w:val="20"/>
          <w:szCs w:val="20"/>
          <w:u w:val="single"/>
          <w:lang w:val="lv-LV"/>
        </w:rPr>
        <w:t xml:space="preserve"> decembr</w:t>
      </w:r>
      <w:r w:rsidR="00B558CC">
        <w:rPr>
          <w:rFonts w:ascii="Arial" w:hAnsi="Arial" w:cs="Arial"/>
          <w:sz w:val="20"/>
          <w:szCs w:val="20"/>
          <w:u w:val="single"/>
          <w:lang w:val="lv-LV"/>
        </w:rPr>
        <w:t>ī</w:t>
      </w:r>
      <w:r w:rsidRPr="006D6333">
        <w:rPr>
          <w:rFonts w:ascii="Arial" w:hAnsi="Arial" w:cs="Arial"/>
          <w:sz w:val="20"/>
          <w:szCs w:val="20"/>
          <w:lang w:val="lv-LV"/>
        </w:rPr>
        <w:t xml:space="preserve"> (attiecīg</w:t>
      </w:r>
      <w:r w:rsidRPr="00056DB9">
        <w:rPr>
          <w:rFonts w:ascii="Arial" w:hAnsi="Arial" w:cs="Arial"/>
          <w:sz w:val="20"/>
          <w:szCs w:val="20"/>
          <w:lang w:val="lv-LV"/>
        </w:rPr>
        <w:t>ajiem Darba uzdevumiem) Izpildītājs sastāda un iesniedz Pasūtītājam no savas puses parakstītu pieņemšanas-nodošanas aktu (turpmāk – Akts) 2 (divos) eksemplāros, kurā norāda izpildītos darbus un attiecināmos finanšu aprēķinus atbilstoši Līguma 1.un 2. pielikumam un saskaņotajām darbu realizācijas izmaksām, kā arī atskaiti ar fiksētiem apliecinājumiem par visu Aktā minēto pakalpojumu sniegšanu. Pasūtītājs 5 (piecu) darba dienu laikā pārbauda Aktā norādītas informācijas atbilstību faktiski izpildītajiem darbiem un paraksta Aktu vai, konstatējot tajā trūkumus, sniedz Izpildītājam pamatotas pretenzijas. Pēc trūkumu novēršanas Akts iesniedzams atkārtoti. Abu Pušu parakstītais Akts ir par pamatu apmaksas rēķina izrakstīšanai pēc attiecīgās darbu daļas pabeigšanas. Aktu no Pasūtītāja puses ir tiesīga parakstīt ______ vai persona, kas viņu aizvieto.</w:t>
      </w:r>
    </w:p>
    <w:p w14:paraId="56786F8C" w14:textId="6589F910" w:rsidR="006D4DE0" w:rsidRPr="00056DB9" w:rsidRDefault="006D4DE0" w:rsidP="00056DB9">
      <w:pPr>
        <w:numPr>
          <w:ilvl w:val="2"/>
          <w:numId w:val="9"/>
        </w:numPr>
        <w:jc w:val="both"/>
        <w:rPr>
          <w:rFonts w:ascii="Arial" w:hAnsi="Arial" w:cs="Arial"/>
          <w:sz w:val="20"/>
          <w:szCs w:val="20"/>
          <w:lang w:val="lv-LV"/>
        </w:rPr>
      </w:pPr>
      <w:r w:rsidRPr="006D6333">
        <w:rPr>
          <w:rFonts w:ascii="Arial" w:hAnsi="Arial" w:cs="Arial"/>
          <w:sz w:val="20"/>
          <w:szCs w:val="20"/>
          <w:u w:val="single"/>
          <w:lang w:val="lv-LV"/>
        </w:rPr>
        <w:t>Par izpildītajiem darbiem 2024.gad</w:t>
      </w:r>
      <w:r w:rsidR="00B558CC">
        <w:rPr>
          <w:rFonts w:ascii="Arial" w:hAnsi="Arial" w:cs="Arial"/>
          <w:sz w:val="20"/>
          <w:szCs w:val="20"/>
          <w:u w:val="single"/>
          <w:lang w:val="lv-LV"/>
        </w:rPr>
        <w:t>ā no</w:t>
      </w:r>
      <w:r w:rsidRPr="006D6333">
        <w:rPr>
          <w:rFonts w:ascii="Arial" w:hAnsi="Arial" w:cs="Arial"/>
          <w:sz w:val="20"/>
          <w:szCs w:val="20"/>
          <w:u w:val="single"/>
          <w:lang w:val="lv-LV"/>
        </w:rPr>
        <w:t xml:space="preserve"> </w:t>
      </w:r>
      <w:r w:rsidR="00C62BCB" w:rsidRPr="006D6333">
        <w:rPr>
          <w:rFonts w:ascii="Arial" w:hAnsi="Arial" w:cs="Arial"/>
          <w:sz w:val="20"/>
          <w:szCs w:val="20"/>
          <w:u w:val="single"/>
          <w:lang w:val="lv-LV"/>
        </w:rPr>
        <w:t>janvār</w:t>
      </w:r>
      <w:r w:rsidR="00B558CC">
        <w:rPr>
          <w:rFonts w:ascii="Arial" w:hAnsi="Arial" w:cs="Arial"/>
          <w:sz w:val="20"/>
          <w:szCs w:val="20"/>
          <w:u w:val="single"/>
          <w:lang w:val="lv-LV"/>
        </w:rPr>
        <w:t>a līdz martam</w:t>
      </w:r>
      <w:r w:rsidRPr="00056DB9">
        <w:rPr>
          <w:rFonts w:ascii="Arial" w:hAnsi="Arial" w:cs="Arial"/>
          <w:sz w:val="20"/>
          <w:szCs w:val="20"/>
          <w:lang w:val="lv-LV"/>
        </w:rPr>
        <w:t xml:space="preserve"> (attiecīgajiem Darba uzdevumiem) Izpildītājs sastāda un iesniedz Pasūtītājam no savas puses parakstītu pieņemšanas-nodošanas aktu (turpmāk – Akts) 2 (divos) eksemplāros, kurā norāda izpildītos darbus un attiecināmos finanšu aprēķinus atbilstoši Līguma 1.un 2. pielikumam un saskaņotajām darbu realizācijas izmaksām, kā arī </w:t>
      </w:r>
      <w:r w:rsidRPr="00056DB9">
        <w:rPr>
          <w:rFonts w:ascii="Arial" w:hAnsi="Arial" w:cs="Arial"/>
          <w:sz w:val="20"/>
          <w:szCs w:val="20"/>
          <w:lang w:val="lv-LV"/>
        </w:rPr>
        <w:lastRenderedPageBreak/>
        <w:t>atskaiti ar fiksētiem apliecinājumiem par visu Aktā minēto pakalpojumu sniegšanu. Pasūtītājs 5 (piecu) darba dienu laikā pārbauda Aktā norādītas informācijas atbilstību faktiski izpildītajiem darbiem un paraksta Aktu vai, konstatējot tajā trūkumus, sniedz Izpildītājam pamatotas pretenzijas. Pēc trūkumu novēršanas Akts iesniedzams atkārtoti. Abu Pušu parakstītais Akts ir par pamatu apmaksas rēķina izrakstīšanai pēc attiecīgās darbu daļas pabeigšanas. Aktu no Pasūtītāja puses ir tiesīga parakstīt ______ vai persona, kas viņu aizvieto.</w:t>
      </w:r>
    </w:p>
    <w:p w14:paraId="5B8FBD89" w14:textId="159A132D"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 xml:space="preserve">Puses vienojas, ka rēķins saskaņā ar šo Līgumu tiek sagatavots elektroniski un ir derīgs bez paraksta, un ir abiem līdzējiem saistošs. Rēķins tiek nosūtīts elektroniski uz elektroniskā pasta adresi. Izpildītāja pienākums, noformējot rēķinu, tajā norādīt Pasūtītāja juridisko adresi, maksātāja rekvizītus, un Pasūtītāja piešķirto Līguma numuru. Gadījumā, ja rēķins neatbilst spēkā esošo normatīvo aktu prasībām vai nav norādīts Pasūtītāja piešķirtais reģistrācijas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 Izpildītājs saskaņā ar Līgumu sagatavoto rēķinu </w:t>
      </w:r>
      <w:proofErr w:type="spellStart"/>
      <w:r w:rsidRPr="00B16E92">
        <w:rPr>
          <w:rFonts w:ascii="Arial" w:hAnsi="Arial" w:cs="Arial"/>
          <w:sz w:val="20"/>
          <w:szCs w:val="20"/>
          <w:lang w:val="lv-LV"/>
        </w:rPr>
        <w:t>nosūta</w:t>
      </w:r>
      <w:proofErr w:type="spellEnd"/>
      <w:r w:rsidRPr="00B16E92">
        <w:rPr>
          <w:rFonts w:ascii="Arial" w:hAnsi="Arial" w:cs="Arial"/>
          <w:sz w:val="20"/>
          <w:szCs w:val="20"/>
          <w:lang w:val="lv-LV"/>
        </w:rPr>
        <w:t xml:space="preserve"> no Izpildītāja elektroniskā pasta adreses __________________ uz Pasūtītāja elektroniskā pasta adres</w:t>
      </w:r>
      <w:r w:rsidRPr="00951459">
        <w:rPr>
          <w:rFonts w:ascii="Arial" w:hAnsi="Arial" w:cs="Arial"/>
          <w:sz w:val="20"/>
          <w:szCs w:val="20"/>
          <w:lang w:val="lv-LV"/>
        </w:rPr>
        <w:t>i</w:t>
      </w:r>
      <w:r w:rsidR="00951459" w:rsidRPr="00951459">
        <w:rPr>
          <w:rFonts w:ascii="Arial" w:hAnsi="Arial" w:cs="Arial"/>
          <w:sz w:val="20"/>
          <w:szCs w:val="20"/>
          <w:lang w:val="lv-LV"/>
        </w:rPr>
        <w:t xml:space="preserve"> </w:t>
      </w:r>
      <w:hyperlink r:id="rId19" w:history="1">
        <w:r w:rsidR="00951459" w:rsidRPr="00951459">
          <w:rPr>
            <w:rStyle w:val="Hyperlink"/>
            <w:rFonts w:ascii="Arial" w:hAnsi="Arial" w:cs="Arial"/>
            <w:color w:val="auto"/>
            <w:sz w:val="20"/>
            <w:szCs w:val="20"/>
            <w:lang w:val="lv-LV"/>
          </w:rPr>
          <w:t>rekini@ldz.lv</w:t>
        </w:r>
      </w:hyperlink>
      <w:r w:rsidR="00951459">
        <w:rPr>
          <w:rFonts w:ascii="Arial" w:hAnsi="Arial" w:cs="Arial"/>
          <w:sz w:val="20"/>
          <w:szCs w:val="20"/>
          <w:lang w:val="lv-LV"/>
        </w:rPr>
        <w:t xml:space="preserve"> </w:t>
      </w:r>
      <w:r w:rsidR="00C62BCB">
        <w:rPr>
          <w:rFonts w:ascii="Arial" w:hAnsi="Arial" w:cs="Arial"/>
          <w:sz w:val="20"/>
          <w:szCs w:val="20"/>
          <w:lang w:val="lv-LV"/>
        </w:rPr>
        <w:t xml:space="preserve"> </w:t>
      </w:r>
      <w:r w:rsidRPr="00B16E92">
        <w:rPr>
          <w:rFonts w:ascii="Arial" w:hAnsi="Arial" w:cs="Arial"/>
          <w:sz w:val="20"/>
          <w:szCs w:val="20"/>
          <w:lang w:val="lv-LV"/>
        </w:rPr>
        <w:t>šī Līguma 2.5.punktā norādītajā termiņā. Jebkurš no līdzējiem nekavējoties informē otru, ja mainās šī Līguma 2.6.punktā norādītās elektroniskā pasta adreses.</w:t>
      </w:r>
    </w:p>
    <w:p w14:paraId="346709B6" w14:textId="0C5E0CED" w:rsidR="00911211" w:rsidRPr="00B16E92" w:rsidRDefault="00911211">
      <w:pPr>
        <w:numPr>
          <w:ilvl w:val="1"/>
          <w:numId w:val="9"/>
        </w:numPr>
        <w:jc w:val="both"/>
        <w:rPr>
          <w:rFonts w:ascii="Arial" w:hAnsi="Arial" w:cs="Arial"/>
          <w:b/>
          <w:caps/>
          <w:sz w:val="20"/>
          <w:szCs w:val="20"/>
          <w:lang w:val="lv-LV"/>
        </w:rPr>
      </w:pPr>
      <w:r w:rsidRPr="00B16E92">
        <w:rPr>
          <w:rFonts w:ascii="Arial" w:hAnsi="Arial" w:cs="Arial"/>
          <w:sz w:val="20"/>
          <w:szCs w:val="20"/>
          <w:lang w:val="lv-LV"/>
        </w:rPr>
        <w:t xml:space="preserve">Pasūtītājs norēķinās par izpildītajiem </w:t>
      </w:r>
      <w:r w:rsidR="00E26CD7">
        <w:rPr>
          <w:rFonts w:ascii="Arial" w:hAnsi="Arial" w:cs="Arial"/>
          <w:sz w:val="20"/>
          <w:szCs w:val="20"/>
          <w:lang w:val="lv-LV"/>
        </w:rPr>
        <w:t>D</w:t>
      </w:r>
      <w:r w:rsidRPr="00B16E92">
        <w:rPr>
          <w:rFonts w:ascii="Arial" w:hAnsi="Arial" w:cs="Arial"/>
          <w:sz w:val="20"/>
          <w:szCs w:val="20"/>
          <w:lang w:val="lv-LV"/>
        </w:rPr>
        <w:t xml:space="preserve">arbiem 30 (trīsdesmit) kalendāro dienu laikā pēc abpusējas Akta parakstīšanas un Latvijas Republikas normatīvajiem aktiem atbilstoša apmaksas rēķina saņemšanas. </w:t>
      </w:r>
    </w:p>
    <w:p w14:paraId="6FEC55E5" w14:textId="742B38E9"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 xml:space="preserve">Samaksu par </w:t>
      </w:r>
      <w:r w:rsidR="008D62A2">
        <w:rPr>
          <w:rFonts w:ascii="Arial" w:hAnsi="Arial" w:cs="Arial"/>
          <w:sz w:val="20"/>
          <w:szCs w:val="20"/>
          <w:lang w:val="lv-LV"/>
        </w:rPr>
        <w:t>D</w:t>
      </w:r>
      <w:r w:rsidRPr="00B16E92">
        <w:rPr>
          <w:rFonts w:ascii="Arial" w:hAnsi="Arial" w:cs="Arial"/>
          <w:sz w:val="20"/>
          <w:szCs w:val="20"/>
          <w:lang w:val="lv-LV"/>
        </w:rPr>
        <w:t xml:space="preserve">arbu izpildi Pasūtītājs veic uz Līgumā norādīto </w:t>
      </w:r>
      <w:r w:rsidR="008D62A2" w:rsidRPr="00B16E92">
        <w:rPr>
          <w:rFonts w:ascii="Arial" w:hAnsi="Arial" w:cs="Arial"/>
          <w:sz w:val="20"/>
          <w:szCs w:val="20"/>
          <w:lang w:val="lv-LV"/>
        </w:rPr>
        <w:t xml:space="preserve">Izpildītāja </w:t>
      </w:r>
      <w:r w:rsidRPr="00B16E92">
        <w:rPr>
          <w:rFonts w:ascii="Arial" w:hAnsi="Arial" w:cs="Arial"/>
          <w:sz w:val="20"/>
          <w:szCs w:val="20"/>
          <w:lang w:val="lv-LV"/>
        </w:rPr>
        <w:t>bankas norēķinu kontu saskaņā ar šajā Līgumā noteikto kārtību un termiņiem.</w:t>
      </w:r>
    </w:p>
    <w:p w14:paraId="58A816AB" w14:textId="393336EF"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Ja Pasūtītājs Līgumā noteiktajā kārtībā nav veicis maksājumu, Izpildītājam ir tiesības pieprasīt no Pasūtītāja līgumsoda samaksu 0.1% (viena desmitdaļa procenta) apmērā no savlaicīgi nesamaksātās summas par katru nokavēto dienu, bet ne vairāk kā 10% (desmit procentus) no neizpildītās saistības apmēra.</w:t>
      </w:r>
    </w:p>
    <w:p w14:paraId="437A8E4A" w14:textId="7CCF4510"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 xml:space="preserve">Ja Izpildītājs noteiktajā termiņā nav uzsācis </w:t>
      </w:r>
      <w:r w:rsidR="005A701C" w:rsidRPr="00B16E92">
        <w:rPr>
          <w:rFonts w:ascii="Arial" w:hAnsi="Arial" w:cs="Arial"/>
          <w:sz w:val="20"/>
          <w:szCs w:val="20"/>
          <w:lang w:val="lv-LV"/>
        </w:rPr>
        <w:t xml:space="preserve">vai kavē </w:t>
      </w:r>
      <w:r w:rsidR="00E26CD7">
        <w:rPr>
          <w:rFonts w:ascii="Arial" w:hAnsi="Arial" w:cs="Arial"/>
          <w:sz w:val="20"/>
          <w:szCs w:val="20"/>
          <w:lang w:val="lv-LV"/>
        </w:rPr>
        <w:t>Darbu izpildi</w:t>
      </w:r>
      <w:r w:rsidRPr="00B16E92">
        <w:rPr>
          <w:rFonts w:ascii="Arial" w:hAnsi="Arial" w:cs="Arial"/>
          <w:sz w:val="20"/>
          <w:szCs w:val="20"/>
          <w:lang w:val="lv-LV"/>
        </w:rPr>
        <w:t xml:space="preserve">, Pasūtītājam ir tiesības pieprasīt no Izpildītāja līgumsoda samaksu 0.1% (viena desmitdaļa procenta) apmērā no </w:t>
      </w:r>
      <w:r w:rsidR="005A701C">
        <w:rPr>
          <w:rFonts w:ascii="Arial" w:hAnsi="Arial" w:cs="Arial"/>
          <w:sz w:val="20"/>
          <w:szCs w:val="20"/>
          <w:lang w:val="lv-LV"/>
        </w:rPr>
        <w:t>neizpildīto Darbu</w:t>
      </w:r>
      <w:r w:rsidRPr="00B16E92">
        <w:rPr>
          <w:rFonts w:ascii="Arial" w:hAnsi="Arial" w:cs="Arial"/>
          <w:sz w:val="20"/>
          <w:szCs w:val="20"/>
          <w:lang w:val="lv-LV"/>
        </w:rPr>
        <w:t xml:space="preserve"> vērtības par katru nokavēto dienu, bet ne vairāk kā 10% (desmit procentus) no neizpildītās saistības apmēra.</w:t>
      </w:r>
    </w:p>
    <w:p w14:paraId="4FB18380" w14:textId="77777777" w:rsidR="00911211" w:rsidRPr="00B16E92"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Ja kāda no Pusēm vēlas izmantot tiesības pieprasīt līgumsodu no otras Puses, tad no otras Puses saņemtie maksājumi vispirms tiek izlietoti pamatparāda segšanai, bet pēc tam līgumsoda</w:t>
      </w:r>
      <w:r w:rsidRPr="00B16E92" w:rsidDel="00E44983">
        <w:rPr>
          <w:rFonts w:ascii="Arial" w:hAnsi="Arial" w:cs="Arial"/>
          <w:sz w:val="20"/>
          <w:szCs w:val="20"/>
          <w:lang w:val="lv-LV"/>
        </w:rPr>
        <w:t xml:space="preserve"> </w:t>
      </w:r>
      <w:r w:rsidRPr="00B16E92">
        <w:rPr>
          <w:rFonts w:ascii="Arial" w:hAnsi="Arial" w:cs="Arial"/>
          <w:sz w:val="20"/>
          <w:szCs w:val="20"/>
          <w:lang w:val="lv-LV"/>
        </w:rPr>
        <w:t>segšanai. Līgumsoda samaksa neatbrīvo puses no zaudējumu segšanas un līguma izpildes pienākuma</w:t>
      </w:r>
    </w:p>
    <w:p w14:paraId="680E9E70" w14:textId="33417C50" w:rsidR="00911211" w:rsidRDefault="00911211">
      <w:pPr>
        <w:numPr>
          <w:ilvl w:val="1"/>
          <w:numId w:val="9"/>
        </w:numPr>
        <w:jc w:val="both"/>
        <w:rPr>
          <w:rFonts w:ascii="Arial" w:hAnsi="Arial" w:cs="Arial"/>
          <w:sz w:val="20"/>
          <w:szCs w:val="20"/>
          <w:lang w:val="lv-LV"/>
        </w:rPr>
      </w:pPr>
      <w:r w:rsidRPr="00B16E92">
        <w:rPr>
          <w:rFonts w:ascii="Arial" w:hAnsi="Arial" w:cs="Arial"/>
          <w:sz w:val="20"/>
          <w:szCs w:val="20"/>
          <w:lang w:val="lv-LV"/>
        </w:rPr>
        <w:t>Pasūtījums ir izpildīts pienācīgā kvalitātē un apjomā, ja abas Puses ir parakstījušas Aktu.</w:t>
      </w:r>
    </w:p>
    <w:p w14:paraId="13E11FD5" w14:textId="77777777" w:rsidR="00911211" w:rsidRPr="00B16E92" w:rsidRDefault="00911211" w:rsidP="00911211">
      <w:pPr>
        <w:jc w:val="both"/>
        <w:rPr>
          <w:rFonts w:ascii="Arial" w:hAnsi="Arial" w:cs="Arial"/>
          <w:sz w:val="20"/>
          <w:szCs w:val="20"/>
          <w:lang w:val="lv-LV"/>
        </w:rPr>
      </w:pPr>
    </w:p>
    <w:p w14:paraId="65364D4C" w14:textId="77777777" w:rsidR="00911211" w:rsidRPr="00B16E92" w:rsidRDefault="00911211">
      <w:pPr>
        <w:numPr>
          <w:ilvl w:val="0"/>
          <w:numId w:val="9"/>
        </w:numPr>
        <w:jc w:val="center"/>
        <w:rPr>
          <w:rFonts w:ascii="Arial" w:hAnsi="Arial" w:cs="Arial"/>
          <w:sz w:val="20"/>
          <w:szCs w:val="20"/>
          <w:lang w:val="lv-LV"/>
        </w:rPr>
      </w:pPr>
      <w:r w:rsidRPr="00B16E92">
        <w:rPr>
          <w:rFonts w:ascii="Arial" w:hAnsi="Arial" w:cs="Arial"/>
          <w:b/>
          <w:sz w:val="20"/>
          <w:szCs w:val="20"/>
          <w:lang w:val="lv-LV"/>
        </w:rPr>
        <w:t>Līguma termiņš un pirmstermiņa izbeigšana</w:t>
      </w:r>
    </w:p>
    <w:p w14:paraId="6F4039AB" w14:textId="77777777" w:rsidR="00911211" w:rsidRPr="00B16E92" w:rsidRDefault="00911211">
      <w:pPr>
        <w:numPr>
          <w:ilvl w:val="1"/>
          <w:numId w:val="9"/>
        </w:numPr>
        <w:jc w:val="both"/>
        <w:rPr>
          <w:rFonts w:ascii="Arial" w:hAnsi="Arial" w:cs="Arial"/>
          <w:vanish/>
          <w:sz w:val="20"/>
          <w:szCs w:val="20"/>
          <w:lang w:val="lv-LV"/>
        </w:rPr>
      </w:pPr>
    </w:p>
    <w:p w14:paraId="0DF145E4" w14:textId="77777777" w:rsidR="00911211" w:rsidRPr="00B16E92" w:rsidRDefault="00911211">
      <w:pPr>
        <w:pStyle w:val="ListParagraph"/>
        <w:numPr>
          <w:ilvl w:val="0"/>
          <w:numId w:val="15"/>
        </w:numPr>
        <w:ind w:left="750" w:hanging="750"/>
        <w:contextualSpacing w:val="0"/>
        <w:jc w:val="both"/>
        <w:rPr>
          <w:rFonts w:ascii="Arial" w:hAnsi="Arial" w:cs="Arial"/>
          <w:vanish/>
          <w:sz w:val="20"/>
          <w:szCs w:val="20"/>
          <w:lang w:val="lv-LV"/>
        </w:rPr>
      </w:pPr>
    </w:p>
    <w:p w14:paraId="7C12FD89" w14:textId="77777777" w:rsidR="00911211" w:rsidRPr="00B16E92" w:rsidRDefault="00911211">
      <w:pPr>
        <w:pStyle w:val="ListParagraph"/>
        <w:numPr>
          <w:ilvl w:val="0"/>
          <w:numId w:val="15"/>
        </w:numPr>
        <w:ind w:left="750" w:hanging="750"/>
        <w:contextualSpacing w:val="0"/>
        <w:jc w:val="both"/>
        <w:rPr>
          <w:rFonts w:ascii="Arial" w:hAnsi="Arial" w:cs="Arial"/>
          <w:vanish/>
          <w:sz w:val="20"/>
          <w:szCs w:val="20"/>
          <w:lang w:val="lv-LV"/>
        </w:rPr>
      </w:pPr>
    </w:p>
    <w:p w14:paraId="7F957C6F" w14:textId="77777777" w:rsidR="00911211" w:rsidRPr="00B16E92" w:rsidRDefault="00911211">
      <w:pPr>
        <w:pStyle w:val="ListParagraph"/>
        <w:numPr>
          <w:ilvl w:val="0"/>
          <w:numId w:val="15"/>
        </w:numPr>
        <w:ind w:left="750" w:hanging="750"/>
        <w:contextualSpacing w:val="0"/>
        <w:jc w:val="both"/>
        <w:rPr>
          <w:rFonts w:ascii="Arial" w:hAnsi="Arial" w:cs="Arial"/>
          <w:vanish/>
          <w:sz w:val="20"/>
          <w:szCs w:val="20"/>
          <w:lang w:val="lv-LV"/>
        </w:rPr>
      </w:pPr>
    </w:p>
    <w:p w14:paraId="24D39E58" w14:textId="33B2B3A7" w:rsidR="00911211" w:rsidRPr="006D6333" w:rsidRDefault="00911211">
      <w:pPr>
        <w:pStyle w:val="BodyText"/>
        <w:numPr>
          <w:ilvl w:val="1"/>
          <w:numId w:val="15"/>
        </w:numPr>
        <w:spacing w:after="0"/>
        <w:jc w:val="both"/>
        <w:rPr>
          <w:rFonts w:ascii="Arial" w:hAnsi="Arial" w:cs="Arial"/>
          <w:sz w:val="20"/>
          <w:szCs w:val="20"/>
          <w:lang w:val="lv-LV"/>
        </w:rPr>
      </w:pPr>
      <w:r w:rsidRPr="00B16E92">
        <w:rPr>
          <w:rFonts w:ascii="Arial" w:hAnsi="Arial" w:cs="Arial"/>
          <w:sz w:val="20"/>
          <w:szCs w:val="20"/>
          <w:lang w:val="lv-LV"/>
        </w:rPr>
        <w:t xml:space="preserve">Līgums stājas spēkā ar tā </w:t>
      </w:r>
      <w:r w:rsidR="001A27ED">
        <w:rPr>
          <w:rFonts w:ascii="Arial" w:hAnsi="Arial" w:cs="Arial"/>
          <w:sz w:val="20"/>
          <w:szCs w:val="20"/>
          <w:lang w:val="lv-LV"/>
        </w:rPr>
        <w:t xml:space="preserve">abpusējas </w:t>
      </w:r>
      <w:r w:rsidRPr="00B16E92">
        <w:rPr>
          <w:rFonts w:ascii="Arial" w:hAnsi="Arial" w:cs="Arial"/>
          <w:sz w:val="20"/>
          <w:szCs w:val="20"/>
          <w:lang w:val="lv-LV"/>
        </w:rPr>
        <w:t xml:space="preserve">parakstīšanas brīdi un ir spēkā </w:t>
      </w:r>
      <w:r w:rsidRPr="006D6333">
        <w:rPr>
          <w:rFonts w:ascii="Arial" w:hAnsi="Arial" w:cs="Arial"/>
          <w:sz w:val="20"/>
          <w:szCs w:val="20"/>
          <w:lang w:val="lv-LV"/>
        </w:rPr>
        <w:t>līdz 202</w:t>
      </w:r>
      <w:r w:rsidR="003669E1" w:rsidRPr="006D6333">
        <w:rPr>
          <w:rFonts w:ascii="Arial" w:hAnsi="Arial" w:cs="Arial"/>
          <w:sz w:val="20"/>
          <w:szCs w:val="20"/>
          <w:lang w:val="lv-LV"/>
        </w:rPr>
        <w:t>4</w:t>
      </w:r>
      <w:r w:rsidRPr="006D6333">
        <w:rPr>
          <w:rFonts w:ascii="Arial" w:hAnsi="Arial" w:cs="Arial"/>
          <w:sz w:val="20"/>
          <w:szCs w:val="20"/>
          <w:lang w:val="lv-LV"/>
        </w:rPr>
        <w:t xml:space="preserve">. gada </w:t>
      </w:r>
      <w:r w:rsidR="00B558CC">
        <w:rPr>
          <w:rFonts w:ascii="Arial" w:hAnsi="Arial" w:cs="Arial"/>
          <w:sz w:val="20"/>
          <w:szCs w:val="20"/>
          <w:lang w:val="lv-LV"/>
        </w:rPr>
        <w:t>31.martam</w:t>
      </w:r>
      <w:r w:rsidRPr="006D6333">
        <w:rPr>
          <w:rFonts w:ascii="Arial" w:hAnsi="Arial" w:cs="Arial"/>
          <w:sz w:val="20"/>
          <w:szCs w:val="20"/>
          <w:lang w:val="lv-LV"/>
        </w:rPr>
        <w:t>.</w:t>
      </w:r>
    </w:p>
    <w:p w14:paraId="656E5EB9" w14:textId="3474105D" w:rsidR="00911211" w:rsidRPr="005E3E8E" w:rsidRDefault="00911211">
      <w:pPr>
        <w:pStyle w:val="BodyText"/>
        <w:numPr>
          <w:ilvl w:val="1"/>
          <w:numId w:val="15"/>
        </w:numPr>
        <w:spacing w:after="0"/>
        <w:jc w:val="both"/>
        <w:rPr>
          <w:rFonts w:ascii="Arial" w:hAnsi="Arial" w:cs="Arial"/>
          <w:sz w:val="20"/>
          <w:szCs w:val="20"/>
          <w:lang w:val="lv-LV"/>
        </w:rPr>
      </w:pPr>
      <w:r w:rsidRPr="006D6333">
        <w:rPr>
          <w:rFonts w:ascii="Arial" w:hAnsi="Arial" w:cs="Arial"/>
          <w:sz w:val="20"/>
          <w:szCs w:val="20"/>
          <w:lang w:val="lv-LV"/>
        </w:rPr>
        <w:t xml:space="preserve">Pusēm ir tiesības izbeigt Līgumu </w:t>
      </w:r>
      <w:proofErr w:type="spellStart"/>
      <w:r w:rsidRPr="006D6333">
        <w:rPr>
          <w:rFonts w:ascii="Arial" w:hAnsi="Arial" w:cs="Arial"/>
          <w:sz w:val="20"/>
          <w:szCs w:val="20"/>
          <w:lang w:val="lv-LV"/>
        </w:rPr>
        <w:t>rakstveidā</w:t>
      </w:r>
      <w:proofErr w:type="spellEnd"/>
      <w:r w:rsidRPr="006D6333">
        <w:rPr>
          <w:rFonts w:ascii="Arial" w:hAnsi="Arial" w:cs="Arial"/>
          <w:sz w:val="20"/>
          <w:szCs w:val="20"/>
          <w:lang w:val="lv-LV"/>
        </w:rPr>
        <w:t xml:space="preserve"> vienojoties</w:t>
      </w:r>
      <w:r w:rsidR="004465E9" w:rsidRPr="006D6333">
        <w:rPr>
          <w:rFonts w:ascii="Arial" w:hAnsi="Arial" w:cs="Arial"/>
          <w:sz w:val="20"/>
          <w:szCs w:val="20"/>
          <w:lang w:val="lv-LV"/>
        </w:rPr>
        <w:t>, ja tam ir objekt</w:t>
      </w:r>
      <w:r w:rsidR="004465E9" w:rsidRPr="005E3E8E">
        <w:rPr>
          <w:rFonts w:ascii="Arial" w:hAnsi="Arial" w:cs="Arial"/>
          <w:sz w:val="20"/>
          <w:szCs w:val="20"/>
          <w:lang w:val="lv-LV"/>
        </w:rPr>
        <w:t>īvs pamats</w:t>
      </w:r>
      <w:r w:rsidRPr="005E3E8E">
        <w:rPr>
          <w:rFonts w:ascii="Arial" w:hAnsi="Arial" w:cs="Arial"/>
          <w:sz w:val="20"/>
          <w:szCs w:val="20"/>
          <w:lang w:val="lv-LV"/>
        </w:rPr>
        <w:t>.</w:t>
      </w:r>
    </w:p>
    <w:p w14:paraId="5634C75B" w14:textId="77777777" w:rsidR="00911211" w:rsidRPr="005E3E8E" w:rsidRDefault="00911211">
      <w:pPr>
        <w:pStyle w:val="BodyText"/>
        <w:numPr>
          <w:ilvl w:val="1"/>
          <w:numId w:val="15"/>
        </w:numPr>
        <w:spacing w:after="0"/>
        <w:jc w:val="both"/>
        <w:rPr>
          <w:rFonts w:ascii="Arial" w:hAnsi="Arial" w:cs="Arial"/>
          <w:sz w:val="20"/>
          <w:szCs w:val="20"/>
          <w:lang w:val="lv-LV"/>
        </w:rPr>
      </w:pPr>
      <w:r w:rsidRPr="005E3E8E">
        <w:rPr>
          <w:rFonts w:ascii="Arial" w:hAnsi="Arial" w:cs="Arial"/>
          <w:sz w:val="20"/>
          <w:szCs w:val="20"/>
          <w:lang w:val="lv-LV"/>
        </w:rPr>
        <w:t>Pasūtītājam ir tiesības vienpusēji izbeigt līgumu par to rakstiski, paziņojot Izpildītajam, ja:</w:t>
      </w:r>
    </w:p>
    <w:p w14:paraId="41D0DA55" w14:textId="2DC40E26" w:rsidR="00911211" w:rsidRPr="005E3E8E" w:rsidRDefault="005E3E8E">
      <w:pPr>
        <w:pStyle w:val="BodyText"/>
        <w:numPr>
          <w:ilvl w:val="2"/>
          <w:numId w:val="15"/>
        </w:numPr>
        <w:spacing w:after="0"/>
        <w:ind w:left="1276" w:hanging="567"/>
        <w:jc w:val="both"/>
        <w:rPr>
          <w:rFonts w:ascii="Arial" w:hAnsi="Arial" w:cs="Arial"/>
          <w:sz w:val="20"/>
          <w:szCs w:val="20"/>
          <w:lang w:val="lv-LV"/>
        </w:rPr>
      </w:pPr>
      <w:r w:rsidRPr="005E3E8E">
        <w:rPr>
          <w:rFonts w:ascii="Arial" w:hAnsi="Arial" w:cs="Arial"/>
          <w:sz w:val="20"/>
          <w:szCs w:val="20"/>
          <w:lang w:val="lv-LV"/>
        </w:rPr>
        <w:t xml:space="preserve">Līguma izpildes laikā saskaņā ar attiecīgas institūcijas lēmumu tiek apturēta vai pārtraukta </w:t>
      </w:r>
      <w:r w:rsidRPr="005E3E8E">
        <w:rPr>
          <w:rFonts w:ascii="Arial" w:hAnsi="Arial" w:cs="Arial"/>
          <w:i/>
          <w:iCs/>
          <w:sz w:val="20"/>
          <w:szCs w:val="20"/>
          <w:lang w:val="lv-LV"/>
        </w:rPr>
        <w:t>Izpildītāja</w:t>
      </w:r>
      <w:r w:rsidRPr="005E3E8E">
        <w:rPr>
          <w:rFonts w:ascii="Arial" w:hAnsi="Arial" w:cs="Arial"/>
          <w:sz w:val="20"/>
          <w:szCs w:val="20"/>
          <w:lang w:val="lv-LV"/>
        </w:rPr>
        <w:t xml:space="preserve"> saimnieciskā darbība, uzsākts maksātnespējas process, pieņemts kompetentās institūcijas </w:t>
      </w:r>
      <w:r w:rsidRPr="004D289A">
        <w:rPr>
          <w:rFonts w:ascii="Arial" w:hAnsi="Arial" w:cs="Arial"/>
          <w:sz w:val="20"/>
          <w:szCs w:val="20"/>
          <w:lang w:val="lv-LV"/>
        </w:rPr>
        <w:t>konkurences jomā</w:t>
      </w:r>
      <w:r w:rsidRPr="004D289A">
        <w:rPr>
          <w:rFonts w:ascii="Arial" w:hAnsi="Arial" w:cs="Arial"/>
          <w:b/>
          <w:bCs/>
          <w:sz w:val="20"/>
          <w:szCs w:val="20"/>
          <w:lang w:val="lv-LV"/>
        </w:rPr>
        <w:t> </w:t>
      </w:r>
      <w:r w:rsidRPr="004D289A">
        <w:rPr>
          <w:rFonts w:ascii="Arial" w:hAnsi="Arial" w:cs="Arial"/>
          <w:sz w:val="20"/>
          <w:szCs w:val="20"/>
          <w:lang w:val="lv-LV"/>
        </w:rPr>
        <w:t>lēmums, ar kuru </w:t>
      </w:r>
      <w:r w:rsidRPr="004D289A">
        <w:rPr>
          <w:rFonts w:ascii="Arial" w:hAnsi="Arial" w:cs="Arial"/>
          <w:i/>
          <w:iCs/>
          <w:sz w:val="20"/>
          <w:szCs w:val="20"/>
          <w:lang w:val="lv-LV"/>
        </w:rPr>
        <w:t>Izpildītājs</w:t>
      </w:r>
      <w:r w:rsidRPr="004D289A">
        <w:rPr>
          <w:rFonts w:ascii="Arial" w:hAnsi="Arial" w:cs="Arial"/>
          <w:sz w:val="20"/>
          <w:szCs w:val="20"/>
          <w:lang w:val="lv-LV"/>
        </w:rPr>
        <w:t xml:space="preserve"> ir atzīts par vainīgu konkurences tiesību pārkāpumā</w:t>
      </w:r>
      <w:r w:rsidR="004D289A" w:rsidRPr="00103D2A">
        <w:rPr>
          <w:rFonts w:ascii="Arial" w:hAnsi="Arial" w:cs="Arial"/>
          <w:sz w:val="20"/>
          <w:szCs w:val="20"/>
          <w:lang w:val="lv-LV"/>
        </w:rPr>
        <w:t>,</w:t>
      </w:r>
      <w:r w:rsidR="004D289A" w:rsidRPr="009B6E2E">
        <w:rPr>
          <w:rFonts w:ascii="Arial" w:hAnsi="Arial" w:cs="Arial"/>
          <w:sz w:val="20"/>
          <w:szCs w:val="20"/>
          <w:lang w:val="lv-LV"/>
        </w:rPr>
        <w:t xml:space="preserve"> kas izpaužas kā horizontālā karteļa vienošanās</w:t>
      </w:r>
      <w:r w:rsidR="004D289A">
        <w:rPr>
          <w:rFonts w:ascii="Arial" w:hAnsi="Arial" w:cs="Arial"/>
          <w:sz w:val="20"/>
          <w:szCs w:val="20"/>
          <w:lang w:val="lv-LV"/>
        </w:rPr>
        <w:t>;</w:t>
      </w:r>
    </w:p>
    <w:p w14:paraId="0454B46B" w14:textId="5B657093" w:rsidR="00911211" w:rsidRPr="00B16E92" w:rsidRDefault="00911211">
      <w:pPr>
        <w:pStyle w:val="BodyText"/>
        <w:numPr>
          <w:ilvl w:val="2"/>
          <w:numId w:val="15"/>
        </w:numPr>
        <w:spacing w:after="0"/>
        <w:ind w:left="1276" w:hanging="567"/>
        <w:jc w:val="both"/>
        <w:rPr>
          <w:rFonts w:ascii="Arial" w:hAnsi="Arial" w:cs="Arial"/>
          <w:sz w:val="20"/>
          <w:szCs w:val="20"/>
          <w:lang w:val="lv-LV"/>
        </w:rPr>
      </w:pPr>
      <w:r w:rsidRPr="005E3E8E">
        <w:rPr>
          <w:rFonts w:ascii="Arial" w:hAnsi="Arial" w:cs="Arial"/>
          <w:sz w:val="20"/>
          <w:szCs w:val="20"/>
          <w:lang w:val="lv-LV"/>
        </w:rPr>
        <w:t xml:space="preserve">Izpildītājs nepilda vai nepienācīgi pilda savas Līgumā noteiktās saistības, t.sk., neizpilda </w:t>
      </w:r>
      <w:r w:rsidR="005A701C" w:rsidRPr="005E3E8E">
        <w:rPr>
          <w:rFonts w:ascii="Arial" w:hAnsi="Arial" w:cs="Arial"/>
          <w:sz w:val="20"/>
          <w:szCs w:val="20"/>
          <w:lang w:val="lv-LV"/>
        </w:rPr>
        <w:t>D</w:t>
      </w:r>
      <w:r w:rsidR="004465E9" w:rsidRPr="005E3E8E">
        <w:rPr>
          <w:rFonts w:ascii="Arial" w:hAnsi="Arial" w:cs="Arial"/>
          <w:sz w:val="20"/>
          <w:szCs w:val="20"/>
          <w:lang w:val="lv-LV"/>
        </w:rPr>
        <w:t>arbus</w:t>
      </w:r>
      <w:r w:rsidRPr="005E3E8E">
        <w:rPr>
          <w:rFonts w:ascii="Arial" w:hAnsi="Arial" w:cs="Arial"/>
          <w:sz w:val="20"/>
          <w:szCs w:val="20"/>
          <w:lang w:val="lv-LV"/>
        </w:rPr>
        <w:t xml:space="preserve"> Līgumā noteiktā kārtībā, termiņā un neiesniedz </w:t>
      </w:r>
      <w:r w:rsidR="001831A2" w:rsidRPr="005E3E8E">
        <w:rPr>
          <w:rFonts w:ascii="Arial" w:hAnsi="Arial" w:cs="Arial"/>
          <w:sz w:val="20"/>
          <w:szCs w:val="20"/>
          <w:lang w:val="lv-LV"/>
        </w:rPr>
        <w:t xml:space="preserve">atskaiti </w:t>
      </w:r>
      <w:r w:rsidRPr="005E3E8E">
        <w:rPr>
          <w:rFonts w:ascii="Arial" w:hAnsi="Arial" w:cs="Arial"/>
          <w:sz w:val="20"/>
          <w:szCs w:val="20"/>
          <w:lang w:val="lv-LV"/>
        </w:rPr>
        <w:t xml:space="preserve">vai neievēro Pasūtītāja norādījumus vai Līgumā noteiktās komercnoslēpuma </w:t>
      </w:r>
      <w:r w:rsidRPr="00B16E92">
        <w:rPr>
          <w:rFonts w:ascii="Arial" w:hAnsi="Arial" w:cs="Arial"/>
          <w:sz w:val="20"/>
          <w:szCs w:val="20"/>
          <w:lang w:val="lv-LV"/>
        </w:rPr>
        <w:t>neizpaušanas saistības</w:t>
      </w:r>
      <w:r w:rsidR="004D289A">
        <w:rPr>
          <w:rFonts w:ascii="Arial" w:hAnsi="Arial" w:cs="Arial"/>
          <w:sz w:val="20"/>
          <w:szCs w:val="20"/>
          <w:lang w:val="lv-LV"/>
        </w:rPr>
        <w:t>;</w:t>
      </w:r>
    </w:p>
    <w:p w14:paraId="409A0F90" w14:textId="5D9CB102" w:rsidR="00911211" w:rsidRPr="00B16E92" w:rsidRDefault="00911211">
      <w:pPr>
        <w:pStyle w:val="BodyText"/>
        <w:numPr>
          <w:ilvl w:val="2"/>
          <w:numId w:val="15"/>
        </w:numPr>
        <w:spacing w:after="0"/>
        <w:ind w:left="1276" w:hanging="567"/>
        <w:jc w:val="both"/>
        <w:rPr>
          <w:rFonts w:ascii="Arial" w:hAnsi="Arial" w:cs="Arial"/>
          <w:sz w:val="20"/>
          <w:szCs w:val="20"/>
          <w:lang w:val="lv-LV"/>
        </w:rPr>
      </w:pPr>
      <w:r w:rsidRPr="00B16E92">
        <w:rPr>
          <w:rFonts w:ascii="Arial" w:hAnsi="Arial" w:cs="Arial"/>
          <w:sz w:val="20"/>
          <w:szCs w:val="20"/>
          <w:lang w:val="lv-LV"/>
        </w:rPr>
        <w:t xml:space="preserve">ja Izpildītājs bez saskaņošanas ar Pasūtītāju maina </w:t>
      </w:r>
      <w:r w:rsidR="005A701C">
        <w:rPr>
          <w:rFonts w:ascii="Arial" w:hAnsi="Arial" w:cs="Arial"/>
          <w:sz w:val="20"/>
          <w:szCs w:val="20"/>
          <w:lang w:val="lv-LV"/>
        </w:rPr>
        <w:t>D</w:t>
      </w:r>
      <w:r w:rsidR="004465E9" w:rsidRPr="00B16E92">
        <w:rPr>
          <w:rFonts w:ascii="Arial" w:hAnsi="Arial" w:cs="Arial"/>
          <w:sz w:val="20"/>
          <w:szCs w:val="20"/>
          <w:lang w:val="lv-LV"/>
        </w:rPr>
        <w:t>arbu</w:t>
      </w:r>
      <w:r w:rsidRPr="00B16E92">
        <w:rPr>
          <w:rFonts w:ascii="Arial" w:hAnsi="Arial" w:cs="Arial"/>
          <w:sz w:val="20"/>
          <w:szCs w:val="20"/>
          <w:lang w:val="lv-LV"/>
        </w:rPr>
        <w:t xml:space="preserve"> cenu</w:t>
      </w:r>
      <w:r w:rsidR="004D289A">
        <w:rPr>
          <w:rFonts w:ascii="Arial" w:hAnsi="Arial" w:cs="Arial"/>
          <w:sz w:val="20"/>
          <w:szCs w:val="20"/>
          <w:lang w:val="lv-LV"/>
        </w:rPr>
        <w:t>.</w:t>
      </w:r>
    </w:p>
    <w:p w14:paraId="7153E4F8" w14:textId="4E01ECBB" w:rsidR="00911211" w:rsidRPr="00E26CD7" w:rsidRDefault="00911211">
      <w:pPr>
        <w:pStyle w:val="BodyText"/>
        <w:numPr>
          <w:ilvl w:val="1"/>
          <w:numId w:val="15"/>
        </w:numPr>
        <w:spacing w:after="0"/>
        <w:jc w:val="both"/>
        <w:rPr>
          <w:rFonts w:ascii="Arial" w:hAnsi="Arial" w:cs="Arial"/>
          <w:sz w:val="20"/>
          <w:szCs w:val="20"/>
          <w:lang w:val="lv-LV"/>
        </w:rPr>
      </w:pPr>
      <w:r w:rsidRPr="00B16E92">
        <w:rPr>
          <w:rFonts w:ascii="Arial" w:hAnsi="Arial" w:cs="Arial"/>
          <w:sz w:val="20"/>
          <w:szCs w:val="20"/>
          <w:lang w:val="lv-LV"/>
        </w:rPr>
        <w:t xml:space="preserve">Līguma priekšlaicīgas izbeigšanas gadījumā 10 (desmit) dienu laikā pēc paziņojuma saņemšanas līdzēji </w:t>
      </w:r>
      <w:r w:rsidRPr="00E26CD7">
        <w:rPr>
          <w:rFonts w:ascii="Arial" w:hAnsi="Arial" w:cs="Arial"/>
          <w:sz w:val="20"/>
          <w:szCs w:val="20"/>
          <w:lang w:val="lv-LV"/>
        </w:rPr>
        <w:t xml:space="preserve">paraksta pieņemšanas – nodošanas aktu, kurā norāda </w:t>
      </w:r>
      <w:r w:rsidR="000B3BAC">
        <w:rPr>
          <w:rFonts w:ascii="Arial" w:hAnsi="Arial" w:cs="Arial"/>
          <w:sz w:val="20"/>
          <w:szCs w:val="20"/>
          <w:lang w:val="lv-LV"/>
        </w:rPr>
        <w:t>izpildītos Darbus</w:t>
      </w:r>
      <w:r w:rsidRPr="00E26CD7">
        <w:rPr>
          <w:rFonts w:ascii="Arial" w:hAnsi="Arial" w:cs="Arial"/>
          <w:sz w:val="20"/>
          <w:szCs w:val="20"/>
          <w:lang w:val="lv-LV"/>
        </w:rPr>
        <w:t xml:space="preserve">, to izmaksas, neizpildītos </w:t>
      </w:r>
      <w:r w:rsidR="000B3BAC">
        <w:rPr>
          <w:rFonts w:ascii="Arial" w:hAnsi="Arial" w:cs="Arial"/>
          <w:sz w:val="20"/>
          <w:szCs w:val="20"/>
          <w:lang w:val="lv-LV"/>
        </w:rPr>
        <w:t>Darbus</w:t>
      </w:r>
      <w:r w:rsidRPr="00E26CD7">
        <w:rPr>
          <w:rFonts w:ascii="Arial" w:hAnsi="Arial" w:cs="Arial"/>
          <w:sz w:val="20"/>
          <w:szCs w:val="20"/>
          <w:lang w:val="lv-LV"/>
        </w:rPr>
        <w:t>, galīgo samaksas summu.</w:t>
      </w:r>
    </w:p>
    <w:p w14:paraId="3A84003F" w14:textId="0ED479F4" w:rsidR="00911211" w:rsidRPr="006F5023" w:rsidRDefault="00E26CD7">
      <w:pPr>
        <w:pStyle w:val="BodyText21"/>
        <w:numPr>
          <w:ilvl w:val="1"/>
          <w:numId w:val="15"/>
        </w:numPr>
        <w:ind w:right="55"/>
        <w:rPr>
          <w:rFonts w:ascii="Arial" w:hAnsi="Arial" w:cs="Arial"/>
          <w:sz w:val="20"/>
        </w:rPr>
      </w:pPr>
      <w:bookmarkStart w:id="18" w:name="_Hlk67392966"/>
      <w:r w:rsidRPr="00E26CD7">
        <w:rPr>
          <w:rFonts w:ascii="Arial" w:hAnsi="Arial" w:cs="Arial"/>
          <w:sz w:val="20"/>
        </w:rPr>
        <w:t>Pasūtītājs</w:t>
      </w:r>
      <w:r w:rsidR="00911211" w:rsidRPr="00E26CD7">
        <w:rPr>
          <w:rFonts w:ascii="Arial" w:hAnsi="Arial" w:cs="Arial"/>
          <w:sz w:val="20"/>
        </w:rPr>
        <w:t xml:space="preserve"> ir tiesīgs Līgumu </w:t>
      </w:r>
      <w:r w:rsidR="004465E9" w:rsidRPr="00E26CD7">
        <w:rPr>
          <w:rFonts w:ascii="Arial" w:hAnsi="Arial" w:cs="Arial"/>
          <w:sz w:val="20"/>
        </w:rPr>
        <w:t xml:space="preserve">nekavējoties </w:t>
      </w:r>
      <w:r w:rsidR="00911211" w:rsidRPr="00E26CD7">
        <w:rPr>
          <w:rFonts w:ascii="Arial" w:hAnsi="Arial" w:cs="Arial"/>
          <w:sz w:val="20"/>
        </w:rPr>
        <w:t xml:space="preserve">izbeigt vienpusējā kārtā vai no tā atkāpties, rakstiski par to paziņojot </w:t>
      </w:r>
      <w:r w:rsidRPr="00E26CD7">
        <w:rPr>
          <w:rFonts w:ascii="Arial" w:hAnsi="Arial" w:cs="Arial"/>
          <w:sz w:val="20"/>
        </w:rPr>
        <w:t>Izpildītājam</w:t>
      </w:r>
      <w:r w:rsidR="00911211" w:rsidRPr="00E26CD7">
        <w:rPr>
          <w:rFonts w:ascii="Arial" w:hAnsi="Arial" w:cs="Arial"/>
          <w:sz w:val="20"/>
        </w:rPr>
        <w:t xml:space="preserve"> nekavējoties, ja Līgumu nav iespējams izpildīt tādēļ, ka Līguma izpildes laikā ir piemērotas starptautiskās vai nacionālās sankcijas vai būtiskas finanšu un kapitāla tirgus intereses ietekmējošas Eiropas Savienības vai </w:t>
      </w:r>
      <w:r w:rsidR="00911211" w:rsidRPr="006F5023">
        <w:rPr>
          <w:rFonts w:ascii="Arial" w:hAnsi="Arial" w:cs="Arial"/>
          <w:sz w:val="20"/>
        </w:rPr>
        <w:t>Ziemeļatlantijas līguma organizācijas dalībvalsts noteiktās sankcijas.</w:t>
      </w:r>
      <w:bookmarkEnd w:id="18"/>
      <w:r w:rsidRPr="006F5023">
        <w:rPr>
          <w:rFonts w:ascii="Arial" w:hAnsi="Arial" w:cs="Arial"/>
          <w:sz w:val="20"/>
        </w:rPr>
        <w:t xml:space="preserve"> Ja piemēroto sankciju dēļ Pasūtītājam nav tiesības veikt samaksu </w:t>
      </w:r>
      <w:r w:rsidRPr="006F5023">
        <w:rPr>
          <w:rFonts w:ascii="Arial" w:hAnsi="Arial" w:cs="Arial"/>
          <w:bCs/>
          <w:iCs/>
          <w:sz w:val="20"/>
        </w:rPr>
        <w:t>Izpildītājam</w:t>
      </w:r>
      <w:r w:rsidRPr="006F5023">
        <w:rPr>
          <w:rFonts w:ascii="Arial" w:hAnsi="Arial" w:cs="Arial"/>
          <w:sz w:val="20"/>
        </w:rPr>
        <w:t xml:space="preserve">, Pasūtītājs atliek samaksas veikšanu un samaksai noteiktie termiņi tiek pagarināti līdz brīdim, kad pret </w:t>
      </w:r>
      <w:r w:rsidRPr="006F5023">
        <w:rPr>
          <w:rFonts w:ascii="Arial" w:hAnsi="Arial" w:cs="Arial"/>
          <w:bCs/>
          <w:iCs/>
          <w:sz w:val="20"/>
        </w:rPr>
        <w:t>Izpildītāju</w:t>
      </w:r>
      <w:r w:rsidRPr="006F5023">
        <w:rPr>
          <w:rFonts w:ascii="Arial" w:hAnsi="Arial" w:cs="Arial"/>
          <w:sz w:val="20"/>
        </w:rPr>
        <w:t xml:space="preserve"> tiek atceltas sankcijas un maksājumus ir iespējams veikt un šajā gadījumā </w:t>
      </w:r>
      <w:r w:rsidR="0041168E" w:rsidRPr="006F5023">
        <w:rPr>
          <w:rFonts w:ascii="Arial" w:hAnsi="Arial" w:cs="Arial"/>
          <w:sz w:val="20"/>
        </w:rPr>
        <w:t xml:space="preserve">faktiski izpildītie </w:t>
      </w:r>
      <w:r w:rsidRPr="006F5023">
        <w:rPr>
          <w:rFonts w:ascii="Arial" w:hAnsi="Arial" w:cs="Arial"/>
          <w:iCs/>
          <w:sz w:val="20"/>
        </w:rPr>
        <w:t>Darb</w:t>
      </w:r>
      <w:r w:rsidR="0041168E" w:rsidRPr="006F5023">
        <w:rPr>
          <w:rFonts w:ascii="Arial" w:hAnsi="Arial" w:cs="Arial"/>
          <w:iCs/>
          <w:sz w:val="20"/>
        </w:rPr>
        <w:t>i</w:t>
      </w:r>
      <w:r w:rsidRPr="006F5023">
        <w:rPr>
          <w:rFonts w:ascii="Arial" w:hAnsi="Arial" w:cs="Arial"/>
          <w:iCs/>
          <w:sz w:val="20"/>
        </w:rPr>
        <w:t xml:space="preserve"> </w:t>
      </w:r>
      <w:r w:rsidRPr="006F5023">
        <w:rPr>
          <w:rFonts w:ascii="Arial" w:hAnsi="Arial" w:cs="Arial"/>
          <w:sz w:val="20"/>
        </w:rPr>
        <w:t>pāriet Pasūtītāja īpašumā pirms maksājuma veikšanas.</w:t>
      </w:r>
    </w:p>
    <w:p w14:paraId="362951B9" w14:textId="59D86256" w:rsidR="00E26CD7" w:rsidRPr="00E26CD7" w:rsidRDefault="00E26CD7">
      <w:pPr>
        <w:widowControl w:val="0"/>
        <w:numPr>
          <w:ilvl w:val="1"/>
          <w:numId w:val="15"/>
        </w:numPr>
        <w:autoSpaceDE w:val="0"/>
        <w:autoSpaceDN w:val="0"/>
        <w:adjustRightInd w:val="0"/>
        <w:jc w:val="both"/>
        <w:rPr>
          <w:rFonts w:ascii="Arial" w:hAnsi="Arial" w:cs="Arial"/>
          <w:sz w:val="20"/>
          <w:szCs w:val="20"/>
          <w:lang w:val="lv-LV"/>
        </w:rPr>
      </w:pPr>
      <w:bookmarkStart w:id="19" w:name="_Hlk125970916"/>
      <w:r w:rsidRPr="006F5023">
        <w:rPr>
          <w:rFonts w:ascii="Arial" w:hAnsi="Arial" w:cs="Arial"/>
          <w:sz w:val="20"/>
          <w:szCs w:val="20"/>
          <w:lang w:val="lv-LV"/>
        </w:rPr>
        <w:t xml:space="preserve">Izpildītājs </w:t>
      </w:r>
      <w:r w:rsidRPr="006F5023">
        <w:rPr>
          <w:rFonts w:ascii="Arial" w:hAnsi="Arial" w:cs="Arial"/>
          <w:noProof/>
          <w:sz w:val="20"/>
          <w:szCs w:val="20"/>
          <w:lang w:val="lv-LV"/>
        </w:rPr>
        <w:t>garantē</w:t>
      </w:r>
      <w:r w:rsidRPr="006F5023">
        <w:rPr>
          <w:rFonts w:ascii="Arial" w:hAnsi="Arial" w:cs="Arial"/>
          <w:sz w:val="20"/>
          <w:szCs w:val="20"/>
          <w:lang w:val="lv-LV"/>
        </w:rPr>
        <w:t xml:space="preserve"> un apliecina, ka </w:t>
      </w:r>
      <w:r w:rsidRPr="006F5023">
        <w:rPr>
          <w:rFonts w:ascii="Arial" w:hAnsi="Arial" w:cs="Arial"/>
          <w:iCs/>
          <w:sz w:val="20"/>
          <w:szCs w:val="20"/>
          <w:lang w:val="lv-LV"/>
        </w:rPr>
        <w:t>Darbu izpild</w:t>
      </w:r>
      <w:r w:rsidR="00DC441C" w:rsidRPr="006F5023">
        <w:rPr>
          <w:rFonts w:ascii="Arial" w:hAnsi="Arial" w:cs="Arial"/>
          <w:iCs/>
          <w:sz w:val="20"/>
          <w:szCs w:val="20"/>
          <w:lang w:val="lv-LV"/>
        </w:rPr>
        <w:t>ē</w:t>
      </w:r>
      <w:r w:rsidRPr="006F5023">
        <w:rPr>
          <w:rFonts w:ascii="Arial" w:hAnsi="Arial" w:cs="Arial"/>
          <w:i/>
          <w:sz w:val="20"/>
          <w:szCs w:val="20"/>
          <w:lang w:val="lv-LV"/>
        </w:rPr>
        <w:t xml:space="preserve"> piesaistītie </w:t>
      </w:r>
      <w:r w:rsidRPr="006F5023">
        <w:rPr>
          <w:rFonts w:ascii="Arial" w:hAnsi="Arial" w:cs="Arial"/>
          <w:sz w:val="20"/>
          <w:szCs w:val="20"/>
          <w:lang w:val="lv-LV"/>
        </w:rPr>
        <w:t xml:space="preserve">dalībnieki nav iekļauti un uz tiem nav attiecināmas starptautiskās vai nacionālās sankcijas atbilstoši Eiropas Savienības tiesību aktos un Latvijas Republikas nacionālajos tiesību aktos norādītajam. Ja Līguma izpildes laikā šādas sankcijas </w:t>
      </w:r>
      <w:r w:rsidRPr="006F5023">
        <w:rPr>
          <w:rFonts w:ascii="Arial" w:hAnsi="Arial" w:cs="Arial"/>
          <w:sz w:val="20"/>
          <w:szCs w:val="20"/>
          <w:lang w:val="lv-LV"/>
        </w:rPr>
        <w:lastRenderedPageBreak/>
        <w:t xml:space="preserve">tiks piemērotas vai kļūs attiecināmas, Izpildītājs nekavējoties </w:t>
      </w:r>
      <w:proofErr w:type="spellStart"/>
      <w:r w:rsidRPr="00E26CD7">
        <w:rPr>
          <w:rFonts w:ascii="Arial" w:hAnsi="Arial" w:cs="Arial"/>
          <w:sz w:val="20"/>
          <w:szCs w:val="20"/>
          <w:lang w:val="lv-LV"/>
        </w:rPr>
        <w:t>rakstveidā</w:t>
      </w:r>
      <w:proofErr w:type="spellEnd"/>
      <w:r w:rsidRPr="00E26CD7">
        <w:rPr>
          <w:rFonts w:ascii="Arial" w:hAnsi="Arial" w:cs="Arial"/>
          <w:sz w:val="20"/>
          <w:szCs w:val="20"/>
          <w:lang w:val="lv-LV"/>
        </w:rPr>
        <w:t xml:space="preserve"> par to paziņos Pasūtītājam.</w:t>
      </w:r>
    </w:p>
    <w:p w14:paraId="6A310271" w14:textId="57AA49EF" w:rsidR="00E26CD7" w:rsidRPr="00E26CD7" w:rsidRDefault="00E26CD7">
      <w:pPr>
        <w:widowControl w:val="0"/>
        <w:numPr>
          <w:ilvl w:val="1"/>
          <w:numId w:val="15"/>
        </w:numPr>
        <w:autoSpaceDE w:val="0"/>
        <w:autoSpaceDN w:val="0"/>
        <w:adjustRightInd w:val="0"/>
        <w:jc w:val="both"/>
        <w:rPr>
          <w:rFonts w:ascii="Arial" w:hAnsi="Arial" w:cs="Arial"/>
          <w:sz w:val="20"/>
          <w:szCs w:val="20"/>
          <w:lang w:val="lv-LV"/>
        </w:rPr>
      </w:pPr>
      <w:r w:rsidRPr="00E26CD7">
        <w:rPr>
          <w:rFonts w:ascii="Arial" w:hAnsi="Arial" w:cs="Arial"/>
          <w:color w:val="000000"/>
          <w:sz w:val="20"/>
          <w:szCs w:val="20"/>
          <w:lang w:val="lv-LV"/>
        </w:rPr>
        <w:t>Izpildītājs</w:t>
      </w:r>
      <w:r w:rsidRPr="00E26CD7">
        <w:rPr>
          <w:rFonts w:ascii="Arial" w:hAnsi="Arial" w:cs="Arial"/>
          <w:sz w:val="20"/>
          <w:szCs w:val="20"/>
          <w:lang w:val="lv-LV"/>
        </w:rPr>
        <w:t xml:space="preserve">  </w:t>
      </w:r>
      <w:r w:rsidRPr="00E26CD7">
        <w:rPr>
          <w:rFonts w:ascii="Arial" w:hAnsi="Arial" w:cs="Arial"/>
          <w:noProof/>
          <w:sz w:val="20"/>
          <w:szCs w:val="20"/>
          <w:lang w:val="lv-LV"/>
        </w:rPr>
        <w:t>garantē</w:t>
      </w:r>
      <w:r w:rsidRPr="00E26CD7">
        <w:rPr>
          <w:rFonts w:ascii="Arial" w:hAnsi="Arial" w:cs="Arial"/>
          <w:sz w:val="20"/>
          <w:szCs w:val="20"/>
          <w:lang w:val="lv-LV"/>
        </w:rPr>
        <w:t xml:space="preserve"> un apliecina neiesaistīties, izbeigt un neuzturēt darījuma attiecības ar personām, kuras pārkāpj Līguma 3.6. punktā norādītās tiesiskās normas, sankcijas un ierobežojumus.</w:t>
      </w:r>
      <w:bookmarkEnd w:id="19"/>
    </w:p>
    <w:p w14:paraId="750A37FE" w14:textId="385AC1B7" w:rsidR="00911211" w:rsidRPr="00E26CD7" w:rsidRDefault="00911211">
      <w:pPr>
        <w:pStyle w:val="BodyText"/>
        <w:numPr>
          <w:ilvl w:val="1"/>
          <w:numId w:val="15"/>
        </w:numPr>
        <w:spacing w:after="0"/>
        <w:jc w:val="both"/>
        <w:rPr>
          <w:rFonts w:ascii="Arial" w:hAnsi="Arial" w:cs="Arial"/>
          <w:sz w:val="20"/>
          <w:szCs w:val="20"/>
          <w:lang w:val="lv-LV"/>
        </w:rPr>
      </w:pPr>
      <w:r w:rsidRPr="00E26CD7">
        <w:rPr>
          <w:rFonts w:ascii="Arial" w:hAnsi="Arial" w:cs="Arial"/>
          <w:sz w:val="20"/>
          <w:szCs w:val="20"/>
          <w:lang w:val="lv-LV"/>
        </w:rPr>
        <w:t>Līguma izbeigšana neatbrīvo līdzējus no pienākuma izpildīt saistības, kas radušās šim līgumam spēkā esot.</w:t>
      </w:r>
    </w:p>
    <w:p w14:paraId="0CC662F3" w14:textId="08573EAA" w:rsidR="00E26CD7" w:rsidRPr="00E26CD7" w:rsidRDefault="00E26CD7">
      <w:pPr>
        <w:pStyle w:val="BodyText"/>
        <w:numPr>
          <w:ilvl w:val="1"/>
          <w:numId w:val="15"/>
        </w:numPr>
        <w:spacing w:after="0"/>
        <w:jc w:val="both"/>
        <w:rPr>
          <w:rFonts w:ascii="Arial" w:hAnsi="Arial" w:cs="Arial"/>
          <w:sz w:val="20"/>
          <w:szCs w:val="20"/>
          <w:lang w:val="lv-LV"/>
        </w:rPr>
      </w:pPr>
      <w:r w:rsidRPr="00E26CD7">
        <w:rPr>
          <w:rFonts w:ascii="Arial" w:hAnsi="Arial" w:cs="Arial"/>
          <w:sz w:val="20"/>
          <w:szCs w:val="20"/>
          <w:lang w:val="lv-LV"/>
        </w:rPr>
        <w:t>Ja Valsts ieņēmumu dienests apturēs Izpildītāja saimniecisko darbību, Pasūtītājs ievēros likuma „Par nodokļiem un nodevām” 34.</w:t>
      </w:r>
      <w:r w:rsidRPr="00E26CD7">
        <w:rPr>
          <w:rFonts w:ascii="Arial" w:hAnsi="Arial" w:cs="Arial"/>
          <w:sz w:val="20"/>
          <w:szCs w:val="20"/>
          <w:vertAlign w:val="superscript"/>
          <w:lang w:val="lv-LV"/>
        </w:rPr>
        <w:t>1</w:t>
      </w:r>
      <w:r w:rsidRPr="00E26CD7">
        <w:rPr>
          <w:rFonts w:ascii="Arial" w:hAnsi="Arial" w:cs="Arial"/>
          <w:sz w:val="20"/>
          <w:szCs w:val="20"/>
          <w:lang w:val="lv-LV"/>
        </w:rPr>
        <w:t xml:space="preserve"> panta noteiktā prasības.</w:t>
      </w:r>
    </w:p>
    <w:p w14:paraId="7CF9D44C" w14:textId="77777777" w:rsidR="00911211" w:rsidRPr="00B16E92" w:rsidRDefault="00911211" w:rsidP="00911211">
      <w:pPr>
        <w:ind w:left="720"/>
        <w:jc w:val="both"/>
        <w:rPr>
          <w:rFonts w:ascii="Arial" w:hAnsi="Arial" w:cs="Arial"/>
          <w:sz w:val="20"/>
          <w:szCs w:val="20"/>
          <w:lang w:val="lv-LV"/>
        </w:rPr>
      </w:pPr>
    </w:p>
    <w:p w14:paraId="17526498" w14:textId="77777777" w:rsidR="00911211" w:rsidRPr="00B16E92" w:rsidRDefault="00911211" w:rsidP="00911211">
      <w:pPr>
        <w:jc w:val="center"/>
        <w:rPr>
          <w:rFonts w:ascii="Arial" w:hAnsi="Arial" w:cs="Arial"/>
          <w:b/>
          <w:sz w:val="20"/>
          <w:szCs w:val="20"/>
          <w:lang w:val="lv-LV"/>
        </w:rPr>
      </w:pPr>
      <w:r w:rsidRPr="00B16E92">
        <w:rPr>
          <w:rFonts w:ascii="Arial" w:hAnsi="Arial" w:cs="Arial"/>
          <w:b/>
          <w:sz w:val="20"/>
          <w:szCs w:val="20"/>
          <w:lang w:val="lv-LV"/>
        </w:rPr>
        <w:t xml:space="preserve">4. </w:t>
      </w:r>
      <w:r w:rsidRPr="00B16E92">
        <w:rPr>
          <w:rFonts w:ascii="Arial" w:hAnsi="Arial" w:cs="Arial"/>
          <w:b/>
          <w:sz w:val="20"/>
          <w:szCs w:val="20"/>
          <w:lang w:val="lv-LV"/>
        </w:rPr>
        <w:tab/>
        <w:t>Pušu saistības</w:t>
      </w:r>
    </w:p>
    <w:p w14:paraId="4EE9CDCB" w14:textId="160BBC01" w:rsidR="00911211" w:rsidRPr="00B16E92" w:rsidRDefault="00911211">
      <w:pPr>
        <w:pStyle w:val="BodyText"/>
        <w:numPr>
          <w:ilvl w:val="1"/>
          <w:numId w:val="10"/>
        </w:numPr>
        <w:spacing w:after="0"/>
        <w:jc w:val="both"/>
        <w:rPr>
          <w:rFonts w:ascii="Arial" w:hAnsi="Arial" w:cs="Arial"/>
          <w:sz w:val="20"/>
          <w:szCs w:val="20"/>
          <w:lang w:val="lv-LV"/>
        </w:rPr>
      </w:pPr>
      <w:r w:rsidRPr="00B16E92">
        <w:rPr>
          <w:rFonts w:ascii="Arial" w:hAnsi="Arial" w:cs="Arial"/>
          <w:sz w:val="20"/>
          <w:szCs w:val="20"/>
          <w:lang w:val="lv-LV"/>
        </w:rPr>
        <w:t>Izpildītāja pienākumi:</w:t>
      </w:r>
    </w:p>
    <w:p w14:paraId="7A88D5E2" w14:textId="54F0E1FF" w:rsidR="00911211" w:rsidRPr="00B16E92" w:rsidRDefault="000B3BAC">
      <w:pPr>
        <w:pStyle w:val="BodyText"/>
        <w:numPr>
          <w:ilvl w:val="2"/>
          <w:numId w:val="10"/>
        </w:numPr>
        <w:tabs>
          <w:tab w:val="clear" w:pos="720"/>
        </w:tabs>
        <w:spacing w:after="0"/>
        <w:ind w:left="1418" w:hanging="709"/>
        <w:jc w:val="both"/>
        <w:rPr>
          <w:rFonts w:ascii="Arial" w:hAnsi="Arial" w:cs="Arial"/>
          <w:sz w:val="20"/>
          <w:szCs w:val="20"/>
          <w:lang w:val="lv-LV"/>
        </w:rPr>
      </w:pPr>
      <w:r>
        <w:rPr>
          <w:rFonts w:ascii="Arial" w:hAnsi="Arial" w:cs="Arial"/>
          <w:sz w:val="20"/>
          <w:szCs w:val="20"/>
          <w:lang w:val="lv-LV"/>
        </w:rPr>
        <w:t>veikt Darbus</w:t>
      </w:r>
      <w:r w:rsidR="00911211" w:rsidRPr="00B16E92">
        <w:rPr>
          <w:rFonts w:ascii="Arial" w:hAnsi="Arial" w:cs="Arial"/>
          <w:sz w:val="20"/>
          <w:szCs w:val="20"/>
          <w:lang w:val="lv-LV"/>
        </w:rPr>
        <w:t xml:space="preserve"> kvalitatīvi, atbilstoši Finanšu aprēķinam (</w:t>
      </w:r>
      <w:r w:rsidR="00DC441C">
        <w:rPr>
          <w:rFonts w:ascii="Arial" w:hAnsi="Arial" w:cs="Arial"/>
          <w:sz w:val="20"/>
          <w:szCs w:val="20"/>
          <w:lang w:val="lv-LV"/>
        </w:rPr>
        <w:t xml:space="preserve">Līguma </w:t>
      </w:r>
      <w:r w:rsidR="00911211" w:rsidRPr="00B16E92">
        <w:rPr>
          <w:rFonts w:ascii="Arial" w:hAnsi="Arial" w:cs="Arial"/>
          <w:sz w:val="20"/>
          <w:szCs w:val="20"/>
          <w:lang w:val="lv-LV"/>
        </w:rPr>
        <w:t>1.pielikums), Specifikācijai (</w:t>
      </w:r>
      <w:r w:rsidR="00DC441C">
        <w:rPr>
          <w:rFonts w:ascii="Arial" w:hAnsi="Arial" w:cs="Arial"/>
          <w:sz w:val="20"/>
          <w:szCs w:val="20"/>
          <w:lang w:val="lv-LV"/>
        </w:rPr>
        <w:t xml:space="preserve">Līguma </w:t>
      </w:r>
      <w:r w:rsidR="00911211" w:rsidRPr="00B16E92">
        <w:rPr>
          <w:rFonts w:ascii="Arial" w:hAnsi="Arial" w:cs="Arial"/>
          <w:sz w:val="20"/>
          <w:szCs w:val="20"/>
          <w:lang w:val="lv-LV"/>
        </w:rPr>
        <w:t>2.pielikums), vispāratzītiem labās prakses standartiem un Pasūtītāja norādījumiem;</w:t>
      </w:r>
    </w:p>
    <w:p w14:paraId="6E8249F1" w14:textId="5B382756"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nodrošina, ka ne vēlāk kā 3</w:t>
      </w:r>
      <w:r w:rsidR="00DC441C">
        <w:rPr>
          <w:rFonts w:ascii="Arial" w:hAnsi="Arial" w:cs="Arial"/>
          <w:sz w:val="20"/>
          <w:szCs w:val="20"/>
          <w:lang w:val="lv-LV"/>
        </w:rPr>
        <w:t xml:space="preserve"> (trīs)</w:t>
      </w:r>
      <w:r w:rsidRPr="00B16E92">
        <w:rPr>
          <w:rFonts w:ascii="Arial" w:hAnsi="Arial" w:cs="Arial"/>
          <w:sz w:val="20"/>
          <w:szCs w:val="20"/>
          <w:lang w:val="lv-LV"/>
        </w:rPr>
        <w:t xml:space="preserve"> nedēļu laikā no līguma noslēgšanas brīža tiks izstrādāts detalizēts kampaņas aktivitāšu, izplatīšanas kanālu un saskarsmes punktu plāns, pamatojoties uz </w:t>
      </w:r>
      <w:r w:rsidR="00036625">
        <w:rPr>
          <w:rFonts w:ascii="Arial" w:hAnsi="Arial" w:cs="Arial"/>
          <w:sz w:val="20"/>
          <w:szCs w:val="20"/>
          <w:lang w:val="lv-LV"/>
        </w:rPr>
        <w:t xml:space="preserve">sarunu procedūras ietvaros Izpildītāja </w:t>
      </w:r>
      <w:r w:rsidRPr="00B16E92">
        <w:rPr>
          <w:rFonts w:ascii="Arial" w:hAnsi="Arial" w:cs="Arial"/>
          <w:sz w:val="20"/>
          <w:szCs w:val="20"/>
          <w:lang w:val="lv-LV"/>
        </w:rPr>
        <w:t>piedāvāto kampaņas koncepciju, plānotajiem komunikāciju produktiem;</w:t>
      </w:r>
    </w:p>
    <w:p w14:paraId="175B92B9" w14:textId="29622814"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 xml:space="preserve">ne vēlāk kā 1 (vienu) mēnesi pirms </w:t>
      </w:r>
      <w:r w:rsidR="00036625">
        <w:rPr>
          <w:rFonts w:ascii="Arial" w:hAnsi="Arial" w:cs="Arial"/>
          <w:sz w:val="20"/>
          <w:szCs w:val="20"/>
          <w:lang w:val="lv-LV"/>
        </w:rPr>
        <w:t>D</w:t>
      </w:r>
      <w:r w:rsidRPr="00B16E92">
        <w:rPr>
          <w:rFonts w:ascii="Arial" w:hAnsi="Arial" w:cs="Arial"/>
          <w:sz w:val="20"/>
          <w:szCs w:val="20"/>
          <w:lang w:val="lv-LV"/>
        </w:rPr>
        <w:t xml:space="preserve">arbu uzsākšanas </w:t>
      </w:r>
      <w:proofErr w:type="spellStart"/>
      <w:r w:rsidRPr="00B16E92">
        <w:rPr>
          <w:rFonts w:ascii="Arial" w:hAnsi="Arial" w:cs="Arial"/>
          <w:sz w:val="20"/>
          <w:szCs w:val="20"/>
          <w:lang w:val="lv-LV"/>
        </w:rPr>
        <w:t>rakstveidā</w:t>
      </w:r>
      <w:proofErr w:type="spellEnd"/>
      <w:r w:rsidRPr="00B16E92">
        <w:rPr>
          <w:rFonts w:ascii="Arial" w:hAnsi="Arial" w:cs="Arial"/>
          <w:sz w:val="20"/>
          <w:szCs w:val="20"/>
          <w:lang w:val="lv-LV"/>
        </w:rPr>
        <w:t xml:space="preserve"> Finanšu aprēķina (Līguma 1. pielikums) ietvaros ar Pasūtītāju saskaņo ar kampaņu saistītās</w:t>
      </w:r>
      <w:r w:rsidR="00036625">
        <w:rPr>
          <w:rFonts w:ascii="Arial" w:hAnsi="Arial" w:cs="Arial"/>
          <w:sz w:val="20"/>
          <w:szCs w:val="20"/>
          <w:lang w:val="lv-LV"/>
        </w:rPr>
        <w:t xml:space="preserve"> detalizētas</w:t>
      </w:r>
      <w:r w:rsidRPr="00B16E92">
        <w:rPr>
          <w:rFonts w:ascii="Arial" w:hAnsi="Arial" w:cs="Arial"/>
          <w:sz w:val="20"/>
          <w:szCs w:val="20"/>
          <w:lang w:val="lv-LV"/>
        </w:rPr>
        <w:t xml:space="preserve"> realizācijas izmaksas (detalizēta izmaksu tāme) un laika plānu;</w:t>
      </w:r>
    </w:p>
    <w:p w14:paraId="2F18738A" w14:textId="74C3437E"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ievērot Līguma izpildei saistošo Latvijas Republikā spēkā esošo tiesību aktu prasības, t.sk., vizuālo materiālu un intelektuālā īpašuma aizsardzības jomā. Gadījumā, ja Izpildītājs nodevumu sagatavošanā  nav ievērojis uz nodevumiem vai to daļām attiecināmās tiesību aktu prasības intelektuālā īpašuma aizsardzības jomā, kā arī citos spēkā esošo tiesību aktu noteiktās prasības, kā rezultātā trešās personas var celt pretenzijas pret Pasūtītāju, Izpildītāja pienākums ir saviem spēkiem un līdzekļiem risināt radušos strīdu un segt tiešos zaudējumus, kas Pasūtītājam radušies Izpildītāja vainas dēļ;</w:t>
      </w:r>
    </w:p>
    <w:p w14:paraId="58152EAD" w14:textId="2FB946AA"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bCs/>
          <w:sz w:val="20"/>
          <w:szCs w:val="20"/>
          <w:lang w:val="lv-LV"/>
        </w:rPr>
        <w:t xml:space="preserve">visus Līguma 1.pielikumā paredzētos </w:t>
      </w:r>
      <w:r w:rsidR="00DC441C">
        <w:rPr>
          <w:rFonts w:ascii="Arial" w:hAnsi="Arial" w:cs="Arial"/>
          <w:bCs/>
          <w:sz w:val="20"/>
          <w:szCs w:val="20"/>
          <w:lang w:val="lv-LV"/>
        </w:rPr>
        <w:t>D</w:t>
      </w:r>
      <w:r w:rsidRPr="00B16E92">
        <w:rPr>
          <w:rFonts w:ascii="Arial" w:hAnsi="Arial" w:cs="Arial"/>
          <w:bCs/>
          <w:sz w:val="20"/>
          <w:szCs w:val="20"/>
          <w:lang w:val="lv-LV"/>
        </w:rPr>
        <w:t xml:space="preserve">arbus, </w:t>
      </w:r>
      <w:r w:rsidRPr="00B16E92">
        <w:rPr>
          <w:rFonts w:ascii="Arial" w:hAnsi="Arial" w:cs="Arial"/>
          <w:sz w:val="20"/>
          <w:szCs w:val="20"/>
          <w:lang w:val="lv-LV"/>
        </w:rPr>
        <w:t xml:space="preserve">Izpildītājs </w:t>
      </w:r>
      <w:r w:rsidRPr="00B16E92">
        <w:rPr>
          <w:rFonts w:ascii="Arial" w:hAnsi="Arial" w:cs="Arial"/>
          <w:bCs/>
          <w:sz w:val="20"/>
          <w:szCs w:val="20"/>
          <w:lang w:val="lv-LV"/>
        </w:rPr>
        <w:t xml:space="preserve">savlaicīgi rakstiski saskaņo ar </w:t>
      </w:r>
      <w:r w:rsidRPr="00B16E92">
        <w:rPr>
          <w:rFonts w:ascii="Arial" w:hAnsi="Arial" w:cs="Arial"/>
          <w:sz w:val="20"/>
          <w:szCs w:val="20"/>
          <w:lang w:val="lv-LV"/>
        </w:rPr>
        <w:t>Pasūtītāju</w:t>
      </w:r>
      <w:r w:rsidRPr="00B16E92">
        <w:rPr>
          <w:rFonts w:ascii="Arial" w:hAnsi="Arial" w:cs="Arial"/>
          <w:bCs/>
          <w:sz w:val="20"/>
          <w:szCs w:val="20"/>
          <w:lang w:val="lv-LV"/>
        </w:rPr>
        <w:t xml:space="preserve">, nosūtot vēstuli Vizuālās un digitālās komunikācijas daļas vadītājai </w:t>
      </w:r>
      <w:r w:rsidR="005B5180" w:rsidRPr="00B16E92">
        <w:rPr>
          <w:rFonts w:ascii="Arial" w:hAnsi="Arial" w:cs="Arial"/>
          <w:bCs/>
          <w:sz w:val="20"/>
          <w:szCs w:val="20"/>
          <w:lang w:val="lv-LV"/>
        </w:rPr>
        <w:t>_____;</w:t>
      </w:r>
    </w:p>
    <w:p w14:paraId="3FAC8FDE" w14:textId="77777777" w:rsidR="00911211" w:rsidRPr="005E3E8E"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ar Pasūtītāju vismaz 3 (trīs) darba dienu laikā pirms filmēšanas elektroniski jāsaskaņo objekti un vietas</w:t>
      </w:r>
      <w:r w:rsidRPr="00B16E92">
        <w:rPr>
          <w:rFonts w:ascii="Arial" w:hAnsi="Arial" w:cs="Arial"/>
          <w:bCs/>
          <w:sz w:val="20"/>
          <w:szCs w:val="20"/>
          <w:lang w:val="lv-LV"/>
        </w:rPr>
        <w:t>;</w:t>
      </w:r>
    </w:p>
    <w:p w14:paraId="5A181C80" w14:textId="7BC7389C" w:rsidR="00911211" w:rsidRPr="005E3E8E"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 xml:space="preserve">pēc Pasūtītāja pieprasījuma ne vēlāk kā trīs darba dienu laikā sniegt mutiski vai elektroniski informāciju par </w:t>
      </w:r>
      <w:r w:rsidR="00DC441C" w:rsidRPr="005E3E8E">
        <w:rPr>
          <w:rFonts w:ascii="Arial" w:hAnsi="Arial" w:cs="Arial"/>
          <w:sz w:val="20"/>
          <w:szCs w:val="20"/>
          <w:lang w:val="lv-LV"/>
        </w:rPr>
        <w:t>Darbu</w:t>
      </w:r>
      <w:r w:rsidRPr="005E3E8E">
        <w:rPr>
          <w:rFonts w:ascii="Arial" w:hAnsi="Arial" w:cs="Arial"/>
          <w:sz w:val="20"/>
          <w:szCs w:val="20"/>
          <w:lang w:val="lv-LV"/>
        </w:rPr>
        <w:t xml:space="preserve"> izpildes gaitu;</w:t>
      </w:r>
    </w:p>
    <w:p w14:paraId="6A0A4712" w14:textId="69CFDA5F" w:rsidR="00911211" w:rsidRPr="005E3E8E"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Izpildītājs</w:t>
      </w:r>
      <w:r w:rsidRPr="005E3E8E">
        <w:rPr>
          <w:rFonts w:ascii="Arial" w:hAnsi="Arial" w:cs="Arial"/>
          <w:sz w:val="20"/>
          <w:szCs w:val="20"/>
          <w:u w:color="000000"/>
          <w:lang w:val="lv-LV"/>
        </w:rPr>
        <w:t xml:space="preserve"> apņemas nodot </w:t>
      </w:r>
      <w:r w:rsidRPr="005E3E8E">
        <w:rPr>
          <w:rFonts w:ascii="Arial" w:hAnsi="Arial" w:cs="Arial"/>
          <w:sz w:val="20"/>
          <w:szCs w:val="20"/>
          <w:lang w:val="lv-LV"/>
        </w:rPr>
        <w:t>Pasūtītājam</w:t>
      </w:r>
      <w:r w:rsidRPr="005E3E8E">
        <w:rPr>
          <w:rFonts w:ascii="Arial" w:hAnsi="Arial" w:cs="Arial"/>
          <w:sz w:val="20"/>
          <w:szCs w:val="20"/>
          <w:u w:color="000000"/>
          <w:lang w:val="lv-LV"/>
        </w:rPr>
        <w:t xml:space="preserve"> </w:t>
      </w:r>
      <w:r w:rsidR="00DC441C" w:rsidRPr="005E3E8E">
        <w:rPr>
          <w:rFonts w:ascii="Arial" w:hAnsi="Arial" w:cs="Arial"/>
          <w:sz w:val="20"/>
          <w:szCs w:val="20"/>
          <w:u w:color="000000"/>
          <w:lang w:val="lv-LV"/>
        </w:rPr>
        <w:t>veikto Darbu</w:t>
      </w:r>
      <w:r w:rsidRPr="005E3E8E">
        <w:rPr>
          <w:rFonts w:ascii="Arial" w:hAnsi="Arial" w:cs="Arial"/>
          <w:sz w:val="20"/>
          <w:szCs w:val="20"/>
          <w:u w:color="000000"/>
          <w:lang w:val="lv-LV"/>
        </w:rPr>
        <w:t xml:space="preserve"> rezultātu Pušu saskaņotā termiņā, apjomā un vietā;</w:t>
      </w:r>
    </w:p>
    <w:p w14:paraId="27555EF3" w14:textId="14C1A3BF" w:rsidR="00911211" w:rsidRPr="005E3E8E"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 xml:space="preserve">bez papildus maksas novērst jebkuras </w:t>
      </w:r>
      <w:r w:rsidR="00DC441C" w:rsidRPr="005E3E8E">
        <w:rPr>
          <w:rFonts w:ascii="Arial" w:hAnsi="Arial" w:cs="Arial"/>
          <w:sz w:val="20"/>
          <w:szCs w:val="20"/>
          <w:lang w:val="lv-LV"/>
        </w:rPr>
        <w:t>veikto Darbu</w:t>
      </w:r>
      <w:r w:rsidRPr="005E3E8E">
        <w:rPr>
          <w:rFonts w:ascii="Arial" w:hAnsi="Arial" w:cs="Arial"/>
          <w:sz w:val="20"/>
          <w:szCs w:val="20"/>
          <w:lang w:val="lv-LV"/>
        </w:rPr>
        <w:t xml:space="preserve"> neatbilstības.</w:t>
      </w:r>
    </w:p>
    <w:p w14:paraId="112848DA" w14:textId="77777777" w:rsidR="00911211" w:rsidRPr="005E3E8E" w:rsidRDefault="00911211">
      <w:pPr>
        <w:pStyle w:val="BodyText"/>
        <w:numPr>
          <w:ilvl w:val="1"/>
          <w:numId w:val="10"/>
        </w:numPr>
        <w:spacing w:after="0"/>
        <w:jc w:val="both"/>
        <w:rPr>
          <w:rFonts w:ascii="Arial" w:hAnsi="Arial" w:cs="Arial"/>
          <w:sz w:val="20"/>
          <w:szCs w:val="20"/>
          <w:lang w:val="lv-LV"/>
        </w:rPr>
      </w:pPr>
      <w:r w:rsidRPr="005E3E8E">
        <w:rPr>
          <w:rFonts w:ascii="Arial" w:hAnsi="Arial" w:cs="Arial"/>
          <w:sz w:val="20"/>
          <w:szCs w:val="20"/>
          <w:lang w:val="lv-LV"/>
        </w:rPr>
        <w:t>Pasūtītāja pienākumi:</w:t>
      </w:r>
    </w:p>
    <w:p w14:paraId="517F8BFD" w14:textId="020134DC"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 xml:space="preserve">3 (trīs) darba dienu laikā pēc </w:t>
      </w:r>
      <w:r w:rsidRPr="00B16E92">
        <w:rPr>
          <w:rFonts w:ascii="Arial" w:hAnsi="Arial" w:cs="Arial"/>
          <w:sz w:val="20"/>
          <w:szCs w:val="20"/>
          <w:lang w:val="lv-LV"/>
        </w:rPr>
        <w:t>pieprasījuma iesniegt Izpildītājam Līguma izpildei nepieciešamo vizuālo materiālu izgatavošanai nepieciešamo informāciju, kā arī sniegt vai pamatoti atteikt Līgumā paredzētos iekšējos saskaņojumus;</w:t>
      </w:r>
    </w:p>
    <w:p w14:paraId="252A5CFA" w14:textId="0355879C"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Pasūtītājam</w:t>
      </w:r>
      <w:r w:rsidRPr="00B16E92">
        <w:rPr>
          <w:rFonts w:ascii="Arial" w:hAnsi="Arial" w:cs="Arial"/>
          <w:sz w:val="20"/>
          <w:szCs w:val="20"/>
          <w:u w:color="000000"/>
          <w:lang w:val="lv-LV"/>
        </w:rPr>
        <w:t xml:space="preserve"> ir pienākums pieņemt </w:t>
      </w:r>
      <w:r w:rsidRPr="00B16E92">
        <w:rPr>
          <w:rFonts w:ascii="Arial" w:hAnsi="Arial" w:cs="Arial"/>
          <w:sz w:val="20"/>
          <w:szCs w:val="20"/>
          <w:lang w:val="lv-LV"/>
        </w:rPr>
        <w:t>Izpildītāja</w:t>
      </w:r>
      <w:r w:rsidRPr="00B16E92">
        <w:rPr>
          <w:rFonts w:ascii="Arial" w:hAnsi="Arial" w:cs="Arial"/>
          <w:sz w:val="20"/>
          <w:szCs w:val="20"/>
          <w:u w:color="000000"/>
          <w:lang w:val="lv-LV"/>
        </w:rPr>
        <w:t xml:space="preserve"> </w:t>
      </w:r>
      <w:r w:rsidR="00DC441C">
        <w:rPr>
          <w:rFonts w:ascii="Arial" w:hAnsi="Arial" w:cs="Arial"/>
          <w:sz w:val="20"/>
          <w:szCs w:val="20"/>
          <w:u w:color="000000"/>
          <w:lang w:val="lv-LV"/>
        </w:rPr>
        <w:t xml:space="preserve">veiktos Darbus </w:t>
      </w:r>
      <w:r w:rsidRPr="00B16E92">
        <w:rPr>
          <w:rFonts w:ascii="Arial" w:hAnsi="Arial" w:cs="Arial"/>
          <w:sz w:val="20"/>
          <w:szCs w:val="20"/>
          <w:u w:color="000000"/>
          <w:lang w:val="lv-LV"/>
        </w:rPr>
        <w:t xml:space="preserve">vai rakstiski sniegt pamatotas pretenzijas, ja </w:t>
      </w:r>
      <w:r w:rsidR="000B3BAC">
        <w:rPr>
          <w:rFonts w:ascii="Arial" w:hAnsi="Arial" w:cs="Arial"/>
          <w:sz w:val="20"/>
          <w:szCs w:val="20"/>
          <w:u w:color="000000"/>
          <w:lang w:val="lv-LV"/>
        </w:rPr>
        <w:t>Darbu izpildes</w:t>
      </w:r>
      <w:r w:rsidRPr="00B16E92">
        <w:rPr>
          <w:rFonts w:ascii="Arial" w:hAnsi="Arial" w:cs="Arial"/>
          <w:sz w:val="20"/>
          <w:szCs w:val="20"/>
          <w:u w:color="000000"/>
          <w:lang w:val="lv-LV"/>
        </w:rPr>
        <w:t xml:space="preserve"> rezultāts neatbilst šī </w:t>
      </w:r>
      <w:r w:rsidR="00DC441C">
        <w:rPr>
          <w:rFonts w:ascii="Arial" w:hAnsi="Arial" w:cs="Arial"/>
          <w:sz w:val="20"/>
          <w:szCs w:val="20"/>
          <w:u w:color="000000"/>
          <w:lang w:val="lv-LV"/>
        </w:rPr>
        <w:t>L</w:t>
      </w:r>
      <w:r w:rsidRPr="00B16E92">
        <w:rPr>
          <w:rFonts w:ascii="Arial" w:hAnsi="Arial" w:cs="Arial"/>
          <w:sz w:val="20"/>
          <w:szCs w:val="20"/>
          <w:u w:color="000000"/>
          <w:lang w:val="lv-LV"/>
        </w:rPr>
        <w:t xml:space="preserve">īguma noteikumiem vai </w:t>
      </w:r>
      <w:r w:rsidRPr="00B16E92">
        <w:rPr>
          <w:rFonts w:ascii="Arial" w:hAnsi="Arial" w:cs="Arial"/>
          <w:sz w:val="20"/>
          <w:szCs w:val="20"/>
          <w:lang w:val="lv-LV"/>
        </w:rPr>
        <w:t>Pasūtītāja</w:t>
      </w:r>
      <w:r w:rsidRPr="00B16E92">
        <w:rPr>
          <w:rFonts w:ascii="Arial" w:hAnsi="Arial" w:cs="Arial"/>
          <w:sz w:val="20"/>
          <w:szCs w:val="20"/>
          <w:u w:color="000000"/>
          <w:lang w:val="lv-LV"/>
        </w:rPr>
        <w:t xml:space="preserve"> norādījumiem;</w:t>
      </w:r>
    </w:p>
    <w:p w14:paraId="653DA428" w14:textId="4E9A0156" w:rsidR="00911211" w:rsidRPr="00B16E92" w:rsidRDefault="00911211">
      <w:pPr>
        <w:pStyle w:val="BodyText"/>
        <w:numPr>
          <w:ilvl w:val="2"/>
          <w:numId w:val="10"/>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 xml:space="preserve">Pasūtītājs veic samaksu par kvalitatīvi </w:t>
      </w:r>
      <w:r w:rsidR="00DC441C">
        <w:rPr>
          <w:rFonts w:ascii="Arial" w:hAnsi="Arial" w:cs="Arial"/>
          <w:sz w:val="20"/>
          <w:szCs w:val="20"/>
          <w:lang w:val="lv-LV"/>
        </w:rPr>
        <w:t>veiktiem Darbiem</w:t>
      </w:r>
      <w:r w:rsidRPr="00B16E92">
        <w:rPr>
          <w:rFonts w:ascii="Arial" w:hAnsi="Arial" w:cs="Arial"/>
          <w:sz w:val="20"/>
          <w:szCs w:val="20"/>
          <w:lang w:val="lv-LV"/>
        </w:rPr>
        <w:t xml:space="preserve"> saskaņā ar š</w:t>
      </w:r>
      <w:r w:rsidR="00DC441C">
        <w:rPr>
          <w:rFonts w:ascii="Arial" w:hAnsi="Arial" w:cs="Arial"/>
          <w:sz w:val="20"/>
          <w:szCs w:val="20"/>
          <w:lang w:val="lv-LV"/>
        </w:rPr>
        <w:t>aj</w:t>
      </w:r>
      <w:r w:rsidRPr="00B16E92">
        <w:rPr>
          <w:rFonts w:ascii="Arial" w:hAnsi="Arial" w:cs="Arial"/>
          <w:sz w:val="20"/>
          <w:szCs w:val="20"/>
          <w:lang w:val="lv-LV"/>
        </w:rPr>
        <w:t xml:space="preserve">ā </w:t>
      </w:r>
      <w:r w:rsidR="00DC441C">
        <w:rPr>
          <w:rFonts w:ascii="Arial" w:hAnsi="Arial" w:cs="Arial"/>
          <w:sz w:val="20"/>
          <w:szCs w:val="20"/>
          <w:lang w:val="lv-LV"/>
        </w:rPr>
        <w:t>L</w:t>
      </w:r>
      <w:r w:rsidRPr="00B16E92">
        <w:rPr>
          <w:rFonts w:ascii="Arial" w:hAnsi="Arial" w:cs="Arial"/>
          <w:sz w:val="20"/>
          <w:szCs w:val="20"/>
          <w:lang w:val="lv-LV"/>
        </w:rPr>
        <w:t>īgum</w:t>
      </w:r>
      <w:r w:rsidR="00DC441C">
        <w:rPr>
          <w:rFonts w:ascii="Arial" w:hAnsi="Arial" w:cs="Arial"/>
          <w:sz w:val="20"/>
          <w:szCs w:val="20"/>
          <w:lang w:val="lv-LV"/>
        </w:rPr>
        <w:t>ā</w:t>
      </w:r>
      <w:r w:rsidRPr="00B16E92">
        <w:rPr>
          <w:rFonts w:ascii="Arial" w:hAnsi="Arial" w:cs="Arial"/>
          <w:sz w:val="20"/>
          <w:szCs w:val="20"/>
          <w:lang w:val="lv-LV"/>
        </w:rPr>
        <w:t xml:space="preserve"> noteikto kārtību.</w:t>
      </w:r>
    </w:p>
    <w:p w14:paraId="08CF7B5C" w14:textId="0532252D" w:rsidR="00911211" w:rsidRPr="00B16E92" w:rsidRDefault="00911211">
      <w:pPr>
        <w:pStyle w:val="BodyText"/>
        <w:numPr>
          <w:ilvl w:val="1"/>
          <w:numId w:val="10"/>
        </w:numPr>
        <w:spacing w:after="0"/>
        <w:jc w:val="both"/>
        <w:rPr>
          <w:rFonts w:ascii="Arial" w:hAnsi="Arial" w:cs="Arial"/>
          <w:sz w:val="20"/>
          <w:szCs w:val="20"/>
          <w:lang w:val="lv-LV"/>
        </w:rPr>
      </w:pPr>
      <w:r w:rsidRPr="00B16E92">
        <w:rPr>
          <w:rFonts w:ascii="Arial" w:hAnsi="Arial" w:cs="Arial"/>
          <w:sz w:val="20"/>
          <w:szCs w:val="20"/>
          <w:u w:color="000000"/>
          <w:lang w:val="lv-LV"/>
        </w:rPr>
        <w:t xml:space="preserve">Puses </w:t>
      </w:r>
      <w:r w:rsidRPr="00B16E92">
        <w:rPr>
          <w:rFonts w:ascii="Arial" w:hAnsi="Arial" w:cs="Arial"/>
          <w:sz w:val="20"/>
          <w:szCs w:val="20"/>
          <w:lang w:val="lv-LV"/>
        </w:rPr>
        <w:t>apņemas</w:t>
      </w:r>
      <w:r w:rsidRPr="00B16E92">
        <w:rPr>
          <w:rFonts w:ascii="Arial" w:hAnsi="Arial" w:cs="Arial"/>
          <w:sz w:val="20"/>
          <w:szCs w:val="20"/>
          <w:u w:color="000000"/>
          <w:lang w:val="lv-LV"/>
        </w:rPr>
        <w:t xml:space="preserve"> nekavējoties rakstiski informēt viena otru par jebkādām grūtībām šī Līguma izpildes procesā, kas varētu aizkavēt savlaicīgu Līguma izpildi.</w:t>
      </w:r>
    </w:p>
    <w:p w14:paraId="1ABC3052" w14:textId="06CCC02F" w:rsidR="00911211" w:rsidRPr="00B16E92" w:rsidRDefault="00911211">
      <w:pPr>
        <w:numPr>
          <w:ilvl w:val="1"/>
          <w:numId w:val="10"/>
        </w:numPr>
        <w:jc w:val="both"/>
        <w:rPr>
          <w:rFonts w:ascii="Arial" w:hAnsi="Arial" w:cs="Arial"/>
          <w:sz w:val="20"/>
          <w:szCs w:val="20"/>
          <w:lang w:val="lv-LV"/>
        </w:rPr>
      </w:pPr>
      <w:r w:rsidRPr="00B16E92">
        <w:rPr>
          <w:rFonts w:ascii="Arial" w:hAnsi="Arial" w:cs="Arial"/>
          <w:sz w:val="20"/>
          <w:szCs w:val="20"/>
          <w:lang w:val="lv-LV"/>
        </w:rPr>
        <w:t xml:space="preserve">Neviena no Pusēm nedrīkst nodot savas tiesības un saistības, kas izriet no </w:t>
      </w:r>
      <w:r w:rsidR="00DC441C">
        <w:rPr>
          <w:rFonts w:ascii="Arial" w:hAnsi="Arial" w:cs="Arial"/>
          <w:sz w:val="20"/>
          <w:szCs w:val="20"/>
          <w:lang w:val="lv-LV"/>
        </w:rPr>
        <w:t>L</w:t>
      </w:r>
      <w:r w:rsidRPr="00B16E92">
        <w:rPr>
          <w:rFonts w:ascii="Arial" w:hAnsi="Arial" w:cs="Arial"/>
          <w:sz w:val="20"/>
          <w:szCs w:val="20"/>
          <w:lang w:val="lv-LV"/>
        </w:rPr>
        <w:t>īguma un ir saistītas ar to, trešajai personai bez otras Puses rakstiskas piekrišanas.</w:t>
      </w:r>
    </w:p>
    <w:p w14:paraId="40968099" w14:textId="77777777" w:rsidR="00911211" w:rsidRPr="00B16E92" w:rsidRDefault="00911211">
      <w:pPr>
        <w:pStyle w:val="BodyText"/>
        <w:numPr>
          <w:ilvl w:val="1"/>
          <w:numId w:val="10"/>
        </w:numPr>
        <w:spacing w:after="0"/>
        <w:jc w:val="both"/>
        <w:rPr>
          <w:rFonts w:ascii="Arial" w:hAnsi="Arial" w:cs="Arial"/>
          <w:sz w:val="20"/>
          <w:szCs w:val="20"/>
          <w:lang w:val="lv-LV"/>
        </w:rPr>
      </w:pPr>
      <w:r w:rsidRPr="00B16E92">
        <w:rPr>
          <w:rFonts w:ascii="Arial" w:hAnsi="Arial" w:cs="Arial"/>
          <w:sz w:val="20"/>
          <w:szCs w:val="20"/>
          <w:lang w:val="lv-LV"/>
        </w:rPr>
        <w:t>Izpildītājs</w:t>
      </w:r>
      <w:r w:rsidRPr="00B16E92">
        <w:rPr>
          <w:rFonts w:ascii="Arial" w:hAnsi="Arial" w:cs="Arial"/>
          <w:sz w:val="20"/>
          <w:szCs w:val="20"/>
          <w:u w:color="000000"/>
          <w:lang w:val="lv-LV"/>
        </w:rPr>
        <w:t xml:space="preserve"> apliecina, ka ir iepazinies ar šī </w:t>
      </w:r>
      <w:r w:rsidRPr="00B16E92">
        <w:rPr>
          <w:rFonts w:ascii="Arial" w:hAnsi="Arial" w:cs="Arial"/>
          <w:sz w:val="20"/>
          <w:szCs w:val="20"/>
          <w:lang w:val="lv-LV"/>
        </w:rPr>
        <w:t>L</w:t>
      </w:r>
      <w:r w:rsidRPr="00B16E92">
        <w:rPr>
          <w:rFonts w:ascii="Arial" w:hAnsi="Arial" w:cs="Arial"/>
          <w:sz w:val="20"/>
          <w:szCs w:val="20"/>
          <w:u w:color="000000"/>
          <w:lang w:val="lv-LV"/>
        </w:rPr>
        <w:t xml:space="preserve">īguma noteikumiem un atzinis tos par saistošiem un izpildāmiem. </w:t>
      </w:r>
      <w:r w:rsidRPr="00B16E92">
        <w:rPr>
          <w:rFonts w:ascii="Arial" w:hAnsi="Arial" w:cs="Arial"/>
          <w:sz w:val="20"/>
          <w:szCs w:val="20"/>
          <w:lang w:val="lv-LV"/>
        </w:rPr>
        <w:t>Izpildītājs</w:t>
      </w:r>
      <w:r w:rsidRPr="00B16E92">
        <w:rPr>
          <w:rFonts w:ascii="Arial" w:hAnsi="Arial" w:cs="Arial"/>
          <w:sz w:val="20"/>
          <w:szCs w:val="20"/>
          <w:u w:color="000000"/>
          <w:lang w:val="lv-LV"/>
        </w:rPr>
        <w:t xml:space="preserve"> apliecina, ka viņa rīcībā atrodas pietiekoši resursi, lai savlaicīgi un atbilstoši </w:t>
      </w:r>
      <w:r w:rsidRPr="00B16E92">
        <w:rPr>
          <w:rFonts w:ascii="Arial" w:hAnsi="Arial" w:cs="Arial"/>
          <w:sz w:val="20"/>
          <w:szCs w:val="20"/>
          <w:lang w:val="lv-LV"/>
        </w:rPr>
        <w:t>Pasūtītāja</w:t>
      </w:r>
      <w:r w:rsidRPr="00B16E92">
        <w:rPr>
          <w:rFonts w:ascii="Arial" w:hAnsi="Arial" w:cs="Arial"/>
          <w:sz w:val="20"/>
          <w:szCs w:val="20"/>
          <w:u w:color="000000"/>
          <w:lang w:val="lv-LV"/>
        </w:rPr>
        <w:t xml:space="preserve"> norādījumiem veiktu visus šajā </w:t>
      </w:r>
      <w:r w:rsidRPr="00B16E92">
        <w:rPr>
          <w:rFonts w:ascii="Arial" w:hAnsi="Arial" w:cs="Arial"/>
          <w:sz w:val="20"/>
          <w:szCs w:val="20"/>
          <w:lang w:val="lv-LV"/>
        </w:rPr>
        <w:t>L</w:t>
      </w:r>
      <w:r w:rsidRPr="00B16E92">
        <w:rPr>
          <w:rFonts w:ascii="Arial" w:hAnsi="Arial" w:cs="Arial"/>
          <w:sz w:val="20"/>
          <w:szCs w:val="20"/>
          <w:u w:color="000000"/>
          <w:lang w:val="lv-LV"/>
        </w:rPr>
        <w:t>īgumā noteiktos pienākumus.</w:t>
      </w:r>
    </w:p>
    <w:p w14:paraId="306F523E" w14:textId="25D28043" w:rsidR="00911211" w:rsidRPr="0068076D" w:rsidRDefault="00911211">
      <w:pPr>
        <w:numPr>
          <w:ilvl w:val="1"/>
          <w:numId w:val="10"/>
        </w:numPr>
        <w:jc w:val="both"/>
        <w:rPr>
          <w:rFonts w:ascii="Arial" w:hAnsi="Arial" w:cs="Arial"/>
          <w:sz w:val="20"/>
          <w:szCs w:val="20"/>
          <w:lang w:val="lv-LV"/>
        </w:rPr>
      </w:pPr>
      <w:r w:rsidRPr="00B16E92">
        <w:rPr>
          <w:rFonts w:ascii="Arial" w:hAnsi="Arial" w:cs="Arial"/>
          <w:sz w:val="20"/>
          <w:szCs w:val="20"/>
          <w:lang w:val="lv-LV"/>
        </w:rPr>
        <w:t xml:space="preserve">Līguma izpildes laikā Pasūtītājs saņem </w:t>
      </w:r>
      <w:r w:rsidRPr="0068076D">
        <w:rPr>
          <w:rFonts w:ascii="Arial" w:hAnsi="Arial" w:cs="Arial"/>
          <w:sz w:val="20"/>
          <w:szCs w:val="20"/>
          <w:lang w:val="lv-LV"/>
        </w:rPr>
        <w:t>neatsaucamas</w:t>
      </w:r>
      <w:r w:rsidR="00E46F5C" w:rsidRPr="0068076D">
        <w:rPr>
          <w:rFonts w:ascii="Arial" w:hAnsi="Arial" w:cs="Arial"/>
          <w:sz w:val="20"/>
          <w:szCs w:val="20"/>
          <w:lang w:val="lv-LV"/>
        </w:rPr>
        <w:t xml:space="preserve"> </w:t>
      </w:r>
      <w:r w:rsidR="00E46F5C" w:rsidRPr="009C180A">
        <w:rPr>
          <w:rFonts w:ascii="Arial" w:hAnsi="Arial" w:cs="Arial"/>
          <w:sz w:val="20"/>
          <w:szCs w:val="20"/>
          <w:lang w:val="lv-LV"/>
        </w:rPr>
        <w:t>beztermiņa</w:t>
      </w:r>
      <w:r w:rsidRPr="009C180A">
        <w:rPr>
          <w:rFonts w:ascii="Arial" w:hAnsi="Arial" w:cs="Arial"/>
          <w:sz w:val="20"/>
          <w:szCs w:val="20"/>
          <w:lang w:val="lv-LV"/>
        </w:rPr>
        <w:t xml:space="preserve"> </w:t>
      </w:r>
      <w:r w:rsidRPr="0068076D">
        <w:rPr>
          <w:rFonts w:ascii="Arial" w:hAnsi="Arial" w:cs="Arial"/>
          <w:sz w:val="20"/>
          <w:szCs w:val="20"/>
          <w:lang w:val="lv-LV"/>
        </w:rPr>
        <w:t xml:space="preserve">tiesības saskaņā ar darbu Specifikāciju (Darba uzdevumiem) vai Finanšu aprēķiniem izmantot Pasūtītājam iesniegtos nodevumus, </w:t>
      </w:r>
      <w:r w:rsidRPr="009C180A">
        <w:rPr>
          <w:rFonts w:ascii="Arial" w:hAnsi="Arial" w:cs="Arial"/>
          <w:sz w:val="20"/>
          <w:szCs w:val="20"/>
          <w:lang w:val="lv-LV"/>
        </w:rPr>
        <w:t xml:space="preserve">tajā skaitā, izstrādātos </w:t>
      </w:r>
      <w:r w:rsidR="003512D1" w:rsidRPr="009C180A">
        <w:rPr>
          <w:rFonts w:ascii="Arial" w:hAnsi="Arial" w:cs="Arial"/>
          <w:sz w:val="20"/>
          <w:szCs w:val="20"/>
          <w:lang w:val="lv-LV"/>
        </w:rPr>
        <w:t>jebkāda veida vizuālos</w:t>
      </w:r>
      <w:r w:rsidRPr="009C180A">
        <w:rPr>
          <w:rFonts w:ascii="Arial" w:hAnsi="Arial" w:cs="Arial"/>
          <w:sz w:val="20"/>
          <w:szCs w:val="20"/>
          <w:lang w:val="lv-LV"/>
        </w:rPr>
        <w:t xml:space="preserve"> maketus</w:t>
      </w:r>
      <w:r w:rsidR="003512D1" w:rsidRPr="009C180A">
        <w:rPr>
          <w:rFonts w:ascii="Arial" w:hAnsi="Arial" w:cs="Arial"/>
          <w:sz w:val="20"/>
          <w:szCs w:val="20"/>
          <w:lang w:val="lv-LV"/>
        </w:rPr>
        <w:t>,</w:t>
      </w:r>
      <w:r w:rsidR="004D3B74" w:rsidRPr="009C180A">
        <w:rPr>
          <w:rFonts w:ascii="Arial" w:hAnsi="Arial" w:cs="Arial"/>
          <w:sz w:val="20"/>
          <w:szCs w:val="20"/>
          <w:lang w:val="lv-LV"/>
        </w:rPr>
        <w:t xml:space="preserve"> </w:t>
      </w:r>
      <w:r w:rsidR="003512D1" w:rsidRPr="009C180A">
        <w:rPr>
          <w:rFonts w:ascii="Arial" w:hAnsi="Arial" w:cs="Arial"/>
          <w:sz w:val="20"/>
          <w:szCs w:val="20"/>
          <w:lang w:val="lv-LV"/>
        </w:rPr>
        <w:t xml:space="preserve">audio/video/vides </w:t>
      </w:r>
      <w:r w:rsidRPr="009C180A">
        <w:rPr>
          <w:rFonts w:ascii="Arial" w:hAnsi="Arial" w:cs="Arial"/>
          <w:sz w:val="20"/>
          <w:szCs w:val="20"/>
          <w:lang w:val="lv-LV"/>
        </w:rPr>
        <w:t xml:space="preserve">materiālus un jebkādus darbu izpildes rezultātā radītos un iesniegtos objektus un citus materiālus neierobežotā teritorijā. Izpildītājs nodod Pasūtītājam neatsaucamas ekskluzīvas tiesības Līguma ietvaros radītos </w:t>
      </w:r>
      <w:r w:rsidR="003512D1" w:rsidRPr="009C180A">
        <w:rPr>
          <w:rFonts w:ascii="Arial" w:hAnsi="Arial" w:cs="Arial"/>
          <w:sz w:val="20"/>
          <w:szCs w:val="20"/>
          <w:lang w:val="lv-LV"/>
        </w:rPr>
        <w:t xml:space="preserve">objektus un materiālus </w:t>
      </w:r>
      <w:r w:rsidRPr="009C180A">
        <w:rPr>
          <w:rFonts w:ascii="Arial" w:hAnsi="Arial" w:cs="Arial"/>
          <w:sz w:val="20"/>
          <w:szCs w:val="20"/>
          <w:lang w:val="lv-LV"/>
        </w:rPr>
        <w:t xml:space="preserve"> publiski iz</w:t>
      </w:r>
      <w:r w:rsidR="003512D1" w:rsidRPr="009C180A">
        <w:rPr>
          <w:rFonts w:ascii="Arial" w:hAnsi="Arial" w:cs="Arial"/>
          <w:sz w:val="20"/>
          <w:szCs w:val="20"/>
          <w:lang w:val="lv-LV"/>
        </w:rPr>
        <w:t>mantot, izplatīt</w:t>
      </w:r>
      <w:r w:rsidRPr="009C180A">
        <w:rPr>
          <w:rFonts w:ascii="Arial" w:hAnsi="Arial" w:cs="Arial"/>
          <w:sz w:val="20"/>
          <w:szCs w:val="20"/>
          <w:lang w:val="lv-LV"/>
        </w:rPr>
        <w:t xml:space="preserve"> pārraidīt ēterā vai retranslēt, publiskot un padarīt pieejamus sabiedrībai</w:t>
      </w:r>
      <w:r w:rsidR="00E46F5C" w:rsidRPr="009C180A">
        <w:rPr>
          <w:rFonts w:ascii="Arial" w:hAnsi="Arial" w:cs="Arial"/>
          <w:sz w:val="20"/>
          <w:szCs w:val="20"/>
          <w:lang w:val="lv-LV"/>
        </w:rPr>
        <w:t xml:space="preserve"> bez laika un teritorijas ierobežojumiem. </w:t>
      </w:r>
    </w:p>
    <w:p w14:paraId="28BB3E8B" w14:textId="75BDEC4D" w:rsidR="00E46F5C" w:rsidRPr="00B16E92" w:rsidRDefault="00911211">
      <w:pPr>
        <w:numPr>
          <w:ilvl w:val="1"/>
          <w:numId w:val="10"/>
        </w:numPr>
        <w:jc w:val="both"/>
        <w:rPr>
          <w:rFonts w:ascii="Arial" w:hAnsi="Arial" w:cs="Arial"/>
          <w:sz w:val="20"/>
          <w:szCs w:val="20"/>
          <w:lang w:val="lv-LV"/>
        </w:rPr>
      </w:pPr>
      <w:r w:rsidRPr="009C180A">
        <w:rPr>
          <w:rFonts w:ascii="Arial" w:hAnsi="Arial" w:cs="Arial"/>
          <w:sz w:val="20"/>
          <w:szCs w:val="20"/>
          <w:lang w:val="lv-LV"/>
        </w:rPr>
        <w:t xml:space="preserve">Ar brīdi, kad Puses ir parakstījušas attiecīgo Aktu, Izpildītājs nodod Pasūtītājam visas autora mantiskās tiesības uz šī Līguma ietvaros izstrādātajiem maketiem, </w:t>
      </w:r>
      <w:r w:rsidR="003512D1" w:rsidRPr="009C180A">
        <w:rPr>
          <w:rFonts w:ascii="Arial" w:hAnsi="Arial" w:cs="Arial"/>
          <w:sz w:val="20"/>
          <w:szCs w:val="20"/>
          <w:lang w:val="lv-LV"/>
        </w:rPr>
        <w:t xml:space="preserve">objektiem </w:t>
      </w:r>
      <w:r w:rsidRPr="009C180A">
        <w:rPr>
          <w:rFonts w:ascii="Arial" w:hAnsi="Arial" w:cs="Arial"/>
          <w:sz w:val="20"/>
          <w:szCs w:val="20"/>
          <w:lang w:val="lv-LV"/>
        </w:rPr>
        <w:t>un, jebkādiem darbu izpildes rezultātā radītiem un iesniegtiem nodevumiem, tai skaitā, bet ne tikai</w:t>
      </w:r>
      <w:r w:rsidR="003512D1" w:rsidRPr="009C180A">
        <w:rPr>
          <w:rFonts w:ascii="Arial" w:hAnsi="Arial" w:cs="Arial"/>
          <w:sz w:val="20"/>
          <w:szCs w:val="20"/>
          <w:lang w:val="lv-LV"/>
        </w:rPr>
        <w:t>,</w:t>
      </w:r>
      <w:r w:rsidRPr="009C180A">
        <w:rPr>
          <w:rFonts w:ascii="Arial" w:hAnsi="Arial" w:cs="Arial"/>
          <w:sz w:val="20"/>
          <w:szCs w:val="20"/>
          <w:lang w:val="lv-LV"/>
        </w:rPr>
        <w:t xml:space="preserve"> tiesības tos demonstrēt, </w:t>
      </w:r>
      <w:r w:rsidRPr="009C180A">
        <w:rPr>
          <w:rFonts w:ascii="Arial" w:hAnsi="Arial" w:cs="Arial"/>
          <w:sz w:val="20"/>
          <w:szCs w:val="20"/>
          <w:lang w:val="lv-LV"/>
        </w:rPr>
        <w:lastRenderedPageBreak/>
        <w:t xml:space="preserve">publiskot, izplatīt, padarīt pieejamus sabiedrībai, iznomāt </w:t>
      </w:r>
      <w:r w:rsidRPr="00B16E92">
        <w:rPr>
          <w:rFonts w:ascii="Arial" w:hAnsi="Arial" w:cs="Arial"/>
          <w:sz w:val="20"/>
          <w:szCs w:val="20"/>
          <w:lang w:val="lv-LV"/>
        </w:rPr>
        <w:t>un publiski patapināt, īslaicīgi vai pastāvīgi reproducēt, tulkot, adaptēt un jebkādi citādi pārveidot to</w:t>
      </w:r>
      <w:r w:rsidR="003512D1" w:rsidRPr="00B16E92">
        <w:rPr>
          <w:rFonts w:ascii="Arial" w:hAnsi="Arial" w:cs="Arial"/>
          <w:sz w:val="20"/>
          <w:szCs w:val="20"/>
          <w:lang w:val="lv-LV"/>
        </w:rPr>
        <w:t>s</w:t>
      </w:r>
      <w:r w:rsidRPr="00B16E92">
        <w:rPr>
          <w:rFonts w:ascii="Arial" w:hAnsi="Arial" w:cs="Arial"/>
          <w:sz w:val="20"/>
          <w:szCs w:val="20"/>
          <w:lang w:val="lv-LV"/>
        </w:rPr>
        <w:t xml:space="preserve"> un reproducēt šādi iegūtos rezultātus, u.tml. </w:t>
      </w:r>
    </w:p>
    <w:p w14:paraId="20247AD2" w14:textId="4D5F8454" w:rsidR="00911211" w:rsidRPr="00B16E92" w:rsidRDefault="00911211">
      <w:pPr>
        <w:numPr>
          <w:ilvl w:val="2"/>
          <w:numId w:val="10"/>
        </w:numPr>
        <w:jc w:val="both"/>
        <w:rPr>
          <w:rFonts w:ascii="Arial" w:hAnsi="Arial" w:cs="Arial"/>
          <w:sz w:val="20"/>
          <w:szCs w:val="20"/>
          <w:lang w:val="lv-LV"/>
        </w:rPr>
      </w:pPr>
      <w:r w:rsidRPr="00B16E92">
        <w:rPr>
          <w:rFonts w:ascii="Arial" w:hAnsi="Arial" w:cs="Arial"/>
          <w:sz w:val="20"/>
          <w:szCs w:val="20"/>
          <w:lang w:val="lv-LV"/>
        </w:rPr>
        <w:t xml:space="preserve">Izpildītājs, veicot </w:t>
      </w:r>
      <w:r w:rsidR="000B3BAC">
        <w:rPr>
          <w:rFonts w:ascii="Arial" w:hAnsi="Arial" w:cs="Arial"/>
          <w:sz w:val="20"/>
          <w:szCs w:val="20"/>
          <w:lang w:val="lv-LV"/>
        </w:rPr>
        <w:t>D</w:t>
      </w:r>
      <w:r w:rsidRPr="00B16E92">
        <w:rPr>
          <w:rFonts w:ascii="Arial" w:hAnsi="Arial" w:cs="Arial"/>
          <w:sz w:val="20"/>
          <w:szCs w:val="20"/>
          <w:lang w:val="lv-LV"/>
        </w:rPr>
        <w:t>arbus, apliecina un garantē, ka Specifikācijas (Darba uzdevumu) (Līguma 2. pielikums) izpildes ietvaros izstrādātie nodevumi ir Izpildītāja</w:t>
      </w:r>
      <w:r w:rsidRPr="00B16E92">
        <w:rPr>
          <w:rFonts w:ascii="Arial" w:hAnsi="Arial" w:cs="Arial"/>
          <w:caps/>
          <w:sz w:val="20"/>
          <w:szCs w:val="20"/>
          <w:lang w:val="lv-LV"/>
        </w:rPr>
        <w:t xml:space="preserve"> </w:t>
      </w:r>
      <w:r w:rsidRPr="00B16E92">
        <w:rPr>
          <w:rFonts w:ascii="Arial" w:hAnsi="Arial" w:cs="Arial"/>
          <w:sz w:val="20"/>
          <w:szCs w:val="20"/>
          <w:lang w:val="lv-LV"/>
        </w:rPr>
        <w:t>darbs</w:t>
      </w:r>
      <w:r w:rsidRPr="00B16E92">
        <w:rPr>
          <w:rFonts w:ascii="Arial" w:hAnsi="Arial" w:cs="Arial"/>
          <w:i/>
          <w:sz w:val="20"/>
          <w:szCs w:val="20"/>
          <w:lang w:val="lv-LV"/>
        </w:rPr>
        <w:t xml:space="preserve"> </w:t>
      </w:r>
      <w:r w:rsidRPr="00B16E92">
        <w:rPr>
          <w:rFonts w:ascii="Arial" w:hAnsi="Arial" w:cs="Arial"/>
          <w:sz w:val="20"/>
          <w:szCs w:val="20"/>
          <w:lang w:val="lv-LV"/>
        </w:rPr>
        <w:t>un trešajām personām nav ne tiešu, ne pastarpinātu prasījumu vai tiesību uz to izmantošanu, un Izpildītājam nav tiesību jebkādā veidā ierobežot Pasūtītāja tiesību brīvību pēc saviem ieskatiem rīkoties ar tiem vai pieprasīt papildus samaksu par tiem.</w:t>
      </w:r>
    </w:p>
    <w:p w14:paraId="74E22188" w14:textId="317CE175" w:rsidR="00911211" w:rsidRPr="00B16E92" w:rsidRDefault="004D289A">
      <w:pPr>
        <w:numPr>
          <w:ilvl w:val="0"/>
          <w:numId w:val="11"/>
        </w:numPr>
        <w:jc w:val="center"/>
        <w:rPr>
          <w:rFonts w:ascii="Arial" w:hAnsi="Arial" w:cs="Arial"/>
          <w:sz w:val="20"/>
          <w:szCs w:val="20"/>
          <w:lang w:val="lv-LV"/>
        </w:rPr>
      </w:pPr>
      <w:r w:rsidRPr="00B16E92">
        <w:rPr>
          <w:rFonts w:ascii="Arial" w:hAnsi="Arial" w:cs="Arial"/>
          <w:b/>
          <w:sz w:val="20"/>
          <w:szCs w:val="20"/>
          <w:lang w:val="lv-LV"/>
        </w:rPr>
        <w:t>K</w:t>
      </w:r>
      <w:r>
        <w:rPr>
          <w:rFonts w:ascii="Arial" w:hAnsi="Arial" w:cs="Arial"/>
          <w:b/>
          <w:sz w:val="20"/>
          <w:szCs w:val="20"/>
          <w:lang w:val="lv-LV"/>
        </w:rPr>
        <w:t>omercnoslēpums</w:t>
      </w:r>
    </w:p>
    <w:p w14:paraId="222D5B50" w14:textId="64646DCF" w:rsidR="00911211" w:rsidRPr="00B16E92" w:rsidRDefault="00911211">
      <w:pPr>
        <w:numPr>
          <w:ilvl w:val="1"/>
          <w:numId w:val="11"/>
        </w:numPr>
        <w:jc w:val="both"/>
        <w:rPr>
          <w:rFonts w:ascii="Arial" w:hAnsi="Arial" w:cs="Arial"/>
          <w:sz w:val="20"/>
          <w:szCs w:val="20"/>
          <w:lang w:val="lv-LV"/>
        </w:rPr>
      </w:pPr>
      <w:r w:rsidRPr="00B16E92">
        <w:rPr>
          <w:rFonts w:ascii="Arial" w:hAnsi="Arial" w:cs="Arial"/>
          <w:sz w:val="20"/>
          <w:szCs w:val="20"/>
          <w:lang w:val="lv-LV"/>
        </w:rPr>
        <w:t>Puses vienojas, ka Līguma noteikumi, kā arī informācija, kas saistīta ar Pušu sadarbību vai informācija par Pasūtītāju, kura Izpildītāja rīcībā nonākusi šī līguma izpildes rezultātā, uzskatāma par Pasūtītāja (VAS “Latvijas dzelzceļš”) komercnoslēpumu un bez Pasūtītāja iepriekšējas rakstiskas piekrišanas nav izpaužama trešajām personām.</w:t>
      </w:r>
    </w:p>
    <w:p w14:paraId="4114DE1C" w14:textId="7BD59961" w:rsidR="00911211" w:rsidRPr="00B16E92" w:rsidRDefault="00911211">
      <w:pPr>
        <w:numPr>
          <w:ilvl w:val="1"/>
          <w:numId w:val="11"/>
        </w:numPr>
        <w:jc w:val="both"/>
        <w:rPr>
          <w:rFonts w:ascii="Arial" w:hAnsi="Arial" w:cs="Arial"/>
          <w:sz w:val="20"/>
          <w:szCs w:val="20"/>
          <w:lang w:val="lv-LV"/>
        </w:rPr>
      </w:pPr>
      <w:r w:rsidRPr="00B16E92">
        <w:rPr>
          <w:rFonts w:ascii="Arial" w:hAnsi="Arial" w:cs="Arial"/>
          <w:sz w:val="20"/>
          <w:szCs w:val="20"/>
          <w:lang w:val="lv-LV"/>
        </w:rPr>
        <w:t>Puses vienojas, ka Pasūtītāja rīcībā nonākusi informācija, kuru Izpildītājs ir atzinis par komercnoslēpumu, bez Izpildītāja iepriekšējas rakstiskas piekrišanas nav izpaužama trešajām personām.</w:t>
      </w:r>
    </w:p>
    <w:p w14:paraId="5899AE0A" w14:textId="77777777" w:rsidR="00911211" w:rsidRPr="00B16E92" w:rsidRDefault="00911211">
      <w:pPr>
        <w:numPr>
          <w:ilvl w:val="1"/>
          <w:numId w:val="11"/>
        </w:numPr>
        <w:jc w:val="both"/>
        <w:rPr>
          <w:rFonts w:ascii="Arial" w:hAnsi="Arial" w:cs="Arial"/>
          <w:sz w:val="20"/>
          <w:szCs w:val="20"/>
          <w:lang w:val="lv-LV"/>
        </w:rPr>
      </w:pPr>
      <w:r w:rsidRPr="00B16E92">
        <w:rPr>
          <w:rFonts w:ascii="Arial" w:hAnsi="Arial" w:cs="Arial"/>
          <w:sz w:val="20"/>
          <w:szCs w:val="20"/>
          <w:lang w:val="lv-LV"/>
        </w:rPr>
        <w:t>Puses saņemto komercnoslēpumu saturošo informāciju, apņemas izmantot vienīgi šajā Līgumā norādītajam mērķim, ievērojot Pušu komercintereses un šo konfidencialitātes pienākumu.</w:t>
      </w:r>
    </w:p>
    <w:p w14:paraId="1AB6959E" w14:textId="77777777" w:rsidR="00911211" w:rsidRPr="00B16E92" w:rsidRDefault="00911211">
      <w:pPr>
        <w:numPr>
          <w:ilvl w:val="1"/>
          <w:numId w:val="11"/>
        </w:numPr>
        <w:jc w:val="both"/>
        <w:rPr>
          <w:rFonts w:ascii="Arial" w:hAnsi="Arial" w:cs="Arial"/>
          <w:sz w:val="20"/>
          <w:szCs w:val="20"/>
          <w:lang w:val="lv-LV"/>
        </w:rPr>
      </w:pPr>
      <w:r w:rsidRPr="00B16E92">
        <w:rPr>
          <w:rFonts w:ascii="Arial" w:hAnsi="Arial" w:cs="Arial"/>
          <w:sz w:val="20"/>
          <w:szCs w:val="20"/>
          <w:lang w:val="lv-LV"/>
        </w:rPr>
        <w:t>5.1. un 5.2.apakšpunktā minētā saistības nav aprobežotas ar Līguma izpildes termiņu un ir beztermiņa.</w:t>
      </w:r>
    </w:p>
    <w:p w14:paraId="69969C06" w14:textId="77777777" w:rsidR="00911211" w:rsidRPr="00B16E92" w:rsidRDefault="00911211">
      <w:pPr>
        <w:numPr>
          <w:ilvl w:val="1"/>
          <w:numId w:val="11"/>
        </w:numPr>
        <w:jc w:val="both"/>
        <w:rPr>
          <w:rFonts w:ascii="Arial" w:hAnsi="Arial" w:cs="Arial"/>
          <w:sz w:val="20"/>
          <w:szCs w:val="20"/>
          <w:lang w:val="lv-LV"/>
        </w:rPr>
      </w:pPr>
      <w:r w:rsidRPr="00B16E92">
        <w:rPr>
          <w:rFonts w:ascii="Arial" w:hAnsi="Arial" w:cs="Arial"/>
          <w:sz w:val="20"/>
          <w:szCs w:val="20"/>
          <w:lang w:val="lv-LV"/>
        </w:rPr>
        <w:t>5.1. un 5.2.apakšpunktā minētās saistības neattiecas uz informāciju, kura ir publiski pieejama un informāciju, kas atklājama attiecīgām valsts institūcijām saskaņā ar spēkā esošajiem tiesību aktiem, ja tā tiek sniegta šīm institūcijām.</w:t>
      </w:r>
    </w:p>
    <w:p w14:paraId="51EC72E9" w14:textId="77777777" w:rsidR="00911211" w:rsidRPr="00B16E92" w:rsidRDefault="00911211">
      <w:pPr>
        <w:numPr>
          <w:ilvl w:val="1"/>
          <w:numId w:val="11"/>
        </w:numPr>
        <w:jc w:val="both"/>
        <w:rPr>
          <w:rFonts w:ascii="Arial" w:hAnsi="Arial" w:cs="Arial"/>
          <w:sz w:val="20"/>
          <w:szCs w:val="20"/>
          <w:lang w:val="lv-LV"/>
        </w:rPr>
      </w:pPr>
      <w:r w:rsidRPr="00B16E92">
        <w:rPr>
          <w:rFonts w:ascii="Arial" w:hAnsi="Arial" w:cs="Arial"/>
          <w:sz w:val="20"/>
          <w:szCs w:val="20"/>
          <w:lang w:val="lv-LV"/>
        </w:rPr>
        <w:t>Ja Puses neievēro šī Līguma 5.nodaļas nosacījumus, Puses ir pilnā mērā atbildīgas par otrai Pusei tādā veidā nodarītajiem zaudējumiem.</w:t>
      </w:r>
    </w:p>
    <w:p w14:paraId="77014196" w14:textId="77777777" w:rsidR="00911211" w:rsidRPr="00B16E92" w:rsidRDefault="00911211" w:rsidP="00911211">
      <w:pPr>
        <w:ind w:left="720"/>
        <w:jc w:val="both"/>
        <w:rPr>
          <w:rFonts w:ascii="Arial" w:hAnsi="Arial" w:cs="Arial"/>
          <w:sz w:val="20"/>
          <w:szCs w:val="20"/>
          <w:lang w:val="lv-LV"/>
        </w:rPr>
      </w:pPr>
    </w:p>
    <w:p w14:paraId="7EBEC798" w14:textId="77777777" w:rsidR="00911211" w:rsidRPr="00B16E92" w:rsidRDefault="00911211">
      <w:pPr>
        <w:numPr>
          <w:ilvl w:val="0"/>
          <w:numId w:val="14"/>
        </w:numPr>
        <w:jc w:val="center"/>
        <w:rPr>
          <w:rFonts w:ascii="Arial" w:hAnsi="Arial" w:cs="Arial"/>
          <w:b/>
          <w:sz w:val="20"/>
          <w:szCs w:val="20"/>
          <w:lang w:val="lv-LV"/>
        </w:rPr>
      </w:pPr>
      <w:r w:rsidRPr="00B16E92">
        <w:rPr>
          <w:rFonts w:ascii="Arial" w:hAnsi="Arial" w:cs="Arial"/>
          <w:b/>
          <w:iCs/>
          <w:sz w:val="20"/>
          <w:szCs w:val="20"/>
          <w:lang w:val="lv-LV"/>
        </w:rPr>
        <w:t>Personas datu aizsardzība</w:t>
      </w:r>
    </w:p>
    <w:p w14:paraId="77FC16EA" w14:textId="77777777" w:rsidR="00911211" w:rsidRPr="00B16E92" w:rsidRDefault="00911211">
      <w:pPr>
        <w:pStyle w:val="ListParagraph"/>
        <w:numPr>
          <w:ilvl w:val="0"/>
          <w:numId w:val="11"/>
        </w:numPr>
        <w:contextualSpacing w:val="0"/>
        <w:jc w:val="both"/>
        <w:rPr>
          <w:rFonts w:ascii="Arial" w:hAnsi="Arial" w:cs="Arial"/>
          <w:vanish/>
          <w:sz w:val="20"/>
          <w:szCs w:val="20"/>
        </w:rPr>
      </w:pPr>
    </w:p>
    <w:p w14:paraId="1D080339" w14:textId="045F319D" w:rsidR="00911211" w:rsidRPr="00B16E92" w:rsidRDefault="00911211">
      <w:pPr>
        <w:widowControl w:val="0"/>
        <w:numPr>
          <w:ilvl w:val="1"/>
          <w:numId w:val="11"/>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 xml:space="preserve">Puses </w:t>
      </w:r>
      <w:r w:rsidRPr="00B16E92">
        <w:rPr>
          <w:rFonts w:ascii="Arial" w:hAnsi="Arial" w:cs="Arial"/>
          <w:sz w:val="20"/>
          <w:szCs w:val="20"/>
          <w:lang w:val="lv-LV"/>
        </w:rPr>
        <w:t>apliecina</w:t>
      </w:r>
      <w:r w:rsidRPr="00B16E92">
        <w:rPr>
          <w:rFonts w:ascii="Arial" w:eastAsia="Calibri" w:hAnsi="Arial" w:cs="Arial"/>
          <w:sz w:val="20"/>
          <w:szCs w:val="20"/>
          <w:lang w:val="lv-LV"/>
        </w:rPr>
        <w:t>,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770710E" w14:textId="77777777" w:rsidR="00911211" w:rsidRPr="00B16E92" w:rsidRDefault="00911211">
      <w:pPr>
        <w:widowControl w:val="0"/>
        <w:numPr>
          <w:ilvl w:val="1"/>
          <w:numId w:val="11"/>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FAE0DA4" w14:textId="77777777" w:rsidR="00911211" w:rsidRPr="00B16E92" w:rsidRDefault="00911211">
      <w:pPr>
        <w:widowControl w:val="0"/>
        <w:numPr>
          <w:ilvl w:val="1"/>
          <w:numId w:val="11"/>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 xml:space="preserve">Puses apņemas nodrošināt spēkā esošajiem tiesību aktiem atbilstošu aizsardzības līmeni otras Puses iesniegtajiem personas datiem. </w:t>
      </w:r>
    </w:p>
    <w:p w14:paraId="234E011B" w14:textId="77777777" w:rsidR="00911211" w:rsidRPr="00B16E92" w:rsidRDefault="00911211">
      <w:pPr>
        <w:widowControl w:val="0"/>
        <w:numPr>
          <w:ilvl w:val="1"/>
          <w:numId w:val="11"/>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 xml:space="preserve">Puses </w:t>
      </w:r>
      <w:r w:rsidRPr="00B16E92">
        <w:rPr>
          <w:rFonts w:ascii="Arial" w:eastAsia="Calibri" w:hAnsi="Arial" w:cs="Arial"/>
          <w:sz w:val="20"/>
          <w:szCs w:val="20"/>
          <w:lang w:val="lv-LV"/>
        </w:rPr>
        <w:t>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028D28F4" w14:textId="77777777" w:rsidR="00911211" w:rsidRPr="00B16E92" w:rsidRDefault="00911211">
      <w:pPr>
        <w:widowControl w:val="0"/>
        <w:numPr>
          <w:ilvl w:val="1"/>
          <w:numId w:val="11"/>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C68B855" w14:textId="77777777" w:rsidR="00911211" w:rsidRPr="00B16E92" w:rsidRDefault="00911211">
      <w:pPr>
        <w:widowControl w:val="0"/>
        <w:numPr>
          <w:ilvl w:val="1"/>
          <w:numId w:val="11"/>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Puses apņemas iznīcināt otras Puses iesniegtos personas datus, tiklīdz izbeidzas nepieciešamība tos apstrādāt.</w:t>
      </w:r>
    </w:p>
    <w:p w14:paraId="58748EB7" w14:textId="77777777" w:rsidR="00911211" w:rsidRPr="00B16E92" w:rsidRDefault="00911211" w:rsidP="00911211">
      <w:pPr>
        <w:widowControl w:val="0"/>
        <w:suppressAutoHyphens/>
        <w:overflowPunct w:val="0"/>
        <w:autoSpaceDE w:val="0"/>
        <w:ind w:left="720"/>
        <w:jc w:val="both"/>
        <w:textAlignment w:val="baseline"/>
        <w:rPr>
          <w:rFonts w:ascii="Arial" w:hAnsi="Arial" w:cs="Arial"/>
          <w:sz w:val="20"/>
          <w:szCs w:val="20"/>
          <w:lang w:val="lv-LV"/>
        </w:rPr>
      </w:pPr>
    </w:p>
    <w:p w14:paraId="159C521A" w14:textId="77777777" w:rsidR="00911211" w:rsidRPr="00B16E92" w:rsidRDefault="00911211">
      <w:pPr>
        <w:numPr>
          <w:ilvl w:val="0"/>
          <w:numId w:val="12"/>
        </w:numPr>
        <w:jc w:val="center"/>
        <w:rPr>
          <w:rFonts w:ascii="Arial" w:hAnsi="Arial" w:cs="Arial"/>
          <w:b/>
          <w:sz w:val="20"/>
          <w:szCs w:val="20"/>
          <w:lang w:val="lv-LV"/>
        </w:rPr>
      </w:pPr>
      <w:r w:rsidRPr="00B16E92">
        <w:rPr>
          <w:rFonts w:ascii="Arial" w:hAnsi="Arial" w:cs="Arial"/>
          <w:b/>
          <w:sz w:val="20"/>
          <w:szCs w:val="20"/>
          <w:lang w:val="lv-LV"/>
        </w:rPr>
        <w:t>Nepārvaramas varas apstākļi (</w:t>
      </w:r>
      <w:proofErr w:type="spellStart"/>
      <w:r w:rsidRPr="00B16E92">
        <w:rPr>
          <w:rFonts w:ascii="Arial" w:hAnsi="Arial" w:cs="Arial"/>
          <w:b/>
          <w:sz w:val="20"/>
          <w:szCs w:val="20"/>
          <w:lang w:val="lv-LV"/>
        </w:rPr>
        <w:t>Force</w:t>
      </w:r>
      <w:proofErr w:type="spellEnd"/>
      <w:r w:rsidRPr="00B16E92">
        <w:rPr>
          <w:rFonts w:ascii="Arial" w:hAnsi="Arial" w:cs="Arial"/>
          <w:b/>
          <w:sz w:val="20"/>
          <w:szCs w:val="20"/>
          <w:lang w:val="lv-LV"/>
        </w:rPr>
        <w:t xml:space="preserve"> </w:t>
      </w:r>
      <w:proofErr w:type="spellStart"/>
      <w:r w:rsidRPr="00B16E92">
        <w:rPr>
          <w:rFonts w:ascii="Arial" w:hAnsi="Arial" w:cs="Arial"/>
          <w:b/>
          <w:sz w:val="20"/>
          <w:szCs w:val="20"/>
          <w:lang w:val="lv-LV"/>
        </w:rPr>
        <w:t>Majeure</w:t>
      </w:r>
      <w:proofErr w:type="spellEnd"/>
      <w:r w:rsidRPr="00B16E92">
        <w:rPr>
          <w:rFonts w:ascii="Arial" w:hAnsi="Arial" w:cs="Arial"/>
          <w:b/>
          <w:sz w:val="20"/>
          <w:szCs w:val="20"/>
          <w:lang w:val="lv-LV"/>
        </w:rPr>
        <w:t>)</w:t>
      </w:r>
    </w:p>
    <w:p w14:paraId="290673EE" w14:textId="77777777" w:rsidR="00911211" w:rsidRPr="00B16E92" w:rsidRDefault="00911211">
      <w:pPr>
        <w:numPr>
          <w:ilvl w:val="1"/>
          <w:numId w:val="12"/>
        </w:numPr>
        <w:jc w:val="both"/>
        <w:rPr>
          <w:rFonts w:ascii="Arial" w:hAnsi="Arial" w:cs="Arial"/>
          <w:sz w:val="20"/>
          <w:szCs w:val="20"/>
          <w:lang w:val="lv-LV"/>
        </w:rPr>
      </w:pPr>
      <w:r w:rsidRPr="00B16E92">
        <w:rPr>
          <w:rFonts w:ascii="Arial" w:hAnsi="Arial" w:cs="Arial"/>
          <w:sz w:val="20"/>
          <w:szCs w:val="20"/>
          <w:lang w:val="lv-LV"/>
        </w:rPr>
        <w:t>Neviena no Pusēm nav uzskatāma par vainīgu, ja tā nav spējusi pildīt saistības, kas tai uzliktas ar šo Līgumu vai tā sakarā, ja šai Pusei savas saistības nav ļāvuši pildīt jebkādi apstākļi, kas neatrodas tās kontrolē (nepārvaramas varas apstākļi), piemēram, ugunsgrēks, plūdi, eksplozijas, nelaimes gadījumi, ārkārtējs stāvoklis, sacelšanās, karš, streiki vai citi līdzīgas dabas ietekmīgi notikumi vai apstākļi. Jebkuras valsts varas iestādes, vietējas varas iestādes vai starptautiskas organizācijas saistoši rīkojumi, darba strīdi vai blokādes, vai arī piegādātāju nespēja pildīt līguma noteikumus jebkura augšminētā iemesla dēļ ir uzskatāmi par pielīdzināmiem nepārvaramas varas apstākļiem.</w:t>
      </w:r>
    </w:p>
    <w:p w14:paraId="779A4C0C" w14:textId="77777777" w:rsidR="00911211" w:rsidRPr="00B16E92" w:rsidRDefault="00911211">
      <w:pPr>
        <w:numPr>
          <w:ilvl w:val="1"/>
          <w:numId w:val="12"/>
        </w:numPr>
        <w:jc w:val="both"/>
        <w:rPr>
          <w:rFonts w:ascii="Arial" w:hAnsi="Arial" w:cs="Arial"/>
          <w:sz w:val="20"/>
          <w:szCs w:val="20"/>
          <w:lang w:val="lv-LV"/>
        </w:rPr>
      </w:pPr>
      <w:r w:rsidRPr="00B16E92">
        <w:rPr>
          <w:rFonts w:ascii="Arial" w:hAnsi="Arial" w:cs="Arial"/>
          <w:sz w:val="20"/>
          <w:szCs w:val="20"/>
          <w:lang w:val="lv-LV"/>
        </w:rPr>
        <w:t>Puse, kas cietusi no nepārvaramas varas apstākļiem, paziņo par to otrai Pusei 3 (trīs) darba dienu laikā pēc šādu nepārvaramas varas apstākļu iestāšanās un iesniedz ziņojumu ar kompetentas iestādes izsniegtu atsauci, šādā ziņojumā minot augstākminēto apstākļu apstiprinājumu un aprakstu.</w:t>
      </w:r>
    </w:p>
    <w:p w14:paraId="75645959" w14:textId="3D40CB20" w:rsidR="00911211" w:rsidRPr="00B16E92" w:rsidRDefault="00911211">
      <w:pPr>
        <w:numPr>
          <w:ilvl w:val="1"/>
          <w:numId w:val="12"/>
        </w:numPr>
        <w:jc w:val="both"/>
        <w:rPr>
          <w:rFonts w:ascii="Arial" w:hAnsi="Arial" w:cs="Arial"/>
          <w:sz w:val="20"/>
          <w:szCs w:val="20"/>
          <w:lang w:val="lv-LV"/>
        </w:rPr>
      </w:pPr>
      <w:r w:rsidRPr="00B16E92">
        <w:rPr>
          <w:rFonts w:ascii="Arial" w:hAnsi="Arial" w:cs="Arial"/>
          <w:sz w:val="20"/>
          <w:szCs w:val="20"/>
          <w:lang w:val="lv-LV"/>
        </w:rPr>
        <w:t>Gadījumā, ja nepārvaramas varas apstākļu rezultātā šis Līgums nav spēkā ilgāk par trim mēnešiem, katrai no Pusēm ir tiesības atteikties no šī Līguma izpildes.</w:t>
      </w:r>
    </w:p>
    <w:p w14:paraId="64030D1F" w14:textId="77777777" w:rsidR="00911211" w:rsidRPr="00B16E92" w:rsidRDefault="00911211" w:rsidP="00911211">
      <w:pPr>
        <w:jc w:val="both"/>
        <w:rPr>
          <w:rFonts w:ascii="Arial" w:hAnsi="Arial" w:cs="Arial"/>
          <w:sz w:val="20"/>
          <w:szCs w:val="20"/>
          <w:lang w:val="lv-LV"/>
        </w:rPr>
      </w:pPr>
    </w:p>
    <w:p w14:paraId="641B3E3E" w14:textId="77777777" w:rsidR="00911211" w:rsidRPr="00B16E92" w:rsidRDefault="00911211">
      <w:pPr>
        <w:numPr>
          <w:ilvl w:val="0"/>
          <w:numId w:val="12"/>
        </w:numPr>
        <w:jc w:val="center"/>
        <w:rPr>
          <w:rFonts w:ascii="Arial" w:hAnsi="Arial" w:cs="Arial"/>
          <w:b/>
          <w:sz w:val="20"/>
          <w:szCs w:val="20"/>
          <w:lang w:val="lv-LV"/>
        </w:rPr>
      </w:pPr>
      <w:r w:rsidRPr="00B16E92">
        <w:rPr>
          <w:rFonts w:ascii="Arial" w:hAnsi="Arial" w:cs="Arial"/>
          <w:b/>
          <w:sz w:val="20"/>
          <w:szCs w:val="20"/>
          <w:lang w:val="lv-LV"/>
        </w:rPr>
        <w:t>Citi līguma nosacījumi</w:t>
      </w:r>
    </w:p>
    <w:p w14:paraId="042FC484" w14:textId="77777777"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lastRenderedPageBreak/>
        <w:t>Jebkuras</w:t>
      </w:r>
      <w:r w:rsidRPr="00B16E92">
        <w:rPr>
          <w:rFonts w:ascii="Arial" w:hAnsi="Arial" w:cs="Arial"/>
          <w:sz w:val="20"/>
          <w:szCs w:val="20"/>
          <w:lang w:val="lv-LV"/>
        </w:rPr>
        <w:t xml:space="preserve"> šī Līguma izmaiņas ir jāsastāda abām Pusēm rakstiski vienojoties, un šīs izmaiņas iegūst juridisku spēku pēc tam, kad tās parakstījušas abas Puses.</w:t>
      </w:r>
    </w:p>
    <w:p w14:paraId="3792B653" w14:textId="77777777"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Puses vienojas, ka visi strīdi, kas varētu rasties šā Līguma izpildes gaitā, tiks risināti pārrunu ceļā. Gadījumā, ja vienu no Pusēm pārrunu rezultāti neapmierina, strīdu var risināt saskaņā ar Latvijas Republikas normatīvajiem aktiem.</w:t>
      </w:r>
    </w:p>
    <w:p w14:paraId="126954BD" w14:textId="77777777"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 xml:space="preserve">Puses apņemas, nosūtot vēstuli, informēt viens otru par nosaukuma, juridiskās adreses, elektroniskā pasta adreses maiņu. Puses apņemas informēt par Līgumā norādītā norēķina konta numura maiņu, nosūtot vēstuli ar </w:t>
      </w:r>
      <w:proofErr w:type="spellStart"/>
      <w:r w:rsidRPr="00B16E92">
        <w:rPr>
          <w:rFonts w:ascii="Arial" w:hAnsi="Arial" w:cs="Arial"/>
          <w:sz w:val="20"/>
          <w:szCs w:val="20"/>
          <w:lang w:val="lv-LV"/>
        </w:rPr>
        <w:t>paraksttiesīgo</w:t>
      </w:r>
      <w:proofErr w:type="spellEnd"/>
      <w:r w:rsidRPr="00B16E92">
        <w:rPr>
          <w:rFonts w:ascii="Arial" w:hAnsi="Arial" w:cs="Arial"/>
          <w:sz w:val="20"/>
          <w:szCs w:val="20"/>
          <w:lang w:val="lv-LV"/>
        </w:rPr>
        <w:t xml:space="preserve"> personu parakstiem vai rakstiski vienojoties.</w:t>
      </w:r>
    </w:p>
    <w:p w14:paraId="6DE48E2E" w14:textId="77777777"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Puses ir atbildīgas par šī Līguma saistību savlaicīgu un pienācīgu izpildi saskaņā ar Latvijas Republikas tiesību aktiem. Puses nav atbildīgas par savu pienākumu neizpildi vai nepilnīgu izpildi, ja cēlonis ir nepārvarama vara.</w:t>
      </w:r>
    </w:p>
    <w:p w14:paraId="742F6B66" w14:textId="3B43CB7A"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Izpildītājs</w:t>
      </w:r>
      <w:r w:rsidRPr="00B16E92">
        <w:rPr>
          <w:rFonts w:ascii="Arial" w:hAnsi="Arial" w:cs="Arial"/>
          <w:sz w:val="20"/>
          <w:szCs w:val="20"/>
          <w:lang w:val="lv-LV" w:eastAsia="lv-LV"/>
        </w:rPr>
        <w:t xml:space="preserve">, parakstot Līgumu, apliecina, ka ir iepazinies ar “Latvijas dzelzceļš” koncerna mājas lapā </w:t>
      </w:r>
      <w:r w:rsidRPr="000B3BAC">
        <w:rPr>
          <w:rFonts w:ascii="Arial" w:hAnsi="Arial" w:cs="Arial"/>
          <w:i/>
          <w:iCs/>
          <w:sz w:val="20"/>
          <w:szCs w:val="20"/>
          <w:lang w:val="lv-LV" w:eastAsia="lv-LV"/>
        </w:rPr>
        <w:t>www.ldz.lv</w:t>
      </w:r>
      <w:r w:rsidRPr="00B16E92">
        <w:rPr>
          <w:rFonts w:ascii="Arial" w:hAnsi="Arial" w:cs="Arial"/>
          <w:sz w:val="20"/>
          <w:szCs w:val="20"/>
          <w:lang w:val="lv-LV"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r w:rsidR="000B3BAC">
        <w:rPr>
          <w:rFonts w:ascii="Arial" w:hAnsi="Arial" w:cs="Arial"/>
          <w:sz w:val="20"/>
          <w:szCs w:val="20"/>
          <w:lang w:val="lv-LV" w:eastAsia="lv-LV"/>
        </w:rPr>
        <w:t>, ja tādi piesaistīti</w:t>
      </w:r>
      <w:r w:rsidRPr="00B16E92">
        <w:rPr>
          <w:rFonts w:ascii="Arial" w:hAnsi="Arial" w:cs="Arial"/>
          <w:sz w:val="20"/>
          <w:szCs w:val="20"/>
          <w:lang w:val="lv-LV" w:eastAsia="lv-LV"/>
        </w:rPr>
        <w:t>.</w:t>
      </w:r>
    </w:p>
    <w:p w14:paraId="5A382F73" w14:textId="4C6A0FC1"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Izpildītājam</w:t>
      </w:r>
      <w:r w:rsidRPr="00B16E92">
        <w:rPr>
          <w:rFonts w:ascii="Arial" w:hAnsi="Arial" w:cs="Arial"/>
          <w:sz w:val="20"/>
          <w:szCs w:val="20"/>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B16E92">
        <w:rPr>
          <w:rFonts w:ascii="Arial" w:hAnsi="Arial" w:cs="Arial"/>
          <w:sz w:val="20"/>
          <w:szCs w:val="20"/>
          <w:lang w:val="lv-LV"/>
        </w:rPr>
        <w:t>Izpildītājs</w:t>
      </w:r>
      <w:r w:rsidRPr="00B16E92">
        <w:rPr>
          <w:rFonts w:ascii="Arial" w:hAnsi="Arial" w:cs="Arial"/>
          <w:sz w:val="20"/>
          <w:szCs w:val="20"/>
          <w:lang w:val="lv-LV" w:eastAsia="lv-LV"/>
        </w:rPr>
        <w:t xml:space="preserve"> ir pārkāpis kādu no “Latvijas dzelzceļš” koncerna sadarbības partneru biznesa ētikas pamatprincipiem, tiks izvērtēta turpmākā sadarbība likumā noteiktajā kārtībā un apjomā.</w:t>
      </w:r>
    </w:p>
    <w:p w14:paraId="3881314F" w14:textId="2B08ADE6" w:rsidR="00911211" w:rsidRPr="00B16E92" w:rsidRDefault="00911211">
      <w:pPr>
        <w:widowControl w:val="0"/>
        <w:numPr>
          <w:ilvl w:val="1"/>
          <w:numId w:val="12"/>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eastAsia="lv-LV"/>
        </w:rPr>
        <w:t xml:space="preserve">Ja </w:t>
      </w:r>
      <w:r w:rsidRPr="00B16E92">
        <w:rPr>
          <w:rFonts w:ascii="Arial" w:hAnsi="Arial" w:cs="Arial"/>
          <w:sz w:val="20"/>
          <w:szCs w:val="20"/>
          <w:lang w:val="lv-LV"/>
        </w:rPr>
        <w:t>Izpildītāja</w:t>
      </w:r>
      <w:r w:rsidRPr="00B16E92">
        <w:rPr>
          <w:rFonts w:ascii="Arial" w:hAnsi="Arial" w:cs="Arial"/>
          <w:sz w:val="20"/>
          <w:szCs w:val="20"/>
          <w:lang w:val="lv-LV" w:eastAsia="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B16E92">
        <w:rPr>
          <w:rFonts w:ascii="Arial" w:hAnsi="Arial" w:cs="Arial"/>
          <w:sz w:val="20"/>
          <w:szCs w:val="20"/>
          <w:lang w:val="lv-LV"/>
        </w:rPr>
        <w:t>Izpildītājam</w:t>
      </w:r>
      <w:r w:rsidRPr="00B16E92">
        <w:rPr>
          <w:rFonts w:ascii="Arial" w:hAnsi="Arial" w:cs="Arial"/>
          <w:sz w:val="20"/>
          <w:szCs w:val="20"/>
          <w:lang w:val="lv-LV" w:eastAsia="lv-LV"/>
        </w:rPr>
        <w:t xml:space="preserve"> ir pienākums par to nekavējoties informēt “Latvijas dzelzceļš” koncerna valdošā uzņēmuma Drošības direkciju, izmantojot ziņošanas iespējas koncerna mājas lapā </w:t>
      </w:r>
      <w:r w:rsidRPr="000B3BAC">
        <w:rPr>
          <w:rFonts w:ascii="Arial" w:hAnsi="Arial" w:cs="Arial"/>
          <w:i/>
          <w:iCs/>
          <w:sz w:val="20"/>
          <w:szCs w:val="20"/>
          <w:lang w:val="lv-LV" w:eastAsia="lv-LV"/>
        </w:rPr>
        <w:t>www.ldz.lv</w:t>
      </w:r>
      <w:r w:rsidRPr="00B16E92">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A04123E" w14:textId="77777777" w:rsidR="00911211" w:rsidRPr="00B16E92" w:rsidRDefault="00911211" w:rsidP="00911211">
      <w:pPr>
        <w:widowControl w:val="0"/>
        <w:suppressAutoHyphens/>
        <w:overflowPunct w:val="0"/>
        <w:autoSpaceDE w:val="0"/>
        <w:ind w:left="720"/>
        <w:jc w:val="both"/>
        <w:textAlignment w:val="baseline"/>
        <w:rPr>
          <w:rFonts w:ascii="Arial" w:hAnsi="Arial" w:cs="Arial"/>
          <w:sz w:val="20"/>
          <w:szCs w:val="20"/>
          <w:lang w:val="lv-LV"/>
        </w:rPr>
      </w:pPr>
    </w:p>
    <w:p w14:paraId="393CCE35" w14:textId="77777777" w:rsidR="00911211" w:rsidRPr="00B16E92" w:rsidRDefault="00911211">
      <w:pPr>
        <w:numPr>
          <w:ilvl w:val="0"/>
          <w:numId w:val="12"/>
        </w:numPr>
        <w:jc w:val="center"/>
        <w:rPr>
          <w:rFonts w:ascii="Arial" w:hAnsi="Arial" w:cs="Arial"/>
          <w:b/>
          <w:sz w:val="20"/>
          <w:szCs w:val="20"/>
          <w:lang w:val="lv-LV"/>
        </w:rPr>
      </w:pPr>
      <w:r w:rsidRPr="00B16E92">
        <w:rPr>
          <w:rFonts w:ascii="Arial" w:hAnsi="Arial" w:cs="Arial"/>
          <w:b/>
          <w:sz w:val="20"/>
          <w:szCs w:val="20"/>
          <w:lang w:val="lv-LV"/>
        </w:rPr>
        <w:t>Nobeiguma noteikumi</w:t>
      </w:r>
    </w:p>
    <w:p w14:paraId="0FD64F5E" w14:textId="5316F062" w:rsidR="00A065D0" w:rsidRPr="00A065D0" w:rsidRDefault="00A065D0">
      <w:pPr>
        <w:pStyle w:val="BodyText21"/>
        <w:numPr>
          <w:ilvl w:val="1"/>
          <w:numId w:val="12"/>
        </w:numPr>
        <w:ind w:right="55"/>
        <w:rPr>
          <w:rFonts w:ascii="Arial" w:hAnsi="Arial" w:cs="Arial"/>
          <w:sz w:val="20"/>
        </w:rPr>
      </w:pPr>
      <w:r w:rsidRPr="00A065D0">
        <w:rPr>
          <w:rFonts w:ascii="Arial" w:hAnsi="Arial" w:cs="Arial"/>
          <w:sz w:val="20"/>
        </w:rPr>
        <w:t xml:space="preserve">Līgums ir parakstīts ar drošu elektronisku parakstu un satur laika zīmogu. Līguma parakstīšanas datums ir pēdējā pievienotā droša elektroniskā paraksta un tā laika zīmoga datums. </w:t>
      </w:r>
    </w:p>
    <w:p w14:paraId="0E7CE86E" w14:textId="77777777" w:rsidR="00911211" w:rsidRPr="00B16E92" w:rsidRDefault="00911211">
      <w:pPr>
        <w:numPr>
          <w:ilvl w:val="1"/>
          <w:numId w:val="12"/>
        </w:numPr>
        <w:jc w:val="both"/>
        <w:rPr>
          <w:rFonts w:ascii="Arial" w:hAnsi="Arial" w:cs="Arial"/>
          <w:sz w:val="20"/>
          <w:szCs w:val="20"/>
          <w:lang w:val="lv-LV"/>
        </w:rPr>
      </w:pPr>
      <w:r w:rsidRPr="00B16E92">
        <w:rPr>
          <w:rFonts w:ascii="Arial" w:hAnsi="Arial" w:cs="Arial"/>
          <w:sz w:val="20"/>
          <w:szCs w:val="20"/>
          <w:lang w:val="lv-LV"/>
        </w:rPr>
        <w:t xml:space="preserve">Visi šī Līguma grozījumi un papildinājumi ir spēkā tikai tad, ja tie ir noformēti </w:t>
      </w:r>
      <w:proofErr w:type="spellStart"/>
      <w:r w:rsidRPr="00B16E92">
        <w:rPr>
          <w:rFonts w:ascii="Arial" w:hAnsi="Arial" w:cs="Arial"/>
          <w:sz w:val="20"/>
          <w:szCs w:val="20"/>
          <w:lang w:val="lv-LV"/>
        </w:rPr>
        <w:t>rakstveidā</w:t>
      </w:r>
      <w:proofErr w:type="spellEnd"/>
      <w:r w:rsidRPr="00B16E92">
        <w:rPr>
          <w:rFonts w:ascii="Arial" w:hAnsi="Arial" w:cs="Arial"/>
          <w:sz w:val="20"/>
          <w:szCs w:val="20"/>
          <w:lang w:val="lv-LV"/>
        </w:rPr>
        <w:t xml:space="preserve"> un tos ir parakstījušas Puses.</w:t>
      </w:r>
    </w:p>
    <w:p w14:paraId="68ED71BD" w14:textId="77777777" w:rsidR="00911211" w:rsidRPr="00B16E92" w:rsidRDefault="00911211" w:rsidP="00911211">
      <w:pPr>
        <w:ind w:left="720"/>
        <w:jc w:val="both"/>
        <w:rPr>
          <w:rFonts w:ascii="Arial" w:hAnsi="Arial" w:cs="Arial"/>
          <w:bCs/>
          <w:sz w:val="20"/>
          <w:szCs w:val="20"/>
          <w:lang w:val="lv-LV"/>
        </w:rPr>
      </w:pPr>
    </w:p>
    <w:p w14:paraId="1EC84174" w14:textId="77777777" w:rsidR="00911211" w:rsidRPr="00B16E92" w:rsidRDefault="00911211">
      <w:pPr>
        <w:numPr>
          <w:ilvl w:val="0"/>
          <w:numId w:val="12"/>
        </w:numPr>
        <w:jc w:val="center"/>
        <w:rPr>
          <w:rFonts w:ascii="Arial" w:hAnsi="Arial" w:cs="Arial"/>
          <w:sz w:val="20"/>
          <w:szCs w:val="20"/>
          <w:lang w:val="lv-LV"/>
        </w:rPr>
      </w:pPr>
      <w:r w:rsidRPr="00B16E92">
        <w:rPr>
          <w:rFonts w:ascii="Arial" w:hAnsi="Arial" w:cs="Arial"/>
          <w:b/>
          <w:sz w:val="20"/>
          <w:szCs w:val="20"/>
          <w:lang w:val="lv-LV"/>
        </w:rPr>
        <w:t>Pušu rekvizīti un paraksti</w:t>
      </w:r>
    </w:p>
    <w:tbl>
      <w:tblPr>
        <w:tblW w:w="0" w:type="auto"/>
        <w:tblLook w:val="04A0" w:firstRow="1" w:lastRow="0" w:firstColumn="1" w:lastColumn="0" w:noHBand="0" w:noVBand="1"/>
      </w:tblPr>
      <w:tblGrid>
        <w:gridCol w:w="4265"/>
        <w:gridCol w:w="4264"/>
      </w:tblGrid>
      <w:tr w:rsidR="006A247F" w:rsidRPr="00B16E92" w14:paraId="31EDB6D5" w14:textId="77777777" w:rsidTr="007B6255">
        <w:tc>
          <w:tcPr>
            <w:tcW w:w="4265" w:type="dxa"/>
            <w:shd w:val="clear" w:color="auto" w:fill="auto"/>
          </w:tcPr>
          <w:p w14:paraId="2261F6A6" w14:textId="77777777" w:rsidR="00911211" w:rsidRPr="00B16E92" w:rsidRDefault="00911211" w:rsidP="007B6255">
            <w:pPr>
              <w:jc w:val="both"/>
              <w:rPr>
                <w:rFonts w:ascii="Arial" w:hAnsi="Arial" w:cs="Arial"/>
                <w:sz w:val="20"/>
                <w:szCs w:val="20"/>
                <w:lang w:val="lv-LV"/>
              </w:rPr>
            </w:pPr>
            <w:r w:rsidRPr="00B16E92">
              <w:rPr>
                <w:rFonts w:ascii="Arial" w:hAnsi="Arial" w:cs="Arial"/>
                <w:b/>
                <w:sz w:val="20"/>
                <w:szCs w:val="20"/>
                <w:lang w:val="lv-LV"/>
              </w:rPr>
              <w:t>Pasūtītājs:</w:t>
            </w:r>
          </w:p>
          <w:p w14:paraId="23400AF5" w14:textId="77777777" w:rsidR="00911211" w:rsidRPr="00B16E92" w:rsidRDefault="00911211" w:rsidP="007B6255">
            <w:pPr>
              <w:jc w:val="both"/>
              <w:rPr>
                <w:rFonts w:ascii="Arial" w:hAnsi="Arial" w:cs="Arial"/>
                <w:sz w:val="20"/>
                <w:szCs w:val="20"/>
                <w:lang w:val="lv-LV"/>
              </w:rPr>
            </w:pPr>
          </w:p>
        </w:tc>
        <w:tc>
          <w:tcPr>
            <w:tcW w:w="4264" w:type="dxa"/>
            <w:shd w:val="clear" w:color="auto" w:fill="auto"/>
          </w:tcPr>
          <w:p w14:paraId="412D062B" w14:textId="77777777" w:rsidR="00911211" w:rsidRPr="00B16E92" w:rsidRDefault="00911211" w:rsidP="007B6255">
            <w:pPr>
              <w:jc w:val="both"/>
              <w:rPr>
                <w:rFonts w:ascii="Arial" w:hAnsi="Arial" w:cs="Arial"/>
                <w:b/>
                <w:sz w:val="20"/>
                <w:szCs w:val="20"/>
                <w:lang w:val="lv-LV"/>
              </w:rPr>
            </w:pPr>
            <w:r w:rsidRPr="00B16E92">
              <w:rPr>
                <w:rFonts w:ascii="Arial" w:hAnsi="Arial" w:cs="Arial"/>
                <w:b/>
                <w:sz w:val="20"/>
                <w:szCs w:val="20"/>
                <w:lang w:val="lv-LV"/>
              </w:rPr>
              <w:t>Izpildītājs:</w:t>
            </w:r>
          </w:p>
          <w:p w14:paraId="775278B5" w14:textId="77777777" w:rsidR="00911211" w:rsidRPr="00B16E92" w:rsidRDefault="00911211" w:rsidP="007B6255">
            <w:pPr>
              <w:jc w:val="both"/>
              <w:rPr>
                <w:rFonts w:ascii="Arial" w:hAnsi="Arial" w:cs="Arial"/>
                <w:b/>
                <w:sz w:val="20"/>
                <w:szCs w:val="20"/>
                <w:lang w:val="lv-LV"/>
              </w:rPr>
            </w:pPr>
          </w:p>
        </w:tc>
      </w:tr>
      <w:tr w:rsidR="00911211" w:rsidRPr="00B16E92" w14:paraId="0D37163C" w14:textId="77777777" w:rsidTr="007B6255">
        <w:tc>
          <w:tcPr>
            <w:tcW w:w="4265" w:type="dxa"/>
            <w:shd w:val="clear" w:color="auto" w:fill="auto"/>
          </w:tcPr>
          <w:p w14:paraId="078BE59F"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VAS “Latvijas dzelzceļš”</w:t>
            </w:r>
          </w:p>
          <w:p w14:paraId="1CF4A8E1"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Gogoļa 3, Rīga, LV – 1547,</w:t>
            </w:r>
          </w:p>
          <w:p w14:paraId="70FF8857" w14:textId="77777777" w:rsidR="00911211" w:rsidRPr="00B16E92" w:rsidRDefault="00911211" w:rsidP="007B6255">
            <w:pPr>
              <w:jc w:val="both"/>
              <w:rPr>
                <w:rFonts w:ascii="Arial" w:hAnsi="Arial" w:cs="Arial"/>
                <w:sz w:val="20"/>
                <w:szCs w:val="20"/>
                <w:lang w:val="lv-LV"/>
              </w:rPr>
            </w:pPr>
            <w:proofErr w:type="spellStart"/>
            <w:r w:rsidRPr="00B16E92">
              <w:rPr>
                <w:rFonts w:ascii="Arial" w:hAnsi="Arial" w:cs="Arial"/>
                <w:sz w:val="20"/>
                <w:szCs w:val="20"/>
                <w:lang w:val="lv-LV"/>
              </w:rPr>
              <w:t>Reģ.Nr</w:t>
            </w:r>
            <w:proofErr w:type="spellEnd"/>
            <w:r w:rsidRPr="00B16E92">
              <w:rPr>
                <w:rFonts w:ascii="Arial" w:hAnsi="Arial" w:cs="Arial"/>
                <w:sz w:val="20"/>
                <w:szCs w:val="20"/>
                <w:lang w:val="lv-LV"/>
              </w:rPr>
              <w:t>. 40003032065,</w:t>
            </w:r>
          </w:p>
          <w:p w14:paraId="161E722F"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 xml:space="preserve">PVN </w:t>
            </w:r>
            <w:proofErr w:type="spellStart"/>
            <w:r w:rsidRPr="00B16E92">
              <w:rPr>
                <w:rFonts w:ascii="Arial" w:hAnsi="Arial" w:cs="Arial"/>
                <w:sz w:val="20"/>
                <w:szCs w:val="20"/>
                <w:lang w:val="lv-LV"/>
              </w:rPr>
              <w:t>reģ</w:t>
            </w:r>
            <w:proofErr w:type="spellEnd"/>
            <w:r w:rsidRPr="00B16E92">
              <w:rPr>
                <w:rFonts w:ascii="Arial" w:hAnsi="Arial" w:cs="Arial"/>
                <w:sz w:val="20"/>
                <w:szCs w:val="20"/>
                <w:lang w:val="lv-LV"/>
              </w:rPr>
              <w:t>. Nr. LV 40003032065</w:t>
            </w:r>
          </w:p>
          <w:p w14:paraId="290F433A" w14:textId="77777777" w:rsidR="00911211" w:rsidRPr="00B16E92" w:rsidRDefault="00911211" w:rsidP="007B6255">
            <w:pPr>
              <w:jc w:val="both"/>
              <w:rPr>
                <w:rFonts w:ascii="Arial" w:hAnsi="Arial" w:cs="Arial"/>
                <w:sz w:val="20"/>
                <w:szCs w:val="20"/>
                <w:lang w:val="lv-LV"/>
              </w:rPr>
            </w:pPr>
            <w:proofErr w:type="spellStart"/>
            <w:r w:rsidRPr="00B16E92">
              <w:rPr>
                <w:rFonts w:ascii="Arial" w:hAnsi="Arial" w:cs="Arial"/>
                <w:sz w:val="20"/>
                <w:szCs w:val="20"/>
                <w:lang w:val="lv-LV"/>
              </w:rPr>
              <w:t>Luminor</w:t>
            </w:r>
            <w:proofErr w:type="spellEnd"/>
            <w:r w:rsidRPr="00B16E92">
              <w:rPr>
                <w:rFonts w:ascii="Arial" w:hAnsi="Arial" w:cs="Arial"/>
                <w:sz w:val="20"/>
                <w:szCs w:val="20"/>
                <w:lang w:val="lv-LV"/>
              </w:rPr>
              <w:t xml:space="preserve"> Banka AS Latvijas filiāle</w:t>
            </w:r>
          </w:p>
          <w:p w14:paraId="4992CCDB"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 xml:space="preserve">Kods </w:t>
            </w:r>
            <w:r w:rsidRPr="00B16E92">
              <w:rPr>
                <w:rFonts w:ascii="Arial" w:hAnsi="Arial" w:cs="Arial"/>
                <w:sz w:val="20"/>
                <w:szCs w:val="20"/>
                <w:shd w:val="clear" w:color="auto" w:fill="FFFFFF"/>
                <w:lang w:val="lv-LV"/>
              </w:rPr>
              <w:t xml:space="preserve">RIKOLV2X </w:t>
            </w:r>
          </w:p>
          <w:p w14:paraId="197DB68B" w14:textId="4B4C095B"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 xml:space="preserve">Konta Nr.: LV17RIKO0000080249645 </w:t>
            </w:r>
          </w:p>
        </w:tc>
        <w:tc>
          <w:tcPr>
            <w:tcW w:w="4264" w:type="dxa"/>
            <w:shd w:val="clear" w:color="auto" w:fill="auto"/>
          </w:tcPr>
          <w:p w14:paraId="06D0A42D" w14:textId="77777777" w:rsidR="00911211" w:rsidRPr="00B16E92" w:rsidRDefault="00911211" w:rsidP="007B6255">
            <w:pPr>
              <w:jc w:val="both"/>
              <w:rPr>
                <w:rFonts w:ascii="Arial" w:hAnsi="Arial" w:cs="Arial"/>
                <w:sz w:val="20"/>
                <w:szCs w:val="20"/>
                <w:lang w:val="lv-LV"/>
              </w:rPr>
            </w:pPr>
          </w:p>
        </w:tc>
      </w:tr>
    </w:tbl>
    <w:p w14:paraId="155CC501" w14:textId="4A28C8B1" w:rsidR="00911211" w:rsidRDefault="00911211" w:rsidP="00911211">
      <w:pPr>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65D0" w:rsidRPr="004D2A6E" w14:paraId="7C33AC06" w14:textId="77777777" w:rsidTr="003E007F">
        <w:trPr>
          <w:trHeight w:val="1659"/>
        </w:trPr>
        <w:tc>
          <w:tcPr>
            <w:tcW w:w="4814" w:type="dxa"/>
          </w:tcPr>
          <w:p w14:paraId="53DDC0DB"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7D3C7A4E" w14:textId="77777777" w:rsidR="00A065D0" w:rsidRPr="00A065D0" w:rsidRDefault="00A065D0" w:rsidP="003E007F">
            <w:pPr>
              <w:rPr>
                <w:rFonts w:ascii="Arial" w:hAnsi="Arial" w:cs="Arial"/>
                <w:sz w:val="20"/>
                <w:szCs w:val="20"/>
                <w:lang w:val="lv-LV"/>
              </w:rPr>
            </w:pPr>
          </w:p>
          <w:p w14:paraId="142CFFFE"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1D657E47" w14:textId="77777777" w:rsidR="00A065D0" w:rsidRPr="00A065D0" w:rsidRDefault="00A065D0" w:rsidP="003E007F">
            <w:pPr>
              <w:rPr>
                <w:rFonts w:ascii="Arial" w:hAnsi="Arial" w:cs="Arial"/>
                <w:bCs/>
                <w:sz w:val="20"/>
                <w:szCs w:val="20"/>
                <w:lang w:val="lv-LV"/>
              </w:rPr>
            </w:pPr>
          </w:p>
          <w:p w14:paraId="59AA3CD0"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c>
          <w:tcPr>
            <w:tcW w:w="4814" w:type="dxa"/>
          </w:tcPr>
          <w:p w14:paraId="6FA4E51E"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23F69547" w14:textId="77777777" w:rsidR="00A065D0" w:rsidRPr="00A065D0" w:rsidRDefault="00A065D0" w:rsidP="003E007F">
            <w:pPr>
              <w:rPr>
                <w:rFonts w:ascii="Arial" w:hAnsi="Arial" w:cs="Arial"/>
                <w:sz w:val="20"/>
                <w:szCs w:val="20"/>
                <w:lang w:val="lv-LV"/>
              </w:rPr>
            </w:pPr>
          </w:p>
          <w:p w14:paraId="45C9957E"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6178CE4D" w14:textId="77777777" w:rsidR="00A065D0" w:rsidRPr="00A065D0" w:rsidRDefault="00A065D0" w:rsidP="003E007F">
            <w:pPr>
              <w:rPr>
                <w:rFonts w:ascii="Arial" w:hAnsi="Arial" w:cs="Arial"/>
                <w:bCs/>
                <w:sz w:val="20"/>
                <w:szCs w:val="20"/>
                <w:lang w:val="lv-LV"/>
              </w:rPr>
            </w:pPr>
          </w:p>
          <w:p w14:paraId="728F3D68"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r>
    </w:tbl>
    <w:p w14:paraId="19A7FE8D" w14:textId="77777777" w:rsidR="00A065D0" w:rsidRPr="00B16E92" w:rsidRDefault="00A065D0" w:rsidP="00911211">
      <w:pPr>
        <w:jc w:val="both"/>
        <w:rPr>
          <w:rFonts w:ascii="Arial" w:hAnsi="Arial" w:cs="Arial"/>
          <w:sz w:val="20"/>
          <w:szCs w:val="20"/>
          <w:lang w:val="lv-LV"/>
        </w:rPr>
      </w:pPr>
    </w:p>
    <w:p w14:paraId="204D6BAE" w14:textId="77777777" w:rsidR="00911211" w:rsidRPr="00B16E92" w:rsidRDefault="00911211" w:rsidP="005B5180">
      <w:pPr>
        <w:tabs>
          <w:tab w:val="left" w:pos="3828"/>
        </w:tabs>
        <w:jc w:val="right"/>
        <w:rPr>
          <w:rFonts w:ascii="Arial" w:hAnsi="Arial" w:cs="Arial"/>
          <w:sz w:val="20"/>
          <w:szCs w:val="20"/>
          <w:lang w:val="lv-LV"/>
        </w:rPr>
      </w:pPr>
      <w:r w:rsidRPr="00B16E92">
        <w:rPr>
          <w:rFonts w:ascii="Arial" w:hAnsi="Arial" w:cs="Arial"/>
          <w:sz w:val="20"/>
          <w:szCs w:val="20"/>
          <w:lang w:val="lv-LV"/>
        </w:rPr>
        <w:br w:type="page"/>
      </w:r>
      <w:r w:rsidRPr="00B16E92">
        <w:rPr>
          <w:rFonts w:ascii="Arial" w:hAnsi="Arial" w:cs="Arial"/>
          <w:sz w:val="20"/>
          <w:szCs w:val="20"/>
          <w:lang w:val="lv-LV"/>
        </w:rPr>
        <w:lastRenderedPageBreak/>
        <w:t>1.pielikums______________</w:t>
      </w:r>
    </w:p>
    <w:p w14:paraId="5528B2E0" w14:textId="77777777" w:rsidR="00911211" w:rsidRPr="00B16E92" w:rsidRDefault="00911211" w:rsidP="005B5180">
      <w:pPr>
        <w:tabs>
          <w:tab w:val="left" w:pos="3828"/>
        </w:tabs>
        <w:jc w:val="right"/>
        <w:rPr>
          <w:rFonts w:ascii="Arial" w:hAnsi="Arial" w:cs="Arial"/>
          <w:sz w:val="20"/>
          <w:szCs w:val="20"/>
          <w:lang w:val="lv-LV"/>
        </w:rPr>
      </w:pPr>
      <w:r w:rsidRPr="00B16E92">
        <w:rPr>
          <w:rFonts w:ascii="Arial" w:hAnsi="Arial" w:cs="Arial"/>
          <w:sz w:val="20"/>
          <w:szCs w:val="20"/>
          <w:lang w:val="lv-LV"/>
        </w:rPr>
        <w:t>Līgumam Nr.____________</w:t>
      </w:r>
    </w:p>
    <w:p w14:paraId="15630BDA" w14:textId="77777777" w:rsidR="00911211" w:rsidRPr="00B16E92" w:rsidRDefault="00911211" w:rsidP="00911211">
      <w:pPr>
        <w:tabs>
          <w:tab w:val="left" w:pos="3828"/>
        </w:tabs>
        <w:ind w:left="720"/>
        <w:jc w:val="right"/>
        <w:rPr>
          <w:rFonts w:ascii="Arial" w:hAnsi="Arial" w:cs="Arial"/>
          <w:b/>
          <w:sz w:val="20"/>
          <w:szCs w:val="20"/>
          <w:lang w:val="lv-LV"/>
        </w:rPr>
      </w:pPr>
    </w:p>
    <w:p w14:paraId="13CA60D2" w14:textId="77777777" w:rsidR="00911211" w:rsidRPr="00B16E92" w:rsidRDefault="00911211" w:rsidP="00911211">
      <w:pPr>
        <w:tabs>
          <w:tab w:val="left" w:pos="3828"/>
        </w:tabs>
        <w:spacing w:line="360" w:lineRule="auto"/>
        <w:ind w:left="720"/>
        <w:jc w:val="center"/>
        <w:rPr>
          <w:rFonts w:ascii="Arial" w:hAnsi="Arial" w:cs="Arial"/>
          <w:b/>
          <w:sz w:val="20"/>
          <w:szCs w:val="20"/>
          <w:lang w:val="lv-LV"/>
        </w:rPr>
      </w:pPr>
      <w:r w:rsidRPr="00B16E92">
        <w:rPr>
          <w:rFonts w:ascii="Arial" w:hAnsi="Arial" w:cs="Arial"/>
          <w:b/>
          <w:sz w:val="20"/>
          <w:szCs w:val="20"/>
          <w:lang w:val="lv-LV"/>
        </w:rPr>
        <w:t>FINANŠU APRĒĶINS</w:t>
      </w:r>
    </w:p>
    <w:p w14:paraId="6CBD10DD" w14:textId="1B5B9DAB" w:rsidR="005B5180" w:rsidRPr="00B16E92" w:rsidRDefault="005B5180" w:rsidP="005B5180">
      <w:pPr>
        <w:jc w:val="center"/>
        <w:rPr>
          <w:rFonts w:ascii="Arial" w:hAnsi="Arial" w:cs="Arial"/>
          <w:sz w:val="20"/>
          <w:szCs w:val="20"/>
          <w:lang w:val="lv-LV"/>
        </w:rPr>
      </w:pPr>
      <w:r w:rsidRPr="00B16E92">
        <w:rPr>
          <w:rFonts w:ascii="Arial" w:hAnsi="Arial" w:cs="Arial"/>
          <w:sz w:val="20"/>
          <w:szCs w:val="20"/>
          <w:lang w:val="lv-LV"/>
        </w:rPr>
        <w:t>/informācija atbilstoši sarunu procedūras uzvarētāja Finanšu piedāvājumam/</w:t>
      </w:r>
    </w:p>
    <w:p w14:paraId="55F11BB9" w14:textId="6B94D018" w:rsidR="00911211" w:rsidRPr="00B16E92" w:rsidRDefault="005B5180" w:rsidP="00911211">
      <w:pPr>
        <w:tabs>
          <w:tab w:val="left" w:pos="3828"/>
        </w:tabs>
        <w:spacing w:line="360" w:lineRule="auto"/>
        <w:ind w:left="720"/>
        <w:jc w:val="center"/>
        <w:rPr>
          <w:rFonts w:ascii="Arial" w:hAnsi="Arial" w:cs="Arial"/>
          <w:b/>
          <w:sz w:val="20"/>
          <w:szCs w:val="20"/>
          <w:lang w:val="lv-LV"/>
        </w:rPr>
      </w:pPr>
      <w:r w:rsidRPr="00B16E92">
        <w:rPr>
          <w:rFonts w:ascii="Arial" w:hAnsi="Arial" w:cs="Arial"/>
          <w:b/>
          <w:sz w:val="20"/>
          <w:szCs w:val="20"/>
          <w:lang w:val="lv-LV"/>
        </w:rPr>
        <w:t>..</w:t>
      </w:r>
    </w:p>
    <w:p w14:paraId="4CD9D87C" w14:textId="77777777" w:rsidR="00911211" w:rsidRPr="00B16E92" w:rsidRDefault="00911211" w:rsidP="00911211">
      <w:pPr>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65D0" w:rsidRPr="00A065D0" w14:paraId="48A516CD" w14:textId="77777777" w:rsidTr="003E007F">
        <w:trPr>
          <w:trHeight w:val="1659"/>
        </w:trPr>
        <w:tc>
          <w:tcPr>
            <w:tcW w:w="4814" w:type="dxa"/>
          </w:tcPr>
          <w:p w14:paraId="2A4116FC"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1E1B7D91" w14:textId="77777777" w:rsidR="00A065D0" w:rsidRPr="00A065D0" w:rsidRDefault="00A065D0" w:rsidP="003E007F">
            <w:pPr>
              <w:rPr>
                <w:rFonts w:ascii="Arial" w:hAnsi="Arial" w:cs="Arial"/>
                <w:sz w:val="20"/>
                <w:szCs w:val="20"/>
                <w:lang w:val="lv-LV"/>
              </w:rPr>
            </w:pPr>
          </w:p>
          <w:p w14:paraId="1FACEA1C"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479E041F" w14:textId="77777777" w:rsidR="00A065D0" w:rsidRPr="00A065D0" w:rsidRDefault="00A065D0" w:rsidP="003E007F">
            <w:pPr>
              <w:rPr>
                <w:rFonts w:ascii="Arial" w:hAnsi="Arial" w:cs="Arial"/>
                <w:bCs/>
                <w:sz w:val="20"/>
                <w:szCs w:val="20"/>
                <w:lang w:val="lv-LV"/>
              </w:rPr>
            </w:pPr>
          </w:p>
          <w:p w14:paraId="1410EBD6"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c>
          <w:tcPr>
            <w:tcW w:w="4814" w:type="dxa"/>
          </w:tcPr>
          <w:p w14:paraId="68342AA9"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34557EE5" w14:textId="77777777" w:rsidR="00A065D0" w:rsidRPr="00A065D0" w:rsidRDefault="00A065D0" w:rsidP="003E007F">
            <w:pPr>
              <w:rPr>
                <w:rFonts w:ascii="Arial" w:hAnsi="Arial" w:cs="Arial"/>
                <w:sz w:val="20"/>
                <w:szCs w:val="20"/>
                <w:lang w:val="lv-LV"/>
              </w:rPr>
            </w:pPr>
          </w:p>
          <w:p w14:paraId="4EF1E770"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3148A222" w14:textId="77777777" w:rsidR="00A065D0" w:rsidRPr="00A065D0" w:rsidRDefault="00A065D0" w:rsidP="003E007F">
            <w:pPr>
              <w:rPr>
                <w:rFonts w:ascii="Arial" w:hAnsi="Arial" w:cs="Arial"/>
                <w:bCs/>
                <w:sz w:val="20"/>
                <w:szCs w:val="20"/>
                <w:lang w:val="lv-LV"/>
              </w:rPr>
            </w:pPr>
          </w:p>
          <w:p w14:paraId="4A80C226"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r>
    </w:tbl>
    <w:p w14:paraId="4F38E284" w14:textId="2FF377A1" w:rsidR="00911211" w:rsidRPr="00B16E92" w:rsidRDefault="00911211" w:rsidP="00911211">
      <w:pPr>
        <w:jc w:val="both"/>
        <w:rPr>
          <w:rFonts w:ascii="Arial" w:hAnsi="Arial" w:cs="Arial"/>
          <w:sz w:val="20"/>
          <w:szCs w:val="20"/>
          <w:lang w:val="lv-LV"/>
        </w:rPr>
      </w:pPr>
    </w:p>
    <w:p w14:paraId="0DDA7023" w14:textId="77777777" w:rsidR="00E46F5C" w:rsidRPr="00B16E92" w:rsidRDefault="00911211" w:rsidP="005B5180">
      <w:pPr>
        <w:jc w:val="right"/>
        <w:rPr>
          <w:rFonts w:ascii="Arial" w:hAnsi="Arial" w:cs="Arial"/>
          <w:sz w:val="20"/>
          <w:szCs w:val="20"/>
          <w:lang w:val="lv-LV"/>
        </w:rPr>
      </w:pP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p>
    <w:p w14:paraId="1FF05B17" w14:textId="00689F00" w:rsidR="00911211" w:rsidRPr="00B16E92" w:rsidRDefault="00911211" w:rsidP="005B5180">
      <w:pPr>
        <w:jc w:val="right"/>
        <w:rPr>
          <w:rFonts w:ascii="Arial" w:hAnsi="Arial" w:cs="Arial"/>
          <w:sz w:val="20"/>
          <w:szCs w:val="20"/>
          <w:lang w:val="lv-LV"/>
        </w:rPr>
      </w:pPr>
      <w:r w:rsidRPr="00B16E92">
        <w:rPr>
          <w:rFonts w:ascii="Arial" w:hAnsi="Arial" w:cs="Arial"/>
          <w:sz w:val="20"/>
          <w:szCs w:val="20"/>
          <w:lang w:val="lv-LV"/>
        </w:rPr>
        <w:t>2.pielikums______________</w:t>
      </w:r>
    </w:p>
    <w:p w14:paraId="62E34B9C" w14:textId="77777777" w:rsidR="00911211" w:rsidRPr="00B16E92" w:rsidRDefault="00911211" w:rsidP="00911211">
      <w:pPr>
        <w:tabs>
          <w:tab w:val="left" w:pos="3828"/>
        </w:tabs>
        <w:ind w:left="720"/>
        <w:jc w:val="right"/>
        <w:rPr>
          <w:rFonts w:ascii="Arial" w:hAnsi="Arial" w:cs="Arial"/>
          <w:b/>
          <w:sz w:val="20"/>
          <w:szCs w:val="20"/>
          <w:lang w:val="lv-LV"/>
        </w:rPr>
      </w:pPr>
      <w:r w:rsidRPr="00B16E92">
        <w:rPr>
          <w:rFonts w:ascii="Arial" w:hAnsi="Arial" w:cs="Arial"/>
          <w:sz w:val="20"/>
          <w:szCs w:val="20"/>
          <w:lang w:val="lv-LV"/>
        </w:rPr>
        <w:t>Līgumam Nr.____________</w:t>
      </w:r>
    </w:p>
    <w:p w14:paraId="44D879BC" w14:textId="77777777" w:rsidR="00911211" w:rsidRPr="00B16E92" w:rsidRDefault="00911211" w:rsidP="00911211">
      <w:pPr>
        <w:jc w:val="center"/>
        <w:rPr>
          <w:rFonts w:ascii="Arial" w:hAnsi="Arial" w:cs="Arial"/>
          <w:b/>
          <w:sz w:val="20"/>
          <w:szCs w:val="20"/>
          <w:lang w:val="lv-LV"/>
        </w:rPr>
      </w:pPr>
    </w:p>
    <w:p w14:paraId="3FC307E0" w14:textId="77777777" w:rsidR="00911211" w:rsidRPr="00B16E92" w:rsidRDefault="00911211" w:rsidP="00911211">
      <w:pPr>
        <w:jc w:val="center"/>
        <w:rPr>
          <w:rFonts w:ascii="Arial" w:hAnsi="Arial" w:cs="Arial"/>
          <w:b/>
          <w:sz w:val="20"/>
          <w:szCs w:val="20"/>
          <w:lang w:val="lv-LV"/>
        </w:rPr>
      </w:pPr>
      <w:r w:rsidRPr="00B16E92">
        <w:rPr>
          <w:rFonts w:ascii="Arial" w:hAnsi="Arial" w:cs="Arial"/>
          <w:b/>
          <w:sz w:val="20"/>
          <w:szCs w:val="20"/>
          <w:lang w:val="lv-LV"/>
        </w:rPr>
        <w:t xml:space="preserve">SPECIFIKĀCIJA (DARBA UZDEVUMS) </w:t>
      </w:r>
    </w:p>
    <w:p w14:paraId="3811E967" w14:textId="3EB5B2C4" w:rsidR="00911211" w:rsidRPr="00B16E92" w:rsidRDefault="00911211" w:rsidP="00911211">
      <w:pPr>
        <w:jc w:val="center"/>
        <w:rPr>
          <w:rFonts w:ascii="Arial" w:hAnsi="Arial" w:cs="Arial"/>
          <w:sz w:val="20"/>
          <w:szCs w:val="20"/>
          <w:lang w:val="lv-LV"/>
        </w:rPr>
      </w:pPr>
      <w:r w:rsidRPr="00B16E92">
        <w:rPr>
          <w:rFonts w:ascii="Arial" w:hAnsi="Arial" w:cs="Arial"/>
          <w:sz w:val="20"/>
          <w:szCs w:val="20"/>
          <w:lang w:val="lv-LV"/>
        </w:rPr>
        <w:t xml:space="preserve">/informācija atbilstoši sarunu procedūras </w:t>
      </w:r>
      <w:r w:rsidR="005B5180" w:rsidRPr="00B16E92">
        <w:rPr>
          <w:rFonts w:ascii="Arial" w:hAnsi="Arial" w:cs="Arial"/>
          <w:sz w:val="20"/>
          <w:szCs w:val="20"/>
          <w:lang w:val="lv-LV"/>
        </w:rPr>
        <w:t>nolikuma 2</w:t>
      </w:r>
      <w:r w:rsidRPr="00B16E92">
        <w:rPr>
          <w:rFonts w:ascii="Arial" w:hAnsi="Arial" w:cs="Arial"/>
          <w:sz w:val="20"/>
          <w:szCs w:val="20"/>
          <w:lang w:val="lv-LV"/>
        </w:rPr>
        <w:t>.pielikumam/</w:t>
      </w:r>
    </w:p>
    <w:p w14:paraId="6693C4A5" w14:textId="729D062F" w:rsidR="00911211" w:rsidRPr="00B16E92" w:rsidRDefault="005B5180" w:rsidP="00911211">
      <w:pPr>
        <w:jc w:val="center"/>
        <w:rPr>
          <w:rFonts w:ascii="Arial" w:hAnsi="Arial" w:cs="Arial"/>
          <w:sz w:val="20"/>
          <w:szCs w:val="20"/>
          <w:lang w:val="lv-LV"/>
        </w:rPr>
      </w:pPr>
      <w:r w:rsidRPr="00B16E92">
        <w:rPr>
          <w:rFonts w:ascii="Arial" w:hAnsi="Arial" w:cs="Arial"/>
          <w:sz w:val="20"/>
          <w:szCs w:val="20"/>
          <w:lang w:val="lv-LV"/>
        </w:rPr>
        <w:t>..</w:t>
      </w:r>
    </w:p>
    <w:p w14:paraId="4DEBD26B" w14:textId="77777777" w:rsidR="00911211" w:rsidRPr="00B16E92" w:rsidRDefault="00911211" w:rsidP="00911211">
      <w:pPr>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65D0" w:rsidRPr="00A065D0" w14:paraId="5F383A5B" w14:textId="77777777" w:rsidTr="003E007F">
        <w:trPr>
          <w:trHeight w:val="1659"/>
        </w:trPr>
        <w:tc>
          <w:tcPr>
            <w:tcW w:w="4814" w:type="dxa"/>
          </w:tcPr>
          <w:p w14:paraId="48A88563"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0411FE43" w14:textId="77777777" w:rsidR="00A065D0" w:rsidRPr="00A065D0" w:rsidRDefault="00A065D0" w:rsidP="003E007F">
            <w:pPr>
              <w:rPr>
                <w:rFonts w:ascii="Arial" w:hAnsi="Arial" w:cs="Arial"/>
                <w:sz w:val="20"/>
                <w:szCs w:val="20"/>
                <w:lang w:val="lv-LV"/>
              </w:rPr>
            </w:pPr>
          </w:p>
          <w:p w14:paraId="4154034B"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4F0F1B81" w14:textId="77777777" w:rsidR="00A065D0" w:rsidRPr="00A065D0" w:rsidRDefault="00A065D0" w:rsidP="003E007F">
            <w:pPr>
              <w:rPr>
                <w:rFonts w:ascii="Arial" w:hAnsi="Arial" w:cs="Arial"/>
                <w:bCs/>
                <w:sz w:val="20"/>
                <w:szCs w:val="20"/>
                <w:lang w:val="lv-LV"/>
              </w:rPr>
            </w:pPr>
          </w:p>
          <w:p w14:paraId="119EF3BD"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c>
          <w:tcPr>
            <w:tcW w:w="4814" w:type="dxa"/>
          </w:tcPr>
          <w:p w14:paraId="19F96544"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0FAE9FBF" w14:textId="77777777" w:rsidR="00A065D0" w:rsidRPr="00A065D0" w:rsidRDefault="00A065D0" w:rsidP="003E007F">
            <w:pPr>
              <w:rPr>
                <w:rFonts w:ascii="Arial" w:hAnsi="Arial" w:cs="Arial"/>
                <w:sz w:val="20"/>
                <w:szCs w:val="20"/>
                <w:lang w:val="lv-LV"/>
              </w:rPr>
            </w:pPr>
          </w:p>
          <w:p w14:paraId="39332526"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7A24F692" w14:textId="77777777" w:rsidR="00A065D0" w:rsidRPr="00A065D0" w:rsidRDefault="00A065D0" w:rsidP="003E007F">
            <w:pPr>
              <w:rPr>
                <w:rFonts w:ascii="Arial" w:hAnsi="Arial" w:cs="Arial"/>
                <w:bCs/>
                <w:sz w:val="20"/>
                <w:szCs w:val="20"/>
                <w:lang w:val="lv-LV"/>
              </w:rPr>
            </w:pPr>
          </w:p>
          <w:p w14:paraId="77144216"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r>
    </w:tbl>
    <w:p w14:paraId="5EF283CF" w14:textId="77777777" w:rsidR="00911211" w:rsidRPr="00B16E92" w:rsidRDefault="00911211" w:rsidP="00911211">
      <w:pPr>
        <w:jc w:val="center"/>
        <w:rPr>
          <w:rFonts w:ascii="Arial" w:hAnsi="Arial" w:cs="Arial"/>
          <w:b/>
          <w:sz w:val="20"/>
          <w:szCs w:val="20"/>
          <w:lang w:val="lv-LV"/>
        </w:rPr>
      </w:pP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p>
    <w:p w14:paraId="18B77BBC" w14:textId="77777777" w:rsidR="00911211" w:rsidRPr="00B16E92" w:rsidRDefault="00911211" w:rsidP="00911211">
      <w:pPr>
        <w:spacing w:line="0" w:lineRule="atLeast"/>
        <w:jc w:val="right"/>
        <w:rPr>
          <w:rFonts w:ascii="Arial" w:hAnsi="Arial" w:cs="Arial"/>
          <w:sz w:val="20"/>
          <w:szCs w:val="20"/>
          <w:lang w:val="lv-LV"/>
        </w:rPr>
      </w:pPr>
    </w:p>
    <w:p w14:paraId="5212A57A" w14:textId="77777777" w:rsidR="00911211" w:rsidRPr="00B16E92" w:rsidRDefault="00911211" w:rsidP="00911211">
      <w:pPr>
        <w:ind w:left="7200" w:firstLine="720"/>
        <w:rPr>
          <w:rFonts w:ascii="Arial" w:hAnsi="Arial" w:cs="Arial"/>
          <w:sz w:val="20"/>
          <w:szCs w:val="20"/>
          <w:lang w:val="lv-LV"/>
        </w:rPr>
      </w:pPr>
    </w:p>
    <w:p w14:paraId="30630C6B" w14:textId="77777777" w:rsidR="00911211" w:rsidRPr="00B16E92" w:rsidRDefault="00911211" w:rsidP="00911211">
      <w:pPr>
        <w:jc w:val="both"/>
        <w:rPr>
          <w:rFonts w:ascii="Arial" w:hAnsi="Arial" w:cs="Arial"/>
          <w:sz w:val="20"/>
          <w:szCs w:val="20"/>
          <w:lang w:val="lv-LV"/>
        </w:rPr>
      </w:pPr>
    </w:p>
    <w:p w14:paraId="62E02934" w14:textId="77777777" w:rsidR="00911211" w:rsidRPr="00B16E92" w:rsidRDefault="00911211" w:rsidP="00911211">
      <w:pPr>
        <w:spacing w:line="0" w:lineRule="atLeast"/>
        <w:jc w:val="right"/>
        <w:rPr>
          <w:rFonts w:ascii="Arial" w:hAnsi="Arial" w:cs="Arial"/>
          <w:sz w:val="20"/>
          <w:szCs w:val="20"/>
          <w:lang w:val="lv-LV"/>
        </w:rPr>
      </w:pPr>
    </w:p>
    <w:p w14:paraId="4C99A2E8" w14:textId="77777777" w:rsidR="00911211" w:rsidRPr="00B16E92" w:rsidRDefault="00911211" w:rsidP="00911211">
      <w:pPr>
        <w:spacing w:line="0" w:lineRule="atLeast"/>
        <w:jc w:val="right"/>
        <w:rPr>
          <w:rFonts w:ascii="Arial" w:hAnsi="Arial" w:cs="Arial"/>
          <w:sz w:val="20"/>
          <w:szCs w:val="20"/>
          <w:lang w:val="lv-LV"/>
        </w:rPr>
      </w:pPr>
    </w:p>
    <w:p w14:paraId="3D0B7127" w14:textId="77777777" w:rsidR="00911211" w:rsidRPr="00B16E92" w:rsidRDefault="00911211" w:rsidP="00911211">
      <w:pPr>
        <w:spacing w:line="0" w:lineRule="atLeast"/>
        <w:jc w:val="right"/>
        <w:rPr>
          <w:rFonts w:ascii="Arial" w:hAnsi="Arial" w:cs="Arial"/>
          <w:sz w:val="20"/>
          <w:szCs w:val="20"/>
          <w:lang w:val="lv-LV"/>
        </w:rPr>
      </w:pPr>
    </w:p>
    <w:p w14:paraId="4DA0256D" w14:textId="77777777" w:rsidR="002B58A1" w:rsidRPr="00B16E92" w:rsidRDefault="002B58A1" w:rsidP="002B58A1">
      <w:pPr>
        <w:pStyle w:val="BodyText21"/>
        <w:ind w:right="55"/>
        <w:rPr>
          <w:rFonts w:ascii="Arial" w:hAnsi="Arial" w:cs="Arial"/>
          <w:sz w:val="20"/>
        </w:rPr>
      </w:pPr>
    </w:p>
    <w:sectPr w:rsidR="002B58A1" w:rsidRPr="00B16E92" w:rsidSect="009112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7A4A" w14:textId="77777777" w:rsidR="00CA3493" w:rsidRDefault="00CA3493" w:rsidP="008D7568">
      <w:r>
        <w:separator/>
      </w:r>
    </w:p>
  </w:endnote>
  <w:endnote w:type="continuationSeparator" w:id="0">
    <w:p w14:paraId="3AC33921" w14:textId="77777777" w:rsidR="00CA3493" w:rsidRDefault="00CA3493"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A637" w14:textId="77777777" w:rsidR="00CA3493" w:rsidRDefault="00CA3493" w:rsidP="008D7568">
      <w:r>
        <w:separator/>
      </w:r>
    </w:p>
  </w:footnote>
  <w:footnote w:type="continuationSeparator" w:id="0">
    <w:p w14:paraId="27F05719" w14:textId="77777777" w:rsidR="00CA3493" w:rsidRDefault="00CA3493" w:rsidP="008D7568">
      <w:r>
        <w:continuationSeparator/>
      </w:r>
    </w:p>
  </w:footnote>
  <w:footnote w:id="1">
    <w:p w14:paraId="1C15379E" w14:textId="259C5FA8" w:rsidR="001A5E8B" w:rsidRPr="00D06D50" w:rsidRDefault="001A5E8B" w:rsidP="008D7568">
      <w:pPr>
        <w:pStyle w:val="FootnoteText"/>
        <w:jc w:val="both"/>
        <w:rPr>
          <w:rFonts w:ascii="Arial" w:hAnsi="Arial" w:cs="Arial"/>
          <w:i/>
          <w:iCs/>
          <w:sz w:val="16"/>
          <w:szCs w:val="16"/>
          <w:u w:val="single"/>
          <w:lang w:val="lv-LV" w:eastAsia="lv-LV"/>
        </w:rPr>
      </w:pPr>
      <w:r w:rsidRPr="00D06D50">
        <w:rPr>
          <w:rStyle w:val="FootnoteReference"/>
          <w:rFonts w:ascii="Arial" w:hAnsi="Arial" w:cs="Arial"/>
          <w:i/>
          <w:iCs/>
          <w:sz w:val="16"/>
          <w:szCs w:val="16"/>
        </w:rPr>
        <w:footnoteRef/>
      </w:r>
      <w:r w:rsidR="00D06D50" w:rsidRPr="00D06D50">
        <w:rPr>
          <w:rFonts w:ascii="Arial" w:hAnsi="Arial" w:cs="Arial"/>
          <w:sz w:val="16"/>
          <w:szCs w:val="16"/>
          <w:lang w:val="lv-LV"/>
        </w:rPr>
        <w:t xml:space="preserve">Sarunu procedūras piedāvājumu atvēršanas sanāksme nav atklāta – </w:t>
      </w:r>
      <w:r w:rsidR="00D06D50" w:rsidRPr="00D06D50">
        <w:rPr>
          <w:rFonts w:ascii="Arial" w:hAnsi="Arial" w:cs="Arial"/>
          <w:sz w:val="16"/>
          <w:szCs w:val="16"/>
          <w:lang w:val="lv-LV" w:eastAsia="lv-LV"/>
        </w:rPr>
        <w:t xml:space="preserve">piegādātāju pārstāvji tajā nepiedalās. Ņemot vērā, ka saskaņā ar nolikuma 5.2.5.punktu </w:t>
      </w:r>
      <w:r w:rsidR="00D06D50" w:rsidRPr="00D06D5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00D06D50" w:rsidRPr="00D06D50">
        <w:rPr>
          <w:rFonts w:ascii="Arial" w:hAnsi="Arial" w:cs="Arial"/>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6558EE">
      <w:pPr>
        <w:ind w:left="1276" w:hanging="850"/>
        <w:jc w:val="both"/>
        <w:rPr>
          <w:color w:val="202020"/>
          <w:lang w:val="lv-LV" w:eastAsia="lv-LV"/>
        </w:rPr>
      </w:pPr>
    </w:p>
    <w:p w14:paraId="530341CA" w14:textId="77777777" w:rsidR="001A5E8B" w:rsidRPr="005A3786" w:rsidRDefault="001A5E8B" w:rsidP="006558EE">
      <w:pPr>
        <w:pStyle w:val="FootnoteText"/>
        <w:ind w:left="1276" w:hanging="850"/>
        <w:rPr>
          <w:lang w:val="lv-LV"/>
        </w:rPr>
      </w:pPr>
    </w:p>
  </w:footnote>
  <w:footnote w:id="2">
    <w:p w14:paraId="5B87672B" w14:textId="77777777"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771CE374" w14:textId="4B25A069" w:rsidR="00A767F9" w:rsidRPr="004B3161" w:rsidRDefault="00A767F9" w:rsidP="008D7568">
      <w:pPr>
        <w:jc w:val="both"/>
        <w:rPr>
          <w:rFonts w:ascii="Arial" w:hAnsi="Arial" w:cs="Arial"/>
          <w:i/>
          <w:iCs/>
          <w:sz w:val="16"/>
          <w:szCs w:val="16"/>
          <w:lang w:val="lv-LV" w:eastAsia="lv-LV"/>
        </w:rPr>
      </w:pPr>
      <w:r w:rsidRPr="004B3161">
        <w:rPr>
          <w:rStyle w:val="FootnoteReference"/>
          <w:rFonts w:ascii="Arial" w:hAnsi="Arial" w:cs="Arial"/>
          <w:i/>
          <w:iCs/>
          <w:sz w:val="16"/>
          <w:szCs w:val="16"/>
        </w:rPr>
        <w:footnoteRef/>
      </w:r>
      <w:r w:rsidRPr="004B3161">
        <w:rPr>
          <w:rFonts w:ascii="Arial" w:hAnsi="Arial" w:cs="Arial"/>
          <w:i/>
          <w:iCs/>
          <w:sz w:val="16"/>
          <w:szCs w:val="16"/>
          <w:lang w:val="lv-LV" w:eastAsia="lv-LV"/>
        </w:rPr>
        <w:t xml:space="preserve">Iepirkuma komisija izslēgšanas noteikuma </w:t>
      </w:r>
      <w:proofErr w:type="spellStart"/>
      <w:r w:rsidRPr="004B3161">
        <w:rPr>
          <w:rFonts w:ascii="Arial" w:hAnsi="Arial" w:cs="Arial"/>
          <w:i/>
          <w:iCs/>
          <w:sz w:val="16"/>
          <w:szCs w:val="16"/>
          <w:lang w:val="lv-LV" w:eastAsia="lv-LV"/>
        </w:rPr>
        <w:t>neattiecināmības</w:t>
      </w:r>
      <w:proofErr w:type="spellEnd"/>
      <w:r w:rsidRPr="004B3161">
        <w:rPr>
          <w:rFonts w:ascii="Arial" w:hAnsi="Arial" w:cs="Arial"/>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A767F9" w:rsidRPr="00DA6FA7" w:rsidRDefault="00A767F9" w:rsidP="008D7568">
      <w:pPr>
        <w:pStyle w:val="FootnoteText"/>
        <w:rPr>
          <w:lang w:val="lv-LV"/>
        </w:rPr>
      </w:pPr>
    </w:p>
  </w:footnote>
  <w:footnote w:id="4">
    <w:p w14:paraId="6927717A" w14:textId="77777777" w:rsidR="00A767F9" w:rsidRPr="004B3161" w:rsidRDefault="00A767F9" w:rsidP="00674094">
      <w:pPr>
        <w:pStyle w:val="FootnoteText"/>
        <w:ind w:left="142" w:hanging="142"/>
        <w:jc w:val="both"/>
        <w:rPr>
          <w:rFonts w:ascii="Arial" w:hAnsi="Arial" w:cs="Arial"/>
          <w:sz w:val="16"/>
          <w:szCs w:val="16"/>
          <w:lang w:val="lv-LV"/>
        </w:rPr>
      </w:pPr>
      <w:r w:rsidRPr="004B3161">
        <w:rPr>
          <w:rStyle w:val="FootnoteReference"/>
          <w:rFonts w:ascii="Arial" w:hAnsi="Arial" w:cs="Arial"/>
          <w:i/>
          <w:iCs/>
          <w:sz w:val="16"/>
          <w:szCs w:val="16"/>
        </w:rPr>
        <w:footnoteRef/>
      </w:r>
      <w:r w:rsidRPr="004B3161">
        <w:rPr>
          <w:rFonts w:ascii="Arial" w:hAnsi="Arial" w:cs="Arial"/>
          <w:i/>
          <w:iCs/>
          <w:sz w:val="16"/>
          <w:szCs w:val="16"/>
          <w:lang w:val="lv-LV"/>
        </w:rPr>
        <w:t xml:space="preserve"> </w:t>
      </w:r>
      <w:r w:rsidRPr="004B3161">
        <w:rPr>
          <w:rFonts w:ascii="Arial" w:hAnsi="Arial" w:cs="Arial"/>
          <w:i/>
          <w:iCs/>
          <w:sz w:val="16"/>
          <w:szCs w:val="16"/>
          <w:lang w:val="lv-LV"/>
        </w:rPr>
        <w:t>Pasūtītājam /komisijai ir tiesības ziņas pārbaudīt, sazinoties ar  veidlapā norādīto (-</w:t>
      </w:r>
      <w:proofErr w:type="spellStart"/>
      <w:r w:rsidRPr="004B3161">
        <w:rPr>
          <w:rFonts w:ascii="Arial" w:hAnsi="Arial" w:cs="Arial"/>
          <w:i/>
          <w:iCs/>
          <w:sz w:val="16"/>
          <w:szCs w:val="16"/>
          <w:lang w:val="lv-LV"/>
        </w:rPr>
        <w:t>ajām</w:t>
      </w:r>
      <w:proofErr w:type="spellEnd"/>
      <w:r w:rsidRPr="004B3161">
        <w:rPr>
          <w:rFonts w:ascii="Arial" w:hAnsi="Arial" w:cs="Arial"/>
          <w:i/>
          <w:iCs/>
          <w:sz w:val="16"/>
          <w:szCs w:val="16"/>
          <w:lang w:val="lv-LV"/>
        </w:rPr>
        <w:t>) kontaktpersonu (-</w:t>
      </w:r>
      <w:proofErr w:type="spellStart"/>
      <w:r w:rsidRPr="004B3161">
        <w:rPr>
          <w:rFonts w:ascii="Arial" w:hAnsi="Arial" w:cs="Arial"/>
          <w:i/>
          <w:iCs/>
          <w:sz w:val="16"/>
          <w:szCs w:val="16"/>
          <w:lang w:val="lv-LV"/>
        </w:rPr>
        <w:t>ām</w:t>
      </w:r>
      <w:proofErr w:type="spellEnd"/>
      <w:r w:rsidRPr="004B3161">
        <w:rPr>
          <w:rFonts w:ascii="Arial" w:hAnsi="Arial" w:cs="Arial"/>
          <w:i/>
          <w:iCs/>
          <w:sz w:val="16"/>
          <w:szCs w:val="16"/>
          <w:lang w:val="lv-LV"/>
        </w:rPr>
        <w:t>).</w:t>
      </w:r>
    </w:p>
  </w:footnote>
  <w:footnote w:id="5">
    <w:p w14:paraId="37E3C453" w14:textId="173D2EFE" w:rsidR="001A5E8B" w:rsidRPr="00FB134D" w:rsidRDefault="001A5E8B" w:rsidP="001C156A">
      <w:pPr>
        <w:pStyle w:val="FootnoteText"/>
        <w:ind w:left="142" w:hanging="142"/>
        <w:jc w:val="both"/>
        <w:rPr>
          <w:rFonts w:ascii="Arial" w:hAnsi="Arial" w:cs="Arial"/>
          <w:i/>
          <w:iCs/>
          <w:sz w:val="16"/>
          <w:szCs w:val="16"/>
          <w:lang w:val="lv-LV"/>
        </w:rPr>
      </w:pPr>
      <w:r w:rsidRPr="00FB134D">
        <w:rPr>
          <w:rStyle w:val="FootnoteReference"/>
          <w:rFonts w:ascii="Arial" w:hAnsi="Arial" w:cs="Arial"/>
          <w:i/>
          <w:iCs/>
          <w:sz w:val="16"/>
          <w:szCs w:val="16"/>
        </w:rPr>
        <w:footnoteRef/>
      </w:r>
      <w:r w:rsidRPr="00FB134D">
        <w:rPr>
          <w:rFonts w:ascii="Arial" w:hAnsi="Arial" w:cs="Arial"/>
          <w:i/>
          <w:iCs/>
          <w:sz w:val="16"/>
          <w:szCs w:val="16"/>
          <w:lang w:val="lv-LV"/>
        </w:rPr>
        <w:t xml:space="preserve"> </w:t>
      </w:r>
      <w:r w:rsidRPr="00FB134D">
        <w:rPr>
          <w:rFonts w:ascii="Arial" w:hAnsi="Arial" w:cs="Arial"/>
          <w:i/>
          <w:iCs/>
          <w:sz w:val="16"/>
          <w:szCs w:val="16"/>
          <w:lang w:val="lv-LV"/>
        </w:rPr>
        <w:t xml:space="preserve">Pretendenti, kas darbojas īsāku laika periodu nekā </w:t>
      </w:r>
      <w:r w:rsidR="00A629F8">
        <w:rPr>
          <w:rFonts w:ascii="Arial" w:hAnsi="Arial" w:cs="Arial"/>
          <w:i/>
          <w:iCs/>
          <w:sz w:val="16"/>
          <w:szCs w:val="16"/>
          <w:lang w:val="lv-LV"/>
        </w:rPr>
        <w:t>5</w:t>
      </w:r>
      <w:r w:rsidRPr="00FB134D">
        <w:rPr>
          <w:rFonts w:ascii="Arial" w:hAnsi="Arial" w:cs="Arial"/>
          <w:i/>
          <w:iCs/>
          <w:sz w:val="16"/>
          <w:szCs w:val="16"/>
          <w:lang w:val="lv-LV"/>
        </w:rPr>
        <w:t xml:space="preserve"> gadi, norāda informāciju atbilstoši saimnieciskās darbības  periodam</w:t>
      </w:r>
      <w:r w:rsidR="00E23A2A" w:rsidRPr="00FB134D">
        <w:rPr>
          <w:rFonts w:ascii="Arial" w:hAnsi="Arial" w:cs="Arial"/>
          <w:i/>
          <w:iCs/>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247"/>
    <w:multiLevelType w:val="multilevel"/>
    <w:tmpl w:val="E902B7C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08AA238E"/>
    <w:multiLevelType w:val="multilevel"/>
    <w:tmpl w:val="487AEC3A"/>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FB82C74"/>
    <w:multiLevelType w:val="multilevel"/>
    <w:tmpl w:val="8BA6DB9A"/>
    <w:lvl w:ilvl="0">
      <w:start w:val="6"/>
      <w:numFmt w:val="decimal"/>
      <w:lvlText w:val="%1."/>
      <w:lvlJc w:val="left"/>
      <w:pPr>
        <w:ind w:left="360" w:hanging="360"/>
      </w:pPr>
      <w:rPr>
        <w:rFonts w:hint="default"/>
        <w:b/>
      </w:rPr>
    </w:lvl>
    <w:lvl w:ilvl="1">
      <w:start w:val="2"/>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1C034D1A"/>
    <w:multiLevelType w:val="hybridMultilevel"/>
    <w:tmpl w:val="6794152E"/>
    <w:lvl w:ilvl="0" w:tplc="0A8E46B4">
      <w:start w:val="1"/>
      <w:numFmt w:val="decimal"/>
      <w:lvlText w:val="%1."/>
      <w:lvlJc w:val="left"/>
      <w:pPr>
        <w:tabs>
          <w:tab w:val="num" w:pos="3338"/>
        </w:tabs>
        <w:ind w:left="3338" w:hanging="360"/>
      </w:pPr>
      <w:rPr>
        <w:rFonts w:ascii="Arial" w:hAnsi="Arial" w:cs="Arial" w:hint="default"/>
        <w:b/>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0CF6B79"/>
    <w:multiLevelType w:val="multilevel"/>
    <w:tmpl w:val="9EB2BD02"/>
    <w:styleLink w:val="List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50"/>
        </w:tabs>
        <w:ind w:left="750" w:hanging="75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5"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27285CDF"/>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5114"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A20B39"/>
    <w:multiLevelType w:val="multilevel"/>
    <w:tmpl w:val="97F4F85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5114" w:hanging="720"/>
      </w:pPr>
      <w:rPr>
        <w:rFonts w:hint="default"/>
        <w:b w:val="0"/>
        <w:i w:val="0"/>
      </w:rPr>
    </w:lvl>
    <w:lvl w:ilvl="3">
      <w:start w:val="1"/>
      <w:numFmt w:val="decimal"/>
      <w:lvlText w:val="%1.%2.%3.%4."/>
      <w:lvlJc w:val="left"/>
      <w:pPr>
        <w:ind w:left="720" w:hanging="720"/>
      </w:pPr>
      <w:rPr>
        <w:rFonts w:ascii="Arial" w:hAnsi="Arial" w:cs="Arial" w:hint="default"/>
        <w:b w:val="0"/>
        <w:bCs/>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F537CE"/>
    <w:multiLevelType w:val="hybridMultilevel"/>
    <w:tmpl w:val="9A541E4C"/>
    <w:lvl w:ilvl="0" w:tplc="BCEE81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DD72E4"/>
    <w:multiLevelType w:val="hybridMultilevel"/>
    <w:tmpl w:val="B3484F9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DDD6793"/>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bCs w:val="0"/>
      </w:rPr>
    </w:lvl>
    <w:lvl w:ilvl="2">
      <w:start w:val="1"/>
      <w:numFmt w:val="decimal"/>
      <w:lvlText w:val="%1.%2.%3."/>
      <w:lvlJc w:val="left"/>
      <w:pPr>
        <w:ind w:left="5114"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ECE68B1"/>
    <w:multiLevelType w:val="hybridMultilevel"/>
    <w:tmpl w:val="E10AF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93392A"/>
    <w:multiLevelType w:val="hybridMultilevel"/>
    <w:tmpl w:val="57C476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7C3751B"/>
    <w:multiLevelType w:val="multilevel"/>
    <w:tmpl w:val="636C99F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5816B3"/>
    <w:multiLevelType w:val="multilevel"/>
    <w:tmpl w:val="5810D7FC"/>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6F624F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8564844"/>
    <w:multiLevelType w:val="multilevel"/>
    <w:tmpl w:val="4168C232"/>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8AF154A"/>
    <w:multiLevelType w:val="hybridMultilevel"/>
    <w:tmpl w:val="B55E8A4E"/>
    <w:lvl w:ilvl="0" w:tplc="04260001">
      <w:start w:val="1"/>
      <w:numFmt w:val="bullet"/>
      <w:lvlText w:val=""/>
      <w:lvlJc w:val="left"/>
      <w:pPr>
        <w:ind w:left="775" w:hanging="360"/>
      </w:pPr>
      <w:rPr>
        <w:rFonts w:ascii="Symbol" w:hAnsi="Symbol"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2103795588">
    <w:abstractNumId w:val="7"/>
  </w:num>
  <w:num w:numId="2" w16cid:durableId="882403483">
    <w:abstractNumId w:val="15"/>
  </w:num>
  <w:num w:numId="3" w16cid:durableId="567347694">
    <w:abstractNumId w:val="3"/>
  </w:num>
  <w:num w:numId="4" w16cid:durableId="1773934833">
    <w:abstractNumId w:val="8"/>
  </w:num>
  <w:num w:numId="5" w16cid:durableId="581717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9994104">
    <w:abstractNumId w:val="11"/>
  </w:num>
  <w:num w:numId="7" w16cid:durableId="328287754">
    <w:abstractNumId w:val="16"/>
  </w:num>
  <w:num w:numId="8" w16cid:durableId="2117141152">
    <w:abstractNumId w:val="13"/>
  </w:num>
  <w:num w:numId="9" w16cid:durableId="847912185">
    <w:abstractNumId w:val="0"/>
  </w:num>
  <w:num w:numId="10" w16cid:durableId="984243598">
    <w:abstractNumId w:val="21"/>
  </w:num>
  <w:num w:numId="11" w16cid:durableId="1989166891">
    <w:abstractNumId w:val="1"/>
  </w:num>
  <w:num w:numId="12" w16cid:durableId="83500632">
    <w:abstractNumId w:val="18"/>
  </w:num>
  <w:num w:numId="13" w16cid:durableId="180559203">
    <w:abstractNumId w:val="17"/>
  </w:num>
  <w:num w:numId="14" w16cid:durableId="1969506678">
    <w:abstractNumId w:val="2"/>
  </w:num>
  <w:num w:numId="15" w16cid:durableId="1488131987">
    <w:abstractNumId w:val="4"/>
    <w:lvlOverride w:ilvl="0">
      <w:lvl w:ilvl="0">
        <w:numFmt w:val="decimal"/>
        <w:lvlText w:val=""/>
        <w:lvlJc w:val="left"/>
      </w:lvl>
    </w:lvlOverride>
    <w:lvlOverride w:ilvl="1">
      <w:lvl w:ilvl="1">
        <w:start w:val="1"/>
        <w:numFmt w:val="decimal"/>
        <w:lvlText w:val="%1.%2."/>
        <w:lvlJc w:val="left"/>
        <w:pPr>
          <w:tabs>
            <w:tab w:val="num" w:pos="750"/>
          </w:tabs>
          <w:ind w:left="750" w:hanging="750"/>
        </w:pPr>
        <w:rPr>
          <w:position w:val="0"/>
          <w:sz w:val="20"/>
          <w:szCs w:val="20"/>
          <w:rtl w:val="0"/>
        </w:rPr>
      </w:lvl>
    </w:lvlOverride>
    <w:lvlOverride w:ilvl="2">
      <w:lvl w:ilvl="2">
        <w:start w:val="1"/>
        <w:numFmt w:val="decimal"/>
        <w:lvlText w:val="%1.%2.%3."/>
        <w:lvlJc w:val="left"/>
        <w:pPr>
          <w:tabs>
            <w:tab w:val="num" w:pos="114"/>
          </w:tabs>
        </w:pPr>
        <w:rPr>
          <w:position w:val="0"/>
          <w:sz w:val="20"/>
          <w:szCs w:val="20"/>
          <w:rtl w:val="0"/>
        </w:rPr>
      </w:lvl>
    </w:lvlOverride>
  </w:num>
  <w:num w:numId="16" w16cid:durableId="1832064880">
    <w:abstractNumId w:val="4"/>
  </w:num>
  <w:num w:numId="17" w16cid:durableId="1692031851">
    <w:abstractNumId w:val="22"/>
  </w:num>
  <w:num w:numId="18" w16cid:durableId="87045601">
    <w:abstractNumId w:val="14"/>
  </w:num>
  <w:num w:numId="19" w16cid:durableId="1847595192">
    <w:abstractNumId w:val="12"/>
  </w:num>
  <w:num w:numId="20" w16cid:durableId="1065446018">
    <w:abstractNumId w:val="10"/>
  </w:num>
  <w:num w:numId="21" w16cid:durableId="724566204">
    <w:abstractNumId w:val="6"/>
  </w:num>
  <w:num w:numId="22" w16cid:durableId="1919244656">
    <w:abstractNumId w:val="19"/>
  </w:num>
  <w:num w:numId="23" w16cid:durableId="324088867">
    <w:abstractNumId w:val="9"/>
  </w:num>
  <w:num w:numId="24" w16cid:durableId="30870506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2F7"/>
    <w:rsid w:val="0000192E"/>
    <w:rsid w:val="000046F1"/>
    <w:rsid w:val="00006995"/>
    <w:rsid w:val="00010452"/>
    <w:rsid w:val="0001320B"/>
    <w:rsid w:val="00013AEE"/>
    <w:rsid w:val="000228C9"/>
    <w:rsid w:val="00027901"/>
    <w:rsid w:val="000305ED"/>
    <w:rsid w:val="00033B0E"/>
    <w:rsid w:val="00034568"/>
    <w:rsid w:val="0003464D"/>
    <w:rsid w:val="00035F53"/>
    <w:rsid w:val="00036625"/>
    <w:rsid w:val="0003711F"/>
    <w:rsid w:val="00037354"/>
    <w:rsid w:val="00037743"/>
    <w:rsid w:val="00037D7C"/>
    <w:rsid w:val="00051370"/>
    <w:rsid w:val="000530EC"/>
    <w:rsid w:val="00055864"/>
    <w:rsid w:val="00056DB9"/>
    <w:rsid w:val="00060177"/>
    <w:rsid w:val="00070AD6"/>
    <w:rsid w:val="00074F4B"/>
    <w:rsid w:val="00080710"/>
    <w:rsid w:val="00081B99"/>
    <w:rsid w:val="00083446"/>
    <w:rsid w:val="0008489C"/>
    <w:rsid w:val="00085B70"/>
    <w:rsid w:val="00085FA0"/>
    <w:rsid w:val="000874D1"/>
    <w:rsid w:val="00091101"/>
    <w:rsid w:val="00091F9C"/>
    <w:rsid w:val="00095694"/>
    <w:rsid w:val="00095D71"/>
    <w:rsid w:val="000A115A"/>
    <w:rsid w:val="000A29DE"/>
    <w:rsid w:val="000A4B51"/>
    <w:rsid w:val="000B3BAC"/>
    <w:rsid w:val="000B451A"/>
    <w:rsid w:val="000C085A"/>
    <w:rsid w:val="000C2092"/>
    <w:rsid w:val="000C29CB"/>
    <w:rsid w:val="000C327A"/>
    <w:rsid w:val="000C40F5"/>
    <w:rsid w:val="000C4854"/>
    <w:rsid w:val="000D02D8"/>
    <w:rsid w:val="000D3CE6"/>
    <w:rsid w:val="000D4BA5"/>
    <w:rsid w:val="000E08E2"/>
    <w:rsid w:val="000E2C95"/>
    <w:rsid w:val="000E56CF"/>
    <w:rsid w:val="000E56F4"/>
    <w:rsid w:val="000E7473"/>
    <w:rsid w:val="000F32B5"/>
    <w:rsid w:val="000F4498"/>
    <w:rsid w:val="000F79D1"/>
    <w:rsid w:val="00104EB1"/>
    <w:rsid w:val="00105086"/>
    <w:rsid w:val="00105BB0"/>
    <w:rsid w:val="00105C18"/>
    <w:rsid w:val="00107418"/>
    <w:rsid w:val="0011256F"/>
    <w:rsid w:val="00114A1C"/>
    <w:rsid w:val="001201D6"/>
    <w:rsid w:val="00120C55"/>
    <w:rsid w:val="001214D8"/>
    <w:rsid w:val="0012576A"/>
    <w:rsid w:val="00125A30"/>
    <w:rsid w:val="00125F16"/>
    <w:rsid w:val="00130853"/>
    <w:rsid w:val="00131CF3"/>
    <w:rsid w:val="0013339D"/>
    <w:rsid w:val="0013343D"/>
    <w:rsid w:val="00133CC9"/>
    <w:rsid w:val="00134B8C"/>
    <w:rsid w:val="001352FB"/>
    <w:rsid w:val="001368CD"/>
    <w:rsid w:val="00136A54"/>
    <w:rsid w:val="00142367"/>
    <w:rsid w:val="001430CF"/>
    <w:rsid w:val="001454A1"/>
    <w:rsid w:val="001459A7"/>
    <w:rsid w:val="00154E26"/>
    <w:rsid w:val="001552AB"/>
    <w:rsid w:val="001562C8"/>
    <w:rsid w:val="0016132E"/>
    <w:rsid w:val="00161B67"/>
    <w:rsid w:val="001624EB"/>
    <w:rsid w:val="001636A0"/>
    <w:rsid w:val="001673BF"/>
    <w:rsid w:val="00167CAF"/>
    <w:rsid w:val="00171818"/>
    <w:rsid w:val="00172C8C"/>
    <w:rsid w:val="00176705"/>
    <w:rsid w:val="00177960"/>
    <w:rsid w:val="00180993"/>
    <w:rsid w:val="00181A09"/>
    <w:rsid w:val="001831A2"/>
    <w:rsid w:val="001838D6"/>
    <w:rsid w:val="00185488"/>
    <w:rsid w:val="00190BE6"/>
    <w:rsid w:val="00191724"/>
    <w:rsid w:val="00192914"/>
    <w:rsid w:val="001929AC"/>
    <w:rsid w:val="00193021"/>
    <w:rsid w:val="00195954"/>
    <w:rsid w:val="0019633A"/>
    <w:rsid w:val="001A016B"/>
    <w:rsid w:val="001A129F"/>
    <w:rsid w:val="001A1687"/>
    <w:rsid w:val="001A27ED"/>
    <w:rsid w:val="001A5E8B"/>
    <w:rsid w:val="001A5F9C"/>
    <w:rsid w:val="001A7797"/>
    <w:rsid w:val="001B26BE"/>
    <w:rsid w:val="001B301C"/>
    <w:rsid w:val="001B7F76"/>
    <w:rsid w:val="001C156A"/>
    <w:rsid w:val="001C3738"/>
    <w:rsid w:val="001C39BC"/>
    <w:rsid w:val="001C3D75"/>
    <w:rsid w:val="001C4EF5"/>
    <w:rsid w:val="001D2C16"/>
    <w:rsid w:val="001D36A6"/>
    <w:rsid w:val="001E1C7A"/>
    <w:rsid w:val="001E2133"/>
    <w:rsid w:val="001E2266"/>
    <w:rsid w:val="001E4C20"/>
    <w:rsid w:val="001F34AC"/>
    <w:rsid w:val="001F48B7"/>
    <w:rsid w:val="00201E4B"/>
    <w:rsid w:val="002040DB"/>
    <w:rsid w:val="00207864"/>
    <w:rsid w:val="00210CB2"/>
    <w:rsid w:val="00211C7E"/>
    <w:rsid w:val="002130F9"/>
    <w:rsid w:val="00214663"/>
    <w:rsid w:val="00215875"/>
    <w:rsid w:val="00217324"/>
    <w:rsid w:val="00220CE6"/>
    <w:rsid w:val="002211D2"/>
    <w:rsid w:val="00223300"/>
    <w:rsid w:val="00224F96"/>
    <w:rsid w:val="00225527"/>
    <w:rsid w:val="00225797"/>
    <w:rsid w:val="00225F2F"/>
    <w:rsid w:val="00231374"/>
    <w:rsid w:val="00233AC1"/>
    <w:rsid w:val="00233CD5"/>
    <w:rsid w:val="002370CD"/>
    <w:rsid w:val="00237A69"/>
    <w:rsid w:val="00241238"/>
    <w:rsid w:val="00246EF0"/>
    <w:rsid w:val="002475FB"/>
    <w:rsid w:val="00253486"/>
    <w:rsid w:val="00260A34"/>
    <w:rsid w:val="00260DD5"/>
    <w:rsid w:val="00261557"/>
    <w:rsid w:val="0026192D"/>
    <w:rsid w:val="00263F4B"/>
    <w:rsid w:val="00270056"/>
    <w:rsid w:val="00270BBE"/>
    <w:rsid w:val="00270D9C"/>
    <w:rsid w:val="0027197A"/>
    <w:rsid w:val="0027523D"/>
    <w:rsid w:val="0027528F"/>
    <w:rsid w:val="0027666E"/>
    <w:rsid w:val="00277039"/>
    <w:rsid w:val="00280297"/>
    <w:rsid w:val="00282324"/>
    <w:rsid w:val="00282A83"/>
    <w:rsid w:val="002847D7"/>
    <w:rsid w:val="00287E67"/>
    <w:rsid w:val="0029031A"/>
    <w:rsid w:val="0029291E"/>
    <w:rsid w:val="002942DE"/>
    <w:rsid w:val="0029577C"/>
    <w:rsid w:val="002A03B2"/>
    <w:rsid w:val="002A136A"/>
    <w:rsid w:val="002A5767"/>
    <w:rsid w:val="002A7616"/>
    <w:rsid w:val="002B25E4"/>
    <w:rsid w:val="002B2BEE"/>
    <w:rsid w:val="002B5453"/>
    <w:rsid w:val="002B58A1"/>
    <w:rsid w:val="002B72BF"/>
    <w:rsid w:val="002C4E06"/>
    <w:rsid w:val="002C7E5D"/>
    <w:rsid w:val="002D1333"/>
    <w:rsid w:val="002D3A38"/>
    <w:rsid w:val="002D4952"/>
    <w:rsid w:val="002D57D8"/>
    <w:rsid w:val="002D6D65"/>
    <w:rsid w:val="002D7693"/>
    <w:rsid w:val="002D7B59"/>
    <w:rsid w:val="002D7DF7"/>
    <w:rsid w:val="002E5B19"/>
    <w:rsid w:val="002E6BA8"/>
    <w:rsid w:val="002E7A98"/>
    <w:rsid w:val="002F1B2D"/>
    <w:rsid w:val="002F1C37"/>
    <w:rsid w:val="002F4427"/>
    <w:rsid w:val="00300487"/>
    <w:rsid w:val="00303685"/>
    <w:rsid w:val="00306171"/>
    <w:rsid w:val="00311DEF"/>
    <w:rsid w:val="0031687F"/>
    <w:rsid w:val="00316CE3"/>
    <w:rsid w:val="003177B7"/>
    <w:rsid w:val="003204EA"/>
    <w:rsid w:val="003272EB"/>
    <w:rsid w:val="00327928"/>
    <w:rsid w:val="0033009F"/>
    <w:rsid w:val="003348A8"/>
    <w:rsid w:val="003349D3"/>
    <w:rsid w:val="00334CAB"/>
    <w:rsid w:val="003401FD"/>
    <w:rsid w:val="00341BBE"/>
    <w:rsid w:val="00346AFF"/>
    <w:rsid w:val="00347E86"/>
    <w:rsid w:val="003503B1"/>
    <w:rsid w:val="003512D1"/>
    <w:rsid w:val="00353DD0"/>
    <w:rsid w:val="00355B6C"/>
    <w:rsid w:val="00364BC2"/>
    <w:rsid w:val="00365A5E"/>
    <w:rsid w:val="003669E1"/>
    <w:rsid w:val="003722CF"/>
    <w:rsid w:val="00373024"/>
    <w:rsid w:val="00375228"/>
    <w:rsid w:val="003768D0"/>
    <w:rsid w:val="003819D9"/>
    <w:rsid w:val="00383E2F"/>
    <w:rsid w:val="003901D1"/>
    <w:rsid w:val="00391F9D"/>
    <w:rsid w:val="00393922"/>
    <w:rsid w:val="003A025F"/>
    <w:rsid w:val="003A3297"/>
    <w:rsid w:val="003A615B"/>
    <w:rsid w:val="003A6495"/>
    <w:rsid w:val="003A6966"/>
    <w:rsid w:val="003A72B4"/>
    <w:rsid w:val="003B00C0"/>
    <w:rsid w:val="003B0E27"/>
    <w:rsid w:val="003B38CC"/>
    <w:rsid w:val="003B5949"/>
    <w:rsid w:val="003C12A0"/>
    <w:rsid w:val="003C4148"/>
    <w:rsid w:val="003C6A50"/>
    <w:rsid w:val="003C718C"/>
    <w:rsid w:val="003D7F63"/>
    <w:rsid w:val="003E2C2F"/>
    <w:rsid w:val="003E541E"/>
    <w:rsid w:val="003E5DF5"/>
    <w:rsid w:val="003F00F2"/>
    <w:rsid w:val="003F03FC"/>
    <w:rsid w:val="003F09BA"/>
    <w:rsid w:val="003F372B"/>
    <w:rsid w:val="00401190"/>
    <w:rsid w:val="004011F1"/>
    <w:rsid w:val="00403095"/>
    <w:rsid w:val="0040453E"/>
    <w:rsid w:val="004108E8"/>
    <w:rsid w:val="00410B90"/>
    <w:rsid w:val="004113F0"/>
    <w:rsid w:val="0041168E"/>
    <w:rsid w:val="004133F7"/>
    <w:rsid w:val="0041351B"/>
    <w:rsid w:val="00414C19"/>
    <w:rsid w:val="004174DA"/>
    <w:rsid w:val="00417E8C"/>
    <w:rsid w:val="00417ECD"/>
    <w:rsid w:val="00420CE1"/>
    <w:rsid w:val="00420EC3"/>
    <w:rsid w:val="00421B97"/>
    <w:rsid w:val="00421BA8"/>
    <w:rsid w:val="0042284F"/>
    <w:rsid w:val="00422A33"/>
    <w:rsid w:val="004235CC"/>
    <w:rsid w:val="00430E3E"/>
    <w:rsid w:val="00442B5F"/>
    <w:rsid w:val="00443226"/>
    <w:rsid w:val="0044440C"/>
    <w:rsid w:val="00446170"/>
    <w:rsid w:val="004465E9"/>
    <w:rsid w:val="00451200"/>
    <w:rsid w:val="00452F37"/>
    <w:rsid w:val="00455294"/>
    <w:rsid w:val="00455DCA"/>
    <w:rsid w:val="004640FA"/>
    <w:rsid w:val="0046473E"/>
    <w:rsid w:val="00467C57"/>
    <w:rsid w:val="00467ED7"/>
    <w:rsid w:val="004754F6"/>
    <w:rsid w:val="00475E70"/>
    <w:rsid w:val="0047754F"/>
    <w:rsid w:val="00480834"/>
    <w:rsid w:val="00480A42"/>
    <w:rsid w:val="0048364B"/>
    <w:rsid w:val="00483C81"/>
    <w:rsid w:val="00484EB1"/>
    <w:rsid w:val="00487AFF"/>
    <w:rsid w:val="004909C1"/>
    <w:rsid w:val="00491F7D"/>
    <w:rsid w:val="00492C81"/>
    <w:rsid w:val="00492E41"/>
    <w:rsid w:val="00493CC5"/>
    <w:rsid w:val="004A0037"/>
    <w:rsid w:val="004A34B2"/>
    <w:rsid w:val="004A43F2"/>
    <w:rsid w:val="004B0E37"/>
    <w:rsid w:val="004B3161"/>
    <w:rsid w:val="004B50BD"/>
    <w:rsid w:val="004B73D4"/>
    <w:rsid w:val="004C3F65"/>
    <w:rsid w:val="004C40FE"/>
    <w:rsid w:val="004C50B6"/>
    <w:rsid w:val="004D289A"/>
    <w:rsid w:val="004D3B74"/>
    <w:rsid w:val="004D61A8"/>
    <w:rsid w:val="004D66D0"/>
    <w:rsid w:val="004E05D9"/>
    <w:rsid w:val="004E1403"/>
    <w:rsid w:val="004E3398"/>
    <w:rsid w:val="004E5560"/>
    <w:rsid w:val="004E62C1"/>
    <w:rsid w:val="004F19FA"/>
    <w:rsid w:val="004F1E90"/>
    <w:rsid w:val="004F2E7A"/>
    <w:rsid w:val="004F66DB"/>
    <w:rsid w:val="004F7C31"/>
    <w:rsid w:val="00500306"/>
    <w:rsid w:val="00501809"/>
    <w:rsid w:val="00501E8A"/>
    <w:rsid w:val="00501F78"/>
    <w:rsid w:val="00507369"/>
    <w:rsid w:val="0051098B"/>
    <w:rsid w:val="00512965"/>
    <w:rsid w:val="00512C23"/>
    <w:rsid w:val="00513EE7"/>
    <w:rsid w:val="0051510C"/>
    <w:rsid w:val="0051635A"/>
    <w:rsid w:val="00516592"/>
    <w:rsid w:val="0051794F"/>
    <w:rsid w:val="005208C2"/>
    <w:rsid w:val="00521182"/>
    <w:rsid w:val="00522C42"/>
    <w:rsid w:val="00523983"/>
    <w:rsid w:val="00524410"/>
    <w:rsid w:val="00524468"/>
    <w:rsid w:val="00526B14"/>
    <w:rsid w:val="0052717B"/>
    <w:rsid w:val="00527292"/>
    <w:rsid w:val="0053322B"/>
    <w:rsid w:val="00535860"/>
    <w:rsid w:val="0054636E"/>
    <w:rsid w:val="005463B0"/>
    <w:rsid w:val="00547C14"/>
    <w:rsid w:val="00551A72"/>
    <w:rsid w:val="00557ECF"/>
    <w:rsid w:val="005629F1"/>
    <w:rsid w:val="00570872"/>
    <w:rsid w:val="005717BF"/>
    <w:rsid w:val="005742D6"/>
    <w:rsid w:val="00576122"/>
    <w:rsid w:val="005824CD"/>
    <w:rsid w:val="00583762"/>
    <w:rsid w:val="00587099"/>
    <w:rsid w:val="005870DA"/>
    <w:rsid w:val="005878C5"/>
    <w:rsid w:val="00595660"/>
    <w:rsid w:val="00595CD3"/>
    <w:rsid w:val="00596D75"/>
    <w:rsid w:val="005A1EFD"/>
    <w:rsid w:val="005A3BA8"/>
    <w:rsid w:val="005A57B1"/>
    <w:rsid w:val="005A5FCB"/>
    <w:rsid w:val="005A61A5"/>
    <w:rsid w:val="005A701C"/>
    <w:rsid w:val="005B5180"/>
    <w:rsid w:val="005B5ED5"/>
    <w:rsid w:val="005C1058"/>
    <w:rsid w:val="005C4D06"/>
    <w:rsid w:val="005D078D"/>
    <w:rsid w:val="005D104D"/>
    <w:rsid w:val="005D2A6F"/>
    <w:rsid w:val="005D3F2C"/>
    <w:rsid w:val="005D53C4"/>
    <w:rsid w:val="005D63C5"/>
    <w:rsid w:val="005E1199"/>
    <w:rsid w:val="005E3E8E"/>
    <w:rsid w:val="005E6910"/>
    <w:rsid w:val="005F25C6"/>
    <w:rsid w:val="005F31EA"/>
    <w:rsid w:val="005F563A"/>
    <w:rsid w:val="005F6248"/>
    <w:rsid w:val="00601DC3"/>
    <w:rsid w:val="006023A0"/>
    <w:rsid w:val="00603919"/>
    <w:rsid w:val="0061032D"/>
    <w:rsid w:val="00612576"/>
    <w:rsid w:val="00615744"/>
    <w:rsid w:val="006160A0"/>
    <w:rsid w:val="00617DBE"/>
    <w:rsid w:val="0062486C"/>
    <w:rsid w:val="00630096"/>
    <w:rsid w:val="0063027B"/>
    <w:rsid w:val="00632D24"/>
    <w:rsid w:val="006337A3"/>
    <w:rsid w:val="0063795F"/>
    <w:rsid w:val="00644752"/>
    <w:rsid w:val="00645600"/>
    <w:rsid w:val="006530ED"/>
    <w:rsid w:val="00654CA2"/>
    <w:rsid w:val="006558EE"/>
    <w:rsid w:val="00660E44"/>
    <w:rsid w:val="006635F9"/>
    <w:rsid w:val="0066525A"/>
    <w:rsid w:val="00667044"/>
    <w:rsid w:val="00667853"/>
    <w:rsid w:val="00667C50"/>
    <w:rsid w:val="006713AA"/>
    <w:rsid w:val="006723EA"/>
    <w:rsid w:val="00672A25"/>
    <w:rsid w:val="00674094"/>
    <w:rsid w:val="0067668C"/>
    <w:rsid w:val="0068076D"/>
    <w:rsid w:val="0068099F"/>
    <w:rsid w:val="00683629"/>
    <w:rsid w:val="006844E5"/>
    <w:rsid w:val="00685DCD"/>
    <w:rsid w:val="006868AD"/>
    <w:rsid w:val="0069250F"/>
    <w:rsid w:val="00692559"/>
    <w:rsid w:val="00692949"/>
    <w:rsid w:val="00696141"/>
    <w:rsid w:val="006A0B29"/>
    <w:rsid w:val="006A21A5"/>
    <w:rsid w:val="006A247F"/>
    <w:rsid w:val="006A6656"/>
    <w:rsid w:val="006A7C63"/>
    <w:rsid w:val="006B1285"/>
    <w:rsid w:val="006B25BF"/>
    <w:rsid w:val="006B5A51"/>
    <w:rsid w:val="006B6249"/>
    <w:rsid w:val="006C281D"/>
    <w:rsid w:val="006C41FC"/>
    <w:rsid w:val="006C4D92"/>
    <w:rsid w:val="006D1102"/>
    <w:rsid w:val="006D1A66"/>
    <w:rsid w:val="006D4DE0"/>
    <w:rsid w:val="006D61C1"/>
    <w:rsid w:val="006D6333"/>
    <w:rsid w:val="006D7828"/>
    <w:rsid w:val="006E1A81"/>
    <w:rsid w:val="006E22AF"/>
    <w:rsid w:val="006E27A7"/>
    <w:rsid w:val="006E2EBB"/>
    <w:rsid w:val="006E5577"/>
    <w:rsid w:val="006E5CBA"/>
    <w:rsid w:val="006E7222"/>
    <w:rsid w:val="006E766A"/>
    <w:rsid w:val="006F050F"/>
    <w:rsid w:val="006F5023"/>
    <w:rsid w:val="006F63C4"/>
    <w:rsid w:val="006F67B0"/>
    <w:rsid w:val="00702194"/>
    <w:rsid w:val="007025D4"/>
    <w:rsid w:val="00702B51"/>
    <w:rsid w:val="00703AAC"/>
    <w:rsid w:val="00704DCD"/>
    <w:rsid w:val="00706B31"/>
    <w:rsid w:val="00710992"/>
    <w:rsid w:val="0071211F"/>
    <w:rsid w:val="00712726"/>
    <w:rsid w:val="007134D5"/>
    <w:rsid w:val="00714361"/>
    <w:rsid w:val="00716E8D"/>
    <w:rsid w:val="0071728E"/>
    <w:rsid w:val="0071778C"/>
    <w:rsid w:val="007203AB"/>
    <w:rsid w:val="00721622"/>
    <w:rsid w:val="00724454"/>
    <w:rsid w:val="00724CFB"/>
    <w:rsid w:val="0072526A"/>
    <w:rsid w:val="00725EB1"/>
    <w:rsid w:val="00732087"/>
    <w:rsid w:val="007351C0"/>
    <w:rsid w:val="007451F0"/>
    <w:rsid w:val="0074674A"/>
    <w:rsid w:val="007508EB"/>
    <w:rsid w:val="0075192D"/>
    <w:rsid w:val="00752A12"/>
    <w:rsid w:val="00753C0C"/>
    <w:rsid w:val="00757F79"/>
    <w:rsid w:val="00760004"/>
    <w:rsid w:val="00760335"/>
    <w:rsid w:val="00760385"/>
    <w:rsid w:val="00762C9B"/>
    <w:rsid w:val="007638E3"/>
    <w:rsid w:val="00764BDE"/>
    <w:rsid w:val="00765645"/>
    <w:rsid w:val="00765E89"/>
    <w:rsid w:val="007737FD"/>
    <w:rsid w:val="007751CA"/>
    <w:rsid w:val="00776883"/>
    <w:rsid w:val="0078046C"/>
    <w:rsid w:val="00781844"/>
    <w:rsid w:val="00783B23"/>
    <w:rsid w:val="00785DF4"/>
    <w:rsid w:val="007877A2"/>
    <w:rsid w:val="00787986"/>
    <w:rsid w:val="00787FF5"/>
    <w:rsid w:val="007914B6"/>
    <w:rsid w:val="00794E03"/>
    <w:rsid w:val="007A0095"/>
    <w:rsid w:val="007A1EE6"/>
    <w:rsid w:val="007A3EF4"/>
    <w:rsid w:val="007B2BDB"/>
    <w:rsid w:val="007B63BD"/>
    <w:rsid w:val="007B7727"/>
    <w:rsid w:val="007C091C"/>
    <w:rsid w:val="007C61AC"/>
    <w:rsid w:val="007C743B"/>
    <w:rsid w:val="007D0E73"/>
    <w:rsid w:val="007D4D9F"/>
    <w:rsid w:val="007D54C2"/>
    <w:rsid w:val="007D61D4"/>
    <w:rsid w:val="007E2DFC"/>
    <w:rsid w:val="007E551D"/>
    <w:rsid w:val="007E7816"/>
    <w:rsid w:val="007F5675"/>
    <w:rsid w:val="007F70DE"/>
    <w:rsid w:val="007F75DF"/>
    <w:rsid w:val="00801CEB"/>
    <w:rsid w:val="00802B7A"/>
    <w:rsid w:val="00802FA8"/>
    <w:rsid w:val="0080514A"/>
    <w:rsid w:val="00812592"/>
    <w:rsid w:val="0081334A"/>
    <w:rsid w:val="00814558"/>
    <w:rsid w:val="00816F6D"/>
    <w:rsid w:val="008219E4"/>
    <w:rsid w:val="00821DA1"/>
    <w:rsid w:val="0082516C"/>
    <w:rsid w:val="00826701"/>
    <w:rsid w:val="00827C30"/>
    <w:rsid w:val="0083127A"/>
    <w:rsid w:val="00834425"/>
    <w:rsid w:val="00834D16"/>
    <w:rsid w:val="00842A03"/>
    <w:rsid w:val="00843423"/>
    <w:rsid w:val="00845650"/>
    <w:rsid w:val="00846B42"/>
    <w:rsid w:val="00851876"/>
    <w:rsid w:val="00852090"/>
    <w:rsid w:val="0085444E"/>
    <w:rsid w:val="0085513B"/>
    <w:rsid w:val="008554E9"/>
    <w:rsid w:val="00856CE6"/>
    <w:rsid w:val="008570EA"/>
    <w:rsid w:val="0085774E"/>
    <w:rsid w:val="0086054C"/>
    <w:rsid w:val="008631BD"/>
    <w:rsid w:val="0086355A"/>
    <w:rsid w:val="008636FE"/>
    <w:rsid w:val="00866829"/>
    <w:rsid w:val="0087006A"/>
    <w:rsid w:val="008748CC"/>
    <w:rsid w:val="00874E94"/>
    <w:rsid w:val="00881B5C"/>
    <w:rsid w:val="00883C03"/>
    <w:rsid w:val="00894433"/>
    <w:rsid w:val="00897DF0"/>
    <w:rsid w:val="008A08AC"/>
    <w:rsid w:val="008A3AF7"/>
    <w:rsid w:val="008A6D37"/>
    <w:rsid w:val="008B069D"/>
    <w:rsid w:val="008B0A9D"/>
    <w:rsid w:val="008B14B6"/>
    <w:rsid w:val="008B6961"/>
    <w:rsid w:val="008B7F5E"/>
    <w:rsid w:val="008C0267"/>
    <w:rsid w:val="008C04C8"/>
    <w:rsid w:val="008C0E94"/>
    <w:rsid w:val="008C1252"/>
    <w:rsid w:val="008C367C"/>
    <w:rsid w:val="008C5249"/>
    <w:rsid w:val="008C6737"/>
    <w:rsid w:val="008D085B"/>
    <w:rsid w:val="008D54F6"/>
    <w:rsid w:val="008D62A2"/>
    <w:rsid w:val="008D6B68"/>
    <w:rsid w:val="008D7314"/>
    <w:rsid w:val="008D7568"/>
    <w:rsid w:val="008E368C"/>
    <w:rsid w:val="008E58FF"/>
    <w:rsid w:val="008E6579"/>
    <w:rsid w:val="008E7471"/>
    <w:rsid w:val="008F27C1"/>
    <w:rsid w:val="008F34FD"/>
    <w:rsid w:val="008F3A99"/>
    <w:rsid w:val="008F5070"/>
    <w:rsid w:val="008F6776"/>
    <w:rsid w:val="0090342C"/>
    <w:rsid w:val="0090351E"/>
    <w:rsid w:val="0090379C"/>
    <w:rsid w:val="00911211"/>
    <w:rsid w:val="009113B3"/>
    <w:rsid w:val="00911C75"/>
    <w:rsid w:val="00911F91"/>
    <w:rsid w:val="00914946"/>
    <w:rsid w:val="009166E2"/>
    <w:rsid w:val="00920779"/>
    <w:rsid w:val="00922013"/>
    <w:rsid w:val="00922516"/>
    <w:rsid w:val="009226D1"/>
    <w:rsid w:val="0092352C"/>
    <w:rsid w:val="00925DDA"/>
    <w:rsid w:val="00925EA4"/>
    <w:rsid w:val="00926491"/>
    <w:rsid w:val="00930A4A"/>
    <w:rsid w:val="00933967"/>
    <w:rsid w:val="00935F82"/>
    <w:rsid w:val="00940ACF"/>
    <w:rsid w:val="00944414"/>
    <w:rsid w:val="0094529B"/>
    <w:rsid w:val="009453B9"/>
    <w:rsid w:val="00945B8F"/>
    <w:rsid w:val="00946070"/>
    <w:rsid w:val="00950302"/>
    <w:rsid w:val="00951459"/>
    <w:rsid w:val="0095252D"/>
    <w:rsid w:val="00953772"/>
    <w:rsid w:val="00954998"/>
    <w:rsid w:val="00962348"/>
    <w:rsid w:val="00963439"/>
    <w:rsid w:val="00963E44"/>
    <w:rsid w:val="0096705C"/>
    <w:rsid w:val="0096726B"/>
    <w:rsid w:val="0096744D"/>
    <w:rsid w:val="00972184"/>
    <w:rsid w:val="00974019"/>
    <w:rsid w:val="009765CB"/>
    <w:rsid w:val="009800C9"/>
    <w:rsid w:val="009807C5"/>
    <w:rsid w:val="00980EAD"/>
    <w:rsid w:val="00982115"/>
    <w:rsid w:val="0098236C"/>
    <w:rsid w:val="00985FC2"/>
    <w:rsid w:val="00992A96"/>
    <w:rsid w:val="00993C02"/>
    <w:rsid w:val="0099436E"/>
    <w:rsid w:val="00994618"/>
    <w:rsid w:val="00994CD8"/>
    <w:rsid w:val="009A07B0"/>
    <w:rsid w:val="009A1400"/>
    <w:rsid w:val="009A18EE"/>
    <w:rsid w:val="009A1C60"/>
    <w:rsid w:val="009A328A"/>
    <w:rsid w:val="009A4BF0"/>
    <w:rsid w:val="009A5023"/>
    <w:rsid w:val="009A5468"/>
    <w:rsid w:val="009A604A"/>
    <w:rsid w:val="009A67A2"/>
    <w:rsid w:val="009B1AA5"/>
    <w:rsid w:val="009B55B4"/>
    <w:rsid w:val="009B6E2E"/>
    <w:rsid w:val="009C0689"/>
    <w:rsid w:val="009C180A"/>
    <w:rsid w:val="009C4196"/>
    <w:rsid w:val="009C4269"/>
    <w:rsid w:val="009C4BD1"/>
    <w:rsid w:val="009C5E25"/>
    <w:rsid w:val="009C6881"/>
    <w:rsid w:val="009D04A8"/>
    <w:rsid w:val="009D05E0"/>
    <w:rsid w:val="009D112B"/>
    <w:rsid w:val="009D5C81"/>
    <w:rsid w:val="009D616F"/>
    <w:rsid w:val="009D662F"/>
    <w:rsid w:val="009E2047"/>
    <w:rsid w:val="009F0F28"/>
    <w:rsid w:val="009F147A"/>
    <w:rsid w:val="009F60B1"/>
    <w:rsid w:val="009F73BF"/>
    <w:rsid w:val="00A017DA"/>
    <w:rsid w:val="00A03A9F"/>
    <w:rsid w:val="00A04CDF"/>
    <w:rsid w:val="00A065D0"/>
    <w:rsid w:val="00A06A68"/>
    <w:rsid w:val="00A074EE"/>
    <w:rsid w:val="00A11725"/>
    <w:rsid w:val="00A12B5C"/>
    <w:rsid w:val="00A12EA2"/>
    <w:rsid w:val="00A1382A"/>
    <w:rsid w:val="00A15E8C"/>
    <w:rsid w:val="00A1732A"/>
    <w:rsid w:val="00A17C2C"/>
    <w:rsid w:val="00A316EC"/>
    <w:rsid w:val="00A32242"/>
    <w:rsid w:val="00A328F9"/>
    <w:rsid w:val="00A345F3"/>
    <w:rsid w:val="00A40FCC"/>
    <w:rsid w:val="00A50D39"/>
    <w:rsid w:val="00A56361"/>
    <w:rsid w:val="00A61331"/>
    <w:rsid w:val="00A61442"/>
    <w:rsid w:val="00A629F8"/>
    <w:rsid w:val="00A62E34"/>
    <w:rsid w:val="00A635AC"/>
    <w:rsid w:val="00A70FC9"/>
    <w:rsid w:val="00A7381D"/>
    <w:rsid w:val="00A75DAA"/>
    <w:rsid w:val="00A767F9"/>
    <w:rsid w:val="00A76C22"/>
    <w:rsid w:val="00A81460"/>
    <w:rsid w:val="00A82624"/>
    <w:rsid w:val="00A8416E"/>
    <w:rsid w:val="00A91AB3"/>
    <w:rsid w:val="00A930E3"/>
    <w:rsid w:val="00A93229"/>
    <w:rsid w:val="00A94A59"/>
    <w:rsid w:val="00A966EF"/>
    <w:rsid w:val="00AA4C77"/>
    <w:rsid w:val="00AA73DB"/>
    <w:rsid w:val="00AB0149"/>
    <w:rsid w:val="00AB0196"/>
    <w:rsid w:val="00AB2974"/>
    <w:rsid w:val="00AB36D5"/>
    <w:rsid w:val="00AB4408"/>
    <w:rsid w:val="00AB48B7"/>
    <w:rsid w:val="00AB760F"/>
    <w:rsid w:val="00AC08D7"/>
    <w:rsid w:val="00AC495C"/>
    <w:rsid w:val="00AC5E8F"/>
    <w:rsid w:val="00AC68B9"/>
    <w:rsid w:val="00AC7425"/>
    <w:rsid w:val="00AD082A"/>
    <w:rsid w:val="00AD4C14"/>
    <w:rsid w:val="00AD7AC0"/>
    <w:rsid w:val="00AE1386"/>
    <w:rsid w:val="00AE2508"/>
    <w:rsid w:val="00AE2BF9"/>
    <w:rsid w:val="00AE37B2"/>
    <w:rsid w:val="00AF43CB"/>
    <w:rsid w:val="00AF5628"/>
    <w:rsid w:val="00AF5F0D"/>
    <w:rsid w:val="00AF6EB9"/>
    <w:rsid w:val="00AF7B13"/>
    <w:rsid w:val="00B026DD"/>
    <w:rsid w:val="00B02837"/>
    <w:rsid w:val="00B04449"/>
    <w:rsid w:val="00B103D3"/>
    <w:rsid w:val="00B11B32"/>
    <w:rsid w:val="00B16E92"/>
    <w:rsid w:val="00B17C12"/>
    <w:rsid w:val="00B2221D"/>
    <w:rsid w:val="00B24FBD"/>
    <w:rsid w:val="00B25891"/>
    <w:rsid w:val="00B26854"/>
    <w:rsid w:val="00B31AD3"/>
    <w:rsid w:val="00B32ADB"/>
    <w:rsid w:val="00B35890"/>
    <w:rsid w:val="00B375C4"/>
    <w:rsid w:val="00B433B1"/>
    <w:rsid w:val="00B43EE2"/>
    <w:rsid w:val="00B52CBD"/>
    <w:rsid w:val="00B54494"/>
    <w:rsid w:val="00B55620"/>
    <w:rsid w:val="00B558CC"/>
    <w:rsid w:val="00B561BA"/>
    <w:rsid w:val="00B57EA4"/>
    <w:rsid w:val="00B70D18"/>
    <w:rsid w:val="00B730A2"/>
    <w:rsid w:val="00B80C2A"/>
    <w:rsid w:val="00B83EB9"/>
    <w:rsid w:val="00B83F53"/>
    <w:rsid w:val="00B876DA"/>
    <w:rsid w:val="00B93D47"/>
    <w:rsid w:val="00B96061"/>
    <w:rsid w:val="00B9729E"/>
    <w:rsid w:val="00B97971"/>
    <w:rsid w:val="00BA0B8E"/>
    <w:rsid w:val="00BA3F6A"/>
    <w:rsid w:val="00BA703C"/>
    <w:rsid w:val="00BB08A9"/>
    <w:rsid w:val="00BB336F"/>
    <w:rsid w:val="00BB57AD"/>
    <w:rsid w:val="00BB5CA7"/>
    <w:rsid w:val="00BB6139"/>
    <w:rsid w:val="00BB677A"/>
    <w:rsid w:val="00BB7224"/>
    <w:rsid w:val="00BB7FFA"/>
    <w:rsid w:val="00BC0B28"/>
    <w:rsid w:val="00BC73A0"/>
    <w:rsid w:val="00BD2FB7"/>
    <w:rsid w:val="00BD3DE4"/>
    <w:rsid w:val="00BE6DD6"/>
    <w:rsid w:val="00BF0094"/>
    <w:rsid w:val="00BF2609"/>
    <w:rsid w:val="00BF575E"/>
    <w:rsid w:val="00C025FD"/>
    <w:rsid w:val="00C02D9C"/>
    <w:rsid w:val="00C03114"/>
    <w:rsid w:val="00C1299A"/>
    <w:rsid w:val="00C12D9B"/>
    <w:rsid w:val="00C154F2"/>
    <w:rsid w:val="00C15AE7"/>
    <w:rsid w:val="00C20434"/>
    <w:rsid w:val="00C20FAD"/>
    <w:rsid w:val="00C2225D"/>
    <w:rsid w:val="00C2262B"/>
    <w:rsid w:val="00C23BD8"/>
    <w:rsid w:val="00C23DEF"/>
    <w:rsid w:val="00C256BC"/>
    <w:rsid w:val="00C26A52"/>
    <w:rsid w:val="00C33E8E"/>
    <w:rsid w:val="00C343F8"/>
    <w:rsid w:val="00C36313"/>
    <w:rsid w:val="00C37C9C"/>
    <w:rsid w:val="00C41610"/>
    <w:rsid w:val="00C44EDC"/>
    <w:rsid w:val="00C45463"/>
    <w:rsid w:val="00C46F08"/>
    <w:rsid w:val="00C57352"/>
    <w:rsid w:val="00C61FFE"/>
    <w:rsid w:val="00C62841"/>
    <w:rsid w:val="00C62BCB"/>
    <w:rsid w:val="00C63435"/>
    <w:rsid w:val="00C7385D"/>
    <w:rsid w:val="00C8036A"/>
    <w:rsid w:val="00C818DC"/>
    <w:rsid w:val="00C846C1"/>
    <w:rsid w:val="00C909EF"/>
    <w:rsid w:val="00C90EEB"/>
    <w:rsid w:val="00C936C5"/>
    <w:rsid w:val="00CA0AAF"/>
    <w:rsid w:val="00CA2CCD"/>
    <w:rsid w:val="00CA3493"/>
    <w:rsid w:val="00CB15F7"/>
    <w:rsid w:val="00CB2672"/>
    <w:rsid w:val="00CB4439"/>
    <w:rsid w:val="00CB7DC2"/>
    <w:rsid w:val="00CC5020"/>
    <w:rsid w:val="00CC57B1"/>
    <w:rsid w:val="00CD2788"/>
    <w:rsid w:val="00CD6D5A"/>
    <w:rsid w:val="00CE13B1"/>
    <w:rsid w:val="00CE3285"/>
    <w:rsid w:val="00CE3B51"/>
    <w:rsid w:val="00CE4D28"/>
    <w:rsid w:val="00CE4EC9"/>
    <w:rsid w:val="00CE5ACE"/>
    <w:rsid w:val="00CF04C7"/>
    <w:rsid w:val="00CF04E1"/>
    <w:rsid w:val="00CF1A2B"/>
    <w:rsid w:val="00CF2539"/>
    <w:rsid w:val="00CF3AB7"/>
    <w:rsid w:val="00CF3EB5"/>
    <w:rsid w:val="00CF7346"/>
    <w:rsid w:val="00D04664"/>
    <w:rsid w:val="00D052A8"/>
    <w:rsid w:val="00D06704"/>
    <w:rsid w:val="00D06D50"/>
    <w:rsid w:val="00D07AF0"/>
    <w:rsid w:val="00D07F7C"/>
    <w:rsid w:val="00D1014C"/>
    <w:rsid w:val="00D129D7"/>
    <w:rsid w:val="00D14815"/>
    <w:rsid w:val="00D1481D"/>
    <w:rsid w:val="00D14867"/>
    <w:rsid w:val="00D1696D"/>
    <w:rsid w:val="00D24AFD"/>
    <w:rsid w:val="00D25FA6"/>
    <w:rsid w:val="00D315AA"/>
    <w:rsid w:val="00D358E8"/>
    <w:rsid w:val="00D3633D"/>
    <w:rsid w:val="00D409DB"/>
    <w:rsid w:val="00D41EED"/>
    <w:rsid w:val="00D4317D"/>
    <w:rsid w:val="00D4608C"/>
    <w:rsid w:val="00D46148"/>
    <w:rsid w:val="00D537CE"/>
    <w:rsid w:val="00D552BD"/>
    <w:rsid w:val="00D559F2"/>
    <w:rsid w:val="00D6003C"/>
    <w:rsid w:val="00D617E2"/>
    <w:rsid w:val="00D6255C"/>
    <w:rsid w:val="00D637E9"/>
    <w:rsid w:val="00D63FCF"/>
    <w:rsid w:val="00D64CC9"/>
    <w:rsid w:val="00D70812"/>
    <w:rsid w:val="00D724F6"/>
    <w:rsid w:val="00D74B1D"/>
    <w:rsid w:val="00D75901"/>
    <w:rsid w:val="00D75909"/>
    <w:rsid w:val="00D81554"/>
    <w:rsid w:val="00D92CF4"/>
    <w:rsid w:val="00D92F99"/>
    <w:rsid w:val="00D9664F"/>
    <w:rsid w:val="00DA11E0"/>
    <w:rsid w:val="00DA4E06"/>
    <w:rsid w:val="00DA54CC"/>
    <w:rsid w:val="00DB169E"/>
    <w:rsid w:val="00DB2B43"/>
    <w:rsid w:val="00DB4246"/>
    <w:rsid w:val="00DB4E9A"/>
    <w:rsid w:val="00DB6C4C"/>
    <w:rsid w:val="00DB7C9A"/>
    <w:rsid w:val="00DC12A7"/>
    <w:rsid w:val="00DC3DA2"/>
    <w:rsid w:val="00DC441C"/>
    <w:rsid w:val="00DC5545"/>
    <w:rsid w:val="00DC7355"/>
    <w:rsid w:val="00DC7F26"/>
    <w:rsid w:val="00DD35B5"/>
    <w:rsid w:val="00DD534B"/>
    <w:rsid w:val="00DE0948"/>
    <w:rsid w:val="00DE24C3"/>
    <w:rsid w:val="00DE37AA"/>
    <w:rsid w:val="00DE4192"/>
    <w:rsid w:val="00DE70DB"/>
    <w:rsid w:val="00DF0809"/>
    <w:rsid w:val="00DF0D59"/>
    <w:rsid w:val="00DF2248"/>
    <w:rsid w:val="00DF3254"/>
    <w:rsid w:val="00DF3D2C"/>
    <w:rsid w:val="00DF4160"/>
    <w:rsid w:val="00DF4991"/>
    <w:rsid w:val="00DF656B"/>
    <w:rsid w:val="00E01969"/>
    <w:rsid w:val="00E022A1"/>
    <w:rsid w:val="00E05ABF"/>
    <w:rsid w:val="00E07F9C"/>
    <w:rsid w:val="00E103C2"/>
    <w:rsid w:val="00E14C80"/>
    <w:rsid w:val="00E1768A"/>
    <w:rsid w:val="00E2117E"/>
    <w:rsid w:val="00E22073"/>
    <w:rsid w:val="00E2217F"/>
    <w:rsid w:val="00E23A2A"/>
    <w:rsid w:val="00E24AD8"/>
    <w:rsid w:val="00E25434"/>
    <w:rsid w:val="00E26CD7"/>
    <w:rsid w:val="00E301F4"/>
    <w:rsid w:val="00E33604"/>
    <w:rsid w:val="00E343C7"/>
    <w:rsid w:val="00E347D3"/>
    <w:rsid w:val="00E37163"/>
    <w:rsid w:val="00E41387"/>
    <w:rsid w:val="00E453C2"/>
    <w:rsid w:val="00E46F5C"/>
    <w:rsid w:val="00E50FDD"/>
    <w:rsid w:val="00E51091"/>
    <w:rsid w:val="00E52A55"/>
    <w:rsid w:val="00E60B02"/>
    <w:rsid w:val="00E60F62"/>
    <w:rsid w:val="00E62884"/>
    <w:rsid w:val="00E719AC"/>
    <w:rsid w:val="00E73406"/>
    <w:rsid w:val="00E757CA"/>
    <w:rsid w:val="00E805B7"/>
    <w:rsid w:val="00E8104E"/>
    <w:rsid w:val="00E83F9B"/>
    <w:rsid w:val="00E84320"/>
    <w:rsid w:val="00E97B16"/>
    <w:rsid w:val="00E97C35"/>
    <w:rsid w:val="00EA02B5"/>
    <w:rsid w:val="00EA3935"/>
    <w:rsid w:val="00EA3996"/>
    <w:rsid w:val="00EA39DA"/>
    <w:rsid w:val="00EA670D"/>
    <w:rsid w:val="00EA6A41"/>
    <w:rsid w:val="00EB08C3"/>
    <w:rsid w:val="00EB18B1"/>
    <w:rsid w:val="00EB1A8A"/>
    <w:rsid w:val="00EB5E9D"/>
    <w:rsid w:val="00EB7544"/>
    <w:rsid w:val="00EC268A"/>
    <w:rsid w:val="00EC29F1"/>
    <w:rsid w:val="00ED2988"/>
    <w:rsid w:val="00ED4CC6"/>
    <w:rsid w:val="00ED5A85"/>
    <w:rsid w:val="00ED6587"/>
    <w:rsid w:val="00ED750D"/>
    <w:rsid w:val="00EE0C3C"/>
    <w:rsid w:val="00EE0D1C"/>
    <w:rsid w:val="00EE523D"/>
    <w:rsid w:val="00EE5376"/>
    <w:rsid w:val="00EE7532"/>
    <w:rsid w:val="00EE7626"/>
    <w:rsid w:val="00EE774F"/>
    <w:rsid w:val="00EF1A40"/>
    <w:rsid w:val="00EF3D53"/>
    <w:rsid w:val="00EF4922"/>
    <w:rsid w:val="00EF5163"/>
    <w:rsid w:val="00EF6885"/>
    <w:rsid w:val="00EF7AD0"/>
    <w:rsid w:val="00F0288D"/>
    <w:rsid w:val="00F03166"/>
    <w:rsid w:val="00F13978"/>
    <w:rsid w:val="00F173F0"/>
    <w:rsid w:val="00F21028"/>
    <w:rsid w:val="00F2214C"/>
    <w:rsid w:val="00F224B2"/>
    <w:rsid w:val="00F230D6"/>
    <w:rsid w:val="00F242CD"/>
    <w:rsid w:val="00F275B4"/>
    <w:rsid w:val="00F343F1"/>
    <w:rsid w:val="00F362C6"/>
    <w:rsid w:val="00F3660D"/>
    <w:rsid w:val="00F40C38"/>
    <w:rsid w:val="00F40C92"/>
    <w:rsid w:val="00F427F9"/>
    <w:rsid w:val="00F43E5C"/>
    <w:rsid w:val="00F44D1C"/>
    <w:rsid w:val="00F47A5E"/>
    <w:rsid w:val="00F47B46"/>
    <w:rsid w:val="00F47FC7"/>
    <w:rsid w:val="00F53137"/>
    <w:rsid w:val="00F55D69"/>
    <w:rsid w:val="00F57679"/>
    <w:rsid w:val="00F62B02"/>
    <w:rsid w:val="00F64D27"/>
    <w:rsid w:val="00F67CA8"/>
    <w:rsid w:val="00F7111F"/>
    <w:rsid w:val="00F72AD0"/>
    <w:rsid w:val="00F73D56"/>
    <w:rsid w:val="00F75225"/>
    <w:rsid w:val="00F753C9"/>
    <w:rsid w:val="00F75EB9"/>
    <w:rsid w:val="00F760D9"/>
    <w:rsid w:val="00F83464"/>
    <w:rsid w:val="00F87815"/>
    <w:rsid w:val="00F900C7"/>
    <w:rsid w:val="00F93976"/>
    <w:rsid w:val="00F95061"/>
    <w:rsid w:val="00F95EB5"/>
    <w:rsid w:val="00FA2957"/>
    <w:rsid w:val="00FA3487"/>
    <w:rsid w:val="00FB036F"/>
    <w:rsid w:val="00FB1046"/>
    <w:rsid w:val="00FB134D"/>
    <w:rsid w:val="00FB1DC2"/>
    <w:rsid w:val="00FB3CE6"/>
    <w:rsid w:val="00FB4275"/>
    <w:rsid w:val="00FB52A8"/>
    <w:rsid w:val="00FC01B0"/>
    <w:rsid w:val="00FD06AC"/>
    <w:rsid w:val="00FD1BA5"/>
    <w:rsid w:val="00FD1F47"/>
    <w:rsid w:val="00FD5201"/>
    <w:rsid w:val="00FD68F1"/>
    <w:rsid w:val="00FE312C"/>
    <w:rsid w:val="00FE318D"/>
    <w:rsid w:val="00FE3BB5"/>
    <w:rsid w:val="00FE5157"/>
    <w:rsid w:val="00FE547C"/>
    <w:rsid w:val="00FE6921"/>
    <w:rsid w:val="00FF3347"/>
    <w:rsid w:val="00FF4711"/>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1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paragraph" w:styleId="Heading7">
    <w:name w:val="heading 7"/>
    <w:basedOn w:val="Normal"/>
    <w:next w:val="Normal"/>
    <w:link w:val="Heading7Char"/>
    <w:qFormat/>
    <w:rsid w:val="00911211"/>
    <w:pPr>
      <w:keepNext/>
      <w:jc w:val="center"/>
      <w:outlineLvl w:val="6"/>
    </w:pPr>
    <w:rPr>
      <w:b/>
      <w:lang w:val="lv-LV"/>
    </w:rPr>
  </w:style>
  <w:style w:type="paragraph" w:styleId="Heading8">
    <w:name w:val="heading 8"/>
    <w:basedOn w:val="Normal"/>
    <w:next w:val="Normal"/>
    <w:link w:val="Heading8Char"/>
    <w:qFormat/>
    <w:rsid w:val="00911211"/>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911211"/>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tabs>
        <w:tab w:val="clear" w:pos="426"/>
        <w:tab w:val="left" w:pos="709"/>
      </w:tabs>
    </w:pPr>
  </w:style>
  <w:style w:type="paragraph" w:customStyle="1" w:styleId="TekstsN2">
    <w:name w:val="TekstsN2"/>
    <w:basedOn w:val="Teksts"/>
    <w:rsid w:val="008D7568"/>
    <w:pPr>
      <w:tabs>
        <w:tab w:val="clear" w:pos="426"/>
        <w:tab w:val="left" w:pos="709"/>
        <w:tab w:val="left" w:pos="992"/>
      </w:tabs>
    </w:pPr>
  </w:style>
  <w:style w:type="paragraph" w:customStyle="1" w:styleId="TekstsN3">
    <w:name w:val="TekstsN3"/>
    <w:basedOn w:val="Teksts"/>
    <w:rsid w:val="008D7568"/>
    <w:pPr>
      <w:tabs>
        <w:tab w:val="clear" w:pos="426"/>
        <w:tab w:val="left" w:pos="1134"/>
      </w:tabs>
    </w:pPr>
  </w:style>
  <w:style w:type="paragraph" w:customStyle="1" w:styleId="TekstsN4">
    <w:name w:val="TekstsN4"/>
    <w:basedOn w:val="Teksts"/>
    <w:rsid w:val="008D7568"/>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rsid w:val="008D7568"/>
    <w:rPr>
      <w:rFonts w:ascii="Tahoma" w:hAnsi="Tahoma" w:cs="Tahoma"/>
      <w:sz w:val="16"/>
      <w:szCs w:val="16"/>
    </w:rPr>
  </w:style>
  <w:style w:type="character" w:customStyle="1" w:styleId="BalloonTextChar">
    <w:name w:val="Balloon Text Char"/>
    <w:basedOn w:val="DefaultParagraphFont"/>
    <w:link w:val="BalloonText"/>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8D7568"/>
    <w:pPr>
      <w:ind w:left="720"/>
      <w:contextualSpacing/>
    </w:pPr>
  </w:style>
  <w:style w:type="character" w:styleId="Hyperlink">
    <w:name w:val="Hyperlink"/>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5"/>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Heading7Char">
    <w:name w:val="Heading 7 Char"/>
    <w:basedOn w:val="DefaultParagraphFont"/>
    <w:link w:val="Heading7"/>
    <w:rsid w:val="0091121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11211"/>
    <w:rPr>
      <w:rFonts w:ascii="Arial" w:eastAsia="Arial Unicode MS" w:hAnsi="Arial" w:cs="Arial"/>
      <w:b/>
      <w:bCs/>
      <w:szCs w:val="16"/>
      <w:lang w:val="en-GB"/>
    </w:rPr>
  </w:style>
  <w:style w:type="character" w:customStyle="1" w:styleId="Heading9Char">
    <w:name w:val="Heading 9 Char"/>
    <w:basedOn w:val="DefaultParagraphFont"/>
    <w:link w:val="Heading9"/>
    <w:rsid w:val="00911211"/>
    <w:rPr>
      <w:rFonts w:ascii="Times New Roman" w:eastAsia="Times New Roman" w:hAnsi="Times New Roman" w:cs="Times New Roman"/>
      <w:i/>
      <w:sz w:val="24"/>
      <w:szCs w:val="24"/>
    </w:rPr>
  </w:style>
  <w:style w:type="paragraph" w:styleId="Caption">
    <w:name w:val="caption"/>
    <w:basedOn w:val="Normal"/>
    <w:next w:val="Normal"/>
    <w:qFormat/>
    <w:rsid w:val="00911211"/>
    <w:rPr>
      <w:b/>
      <w:bCs/>
      <w:sz w:val="22"/>
      <w:lang w:val="lv-LV"/>
    </w:rPr>
  </w:style>
  <w:style w:type="paragraph" w:styleId="BlockText">
    <w:name w:val="Block Text"/>
    <w:basedOn w:val="Normal"/>
    <w:rsid w:val="00911211"/>
    <w:pPr>
      <w:tabs>
        <w:tab w:val="left" w:pos="426"/>
        <w:tab w:val="num" w:pos="1440"/>
        <w:tab w:val="left" w:pos="2268"/>
      </w:tabs>
      <w:ind w:left="567" w:right="-120"/>
      <w:jc w:val="both"/>
    </w:pPr>
  </w:style>
  <w:style w:type="paragraph" w:customStyle="1" w:styleId="a3">
    <w:name w:val="Содержимое таблицы"/>
    <w:basedOn w:val="Normal"/>
    <w:rsid w:val="00911211"/>
    <w:pPr>
      <w:suppressLineNumbers/>
      <w:suppressAutoHyphens/>
    </w:pPr>
    <w:rPr>
      <w:lang w:val="lv-LV" w:eastAsia="ar-SA"/>
    </w:rPr>
  </w:style>
  <w:style w:type="paragraph" w:customStyle="1" w:styleId="1111Lgums">
    <w:name w:val="1.1.1.1.Līgums"/>
    <w:basedOn w:val="Normal"/>
    <w:autoRedefine/>
    <w:qFormat/>
    <w:rsid w:val="00911211"/>
    <w:pPr>
      <w:tabs>
        <w:tab w:val="left" w:pos="0"/>
      </w:tabs>
      <w:ind w:left="426" w:hanging="426"/>
      <w:contextualSpacing/>
      <w:jc w:val="both"/>
    </w:pPr>
    <w:rPr>
      <w:rFonts w:eastAsia="Arial Unicode MS"/>
      <w:noProof/>
      <w:lang w:val="lv-LV" w:eastAsia="lv-LV" w:bidi="en-US"/>
    </w:rPr>
  </w:style>
  <w:style w:type="table" w:styleId="Table3Deffects3">
    <w:name w:val="Table 3D effects 3"/>
    <w:basedOn w:val="TableNormal"/>
    <w:rsid w:val="00911211"/>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
    <w:name w:val="List 1"/>
    <w:basedOn w:val="NoList"/>
    <w:rsid w:val="00911211"/>
    <w:pPr>
      <w:numPr>
        <w:numId w:val="16"/>
      </w:numPr>
    </w:pPr>
  </w:style>
  <w:style w:type="character" w:customStyle="1" w:styleId="ui-provider">
    <w:name w:val="ui-provider"/>
    <w:basedOn w:val="DefaultParagraphFont"/>
    <w:rsid w:val="005E3E8E"/>
  </w:style>
  <w:style w:type="paragraph" w:customStyle="1" w:styleId="pf0">
    <w:name w:val="pf0"/>
    <w:basedOn w:val="Normal"/>
    <w:rsid w:val="006558EE"/>
    <w:pPr>
      <w:spacing w:before="100" w:beforeAutospacing="1" w:after="100" w:afterAutospacing="1"/>
      <w:ind w:left="426"/>
      <w:jc w:val="both"/>
    </w:pPr>
    <w:rPr>
      <w:lang w:val="lv-LV" w:eastAsia="lv-LV"/>
    </w:rPr>
  </w:style>
  <w:style w:type="character" w:customStyle="1" w:styleId="cf01">
    <w:name w:val="cf01"/>
    <w:basedOn w:val="DefaultParagraphFont"/>
    <w:rsid w:val="006558EE"/>
    <w:rPr>
      <w:rFonts w:ascii="Segoe UI" w:hAnsi="Segoe UI" w:cs="Segoe UI" w:hint="default"/>
      <w:b/>
      <w:bCs/>
      <w:sz w:val="18"/>
      <w:szCs w:val="18"/>
    </w:rPr>
  </w:style>
  <w:style w:type="character" w:customStyle="1" w:styleId="cf14">
    <w:name w:val="cf14"/>
    <w:basedOn w:val="DefaultParagraphFont"/>
    <w:rsid w:val="006558EE"/>
    <w:rPr>
      <w:rFonts w:ascii="Segoe UI" w:hAnsi="Segoe UI" w:cs="Segoe UI" w:hint="default"/>
      <w:sz w:val="18"/>
      <w:szCs w:val="18"/>
    </w:rPr>
  </w:style>
  <w:style w:type="character" w:customStyle="1" w:styleId="cf21">
    <w:name w:val="cf21"/>
    <w:basedOn w:val="DefaultParagraphFont"/>
    <w:rsid w:val="006558EE"/>
    <w:rPr>
      <w:rFonts w:ascii="Segoe UI" w:hAnsi="Segoe UI" w:cs="Segoe UI" w:hint="default"/>
      <w:i/>
      <w:iCs/>
      <w:sz w:val="18"/>
      <w:szCs w:val="18"/>
    </w:rPr>
  </w:style>
  <w:style w:type="character" w:customStyle="1" w:styleId="cf31">
    <w:name w:val="cf31"/>
    <w:basedOn w:val="DefaultParagraphFont"/>
    <w:rsid w:val="006558EE"/>
    <w:rPr>
      <w:rFonts w:ascii="Segoe UI" w:hAnsi="Segoe UI" w:cs="Segoe UI" w:hint="default"/>
      <w:i/>
      <w:iCs/>
      <w:sz w:val="18"/>
      <w:szCs w:val="18"/>
    </w:rPr>
  </w:style>
  <w:style w:type="character" w:customStyle="1" w:styleId="cf41">
    <w:name w:val="cf41"/>
    <w:basedOn w:val="DefaultParagraphFont"/>
    <w:rsid w:val="006558EE"/>
    <w:rPr>
      <w:rFonts w:ascii="Segoe UI" w:hAnsi="Segoe UI" w:cs="Segoe UI" w:hint="default"/>
      <w:i/>
      <w:iCs/>
      <w:sz w:val="18"/>
      <w:szCs w:val="18"/>
    </w:rPr>
  </w:style>
  <w:style w:type="character" w:customStyle="1" w:styleId="cf51">
    <w:name w:val="cf51"/>
    <w:basedOn w:val="DefaultParagraphFont"/>
    <w:rsid w:val="006558EE"/>
    <w:rPr>
      <w:rFonts w:ascii="Segoe UI" w:hAnsi="Segoe UI" w:cs="Segoe UI" w:hint="default"/>
      <w:sz w:val="18"/>
      <w:szCs w:val="18"/>
    </w:rPr>
  </w:style>
  <w:style w:type="character" w:customStyle="1" w:styleId="cf61">
    <w:name w:val="cf61"/>
    <w:basedOn w:val="DefaultParagraphFont"/>
    <w:rsid w:val="006558EE"/>
    <w:rPr>
      <w:rFonts w:ascii="Segoe UI" w:hAnsi="Segoe UI" w:cs="Segoe UI" w:hint="default"/>
      <w:sz w:val="18"/>
      <w:szCs w:val="18"/>
    </w:rPr>
  </w:style>
  <w:style w:type="character" w:customStyle="1" w:styleId="cf71">
    <w:name w:val="cf71"/>
    <w:basedOn w:val="DefaultParagraphFont"/>
    <w:rsid w:val="006558EE"/>
    <w:rPr>
      <w:rFonts w:ascii="Segoe UI" w:hAnsi="Segoe UI" w:cs="Segoe UI" w:hint="default"/>
      <w:b/>
      <w:bCs/>
      <w:sz w:val="18"/>
      <w:szCs w:val="18"/>
    </w:rPr>
  </w:style>
  <w:style w:type="character" w:customStyle="1" w:styleId="cf81">
    <w:name w:val="cf81"/>
    <w:basedOn w:val="DefaultParagraphFont"/>
    <w:rsid w:val="006558EE"/>
    <w:rPr>
      <w:rFonts w:ascii="Segoe UI" w:hAnsi="Segoe UI" w:cs="Segoe UI" w:hint="default"/>
      <w:b/>
      <w:bCs/>
      <w:sz w:val="18"/>
      <w:szCs w:val="18"/>
    </w:rPr>
  </w:style>
  <w:style w:type="character" w:customStyle="1" w:styleId="cf91">
    <w:name w:val="cf91"/>
    <w:basedOn w:val="DefaultParagraphFont"/>
    <w:rsid w:val="006558EE"/>
    <w:rPr>
      <w:rFonts w:ascii="Segoe UI" w:hAnsi="Segoe UI" w:cs="Segoe UI" w:hint="default"/>
      <w:sz w:val="18"/>
      <w:szCs w:val="18"/>
      <w:u w:val="single"/>
    </w:rPr>
  </w:style>
  <w:style w:type="character" w:customStyle="1" w:styleId="cf101">
    <w:name w:val="cf101"/>
    <w:basedOn w:val="DefaultParagraphFont"/>
    <w:rsid w:val="006558EE"/>
    <w:rPr>
      <w:rFonts w:ascii="Segoe UI" w:hAnsi="Segoe UI" w:cs="Segoe UI" w:hint="default"/>
      <w:sz w:val="18"/>
      <w:szCs w:val="18"/>
      <w:u w:val="single"/>
    </w:rPr>
  </w:style>
  <w:style w:type="character" w:customStyle="1" w:styleId="cf111">
    <w:name w:val="cf111"/>
    <w:basedOn w:val="DefaultParagraphFont"/>
    <w:rsid w:val="006558EE"/>
    <w:rPr>
      <w:rFonts w:ascii="Segoe UI" w:hAnsi="Segoe UI" w:cs="Segoe UI" w:hint="default"/>
      <w:sz w:val="18"/>
      <w:szCs w:val="18"/>
      <w:u w:val="single"/>
    </w:rPr>
  </w:style>
  <w:style w:type="character" w:customStyle="1" w:styleId="cf121">
    <w:name w:val="cf121"/>
    <w:basedOn w:val="DefaultParagraphFont"/>
    <w:rsid w:val="006558EE"/>
    <w:rPr>
      <w:rFonts w:ascii="Segoe UI" w:hAnsi="Segoe UI" w:cs="Segoe UI" w:hint="default"/>
      <w:sz w:val="18"/>
      <w:szCs w:val="18"/>
      <w:u w:val="single"/>
    </w:rPr>
  </w:style>
  <w:style w:type="character" w:customStyle="1" w:styleId="cf131">
    <w:name w:val="cf131"/>
    <w:basedOn w:val="DefaultParagraphFont"/>
    <w:rsid w:val="006558EE"/>
    <w:rPr>
      <w:rFonts w:ascii="Segoe UI" w:hAnsi="Segoe UI" w:cs="Segoe UI" w:hint="default"/>
      <w:sz w:val="18"/>
      <w:szCs w:val="18"/>
    </w:rPr>
  </w:style>
  <w:style w:type="character" w:customStyle="1" w:styleId="cf11">
    <w:name w:val="cf11"/>
    <w:basedOn w:val="DefaultParagraphFont"/>
    <w:rsid w:val="006558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628">
      <w:bodyDiv w:val="1"/>
      <w:marLeft w:val="0"/>
      <w:marRight w:val="0"/>
      <w:marTop w:val="0"/>
      <w:marBottom w:val="0"/>
      <w:divBdr>
        <w:top w:val="none" w:sz="0" w:space="0" w:color="auto"/>
        <w:left w:val="none" w:sz="0" w:space="0" w:color="auto"/>
        <w:bottom w:val="none" w:sz="0" w:space="0" w:color="auto"/>
        <w:right w:val="none" w:sz="0" w:space="0" w:color="auto"/>
      </w:divBdr>
    </w:div>
    <w:div w:id="66148987">
      <w:bodyDiv w:val="1"/>
      <w:marLeft w:val="0"/>
      <w:marRight w:val="0"/>
      <w:marTop w:val="0"/>
      <w:marBottom w:val="0"/>
      <w:divBdr>
        <w:top w:val="none" w:sz="0" w:space="0" w:color="auto"/>
        <w:left w:val="none" w:sz="0" w:space="0" w:color="auto"/>
        <w:bottom w:val="none" w:sz="0" w:space="0" w:color="auto"/>
        <w:right w:val="none" w:sz="0" w:space="0" w:color="auto"/>
      </w:divBdr>
    </w:div>
    <w:div w:id="232737498">
      <w:bodyDiv w:val="1"/>
      <w:marLeft w:val="0"/>
      <w:marRight w:val="0"/>
      <w:marTop w:val="0"/>
      <w:marBottom w:val="0"/>
      <w:divBdr>
        <w:top w:val="none" w:sz="0" w:space="0" w:color="auto"/>
        <w:left w:val="none" w:sz="0" w:space="0" w:color="auto"/>
        <w:bottom w:val="none" w:sz="0" w:space="0" w:color="auto"/>
        <w:right w:val="none" w:sz="0" w:space="0" w:color="auto"/>
      </w:divBdr>
    </w:div>
    <w:div w:id="233439909">
      <w:bodyDiv w:val="1"/>
      <w:marLeft w:val="0"/>
      <w:marRight w:val="0"/>
      <w:marTop w:val="0"/>
      <w:marBottom w:val="0"/>
      <w:divBdr>
        <w:top w:val="none" w:sz="0" w:space="0" w:color="auto"/>
        <w:left w:val="none" w:sz="0" w:space="0" w:color="auto"/>
        <w:bottom w:val="none" w:sz="0" w:space="0" w:color="auto"/>
        <w:right w:val="none" w:sz="0" w:space="0" w:color="auto"/>
      </w:divBdr>
    </w:div>
    <w:div w:id="237986326">
      <w:bodyDiv w:val="1"/>
      <w:marLeft w:val="0"/>
      <w:marRight w:val="0"/>
      <w:marTop w:val="0"/>
      <w:marBottom w:val="0"/>
      <w:divBdr>
        <w:top w:val="none" w:sz="0" w:space="0" w:color="auto"/>
        <w:left w:val="none" w:sz="0" w:space="0" w:color="auto"/>
        <w:bottom w:val="none" w:sz="0" w:space="0" w:color="auto"/>
        <w:right w:val="none" w:sz="0" w:space="0" w:color="auto"/>
      </w:divBdr>
    </w:div>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321084036">
      <w:bodyDiv w:val="1"/>
      <w:marLeft w:val="0"/>
      <w:marRight w:val="0"/>
      <w:marTop w:val="0"/>
      <w:marBottom w:val="0"/>
      <w:divBdr>
        <w:top w:val="none" w:sz="0" w:space="0" w:color="auto"/>
        <w:left w:val="none" w:sz="0" w:space="0" w:color="auto"/>
        <w:bottom w:val="none" w:sz="0" w:space="0" w:color="auto"/>
        <w:right w:val="none" w:sz="0" w:space="0" w:color="auto"/>
      </w:divBdr>
    </w:div>
    <w:div w:id="591857628">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789973912">
      <w:bodyDiv w:val="1"/>
      <w:marLeft w:val="0"/>
      <w:marRight w:val="0"/>
      <w:marTop w:val="0"/>
      <w:marBottom w:val="0"/>
      <w:divBdr>
        <w:top w:val="none" w:sz="0" w:space="0" w:color="auto"/>
        <w:left w:val="none" w:sz="0" w:space="0" w:color="auto"/>
        <w:bottom w:val="none" w:sz="0" w:space="0" w:color="auto"/>
        <w:right w:val="none" w:sz="0" w:space="0" w:color="auto"/>
      </w:divBdr>
    </w:div>
    <w:div w:id="864516483">
      <w:bodyDiv w:val="1"/>
      <w:marLeft w:val="0"/>
      <w:marRight w:val="0"/>
      <w:marTop w:val="0"/>
      <w:marBottom w:val="0"/>
      <w:divBdr>
        <w:top w:val="none" w:sz="0" w:space="0" w:color="auto"/>
        <w:left w:val="none" w:sz="0" w:space="0" w:color="auto"/>
        <w:bottom w:val="none" w:sz="0" w:space="0" w:color="auto"/>
        <w:right w:val="none" w:sz="0" w:space="0" w:color="auto"/>
      </w:divBdr>
    </w:div>
    <w:div w:id="119225751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 w:id="1349142262">
      <w:bodyDiv w:val="1"/>
      <w:marLeft w:val="0"/>
      <w:marRight w:val="0"/>
      <w:marTop w:val="0"/>
      <w:marBottom w:val="0"/>
      <w:divBdr>
        <w:top w:val="none" w:sz="0" w:space="0" w:color="auto"/>
        <w:left w:val="none" w:sz="0" w:space="0" w:color="auto"/>
        <w:bottom w:val="none" w:sz="0" w:space="0" w:color="auto"/>
        <w:right w:val="none" w:sz="0" w:space="0" w:color="auto"/>
      </w:divBdr>
    </w:div>
    <w:div w:id="1363674560">
      <w:bodyDiv w:val="1"/>
      <w:marLeft w:val="0"/>
      <w:marRight w:val="0"/>
      <w:marTop w:val="0"/>
      <w:marBottom w:val="0"/>
      <w:divBdr>
        <w:top w:val="none" w:sz="0" w:space="0" w:color="auto"/>
        <w:left w:val="none" w:sz="0" w:space="0" w:color="auto"/>
        <w:bottom w:val="none" w:sz="0" w:space="0" w:color="auto"/>
        <w:right w:val="none" w:sz="0" w:space="0" w:color="auto"/>
      </w:divBdr>
    </w:div>
    <w:div w:id="1412892451">
      <w:bodyDiv w:val="1"/>
      <w:marLeft w:val="0"/>
      <w:marRight w:val="0"/>
      <w:marTop w:val="0"/>
      <w:marBottom w:val="0"/>
      <w:divBdr>
        <w:top w:val="none" w:sz="0" w:space="0" w:color="auto"/>
        <w:left w:val="none" w:sz="0" w:space="0" w:color="auto"/>
        <w:bottom w:val="none" w:sz="0" w:space="0" w:color="auto"/>
        <w:right w:val="none" w:sz="0" w:space="0" w:color="auto"/>
      </w:divBdr>
    </w:div>
    <w:div w:id="1446656951">
      <w:bodyDiv w:val="1"/>
      <w:marLeft w:val="0"/>
      <w:marRight w:val="0"/>
      <w:marTop w:val="0"/>
      <w:marBottom w:val="0"/>
      <w:divBdr>
        <w:top w:val="none" w:sz="0" w:space="0" w:color="auto"/>
        <w:left w:val="none" w:sz="0" w:space="0" w:color="auto"/>
        <w:bottom w:val="none" w:sz="0" w:space="0" w:color="auto"/>
        <w:right w:val="none" w:sz="0" w:space="0" w:color="auto"/>
      </w:divBdr>
    </w:div>
    <w:div w:id="1794328532">
      <w:bodyDiv w:val="1"/>
      <w:marLeft w:val="0"/>
      <w:marRight w:val="0"/>
      <w:marTop w:val="0"/>
      <w:marBottom w:val="0"/>
      <w:divBdr>
        <w:top w:val="none" w:sz="0" w:space="0" w:color="auto"/>
        <w:left w:val="none" w:sz="0" w:space="0" w:color="auto"/>
        <w:bottom w:val="none" w:sz="0" w:space="0" w:color="auto"/>
        <w:right w:val="none" w:sz="0" w:space="0" w:color="auto"/>
      </w:divBdr>
    </w:div>
    <w:div w:id="1801848204">
      <w:bodyDiv w:val="1"/>
      <w:marLeft w:val="0"/>
      <w:marRight w:val="0"/>
      <w:marTop w:val="0"/>
      <w:marBottom w:val="0"/>
      <w:divBdr>
        <w:top w:val="none" w:sz="0" w:space="0" w:color="auto"/>
        <w:left w:val="none" w:sz="0" w:space="0" w:color="auto"/>
        <w:bottom w:val="none" w:sz="0" w:space="0" w:color="auto"/>
        <w:right w:val="none" w:sz="0" w:space="0" w:color="auto"/>
      </w:divBdr>
    </w:div>
    <w:div w:id="21256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zirdiredzidzivo.lv"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iene.Popova@ldz.lv" TargetMode="External"/><Relationship Id="rId19" Type="http://schemas.openxmlformats.org/officeDocument/2006/relationships/hyperlink" Target="mailto:rekini@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zirdiredzidziv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52077</Words>
  <Characters>29684</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Liene Popova</cp:lastModifiedBy>
  <cp:revision>13</cp:revision>
  <dcterms:created xsi:type="dcterms:W3CDTF">2023-10-04T09:23:00Z</dcterms:created>
  <dcterms:modified xsi:type="dcterms:W3CDTF">2023-10-04T10:40:00Z</dcterms:modified>
</cp:coreProperties>
</file>