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1FF8FCA7" w:rsidR="00D52BFE" w:rsidRPr="009775C5"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9775C5">
        <w:rPr>
          <w:rFonts w:ascii="Arial" w:hAnsi="Arial" w:cs="Arial"/>
          <w:i/>
          <w:iCs/>
          <w:sz w:val="20"/>
          <w:szCs w:val="20"/>
          <w:lang w:val="lv-LV" w:eastAsia="x-none"/>
        </w:rPr>
        <w:t>Sarunu procedūras</w:t>
      </w:r>
      <w:r w:rsidRPr="009775C5">
        <w:rPr>
          <w:rFonts w:ascii="Arial" w:hAnsi="Arial" w:cs="Arial"/>
          <w:i/>
          <w:iCs/>
          <w:sz w:val="20"/>
          <w:szCs w:val="20"/>
          <w:lang w:val="lv-LV"/>
        </w:rPr>
        <w:t xml:space="preserve"> ar </w:t>
      </w:r>
      <w:r w:rsidRPr="009775C5">
        <w:rPr>
          <w:rFonts w:ascii="Arial" w:hAnsi="Arial" w:cs="Arial"/>
          <w:i/>
          <w:iCs/>
          <w:sz w:val="20"/>
          <w:szCs w:val="20"/>
          <w:lang w:val="lv-LV" w:eastAsia="x-none"/>
        </w:rPr>
        <w:t xml:space="preserve">publikāciju </w:t>
      </w:r>
      <w:r w:rsidR="00D80E8D" w:rsidRPr="009775C5">
        <w:rPr>
          <w:rFonts w:ascii="Arial" w:hAnsi="Arial" w:cs="Arial"/>
          <w:i/>
          <w:iCs/>
          <w:sz w:val="20"/>
          <w:szCs w:val="20"/>
          <w:lang w:val="lv-LV"/>
        </w:rPr>
        <w:t>„</w:t>
      </w:r>
      <w:proofErr w:type="spellStart"/>
      <w:r w:rsidR="009775C5" w:rsidRPr="009775C5">
        <w:rPr>
          <w:rFonts w:ascii="Arial" w:hAnsi="Arial" w:cs="Arial"/>
          <w:i/>
          <w:iCs/>
          <w:sz w:val="20"/>
          <w:szCs w:val="20"/>
        </w:rPr>
        <w:t>Kontakttīkla</w:t>
      </w:r>
      <w:proofErr w:type="spellEnd"/>
      <w:r w:rsidR="009775C5" w:rsidRPr="009775C5">
        <w:rPr>
          <w:rFonts w:ascii="Arial" w:hAnsi="Arial" w:cs="Arial"/>
          <w:i/>
          <w:iCs/>
          <w:sz w:val="20"/>
          <w:szCs w:val="20"/>
        </w:rPr>
        <w:t xml:space="preserve"> </w:t>
      </w:r>
      <w:proofErr w:type="spellStart"/>
      <w:r w:rsidR="009775C5" w:rsidRPr="009775C5">
        <w:rPr>
          <w:rFonts w:ascii="Arial" w:hAnsi="Arial" w:cs="Arial"/>
          <w:i/>
          <w:iCs/>
          <w:sz w:val="20"/>
          <w:szCs w:val="20"/>
        </w:rPr>
        <w:t>detaļu</w:t>
      </w:r>
      <w:proofErr w:type="spellEnd"/>
      <w:r w:rsidR="009775C5" w:rsidRPr="009775C5">
        <w:rPr>
          <w:rFonts w:ascii="Arial" w:hAnsi="Arial" w:cs="Arial"/>
          <w:i/>
          <w:iCs/>
          <w:sz w:val="20"/>
          <w:szCs w:val="20"/>
        </w:rPr>
        <w:t xml:space="preserve">, </w:t>
      </w:r>
      <w:proofErr w:type="spellStart"/>
      <w:r w:rsidR="009775C5" w:rsidRPr="009775C5">
        <w:rPr>
          <w:rFonts w:ascii="Arial" w:hAnsi="Arial" w:cs="Arial"/>
          <w:i/>
          <w:iCs/>
          <w:sz w:val="20"/>
          <w:szCs w:val="20"/>
        </w:rPr>
        <w:t>atdalītāju</w:t>
      </w:r>
      <w:proofErr w:type="spellEnd"/>
      <w:r w:rsidR="009775C5" w:rsidRPr="009775C5">
        <w:rPr>
          <w:rFonts w:ascii="Arial" w:hAnsi="Arial" w:cs="Arial"/>
          <w:i/>
          <w:iCs/>
          <w:sz w:val="20"/>
          <w:szCs w:val="20"/>
        </w:rPr>
        <w:t xml:space="preserve">, </w:t>
      </w:r>
      <w:proofErr w:type="spellStart"/>
      <w:r w:rsidR="009775C5" w:rsidRPr="009775C5">
        <w:rPr>
          <w:rFonts w:ascii="Arial" w:hAnsi="Arial" w:cs="Arial"/>
          <w:i/>
          <w:iCs/>
          <w:sz w:val="20"/>
          <w:szCs w:val="20"/>
        </w:rPr>
        <w:t>izolatoru</w:t>
      </w:r>
      <w:proofErr w:type="spellEnd"/>
      <w:r w:rsidR="009775C5" w:rsidRPr="009775C5">
        <w:rPr>
          <w:rFonts w:ascii="Arial" w:hAnsi="Arial" w:cs="Arial"/>
          <w:i/>
          <w:iCs/>
          <w:sz w:val="20"/>
          <w:szCs w:val="20"/>
        </w:rPr>
        <w:t xml:space="preserve"> </w:t>
      </w:r>
      <w:proofErr w:type="spellStart"/>
      <w:r w:rsidR="009775C5" w:rsidRPr="009775C5">
        <w:rPr>
          <w:rFonts w:ascii="Arial" w:hAnsi="Arial" w:cs="Arial"/>
          <w:i/>
          <w:iCs/>
          <w:sz w:val="20"/>
          <w:szCs w:val="20"/>
        </w:rPr>
        <w:t>u.c.</w:t>
      </w:r>
      <w:proofErr w:type="spellEnd"/>
      <w:r w:rsidR="009775C5" w:rsidRPr="009775C5">
        <w:rPr>
          <w:rFonts w:ascii="Arial" w:hAnsi="Arial" w:cs="Arial"/>
          <w:i/>
          <w:iCs/>
          <w:sz w:val="20"/>
          <w:szCs w:val="20"/>
        </w:rPr>
        <w:t xml:space="preserve"> </w:t>
      </w:r>
      <w:proofErr w:type="spellStart"/>
      <w:r w:rsidR="009775C5" w:rsidRPr="009775C5">
        <w:rPr>
          <w:rFonts w:ascii="Arial" w:hAnsi="Arial" w:cs="Arial"/>
          <w:i/>
          <w:iCs/>
          <w:sz w:val="20"/>
          <w:szCs w:val="20"/>
        </w:rPr>
        <w:t>elektrotehnisko</w:t>
      </w:r>
      <w:proofErr w:type="spellEnd"/>
      <w:r w:rsidR="009775C5" w:rsidRPr="009775C5">
        <w:rPr>
          <w:rFonts w:ascii="Arial" w:hAnsi="Arial" w:cs="Arial"/>
          <w:i/>
          <w:iCs/>
          <w:sz w:val="20"/>
          <w:szCs w:val="20"/>
        </w:rPr>
        <w:t xml:space="preserve"> </w:t>
      </w:r>
      <w:proofErr w:type="spellStart"/>
      <w:r w:rsidR="009775C5" w:rsidRPr="009775C5">
        <w:rPr>
          <w:rFonts w:ascii="Arial" w:hAnsi="Arial" w:cs="Arial"/>
          <w:i/>
          <w:iCs/>
          <w:sz w:val="20"/>
          <w:szCs w:val="20"/>
        </w:rPr>
        <w:t>izstrādājumu</w:t>
      </w:r>
      <w:proofErr w:type="spellEnd"/>
      <w:r w:rsidR="009775C5" w:rsidRPr="009775C5">
        <w:rPr>
          <w:rFonts w:ascii="Arial" w:hAnsi="Arial" w:cs="Arial"/>
          <w:i/>
          <w:iCs/>
          <w:sz w:val="20"/>
          <w:szCs w:val="20"/>
        </w:rPr>
        <w:t xml:space="preserve"> </w:t>
      </w:r>
      <w:proofErr w:type="spellStart"/>
      <w:r w:rsidR="009775C5" w:rsidRPr="009775C5">
        <w:rPr>
          <w:rFonts w:ascii="Arial" w:hAnsi="Arial" w:cs="Arial"/>
          <w:i/>
          <w:iCs/>
          <w:sz w:val="20"/>
          <w:szCs w:val="20"/>
        </w:rPr>
        <w:t>piegāde</w:t>
      </w:r>
      <w:proofErr w:type="spellEnd"/>
      <w:r w:rsidR="00D80E8D" w:rsidRPr="009775C5">
        <w:rPr>
          <w:rFonts w:ascii="Arial" w:hAnsi="Arial" w:cs="Arial"/>
          <w:i/>
          <w:iCs/>
          <w:sz w:val="20"/>
          <w:szCs w:val="20"/>
          <w:lang w:val="lv-LV"/>
        </w:rPr>
        <w:t xml:space="preserve">” </w:t>
      </w:r>
      <w:r w:rsidRPr="009775C5">
        <w:rPr>
          <w:rFonts w:ascii="Arial" w:hAnsi="Arial" w:cs="Arial"/>
          <w:i/>
          <w:iCs/>
          <w:sz w:val="20"/>
          <w:szCs w:val="20"/>
          <w:lang w:val="lv-LV" w:eastAsia="x-none"/>
        </w:rPr>
        <w:t>nolikums</w:t>
      </w:r>
    </w:p>
    <w:p w14:paraId="2DC7C638" w14:textId="16A977F2" w:rsidR="00D52BFE" w:rsidRPr="009775C5" w:rsidRDefault="00D52BFE" w:rsidP="00D52BF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eastAsia="x-none"/>
        </w:rPr>
      </w:pPr>
      <w:r w:rsidRPr="005F22BB">
        <w:rPr>
          <w:rFonts w:ascii="Arial" w:hAnsi="Arial" w:cs="Arial"/>
          <w:i/>
          <w:iCs/>
          <w:sz w:val="20"/>
          <w:szCs w:val="20"/>
          <w:lang w:val="lv-LV" w:eastAsia="x-none"/>
        </w:rPr>
        <w:t>(apstiprināts ar iepirkuma komisijas 20</w:t>
      </w:r>
      <w:r w:rsidR="004E4396" w:rsidRPr="005F22BB">
        <w:rPr>
          <w:rFonts w:ascii="Arial" w:hAnsi="Arial" w:cs="Arial"/>
          <w:i/>
          <w:iCs/>
          <w:sz w:val="20"/>
          <w:szCs w:val="20"/>
          <w:lang w:val="lv-LV" w:eastAsia="x-none"/>
        </w:rPr>
        <w:t>2</w:t>
      </w:r>
      <w:r w:rsidR="00E4000D" w:rsidRPr="005F22BB">
        <w:rPr>
          <w:rFonts w:ascii="Arial" w:hAnsi="Arial" w:cs="Arial"/>
          <w:i/>
          <w:iCs/>
          <w:sz w:val="20"/>
          <w:szCs w:val="20"/>
          <w:lang w:val="lv-LV" w:eastAsia="x-none"/>
        </w:rPr>
        <w:t>3</w:t>
      </w:r>
      <w:r w:rsidRPr="005F22BB">
        <w:rPr>
          <w:rFonts w:ascii="Arial" w:hAnsi="Arial" w:cs="Arial"/>
          <w:i/>
          <w:iCs/>
          <w:sz w:val="20"/>
          <w:szCs w:val="20"/>
          <w:lang w:val="lv-LV" w:eastAsia="x-none"/>
        </w:rPr>
        <w:t xml:space="preserve">.gada </w:t>
      </w:r>
      <w:r w:rsidR="005F22BB" w:rsidRPr="005F22BB">
        <w:rPr>
          <w:rFonts w:ascii="Arial" w:hAnsi="Arial" w:cs="Arial"/>
          <w:i/>
          <w:iCs/>
          <w:sz w:val="20"/>
          <w:szCs w:val="20"/>
          <w:lang w:val="lv-LV" w:eastAsia="x-none"/>
        </w:rPr>
        <w:t>13</w:t>
      </w:r>
      <w:r w:rsidR="00E4000D" w:rsidRPr="005F22BB">
        <w:rPr>
          <w:rFonts w:ascii="Arial" w:hAnsi="Arial" w:cs="Arial"/>
          <w:i/>
          <w:iCs/>
          <w:sz w:val="20"/>
          <w:szCs w:val="20"/>
          <w:lang w:val="lv-LV" w:eastAsia="x-none"/>
        </w:rPr>
        <w:t>.</w:t>
      </w:r>
      <w:r w:rsidR="00440C51" w:rsidRPr="005F22BB">
        <w:rPr>
          <w:rFonts w:ascii="Arial" w:hAnsi="Arial" w:cs="Arial"/>
          <w:i/>
          <w:iCs/>
          <w:sz w:val="20"/>
          <w:szCs w:val="20"/>
          <w:lang w:val="lv-LV" w:eastAsia="x-none"/>
        </w:rPr>
        <w:t>februāra</w:t>
      </w:r>
      <w:r w:rsidR="00440C51">
        <w:rPr>
          <w:rFonts w:ascii="Arial" w:hAnsi="Arial" w:cs="Arial"/>
          <w:i/>
          <w:iCs/>
          <w:sz w:val="20"/>
          <w:szCs w:val="20"/>
          <w:lang w:val="lv-LV" w:eastAsia="x-none"/>
        </w:rPr>
        <w:t xml:space="preserve"> </w:t>
      </w:r>
      <w:r w:rsidRPr="009775C5">
        <w:rPr>
          <w:rFonts w:ascii="Arial" w:hAnsi="Arial" w:cs="Arial"/>
          <w:i/>
          <w:iCs/>
          <w:sz w:val="20"/>
          <w:szCs w:val="20"/>
          <w:lang w:val="lv-LV" w:eastAsia="x-none"/>
        </w:rPr>
        <w:t>1.sēdes protokolu)</w:t>
      </w:r>
    </w:p>
    <w:p w14:paraId="640C2C8E" w14:textId="77777777" w:rsidR="00D52BFE" w:rsidRPr="003277A9" w:rsidRDefault="00D52BFE" w:rsidP="00D52BFE">
      <w:pPr>
        <w:rPr>
          <w:rFonts w:ascii="Arial" w:hAnsi="Arial" w:cs="Arial"/>
          <w:i/>
          <w:iCs/>
          <w:sz w:val="21"/>
          <w:szCs w:val="21"/>
          <w:highlight w:val="yellow"/>
          <w:lang w:val="lv-LV"/>
        </w:rPr>
      </w:pPr>
    </w:p>
    <w:p w14:paraId="4216381A" w14:textId="77777777" w:rsidR="00D52BFE" w:rsidRPr="003277A9" w:rsidRDefault="00D52BFE" w:rsidP="00D52BFE">
      <w:pPr>
        <w:rPr>
          <w:rFonts w:ascii="Arial" w:hAnsi="Arial" w:cs="Arial"/>
          <w:sz w:val="21"/>
          <w:szCs w:val="21"/>
          <w:highlight w:val="yellow"/>
          <w:lang w:val="lv-LV"/>
        </w:rPr>
      </w:pPr>
    </w:p>
    <w:p w14:paraId="6973023A" w14:textId="77777777" w:rsidR="00D52BFE" w:rsidRPr="003277A9" w:rsidRDefault="00D52BFE" w:rsidP="00D52BFE">
      <w:pPr>
        <w:rPr>
          <w:rFonts w:ascii="Arial" w:hAnsi="Arial" w:cs="Arial"/>
          <w:sz w:val="21"/>
          <w:szCs w:val="21"/>
          <w:highlight w:val="yellow"/>
          <w:lang w:val="lv-LV"/>
        </w:rPr>
      </w:pPr>
    </w:p>
    <w:p w14:paraId="7C296187" w14:textId="77777777" w:rsidR="00D52BFE" w:rsidRPr="003277A9" w:rsidRDefault="00D52BFE" w:rsidP="00D52BFE">
      <w:pPr>
        <w:rPr>
          <w:rFonts w:ascii="Arial" w:hAnsi="Arial" w:cs="Arial"/>
          <w:sz w:val="21"/>
          <w:szCs w:val="21"/>
          <w:highlight w:val="yellow"/>
          <w:lang w:val="lv-LV"/>
        </w:rPr>
      </w:pPr>
    </w:p>
    <w:p w14:paraId="5A8F7EEA" w14:textId="77777777" w:rsidR="00D52BFE" w:rsidRPr="003277A9" w:rsidRDefault="00D52BFE" w:rsidP="00D52BFE">
      <w:pPr>
        <w:pStyle w:val="Nos1"/>
        <w:rPr>
          <w:rFonts w:ascii="Arial" w:hAnsi="Arial" w:cs="Arial"/>
          <w:szCs w:val="32"/>
        </w:rPr>
      </w:pPr>
      <w:bookmarkStart w:id="0" w:name="_Hlk29553406"/>
      <w:r w:rsidRPr="003277A9">
        <w:rPr>
          <w:rFonts w:ascii="Arial" w:hAnsi="Arial" w:cs="Arial"/>
          <w:szCs w:val="32"/>
        </w:rPr>
        <w:t>SARUNU PROCEDŪRAS AR PUBLIKĀCIJU</w:t>
      </w:r>
    </w:p>
    <w:p w14:paraId="4E04AF0C" w14:textId="77777777" w:rsidR="00D52BFE" w:rsidRPr="009775C5" w:rsidRDefault="00D52BFE" w:rsidP="00D52BFE">
      <w:pPr>
        <w:pStyle w:val="Teksts"/>
        <w:rPr>
          <w:rFonts w:ascii="Arial" w:hAnsi="Arial" w:cs="Arial"/>
          <w:sz w:val="40"/>
          <w:szCs w:val="40"/>
        </w:rPr>
      </w:pPr>
    </w:p>
    <w:p w14:paraId="24BC499C" w14:textId="77777777" w:rsidR="00D52BFE" w:rsidRPr="009775C5" w:rsidRDefault="00D52BFE" w:rsidP="00D52BFE">
      <w:pPr>
        <w:pStyle w:val="Teksts"/>
        <w:rPr>
          <w:rFonts w:ascii="Arial" w:hAnsi="Arial" w:cs="Arial"/>
          <w:b/>
          <w:sz w:val="40"/>
          <w:szCs w:val="40"/>
        </w:rPr>
      </w:pPr>
    </w:p>
    <w:p w14:paraId="2621B2F9" w14:textId="4EF6EAF2" w:rsidR="00D52BFE" w:rsidRPr="009775C5" w:rsidRDefault="009775C5" w:rsidP="009775C5">
      <w:pPr>
        <w:pStyle w:val="Nos2"/>
        <w:rPr>
          <w:rFonts w:ascii="Arial" w:hAnsi="Arial" w:cs="Arial"/>
          <w:b/>
        </w:rPr>
      </w:pPr>
      <w:r w:rsidRPr="009775C5">
        <w:rPr>
          <w:rFonts w:ascii="Arial" w:hAnsi="Arial" w:cs="Arial"/>
          <w:b/>
        </w:rPr>
        <w:t>„KONTAKTTĪKLA DETAĻU, ATDALĪTĀJU, IZOLATORU U.C. ELEKTROTEHNISKO IZSTRĀDĀJUMU PIEGĀDE”</w:t>
      </w:r>
    </w:p>
    <w:p w14:paraId="2B711C95" w14:textId="30F30F7C" w:rsidR="00F044D1" w:rsidRPr="009775C5" w:rsidRDefault="00F044D1" w:rsidP="00D52BFE">
      <w:pPr>
        <w:pStyle w:val="Nos2"/>
        <w:rPr>
          <w:rFonts w:ascii="Arial" w:hAnsi="Arial" w:cs="Arial"/>
          <w:b/>
        </w:rPr>
      </w:pPr>
      <w:r w:rsidRPr="009775C5">
        <w:rPr>
          <w:rFonts w:ascii="Arial" w:hAnsi="Arial" w:cs="Arial"/>
          <w:b/>
        </w:rPr>
        <w:t xml:space="preserve">(iepirkuma </w:t>
      </w:r>
      <w:proofErr w:type="spellStart"/>
      <w:r w:rsidRPr="009775C5">
        <w:rPr>
          <w:rFonts w:ascii="Arial" w:hAnsi="Arial" w:cs="Arial"/>
          <w:b/>
        </w:rPr>
        <w:t>id.Nr</w:t>
      </w:r>
      <w:proofErr w:type="spellEnd"/>
      <w:r w:rsidRPr="009775C5">
        <w:rPr>
          <w:rFonts w:ascii="Arial" w:hAnsi="Arial" w:cs="Arial"/>
          <w:b/>
        </w:rPr>
        <w:t xml:space="preserve">. </w:t>
      </w:r>
      <w:r w:rsidR="009775C5" w:rsidRPr="009775C5">
        <w:rPr>
          <w:rFonts w:ascii="Arial" w:hAnsi="Arial" w:cs="Arial"/>
          <w:b/>
          <w:bCs w:val="0"/>
        </w:rPr>
        <w:t>LDZ 2023/37-SPAV</w:t>
      </w:r>
      <w:r w:rsidRPr="009775C5">
        <w:rPr>
          <w:rFonts w:ascii="Arial" w:hAnsi="Arial" w:cs="Arial"/>
          <w:b/>
        </w:rPr>
        <w:t>)</w:t>
      </w:r>
    </w:p>
    <w:bookmarkEnd w:id="0"/>
    <w:p w14:paraId="430CB39E" w14:textId="4EA47B8B" w:rsidR="00453087" w:rsidRPr="003277A9" w:rsidRDefault="00453087" w:rsidP="00453087">
      <w:pPr>
        <w:jc w:val="center"/>
        <w:rPr>
          <w:rFonts w:ascii="Arial" w:hAnsi="Arial" w:cs="Arial"/>
          <w:b/>
          <w:sz w:val="32"/>
          <w:szCs w:val="32"/>
          <w:lang w:val="lv-LV"/>
        </w:rPr>
      </w:pPr>
    </w:p>
    <w:p w14:paraId="39747080" w14:textId="77777777" w:rsidR="00453087" w:rsidRPr="003277A9" w:rsidRDefault="00453087" w:rsidP="00D52BFE">
      <w:pPr>
        <w:pStyle w:val="Nos2"/>
        <w:rPr>
          <w:rFonts w:ascii="Arial" w:hAnsi="Arial" w:cs="Arial"/>
          <w:b/>
          <w:sz w:val="32"/>
          <w:szCs w:val="32"/>
        </w:rPr>
      </w:pPr>
    </w:p>
    <w:p w14:paraId="1D57BE6E" w14:textId="77777777" w:rsidR="001B3703" w:rsidRPr="003277A9" w:rsidRDefault="001B3703" w:rsidP="00D52BFE">
      <w:pPr>
        <w:pStyle w:val="Nos2"/>
        <w:rPr>
          <w:rFonts w:ascii="Arial" w:hAnsi="Arial" w:cs="Arial"/>
          <w:b/>
          <w:sz w:val="32"/>
          <w:szCs w:val="32"/>
        </w:rPr>
      </w:pPr>
    </w:p>
    <w:p w14:paraId="75DBCE00" w14:textId="77777777" w:rsidR="00D52BFE" w:rsidRPr="003277A9" w:rsidRDefault="00D52BFE" w:rsidP="00D52BFE">
      <w:pPr>
        <w:pStyle w:val="Nos3"/>
        <w:rPr>
          <w:rFonts w:ascii="Arial" w:hAnsi="Arial" w:cs="Arial"/>
          <w:szCs w:val="32"/>
        </w:rPr>
      </w:pPr>
      <w:r w:rsidRPr="003277A9">
        <w:rPr>
          <w:rFonts w:ascii="Arial" w:hAnsi="Arial" w:cs="Arial"/>
          <w:szCs w:val="32"/>
        </w:rPr>
        <w:t>NOLIKUMS</w:t>
      </w:r>
    </w:p>
    <w:p w14:paraId="0C7AC426" w14:textId="77777777" w:rsidR="00D52BFE" w:rsidRPr="003277A9" w:rsidRDefault="00D52BFE" w:rsidP="00D52BFE">
      <w:pPr>
        <w:rPr>
          <w:rFonts w:ascii="Arial" w:hAnsi="Arial" w:cs="Arial"/>
          <w:sz w:val="21"/>
          <w:szCs w:val="21"/>
          <w:lang w:val="lv-LV"/>
        </w:rPr>
      </w:pPr>
    </w:p>
    <w:p w14:paraId="5CC399E1" w14:textId="77777777" w:rsidR="00D52BFE" w:rsidRPr="003277A9" w:rsidRDefault="00D52BFE" w:rsidP="00D52BFE">
      <w:pPr>
        <w:jc w:val="center"/>
        <w:rPr>
          <w:rFonts w:ascii="Arial" w:hAnsi="Arial" w:cs="Arial"/>
          <w:b/>
          <w:sz w:val="21"/>
          <w:szCs w:val="21"/>
          <w:lang w:val="lv-LV"/>
        </w:rPr>
      </w:pPr>
    </w:p>
    <w:p w14:paraId="56F32FCB" w14:textId="77777777" w:rsidR="00D52BFE" w:rsidRPr="003277A9" w:rsidRDefault="00D52BFE" w:rsidP="00D52BFE">
      <w:pPr>
        <w:jc w:val="center"/>
        <w:rPr>
          <w:rFonts w:ascii="Arial" w:hAnsi="Arial" w:cs="Arial"/>
          <w:b/>
          <w:sz w:val="21"/>
          <w:szCs w:val="21"/>
          <w:lang w:val="lv-LV"/>
        </w:rPr>
      </w:pPr>
    </w:p>
    <w:p w14:paraId="4A7D5D88" w14:textId="77777777" w:rsidR="00D52BFE" w:rsidRPr="003277A9" w:rsidRDefault="00D52BFE" w:rsidP="00D52BFE">
      <w:pPr>
        <w:jc w:val="center"/>
        <w:rPr>
          <w:rFonts w:ascii="Arial" w:hAnsi="Arial" w:cs="Arial"/>
          <w:b/>
          <w:sz w:val="21"/>
          <w:szCs w:val="21"/>
          <w:lang w:val="lv-LV"/>
        </w:rPr>
      </w:pPr>
    </w:p>
    <w:p w14:paraId="4679FBA1" w14:textId="77777777" w:rsidR="00D52BFE" w:rsidRPr="003277A9" w:rsidRDefault="00D52BFE" w:rsidP="00D52BFE">
      <w:pPr>
        <w:jc w:val="center"/>
        <w:rPr>
          <w:rFonts w:ascii="Arial" w:hAnsi="Arial" w:cs="Arial"/>
          <w:b/>
          <w:sz w:val="21"/>
          <w:szCs w:val="21"/>
          <w:lang w:val="lv-LV"/>
        </w:rPr>
      </w:pPr>
    </w:p>
    <w:p w14:paraId="50B7256E" w14:textId="77777777" w:rsidR="00D52BFE" w:rsidRPr="003277A9" w:rsidRDefault="00D52BFE" w:rsidP="00D52BFE">
      <w:pPr>
        <w:jc w:val="center"/>
        <w:rPr>
          <w:rFonts w:ascii="Arial" w:hAnsi="Arial" w:cs="Arial"/>
          <w:b/>
          <w:sz w:val="22"/>
          <w:szCs w:val="22"/>
          <w:lang w:val="lv-LV"/>
        </w:rPr>
      </w:pPr>
    </w:p>
    <w:p w14:paraId="56C65FB2" w14:textId="77777777" w:rsidR="00D52BFE" w:rsidRPr="003277A9" w:rsidRDefault="00D52BFE" w:rsidP="00D52BFE">
      <w:pPr>
        <w:jc w:val="center"/>
        <w:rPr>
          <w:rFonts w:ascii="Arial" w:hAnsi="Arial" w:cs="Arial"/>
          <w:b/>
          <w:sz w:val="22"/>
          <w:szCs w:val="22"/>
          <w:lang w:val="lv-LV"/>
        </w:rPr>
      </w:pPr>
    </w:p>
    <w:p w14:paraId="7BF02040" w14:textId="37C9F2CC" w:rsidR="00D52BFE" w:rsidRPr="003277A9" w:rsidRDefault="00D52BFE" w:rsidP="00175B78">
      <w:pPr>
        <w:rPr>
          <w:rFonts w:ascii="Arial" w:hAnsi="Arial" w:cs="Arial"/>
          <w:b/>
          <w:sz w:val="22"/>
          <w:szCs w:val="22"/>
          <w:lang w:val="lv-LV"/>
        </w:rPr>
      </w:pPr>
    </w:p>
    <w:p w14:paraId="59744EAE" w14:textId="5DFB497E" w:rsidR="00175B78" w:rsidRPr="003277A9" w:rsidRDefault="00175B78" w:rsidP="00175B78">
      <w:pPr>
        <w:rPr>
          <w:rFonts w:ascii="Arial" w:hAnsi="Arial" w:cs="Arial"/>
          <w:sz w:val="22"/>
          <w:szCs w:val="22"/>
          <w:lang w:val="lv-LV"/>
        </w:rPr>
      </w:pPr>
    </w:p>
    <w:p w14:paraId="4612223F" w14:textId="77777777" w:rsidR="00D52BFE" w:rsidRPr="003277A9" w:rsidRDefault="00D52BFE" w:rsidP="00D52BFE">
      <w:pPr>
        <w:jc w:val="center"/>
        <w:rPr>
          <w:rFonts w:ascii="Arial" w:hAnsi="Arial" w:cs="Arial"/>
          <w:sz w:val="22"/>
          <w:szCs w:val="22"/>
          <w:lang w:val="lv-LV"/>
        </w:rPr>
      </w:pPr>
    </w:p>
    <w:p w14:paraId="08C7ABE6" w14:textId="3D910A58" w:rsidR="00D52BFE" w:rsidRPr="003277A9" w:rsidRDefault="00D52BFE" w:rsidP="00175B78">
      <w:pPr>
        <w:jc w:val="center"/>
        <w:rPr>
          <w:rFonts w:ascii="Arial" w:hAnsi="Arial" w:cs="Arial"/>
          <w:sz w:val="21"/>
          <w:szCs w:val="21"/>
          <w:lang w:val="lv-LV"/>
        </w:rPr>
      </w:pPr>
      <w:r w:rsidRPr="003277A9">
        <w:rPr>
          <w:rFonts w:ascii="Arial" w:hAnsi="Arial" w:cs="Arial"/>
          <w:sz w:val="22"/>
          <w:szCs w:val="22"/>
          <w:lang w:val="lv-LV"/>
        </w:rPr>
        <w:t>Rīga, 20</w:t>
      </w:r>
      <w:r w:rsidR="00545E40" w:rsidRPr="003277A9">
        <w:rPr>
          <w:rFonts w:ascii="Arial" w:hAnsi="Arial" w:cs="Arial"/>
          <w:sz w:val="22"/>
          <w:szCs w:val="22"/>
          <w:lang w:val="lv-LV"/>
        </w:rPr>
        <w:t>2</w:t>
      </w:r>
      <w:r w:rsidR="00A00A1C" w:rsidRPr="003277A9">
        <w:rPr>
          <w:rFonts w:ascii="Arial" w:hAnsi="Arial" w:cs="Arial"/>
          <w:sz w:val="22"/>
          <w:szCs w:val="22"/>
          <w:lang w:val="lv-LV"/>
        </w:rPr>
        <w:t>3</w:t>
      </w:r>
      <w:r w:rsidRPr="003277A9">
        <w:rPr>
          <w:rFonts w:ascii="Arial" w:hAnsi="Arial" w:cs="Arial"/>
          <w:sz w:val="21"/>
          <w:szCs w:val="21"/>
          <w:highlight w:val="yellow"/>
          <w:lang w:val="lv-LV"/>
        </w:rPr>
        <w:br w:type="page"/>
      </w:r>
    </w:p>
    <w:p w14:paraId="6F1A477B" w14:textId="37DCD94B" w:rsidR="00D52BFE" w:rsidRPr="003277A9" w:rsidRDefault="002838CD" w:rsidP="00D52BFE">
      <w:pPr>
        <w:tabs>
          <w:tab w:val="left" w:pos="567"/>
        </w:tabs>
        <w:rPr>
          <w:rFonts w:ascii="Arial" w:hAnsi="Arial" w:cs="Arial"/>
          <w:sz w:val="21"/>
          <w:szCs w:val="21"/>
          <w:highlight w:val="yellow"/>
          <w:lang w:val="lv-LV"/>
        </w:rPr>
      </w:pPr>
      <w:r w:rsidRPr="003277A9">
        <w:rPr>
          <w:rFonts w:ascii="Arial" w:hAnsi="Arial" w:cs="Arial"/>
          <w:sz w:val="21"/>
          <w:szCs w:val="21"/>
          <w:highlight w:val="yellow"/>
          <w:lang w:val="lv-LV"/>
        </w:rPr>
        <w:lastRenderedPageBreak/>
        <w:t xml:space="preserve"> </w:t>
      </w:r>
    </w:p>
    <w:p w14:paraId="5E352AF9" w14:textId="77777777" w:rsidR="00D52BFE" w:rsidRPr="003277A9" w:rsidRDefault="00D52BFE" w:rsidP="00D52BFE">
      <w:pPr>
        <w:numPr>
          <w:ilvl w:val="0"/>
          <w:numId w:val="2"/>
        </w:numPr>
        <w:tabs>
          <w:tab w:val="clear" w:pos="720"/>
          <w:tab w:val="num" w:pos="284"/>
          <w:tab w:val="left" w:pos="567"/>
        </w:tabs>
        <w:ind w:left="0" w:firstLine="0"/>
        <w:jc w:val="center"/>
        <w:rPr>
          <w:rFonts w:ascii="Arial" w:hAnsi="Arial" w:cs="Arial"/>
          <w:b/>
          <w:sz w:val="22"/>
          <w:szCs w:val="22"/>
          <w:lang w:val="lv-LV"/>
        </w:rPr>
      </w:pPr>
      <w:r w:rsidRPr="003277A9">
        <w:rPr>
          <w:rFonts w:ascii="Arial" w:hAnsi="Arial" w:cs="Arial"/>
          <w:b/>
          <w:sz w:val="22"/>
          <w:szCs w:val="22"/>
          <w:lang w:val="lv-LV"/>
        </w:rPr>
        <w:t>VISPĀRĪGĀ INFORMĀCIJA</w:t>
      </w:r>
    </w:p>
    <w:p w14:paraId="38BE84E0" w14:textId="77777777" w:rsidR="00D52BFE" w:rsidRPr="003277A9" w:rsidRDefault="00D52BFE" w:rsidP="00D52BFE">
      <w:pPr>
        <w:tabs>
          <w:tab w:val="left" w:pos="567"/>
        </w:tabs>
        <w:rPr>
          <w:rFonts w:ascii="Arial" w:hAnsi="Arial" w:cs="Arial"/>
          <w:sz w:val="22"/>
          <w:szCs w:val="22"/>
          <w:lang w:val="lv-LV"/>
        </w:rPr>
      </w:pPr>
    </w:p>
    <w:p w14:paraId="7FFC46DC" w14:textId="77777777" w:rsidR="00D52BFE" w:rsidRPr="003277A9" w:rsidRDefault="00D52BFE" w:rsidP="00DA06D5">
      <w:pPr>
        <w:pStyle w:val="ListParagraph"/>
        <w:numPr>
          <w:ilvl w:val="1"/>
          <w:numId w:val="6"/>
        </w:numPr>
        <w:tabs>
          <w:tab w:val="left" w:pos="567"/>
        </w:tabs>
        <w:ind w:left="0" w:firstLine="0"/>
        <w:jc w:val="both"/>
        <w:rPr>
          <w:rFonts w:ascii="Arial" w:hAnsi="Arial" w:cs="Arial"/>
          <w:sz w:val="22"/>
          <w:szCs w:val="22"/>
          <w:lang w:val="lv-LV"/>
        </w:rPr>
      </w:pPr>
      <w:r w:rsidRPr="003277A9">
        <w:rPr>
          <w:rFonts w:ascii="Arial" w:hAnsi="Arial" w:cs="Arial"/>
          <w:sz w:val="22"/>
          <w:szCs w:val="22"/>
          <w:lang w:val="lv-LV"/>
        </w:rPr>
        <w:t>Sarunu procedūras nolikumā ir lietoti šādi termini:</w:t>
      </w:r>
    </w:p>
    <w:p w14:paraId="0C375CB0" w14:textId="77777777" w:rsidR="00D52BFE" w:rsidRPr="003277A9" w:rsidRDefault="00D52BFE" w:rsidP="00DA06D5">
      <w:pPr>
        <w:pStyle w:val="ListParagraph"/>
        <w:numPr>
          <w:ilvl w:val="2"/>
          <w:numId w:val="6"/>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komisija – VAS „Latvijas dzelzceļš” iepirkuma komisija, kas pilnvarota organizēt sarunu procedūru ar publikāciju;</w:t>
      </w:r>
    </w:p>
    <w:p w14:paraId="42EB7BAB" w14:textId="7A70F23C" w:rsidR="00D52BFE" w:rsidRPr="003277A9" w:rsidRDefault="00D52BFE" w:rsidP="00DA06D5">
      <w:pPr>
        <w:pStyle w:val="ListParagraph"/>
        <w:numPr>
          <w:ilvl w:val="2"/>
          <w:numId w:val="6"/>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 xml:space="preserve">sarunu procedūra (turpmāk var tikt saukta arī kā „iepirkums”, „iepirkuma procedūra”) – sarunu procedūra </w:t>
      </w:r>
      <w:r w:rsidRPr="009775C5">
        <w:rPr>
          <w:rFonts w:ascii="Arial" w:hAnsi="Arial" w:cs="Arial"/>
          <w:sz w:val="22"/>
          <w:szCs w:val="22"/>
          <w:lang w:val="lv-LV"/>
        </w:rPr>
        <w:t xml:space="preserve">ar publikāciju </w:t>
      </w:r>
      <w:r w:rsidR="001B3703" w:rsidRPr="009775C5">
        <w:rPr>
          <w:rFonts w:ascii="Arial" w:hAnsi="Arial" w:cs="Arial"/>
          <w:sz w:val="22"/>
          <w:szCs w:val="22"/>
          <w:lang w:val="lv-LV"/>
        </w:rPr>
        <w:t>„</w:t>
      </w:r>
      <w:r w:rsidR="009775C5" w:rsidRPr="009775C5">
        <w:rPr>
          <w:rFonts w:ascii="Arial" w:hAnsi="Arial" w:cs="Arial"/>
          <w:sz w:val="22"/>
          <w:szCs w:val="22"/>
          <w:lang w:val="lv-LV"/>
        </w:rPr>
        <w:t>Kontakttīkla detaļu, atdalītāju, izolatoru u.c. elektrotehnisko izstrādājumu piegāde</w:t>
      </w:r>
      <w:r w:rsidR="001B3703" w:rsidRPr="009775C5">
        <w:rPr>
          <w:rFonts w:ascii="Arial" w:hAnsi="Arial" w:cs="Arial"/>
          <w:sz w:val="22"/>
          <w:szCs w:val="22"/>
          <w:lang w:val="lv-LV"/>
        </w:rPr>
        <w:t>”</w:t>
      </w:r>
      <w:r w:rsidR="00F30A89" w:rsidRPr="009775C5">
        <w:rPr>
          <w:rFonts w:ascii="Arial" w:hAnsi="Arial" w:cs="Arial"/>
          <w:sz w:val="22"/>
          <w:szCs w:val="22"/>
          <w:lang w:val="lv-LV"/>
        </w:rPr>
        <w:t xml:space="preserve">, </w:t>
      </w:r>
      <w:r w:rsidR="005F6A11" w:rsidRPr="009775C5">
        <w:rPr>
          <w:rFonts w:ascii="Arial" w:hAnsi="Arial" w:cs="Arial"/>
          <w:sz w:val="22"/>
          <w:szCs w:val="22"/>
          <w:lang w:val="lv-LV"/>
        </w:rPr>
        <w:t>kas tiek</w:t>
      </w:r>
      <w:r w:rsidR="005F6A11" w:rsidRPr="003277A9">
        <w:rPr>
          <w:rFonts w:ascii="Arial" w:hAnsi="Arial" w:cs="Arial"/>
          <w:sz w:val="22"/>
          <w:szCs w:val="22"/>
          <w:lang w:val="lv-LV"/>
        </w:rPr>
        <w:t xml:space="preserve"> veikta saskaņā ar VAS “Latvijas dzelzceļš” Iepirkumu noteikumiem</w:t>
      </w:r>
      <w:r w:rsidRPr="003277A9">
        <w:rPr>
          <w:rFonts w:ascii="Arial" w:hAnsi="Arial" w:cs="Arial"/>
          <w:sz w:val="22"/>
          <w:szCs w:val="22"/>
          <w:lang w:val="lv-LV"/>
        </w:rPr>
        <w:t>;</w:t>
      </w:r>
    </w:p>
    <w:p w14:paraId="5EF41DA5" w14:textId="31E5E80C" w:rsidR="00D52BFE" w:rsidRPr="009775C5" w:rsidRDefault="00D52BFE" w:rsidP="00DA06D5">
      <w:pPr>
        <w:pStyle w:val="ListParagraph"/>
        <w:numPr>
          <w:ilvl w:val="2"/>
          <w:numId w:val="6"/>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sarunu procedūras nolikums (turpmāk var tik</w:t>
      </w:r>
      <w:r w:rsidR="00370DA5" w:rsidRPr="003277A9">
        <w:rPr>
          <w:rFonts w:ascii="Arial" w:hAnsi="Arial" w:cs="Arial"/>
          <w:sz w:val="22"/>
          <w:szCs w:val="22"/>
          <w:lang w:val="lv-LV"/>
        </w:rPr>
        <w:t>t</w:t>
      </w:r>
      <w:r w:rsidRPr="003277A9">
        <w:rPr>
          <w:rFonts w:ascii="Arial" w:hAnsi="Arial" w:cs="Arial"/>
          <w:sz w:val="22"/>
          <w:szCs w:val="22"/>
          <w:lang w:val="lv-LV"/>
        </w:rPr>
        <w:t xml:space="preserve"> saukts arī kā „nolikums”, „sarunu procedūras dokumenti”) - sarunu procedūras nolikums ar pielikumiem un jebkuri sarunu procedūras nolikuma precizējumi, skaidrojumi, izmaiņas vai grozījumi, kas var rasties </w:t>
      </w:r>
      <w:r w:rsidRPr="009775C5">
        <w:rPr>
          <w:rFonts w:ascii="Arial" w:hAnsi="Arial" w:cs="Arial"/>
          <w:sz w:val="22"/>
          <w:szCs w:val="22"/>
          <w:lang w:val="lv-LV"/>
        </w:rPr>
        <w:t xml:space="preserve">iepirkuma procedūras gaitā; </w:t>
      </w:r>
    </w:p>
    <w:p w14:paraId="56222A91" w14:textId="30E89A12" w:rsidR="00D52BFE" w:rsidRPr="009775C5" w:rsidRDefault="00D52BFE" w:rsidP="00DA06D5">
      <w:pPr>
        <w:pStyle w:val="ListParagraph"/>
        <w:numPr>
          <w:ilvl w:val="2"/>
          <w:numId w:val="6"/>
        </w:numPr>
        <w:tabs>
          <w:tab w:val="left" w:pos="567"/>
        </w:tabs>
        <w:ind w:left="0" w:firstLine="567"/>
        <w:jc w:val="both"/>
        <w:rPr>
          <w:rFonts w:ascii="Arial" w:hAnsi="Arial" w:cs="Arial"/>
          <w:sz w:val="22"/>
          <w:szCs w:val="22"/>
          <w:lang w:val="lv-LV"/>
        </w:rPr>
      </w:pPr>
      <w:r w:rsidRPr="009775C5">
        <w:rPr>
          <w:rFonts w:ascii="Arial" w:hAnsi="Arial" w:cs="Arial"/>
          <w:sz w:val="22"/>
          <w:szCs w:val="22"/>
          <w:lang w:val="lv-LV"/>
        </w:rPr>
        <w:t xml:space="preserve">ieinteresētais piegādātājs - piegādātājs, </w:t>
      </w:r>
      <w:r w:rsidR="00370DA5" w:rsidRPr="009775C5">
        <w:rPr>
          <w:rFonts w:ascii="Arial" w:hAnsi="Arial" w:cs="Arial"/>
          <w:sz w:val="22"/>
          <w:szCs w:val="22"/>
          <w:lang w:val="lv-LV"/>
        </w:rPr>
        <w:t>kas izteicis vēlmi piedalīties sarunu procedūrā;</w:t>
      </w:r>
    </w:p>
    <w:p w14:paraId="77C7DE87" w14:textId="77777777" w:rsidR="00D52BFE" w:rsidRPr="009775C5" w:rsidRDefault="00D52BFE" w:rsidP="00DA06D5">
      <w:pPr>
        <w:pStyle w:val="ListParagraph"/>
        <w:numPr>
          <w:ilvl w:val="2"/>
          <w:numId w:val="6"/>
        </w:numPr>
        <w:tabs>
          <w:tab w:val="left" w:pos="567"/>
        </w:tabs>
        <w:ind w:left="0" w:firstLine="567"/>
        <w:jc w:val="both"/>
        <w:rPr>
          <w:rFonts w:ascii="Arial" w:hAnsi="Arial" w:cs="Arial"/>
          <w:sz w:val="22"/>
          <w:szCs w:val="22"/>
          <w:lang w:val="lv-LV"/>
        </w:rPr>
      </w:pPr>
      <w:r w:rsidRPr="009775C5">
        <w:rPr>
          <w:rFonts w:ascii="Arial" w:hAnsi="Arial" w:cs="Arial"/>
          <w:sz w:val="22"/>
          <w:szCs w:val="22"/>
          <w:lang w:val="lv-LV"/>
        </w:rPr>
        <w:t xml:space="preserve">pasūtītājs - VAS „Latvijas dzelzceļš”; </w:t>
      </w:r>
    </w:p>
    <w:p w14:paraId="2305B0E4" w14:textId="77777777" w:rsidR="00D52BFE" w:rsidRPr="009775C5" w:rsidRDefault="00D52BFE" w:rsidP="00DA06D5">
      <w:pPr>
        <w:pStyle w:val="ListParagraph"/>
        <w:numPr>
          <w:ilvl w:val="2"/>
          <w:numId w:val="6"/>
        </w:numPr>
        <w:tabs>
          <w:tab w:val="left" w:pos="567"/>
        </w:tabs>
        <w:ind w:left="0" w:firstLine="567"/>
        <w:jc w:val="both"/>
        <w:rPr>
          <w:rFonts w:ascii="Arial" w:hAnsi="Arial" w:cs="Arial"/>
          <w:sz w:val="22"/>
          <w:szCs w:val="22"/>
          <w:lang w:val="lv-LV"/>
        </w:rPr>
      </w:pPr>
      <w:r w:rsidRPr="009775C5">
        <w:rPr>
          <w:rFonts w:ascii="Arial" w:hAnsi="Arial" w:cs="Arial"/>
          <w:sz w:val="22"/>
          <w:szCs w:val="22"/>
          <w:lang w:val="lv-LV"/>
        </w:rPr>
        <w:t>pretendents – piegādātājs, kurš ir iesniedzis piedāvājumu sarunu procedūrai;</w:t>
      </w:r>
    </w:p>
    <w:p w14:paraId="006DE5C4" w14:textId="77777777" w:rsidR="009775C5" w:rsidRPr="009775C5" w:rsidRDefault="009775C5" w:rsidP="00DA06D5">
      <w:pPr>
        <w:pStyle w:val="ListParagraph"/>
        <w:numPr>
          <w:ilvl w:val="2"/>
          <w:numId w:val="6"/>
        </w:numPr>
        <w:tabs>
          <w:tab w:val="left" w:pos="567"/>
        </w:tabs>
        <w:ind w:left="0" w:firstLine="567"/>
        <w:jc w:val="both"/>
        <w:rPr>
          <w:rFonts w:ascii="Arial" w:hAnsi="Arial" w:cs="Arial"/>
          <w:sz w:val="22"/>
          <w:szCs w:val="22"/>
          <w:lang w:val="lv-LV"/>
        </w:rPr>
      </w:pPr>
      <w:r w:rsidRPr="009775C5">
        <w:rPr>
          <w:rFonts w:ascii="Arial" w:hAnsi="Arial" w:cs="Arial"/>
          <w:sz w:val="22"/>
          <w:szCs w:val="22"/>
          <w:lang w:val="lv-LV"/>
        </w:rPr>
        <w:t xml:space="preserve">prece – </w:t>
      </w:r>
      <w:r w:rsidRPr="009775C5">
        <w:rPr>
          <w:rFonts w:ascii="Arial" w:hAnsi="Arial" w:cs="Arial"/>
          <w:color w:val="222222"/>
          <w:sz w:val="22"/>
          <w:szCs w:val="22"/>
          <w:lang w:val="lv-LV"/>
        </w:rPr>
        <w:t xml:space="preserve">kontakttīkla detaļas, atdalītāji, izolatori u.c. elektrotehniskie izstrādājumi </w:t>
      </w:r>
      <w:r w:rsidRPr="009775C5">
        <w:rPr>
          <w:rFonts w:ascii="Arial" w:hAnsi="Arial" w:cs="Arial"/>
          <w:sz w:val="22"/>
          <w:szCs w:val="22"/>
          <w:lang w:val="lv-LV"/>
        </w:rPr>
        <w:t>saskaņā ar sarunu procedūras nolikuma un tā pielikumu nosacījumiem.</w:t>
      </w:r>
    </w:p>
    <w:p w14:paraId="77C9FAD5" w14:textId="77777777" w:rsidR="00D52BFE" w:rsidRPr="003277A9" w:rsidRDefault="00D52BFE" w:rsidP="00D52BFE">
      <w:pPr>
        <w:tabs>
          <w:tab w:val="left" w:pos="567"/>
        </w:tabs>
        <w:jc w:val="both"/>
        <w:rPr>
          <w:rFonts w:ascii="Arial" w:hAnsi="Arial" w:cs="Arial"/>
          <w:b/>
          <w:sz w:val="22"/>
          <w:szCs w:val="22"/>
          <w:lang w:val="lv-LV"/>
        </w:rPr>
      </w:pPr>
    </w:p>
    <w:p w14:paraId="1AA8C467" w14:textId="2E03329D" w:rsidR="00D52BFE" w:rsidRPr="003277A9" w:rsidRDefault="00094C71" w:rsidP="00D52BFE">
      <w:pPr>
        <w:pStyle w:val="ListParagraph"/>
        <w:numPr>
          <w:ilvl w:val="1"/>
          <w:numId w:val="5"/>
        </w:numPr>
        <w:tabs>
          <w:tab w:val="left" w:pos="567"/>
        </w:tabs>
        <w:ind w:left="0" w:firstLine="0"/>
        <w:jc w:val="both"/>
        <w:rPr>
          <w:rFonts w:ascii="Arial" w:hAnsi="Arial" w:cs="Arial"/>
          <w:b/>
          <w:sz w:val="22"/>
          <w:szCs w:val="22"/>
          <w:lang w:val="lv-LV"/>
        </w:rPr>
      </w:pPr>
      <w:r w:rsidRPr="003277A9">
        <w:rPr>
          <w:rFonts w:ascii="Arial" w:hAnsi="Arial" w:cs="Arial"/>
          <w:b/>
          <w:sz w:val="22"/>
          <w:szCs w:val="22"/>
          <w:lang w:val="lv-LV"/>
        </w:rPr>
        <w:t>Pasūtītāja r</w:t>
      </w:r>
      <w:r w:rsidR="00D52BFE" w:rsidRPr="003277A9">
        <w:rPr>
          <w:rFonts w:ascii="Arial" w:hAnsi="Arial" w:cs="Arial"/>
          <w:b/>
          <w:sz w:val="22"/>
          <w:szCs w:val="22"/>
          <w:lang w:val="lv-LV"/>
        </w:rPr>
        <w:t xml:space="preserve">ekvizīti: </w:t>
      </w:r>
    </w:p>
    <w:p w14:paraId="5783632E" w14:textId="1A7CDCFD" w:rsidR="00D52BFE" w:rsidRPr="009775C5" w:rsidRDefault="00094C71" w:rsidP="00094C71">
      <w:pPr>
        <w:tabs>
          <w:tab w:val="left" w:pos="567"/>
          <w:tab w:val="left" w:pos="1276"/>
        </w:tabs>
        <w:jc w:val="both"/>
        <w:rPr>
          <w:rFonts w:ascii="Arial" w:hAnsi="Arial" w:cs="Arial"/>
          <w:sz w:val="22"/>
          <w:szCs w:val="22"/>
          <w:lang w:val="lv-LV"/>
        </w:rPr>
      </w:pPr>
      <w:r w:rsidRPr="009775C5">
        <w:rPr>
          <w:rFonts w:ascii="Arial" w:hAnsi="Arial" w:cs="Arial"/>
          <w:bCs/>
          <w:sz w:val="22"/>
          <w:szCs w:val="22"/>
          <w:lang w:val="lv-LV"/>
        </w:rPr>
        <w:tab/>
      </w:r>
      <w:r w:rsidR="009775C5" w:rsidRPr="009775C5">
        <w:rPr>
          <w:rFonts w:ascii="Arial" w:hAnsi="Arial" w:cs="Arial"/>
          <w:bCs/>
          <w:sz w:val="22"/>
          <w:szCs w:val="22"/>
          <w:lang w:val="lv-LV"/>
        </w:rPr>
        <w:t xml:space="preserve">1.2.1. </w:t>
      </w:r>
      <w:r w:rsidR="00D52BFE" w:rsidRPr="009775C5">
        <w:rPr>
          <w:rFonts w:ascii="Arial" w:hAnsi="Arial" w:cs="Arial"/>
          <w:sz w:val="22"/>
          <w:szCs w:val="22"/>
          <w:lang w:val="lv-LV"/>
        </w:rPr>
        <w:t>VAS „Latvijas dzelzceļš”, vienotais reģistrācijas Nr.</w:t>
      </w:r>
      <w:r w:rsidR="00E1022A" w:rsidRPr="009775C5">
        <w:rPr>
          <w:rFonts w:ascii="Arial" w:hAnsi="Arial" w:cs="Arial"/>
          <w:sz w:val="22"/>
          <w:szCs w:val="22"/>
          <w:lang w:val="lv-LV"/>
        </w:rPr>
        <w:t xml:space="preserve">: </w:t>
      </w:r>
      <w:r w:rsidR="00D52BFE" w:rsidRPr="009775C5">
        <w:rPr>
          <w:rFonts w:ascii="Arial" w:hAnsi="Arial" w:cs="Arial"/>
          <w:sz w:val="22"/>
          <w:szCs w:val="22"/>
          <w:lang w:val="lv-LV"/>
        </w:rPr>
        <w:t>40003032065, PVN reģistrācijas Nr.</w:t>
      </w:r>
      <w:r w:rsidR="00E1022A" w:rsidRPr="009775C5">
        <w:rPr>
          <w:rFonts w:ascii="Arial" w:hAnsi="Arial" w:cs="Arial"/>
          <w:sz w:val="22"/>
          <w:szCs w:val="22"/>
          <w:lang w:val="lv-LV"/>
        </w:rPr>
        <w:t xml:space="preserve">: </w:t>
      </w:r>
      <w:r w:rsidR="00D52BFE" w:rsidRPr="009775C5">
        <w:rPr>
          <w:rFonts w:ascii="Arial" w:hAnsi="Arial" w:cs="Arial"/>
          <w:sz w:val="22"/>
          <w:szCs w:val="22"/>
          <w:lang w:val="lv-LV"/>
        </w:rPr>
        <w:t>LV40003032065, juridiskā adrese: Gogoļa iela 3, Rīga, LV-1547, Latvija.</w:t>
      </w:r>
    </w:p>
    <w:p w14:paraId="232EB4F8" w14:textId="77777777" w:rsidR="009775C5" w:rsidRPr="009775C5" w:rsidRDefault="00D52BFE" w:rsidP="009775C5">
      <w:pPr>
        <w:pStyle w:val="ListParagraph"/>
        <w:ind w:left="0" w:firstLine="567"/>
        <w:jc w:val="both"/>
        <w:rPr>
          <w:rFonts w:ascii="Arial" w:hAnsi="Arial" w:cs="Arial"/>
          <w:sz w:val="22"/>
          <w:szCs w:val="22"/>
          <w:lang w:val="lv-LV"/>
        </w:rPr>
      </w:pPr>
      <w:r w:rsidRPr="009775C5">
        <w:rPr>
          <w:rFonts w:ascii="Arial" w:hAnsi="Arial" w:cs="Arial"/>
          <w:sz w:val="22"/>
          <w:szCs w:val="22"/>
          <w:lang w:val="lv-LV"/>
        </w:rPr>
        <w:t xml:space="preserve">Bankas dati: </w:t>
      </w:r>
      <w:proofErr w:type="spellStart"/>
      <w:r w:rsidRPr="009775C5">
        <w:rPr>
          <w:rFonts w:ascii="Arial" w:hAnsi="Arial" w:cs="Arial"/>
          <w:sz w:val="22"/>
          <w:szCs w:val="22"/>
          <w:lang w:val="lv-LV"/>
        </w:rPr>
        <w:t>Luminor</w:t>
      </w:r>
      <w:proofErr w:type="spellEnd"/>
      <w:r w:rsidRPr="009775C5">
        <w:rPr>
          <w:rFonts w:ascii="Arial" w:hAnsi="Arial" w:cs="Arial"/>
          <w:sz w:val="22"/>
          <w:szCs w:val="22"/>
          <w:lang w:val="lv-LV"/>
        </w:rPr>
        <w:t xml:space="preserve"> </w:t>
      </w:r>
      <w:proofErr w:type="spellStart"/>
      <w:r w:rsidRPr="009775C5">
        <w:rPr>
          <w:rFonts w:ascii="Arial" w:hAnsi="Arial" w:cs="Arial"/>
          <w:sz w:val="22"/>
          <w:szCs w:val="22"/>
          <w:lang w:val="lv-LV"/>
        </w:rPr>
        <w:t>Bank</w:t>
      </w:r>
      <w:proofErr w:type="spellEnd"/>
      <w:r w:rsidRPr="009775C5">
        <w:rPr>
          <w:rFonts w:ascii="Arial" w:hAnsi="Arial" w:cs="Arial"/>
          <w:sz w:val="22"/>
          <w:szCs w:val="22"/>
          <w:lang w:val="lv-LV"/>
        </w:rPr>
        <w:t xml:space="preserve"> AS</w:t>
      </w:r>
      <w:r w:rsidR="00294AF3" w:rsidRPr="009775C5">
        <w:rPr>
          <w:rFonts w:ascii="Arial" w:hAnsi="Arial" w:cs="Arial"/>
          <w:sz w:val="22"/>
          <w:szCs w:val="22"/>
          <w:lang w:val="lv-LV"/>
        </w:rPr>
        <w:t xml:space="preserve"> </w:t>
      </w:r>
      <w:r w:rsidR="00294AF3" w:rsidRPr="009775C5">
        <w:rPr>
          <w:rFonts w:ascii="Arial" w:eastAsia="Calibri" w:hAnsi="Arial" w:cs="Arial"/>
          <w:sz w:val="22"/>
          <w:szCs w:val="22"/>
          <w:lang w:val="lv-LV"/>
        </w:rPr>
        <w:t>Latvijas filiāle</w:t>
      </w:r>
      <w:r w:rsidRPr="009775C5">
        <w:rPr>
          <w:rFonts w:ascii="Arial" w:hAnsi="Arial" w:cs="Arial"/>
          <w:sz w:val="22"/>
          <w:szCs w:val="22"/>
          <w:lang w:val="lv-LV"/>
        </w:rPr>
        <w:t xml:space="preserve">, </w:t>
      </w:r>
      <w:r w:rsidR="00E078A2" w:rsidRPr="009775C5">
        <w:rPr>
          <w:rFonts w:ascii="Arial" w:hAnsi="Arial" w:cs="Arial"/>
          <w:sz w:val="22"/>
          <w:szCs w:val="22"/>
          <w:lang w:val="lv-LV"/>
        </w:rPr>
        <w:t>norēķinu</w:t>
      </w:r>
      <w:r w:rsidRPr="009775C5">
        <w:rPr>
          <w:rFonts w:ascii="Arial" w:hAnsi="Arial" w:cs="Arial"/>
          <w:sz w:val="22"/>
          <w:szCs w:val="22"/>
          <w:lang w:val="lv-LV"/>
        </w:rPr>
        <w:t xml:space="preserve"> konta Nr.</w:t>
      </w:r>
      <w:r w:rsidR="00E1022A" w:rsidRPr="009775C5">
        <w:rPr>
          <w:rFonts w:ascii="Arial" w:hAnsi="Arial" w:cs="Arial"/>
          <w:sz w:val="22"/>
          <w:szCs w:val="22"/>
          <w:lang w:val="lv-LV"/>
        </w:rPr>
        <w:t>:</w:t>
      </w:r>
      <w:r w:rsidRPr="009775C5">
        <w:rPr>
          <w:rFonts w:ascii="Arial" w:hAnsi="Arial" w:cs="Arial"/>
          <w:sz w:val="22"/>
          <w:szCs w:val="22"/>
          <w:lang w:val="lv-LV"/>
        </w:rPr>
        <w:t xml:space="preserve"> </w:t>
      </w:r>
      <w:r w:rsidR="00624B88" w:rsidRPr="009775C5">
        <w:rPr>
          <w:rFonts w:ascii="Arial" w:hAnsi="Arial" w:cs="Arial"/>
          <w:sz w:val="22"/>
          <w:szCs w:val="22"/>
          <w:lang w:val="lv-LV"/>
        </w:rPr>
        <w:t>LV17RIKO0000080249645, bankas kods: RIKOLV2X</w:t>
      </w:r>
      <w:r w:rsidRPr="009775C5">
        <w:rPr>
          <w:rFonts w:ascii="Arial" w:hAnsi="Arial" w:cs="Arial"/>
          <w:sz w:val="22"/>
          <w:szCs w:val="22"/>
          <w:lang w:val="lv-LV"/>
        </w:rPr>
        <w:t>.</w:t>
      </w:r>
    </w:p>
    <w:p w14:paraId="17E5152C" w14:textId="4A2D093F" w:rsidR="009775C5" w:rsidRPr="009775C5" w:rsidRDefault="009775C5" w:rsidP="009775C5">
      <w:pPr>
        <w:pStyle w:val="ListParagraph"/>
        <w:ind w:left="0" w:firstLine="567"/>
        <w:jc w:val="both"/>
        <w:rPr>
          <w:rFonts w:ascii="Arial" w:hAnsi="Arial" w:cs="Arial"/>
          <w:sz w:val="22"/>
          <w:szCs w:val="22"/>
          <w:lang w:val="lv-LV"/>
        </w:rPr>
      </w:pPr>
      <w:r w:rsidRPr="009775C5">
        <w:rPr>
          <w:rFonts w:ascii="Arial" w:hAnsi="Arial" w:cs="Arial"/>
          <w:sz w:val="22"/>
          <w:szCs w:val="22"/>
          <w:lang w:val="lv-LV"/>
        </w:rPr>
        <w:t xml:space="preserve">1.2.2. Preces saņēmējs </w:t>
      </w:r>
      <w:r w:rsidRPr="00E25A51">
        <w:rPr>
          <w:rFonts w:ascii="Arial" w:hAnsi="Arial" w:cs="Arial"/>
          <w:bCs/>
          <w:sz w:val="22"/>
          <w:szCs w:val="22"/>
          <w:lang w:val="lv-LV"/>
        </w:rPr>
        <w:t>(pasūtītāja struktūrvienība):</w:t>
      </w:r>
      <w:r w:rsidRPr="009775C5">
        <w:rPr>
          <w:rFonts w:ascii="Arial" w:hAnsi="Arial" w:cs="Arial"/>
          <w:b/>
          <w:sz w:val="22"/>
          <w:szCs w:val="22"/>
          <w:lang w:val="lv-LV"/>
        </w:rPr>
        <w:t xml:space="preserve"> </w:t>
      </w:r>
      <w:r w:rsidRPr="009775C5">
        <w:rPr>
          <w:rFonts w:ascii="Arial" w:hAnsi="Arial" w:cs="Arial"/>
          <w:sz w:val="22"/>
          <w:szCs w:val="22"/>
          <w:lang w:val="lv-LV"/>
        </w:rPr>
        <w:t xml:space="preserve">VAS </w:t>
      </w:r>
      <w:r w:rsidRPr="009775C5">
        <w:rPr>
          <w:rFonts w:ascii="Arial" w:hAnsi="Arial" w:cs="Arial"/>
          <w:iCs/>
          <w:sz w:val="22"/>
          <w:szCs w:val="22"/>
          <w:lang w:val="lv-LV"/>
        </w:rPr>
        <w:t>„</w:t>
      </w:r>
      <w:r w:rsidRPr="009775C5">
        <w:rPr>
          <w:rFonts w:ascii="Arial" w:hAnsi="Arial" w:cs="Arial"/>
          <w:sz w:val="22"/>
          <w:szCs w:val="22"/>
          <w:lang w:val="lv-LV"/>
        </w:rPr>
        <w:t>Latvijas dzelzceļš” Elektrotehniskā pārvalde, juridiskā un faktiskā adrese: Gogoļa iela 3, Rīga, LV-1547, Latvija.</w:t>
      </w:r>
    </w:p>
    <w:p w14:paraId="6884AE16" w14:textId="77777777" w:rsidR="00D52BFE" w:rsidRPr="003277A9" w:rsidRDefault="00D52BFE" w:rsidP="00D52BFE">
      <w:pPr>
        <w:tabs>
          <w:tab w:val="left" w:pos="567"/>
        </w:tabs>
        <w:jc w:val="both"/>
        <w:rPr>
          <w:rFonts w:ascii="Arial" w:hAnsi="Arial" w:cs="Arial"/>
          <w:b/>
          <w:sz w:val="22"/>
          <w:szCs w:val="22"/>
          <w:highlight w:val="yellow"/>
          <w:lang w:val="lv-LV"/>
        </w:rPr>
      </w:pPr>
    </w:p>
    <w:p w14:paraId="31A58CF1" w14:textId="24360801" w:rsidR="00D52BFE" w:rsidRPr="003277A9" w:rsidRDefault="00D52BFE" w:rsidP="00417B60">
      <w:pPr>
        <w:numPr>
          <w:ilvl w:val="1"/>
          <w:numId w:val="5"/>
        </w:numPr>
        <w:tabs>
          <w:tab w:val="left" w:pos="0"/>
          <w:tab w:val="left" w:pos="284"/>
          <w:tab w:val="left" w:pos="426"/>
          <w:tab w:val="left" w:pos="567"/>
        </w:tabs>
        <w:ind w:left="0" w:firstLine="0"/>
        <w:jc w:val="both"/>
        <w:rPr>
          <w:rStyle w:val="Hyperlink"/>
          <w:rFonts w:ascii="Arial" w:hAnsi="Arial" w:cs="Arial"/>
          <w:sz w:val="22"/>
          <w:szCs w:val="22"/>
          <w:lang w:val="lv-LV"/>
        </w:rPr>
      </w:pPr>
      <w:r w:rsidRPr="003277A9">
        <w:rPr>
          <w:rFonts w:ascii="Arial" w:hAnsi="Arial" w:cs="Arial"/>
          <w:b/>
          <w:sz w:val="22"/>
          <w:szCs w:val="22"/>
          <w:lang w:val="lv-LV"/>
        </w:rPr>
        <w:t xml:space="preserve">Pasūtītāja kontaktpersona: </w:t>
      </w:r>
      <w:r w:rsidRPr="003277A9">
        <w:rPr>
          <w:rFonts w:ascii="Arial" w:hAnsi="Arial" w:cs="Arial"/>
          <w:sz w:val="22"/>
          <w:szCs w:val="22"/>
          <w:lang w:val="lv-LV"/>
        </w:rPr>
        <w:t xml:space="preserve">organizatoriska rakstura jautājumos un jautājumos par sarunu procedūras nolikumu: iepirkuma komisijas sekretāre - VAS „Latvijas dzelzceļš” Iepirkumu biroja </w:t>
      </w:r>
      <w:r w:rsidR="009B1343" w:rsidRPr="003277A9">
        <w:rPr>
          <w:rFonts w:ascii="Arial" w:hAnsi="Arial" w:cs="Arial"/>
          <w:sz w:val="22"/>
          <w:szCs w:val="22"/>
          <w:lang w:val="lv-LV"/>
        </w:rPr>
        <w:t>galvenā iepirkumu speciāliste Liene Popova</w:t>
      </w:r>
      <w:r w:rsidRPr="003277A9">
        <w:rPr>
          <w:rFonts w:ascii="Arial" w:hAnsi="Arial" w:cs="Arial"/>
          <w:sz w:val="22"/>
          <w:szCs w:val="22"/>
          <w:lang w:val="lv-LV"/>
        </w:rPr>
        <w:t xml:space="preserve">, tālrunis: +371 </w:t>
      </w:r>
      <w:r w:rsidR="009B1343" w:rsidRPr="003277A9">
        <w:rPr>
          <w:rFonts w:ascii="Arial" w:hAnsi="Arial" w:cs="Arial"/>
          <w:sz w:val="22"/>
          <w:szCs w:val="22"/>
          <w:lang w:val="lv-LV"/>
        </w:rPr>
        <w:t>28377135</w:t>
      </w:r>
      <w:r w:rsidRPr="003277A9">
        <w:rPr>
          <w:rFonts w:ascii="Arial" w:hAnsi="Arial" w:cs="Arial"/>
          <w:sz w:val="22"/>
          <w:szCs w:val="22"/>
          <w:lang w:val="lv-LV"/>
        </w:rPr>
        <w:t xml:space="preserve">, e-pasta adrese: </w:t>
      </w:r>
      <w:r w:rsidR="009B1343" w:rsidRPr="003277A9">
        <w:rPr>
          <w:rFonts w:ascii="Arial" w:hAnsi="Arial" w:cs="Arial"/>
          <w:i/>
          <w:iCs/>
          <w:sz w:val="22"/>
          <w:szCs w:val="22"/>
          <w:lang w:val="lv-LV"/>
        </w:rPr>
        <w:t>liene.popova</w:t>
      </w:r>
      <w:r w:rsidRPr="003277A9">
        <w:rPr>
          <w:rFonts w:ascii="Arial" w:hAnsi="Arial" w:cs="Arial"/>
          <w:i/>
          <w:iCs/>
          <w:sz w:val="22"/>
          <w:szCs w:val="22"/>
          <w:lang w:val="lv-LV"/>
        </w:rPr>
        <w:t>@ldz.lv</w:t>
      </w:r>
      <w:r w:rsidRPr="003277A9">
        <w:rPr>
          <w:rStyle w:val="Hyperlink"/>
          <w:rFonts w:ascii="Arial" w:hAnsi="Arial" w:cs="Arial"/>
          <w:i/>
          <w:iCs/>
          <w:color w:val="auto"/>
          <w:sz w:val="22"/>
          <w:szCs w:val="22"/>
          <w:u w:val="none"/>
          <w:lang w:val="lv-LV"/>
        </w:rPr>
        <w:t>.</w:t>
      </w:r>
    </w:p>
    <w:p w14:paraId="371CC2C2" w14:textId="77777777" w:rsidR="00D52BFE" w:rsidRPr="003277A9" w:rsidRDefault="00D52BFE" w:rsidP="00D52BFE">
      <w:pPr>
        <w:tabs>
          <w:tab w:val="left" w:pos="567"/>
          <w:tab w:val="left" w:pos="6225"/>
        </w:tabs>
        <w:jc w:val="both"/>
        <w:rPr>
          <w:rFonts w:ascii="Arial" w:hAnsi="Arial" w:cs="Arial"/>
          <w:sz w:val="22"/>
          <w:szCs w:val="22"/>
          <w:lang w:val="lv-LV"/>
        </w:rPr>
      </w:pPr>
      <w:r w:rsidRPr="003277A9">
        <w:rPr>
          <w:rFonts w:ascii="Arial" w:hAnsi="Arial" w:cs="Arial"/>
          <w:sz w:val="22"/>
          <w:szCs w:val="22"/>
          <w:lang w:val="lv-LV"/>
        </w:rPr>
        <w:tab/>
      </w:r>
    </w:p>
    <w:p w14:paraId="656851B5" w14:textId="77777777" w:rsidR="00D52BFE" w:rsidRPr="003277A9" w:rsidRDefault="00D52BFE" w:rsidP="00D52BFE">
      <w:pPr>
        <w:pStyle w:val="ListParagraph"/>
        <w:numPr>
          <w:ilvl w:val="1"/>
          <w:numId w:val="5"/>
        </w:numPr>
        <w:tabs>
          <w:tab w:val="left" w:pos="567"/>
        </w:tabs>
        <w:ind w:left="0" w:firstLine="0"/>
        <w:jc w:val="both"/>
        <w:rPr>
          <w:rFonts w:ascii="Arial" w:hAnsi="Arial" w:cs="Arial"/>
          <w:b/>
          <w:sz w:val="22"/>
          <w:szCs w:val="22"/>
          <w:lang w:val="lv-LV"/>
        </w:rPr>
      </w:pPr>
      <w:r w:rsidRPr="003277A9">
        <w:rPr>
          <w:rFonts w:ascii="Arial" w:hAnsi="Arial" w:cs="Arial"/>
          <w:b/>
          <w:sz w:val="22"/>
          <w:szCs w:val="22"/>
          <w:lang w:val="lv-LV"/>
        </w:rPr>
        <w:t>Piedāvājuma iesniegšana un atvēršana:</w:t>
      </w:r>
    </w:p>
    <w:p w14:paraId="6E1386A9" w14:textId="0E1B4069" w:rsidR="00D52BFE" w:rsidRPr="003277A9" w:rsidRDefault="00D52BFE" w:rsidP="00D52BFE">
      <w:pPr>
        <w:numPr>
          <w:ilvl w:val="2"/>
          <w:numId w:val="5"/>
        </w:numPr>
        <w:ind w:left="0" w:firstLine="567"/>
        <w:jc w:val="both"/>
        <w:rPr>
          <w:rFonts w:ascii="Arial" w:hAnsi="Arial" w:cs="Arial"/>
          <w:sz w:val="22"/>
          <w:szCs w:val="22"/>
          <w:lang w:val="lv-LV"/>
        </w:rPr>
      </w:pPr>
      <w:r w:rsidRPr="003277A9">
        <w:rPr>
          <w:rFonts w:ascii="Arial" w:hAnsi="Arial" w:cs="Arial"/>
          <w:sz w:val="22"/>
          <w:szCs w:val="22"/>
          <w:lang w:val="lv-LV"/>
        </w:rPr>
        <w:t>piedāvājumu sarunu procedūrā</w:t>
      </w:r>
      <w:r w:rsidRPr="003277A9">
        <w:rPr>
          <w:rFonts w:ascii="Arial" w:hAnsi="Arial" w:cs="Arial"/>
          <w:b/>
          <w:sz w:val="22"/>
          <w:szCs w:val="22"/>
          <w:lang w:val="lv-LV"/>
        </w:rPr>
        <w:t xml:space="preserve"> iesniedz</w:t>
      </w:r>
      <w:r w:rsidRPr="003277A9">
        <w:rPr>
          <w:rFonts w:ascii="Arial" w:hAnsi="Arial" w:cs="Arial"/>
          <w:sz w:val="22"/>
          <w:szCs w:val="22"/>
          <w:lang w:val="lv-LV"/>
        </w:rPr>
        <w:t xml:space="preserve"> </w:t>
      </w:r>
      <w:r w:rsidRPr="003277A9">
        <w:rPr>
          <w:rFonts w:ascii="Arial" w:hAnsi="Arial" w:cs="Arial"/>
          <w:b/>
          <w:sz w:val="22"/>
          <w:szCs w:val="22"/>
          <w:lang w:val="lv-LV"/>
        </w:rPr>
        <w:t>līdz 20</w:t>
      </w:r>
      <w:r w:rsidR="00545E40" w:rsidRPr="003277A9">
        <w:rPr>
          <w:rFonts w:ascii="Arial" w:hAnsi="Arial" w:cs="Arial"/>
          <w:b/>
          <w:sz w:val="22"/>
          <w:szCs w:val="22"/>
          <w:lang w:val="lv-LV"/>
        </w:rPr>
        <w:t>2</w:t>
      </w:r>
      <w:r w:rsidR="00C45B85" w:rsidRPr="003277A9">
        <w:rPr>
          <w:rFonts w:ascii="Arial" w:hAnsi="Arial" w:cs="Arial"/>
          <w:b/>
          <w:sz w:val="22"/>
          <w:szCs w:val="22"/>
          <w:lang w:val="lv-LV"/>
        </w:rPr>
        <w:t>3</w:t>
      </w:r>
      <w:r w:rsidRPr="003277A9">
        <w:rPr>
          <w:rFonts w:ascii="Arial" w:hAnsi="Arial" w:cs="Arial"/>
          <w:b/>
          <w:sz w:val="22"/>
          <w:szCs w:val="22"/>
          <w:lang w:val="lv-LV"/>
        </w:rPr>
        <w:t>.gada</w:t>
      </w:r>
      <w:r w:rsidR="00B50D4A" w:rsidRPr="003277A9">
        <w:rPr>
          <w:rFonts w:ascii="Arial" w:hAnsi="Arial" w:cs="Arial"/>
          <w:b/>
          <w:sz w:val="22"/>
          <w:szCs w:val="22"/>
          <w:lang w:val="lv-LV"/>
        </w:rPr>
        <w:t xml:space="preserve"> </w:t>
      </w:r>
      <w:r w:rsidR="009D0C21">
        <w:rPr>
          <w:rFonts w:ascii="Arial" w:hAnsi="Arial" w:cs="Arial"/>
          <w:b/>
          <w:sz w:val="22"/>
          <w:szCs w:val="22"/>
          <w:lang w:val="lv-LV"/>
        </w:rPr>
        <w:t>9.martam</w:t>
      </w:r>
      <w:r w:rsidRPr="003277A9">
        <w:rPr>
          <w:rFonts w:ascii="Arial" w:hAnsi="Arial" w:cs="Arial"/>
          <w:b/>
          <w:sz w:val="22"/>
          <w:szCs w:val="22"/>
          <w:lang w:val="lv-LV"/>
        </w:rPr>
        <w:t xml:space="preserve"> plkst. 09.30</w:t>
      </w:r>
      <w:r w:rsidRPr="003277A9">
        <w:rPr>
          <w:rFonts w:ascii="Arial" w:hAnsi="Arial" w:cs="Arial"/>
          <w:sz w:val="22"/>
          <w:szCs w:val="22"/>
          <w:lang w:val="lv-LV"/>
        </w:rPr>
        <w:t>, Gogoļa ielā 3, Rīgā, LV-1547, Latvijā, 1.stāvā, 1</w:t>
      </w:r>
      <w:r w:rsidR="00104314" w:rsidRPr="003277A9">
        <w:rPr>
          <w:rFonts w:ascii="Arial" w:hAnsi="Arial" w:cs="Arial"/>
          <w:sz w:val="22"/>
          <w:szCs w:val="22"/>
          <w:lang w:val="lv-LV"/>
        </w:rPr>
        <w:t>0</w:t>
      </w:r>
      <w:r w:rsidRPr="003277A9">
        <w:rPr>
          <w:rFonts w:ascii="Arial" w:hAnsi="Arial" w:cs="Arial"/>
          <w:sz w:val="22"/>
          <w:szCs w:val="22"/>
          <w:lang w:val="lv-LV"/>
        </w:rPr>
        <w:t xml:space="preserve">0.kabinetā (VAS </w:t>
      </w:r>
      <w:r w:rsidRPr="003277A9">
        <w:rPr>
          <w:rFonts w:ascii="Arial" w:hAnsi="Arial" w:cs="Arial"/>
          <w:sz w:val="22"/>
          <w:szCs w:val="22"/>
          <w:lang w:val="lv-LV" w:eastAsia="lv-LV"/>
        </w:rPr>
        <w:t>„</w:t>
      </w:r>
      <w:r w:rsidRPr="003277A9">
        <w:rPr>
          <w:rFonts w:ascii="Arial" w:hAnsi="Arial" w:cs="Arial"/>
          <w:sz w:val="22"/>
          <w:szCs w:val="22"/>
          <w:lang w:val="lv-LV"/>
        </w:rPr>
        <w:t>Latvijas dzelzceļš” Kancelejā)</w:t>
      </w:r>
      <w:r w:rsidRPr="003277A9">
        <w:rPr>
          <w:rFonts w:ascii="Arial" w:hAnsi="Arial" w:cs="Arial"/>
          <w:bCs/>
          <w:sz w:val="22"/>
          <w:szCs w:val="22"/>
          <w:lang w:val="lv-LV"/>
        </w:rPr>
        <w:t>.</w:t>
      </w:r>
      <w:r w:rsidRPr="003277A9">
        <w:rPr>
          <w:rFonts w:ascii="Arial" w:hAnsi="Arial" w:cs="Arial"/>
          <w:sz w:val="22"/>
          <w:szCs w:val="22"/>
          <w:lang w:val="lv-LV"/>
        </w:rPr>
        <w:t xml:space="preserve"> Piedāvājumu iesniedz personīgi, ar kurjera starpniecību vai ierakstītā vēstulē;</w:t>
      </w:r>
    </w:p>
    <w:p w14:paraId="7E21EF89" w14:textId="0B878E67" w:rsidR="00D52BFE" w:rsidRPr="003277A9" w:rsidRDefault="00D52BFE" w:rsidP="00D52BFE">
      <w:pPr>
        <w:numPr>
          <w:ilvl w:val="2"/>
          <w:numId w:val="5"/>
        </w:numPr>
        <w:ind w:left="0" w:firstLine="567"/>
        <w:jc w:val="both"/>
        <w:rPr>
          <w:rFonts w:ascii="Arial" w:hAnsi="Arial" w:cs="Arial"/>
          <w:sz w:val="22"/>
          <w:szCs w:val="22"/>
          <w:lang w:val="lv-LV"/>
        </w:rPr>
      </w:pPr>
      <w:r w:rsidRPr="003277A9">
        <w:rPr>
          <w:rFonts w:ascii="Arial" w:hAnsi="Arial" w:cs="Arial"/>
          <w:sz w:val="22"/>
          <w:szCs w:val="22"/>
          <w:lang w:val="lv-LV"/>
        </w:rPr>
        <w:t xml:space="preserve">piedāvājumu sarunu procedūrā </w:t>
      </w:r>
      <w:r w:rsidRPr="003277A9">
        <w:rPr>
          <w:rFonts w:ascii="Arial" w:hAnsi="Arial" w:cs="Arial"/>
          <w:b/>
          <w:sz w:val="22"/>
          <w:szCs w:val="22"/>
          <w:lang w:val="lv-LV"/>
        </w:rPr>
        <w:t>atver 20</w:t>
      </w:r>
      <w:r w:rsidR="00545E40" w:rsidRPr="003277A9">
        <w:rPr>
          <w:rFonts w:ascii="Arial" w:hAnsi="Arial" w:cs="Arial"/>
          <w:b/>
          <w:sz w:val="22"/>
          <w:szCs w:val="22"/>
          <w:lang w:val="lv-LV"/>
        </w:rPr>
        <w:t>2</w:t>
      </w:r>
      <w:r w:rsidR="00C45B85" w:rsidRPr="003277A9">
        <w:rPr>
          <w:rFonts w:ascii="Arial" w:hAnsi="Arial" w:cs="Arial"/>
          <w:b/>
          <w:sz w:val="22"/>
          <w:szCs w:val="22"/>
          <w:lang w:val="lv-LV"/>
        </w:rPr>
        <w:t>3</w:t>
      </w:r>
      <w:r w:rsidRPr="003277A9">
        <w:rPr>
          <w:rFonts w:ascii="Arial" w:hAnsi="Arial" w:cs="Arial"/>
          <w:b/>
          <w:sz w:val="22"/>
          <w:szCs w:val="22"/>
          <w:lang w:val="lv-LV"/>
        </w:rPr>
        <w:t>.gada</w:t>
      </w:r>
      <w:r w:rsidR="00B50D4A" w:rsidRPr="003277A9">
        <w:rPr>
          <w:rFonts w:ascii="Arial" w:hAnsi="Arial" w:cs="Arial"/>
          <w:b/>
          <w:sz w:val="22"/>
          <w:szCs w:val="22"/>
          <w:lang w:val="lv-LV"/>
        </w:rPr>
        <w:t xml:space="preserve"> </w:t>
      </w:r>
      <w:r w:rsidR="009D0C21">
        <w:rPr>
          <w:rFonts w:ascii="Arial" w:hAnsi="Arial" w:cs="Arial"/>
          <w:b/>
          <w:sz w:val="22"/>
          <w:szCs w:val="22"/>
          <w:lang w:val="lv-LV"/>
        </w:rPr>
        <w:t>9.martā</w:t>
      </w:r>
      <w:r w:rsidR="009B1343" w:rsidRPr="003277A9">
        <w:rPr>
          <w:rFonts w:ascii="Arial" w:hAnsi="Arial" w:cs="Arial"/>
          <w:b/>
          <w:sz w:val="22"/>
          <w:szCs w:val="22"/>
          <w:lang w:val="lv-LV"/>
        </w:rPr>
        <w:t xml:space="preserve"> </w:t>
      </w:r>
      <w:r w:rsidRPr="003277A9">
        <w:rPr>
          <w:rFonts w:ascii="Arial" w:hAnsi="Arial" w:cs="Arial"/>
          <w:b/>
          <w:sz w:val="22"/>
          <w:szCs w:val="22"/>
          <w:lang w:val="lv-LV"/>
        </w:rPr>
        <w:t xml:space="preserve">plkst. </w:t>
      </w:r>
      <w:r w:rsidR="00C45B85" w:rsidRPr="003277A9">
        <w:rPr>
          <w:rFonts w:ascii="Arial" w:hAnsi="Arial" w:cs="Arial"/>
          <w:b/>
          <w:sz w:val="22"/>
          <w:szCs w:val="22"/>
          <w:lang w:val="lv-LV"/>
        </w:rPr>
        <w:t>1</w:t>
      </w:r>
      <w:r w:rsidRPr="003277A9">
        <w:rPr>
          <w:rFonts w:ascii="Arial" w:hAnsi="Arial" w:cs="Arial"/>
          <w:b/>
          <w:sz w:val="22"/>
          <w:szCs w:val="22"/>
          <w:lang w:val="lv-LV"/>
        </w:rPr>
        <w:t>0.</w:t>
      </w:r>
      <w:r w:rsidR="009B1343" w:rsidRPr="003277A9">
        <w:rPr>
          <w:rFonts w:ascii="Arial" w:hAnsi="Arial" w:cs="Arial"/>
          <w:b/>
          <w:sz w:val="22"/>
          <w:szCs w:val="22"/>
          <w:lang w:val="lv-LV"/>
        </w:rPr>
        <w:t>00</w:t>
      </w:r>
      <w:r w:rsidRPr="003277A9">
        <w:rPr>
          <w:rFonts w:ascii="Arial" w:hAnsi="Arial" w:cs="Arial"/>
          <w:sz w:val="22"/>
          <w:szCs w:val="22"/>
          <w:lang w:val="lv-LV"/>
        </w:rPr>
        <w:t>, Gogoļa ielā 3, Rīgā, LV-1547, Latvijā</w:t>
      </w:r>
      <w:r w:rsidR="00AE07B0" w:rsidRPr="003277A9">
        <w:rPr>
          <w:rFonts w:ascii="Arial" w:hAnsi="Arial" w:cs="Arial"/>
          <w:sz w:val="22"/>
          <w:szCs w:val="22"/>
          <w:lang w:val="lv-LV"/>
        </w:rPr>
        <w:t>;</w:t>
      </w:r>
    </w:p>
    <w:p w14:paraId="76EF5B91" w14:textId="77777777" w:rsidR="00D52BFE" w:rsidRPr="003277A9" w:rsidRDefault="00D52BFE" w:rsidP="00D52BFE">
      <w:pPr>
        <w:numPr>
          <w:ilvl w:val="2"/>
          <w:numId w:val="5"/>
        </w:numPr>
        <w:ind w:left="0" w:firstLine="567"/>
        <w:jc w:val="both"/>
        <w:rPr>
          <w:rFonts w:ascii="Arial" w:hAnsi="Arial" w:cs="Arial"/>
          <w:bCs/>
          <w:sz w:val="22"/>
          <w:szCs w:val="22"/>
          <w:lang w:val="lv-LV"/>
        </w:rPr>
      </w:pPr>
      <w:r w:rsidRPr="003277A9">
        <w:rPr>
          <w:rFonts w:ascii="Arial" w:hAnsi="Arial" w:cs="Arial"/>
          <w:bCs/>
          <w:sz w:val="22"/>
          <w:szCs w:val="22"/>
          <w:lang w:val="lv-LV"/>
        </w:rPr>
        <w:t xml:space="preserve">piedāvājumu, kas iesniegts komisijai pēc 1.4.1.punktā noteiktā termiņa, pasūtītājs </w:t>
      </w:r>
      <w:proofErr w:type="spellStart"/>
      <w:r w:rsidRPr="003277A9">
        <w:rPr>
          <w:rFonts w:ascii="Arial" w:hAnsi="Arial" w:cs="Arial"/>
          <w:bCs/>
          <w:sz w:val="22"/>
          <w:szCs w:val="22"/>
          <w:lang w:val="lv-LV"/>
        </w:rPr>
        <w:t>nosūta</w:t>
      </w:r>
      <w:proofErr w:type="spellEnd"/>
      <w:r w:rsidRPr="003277A9">
        <w:rPr>
          <w:rFonts w:ascii="Arial" w:hAnsi="Arial" w:cs="Arial"/>
          <w:bCs/>
          <w:sz w:val="22"/>
          <w:szCs w:val="22"/>
          <w:lang w:val="lv-LV"/>
        </w:rPr>
        <w:t xml:space="preserve"> atpakaļ ieinteresētajam piegādātājam bez izskatīšanas;</w:t>
      </w:r>
    </w:p>
    <w:p w14:paraId="1CE9FE73" w14:textId="77777777" w:rsidR="00D52BFE" w:rsidRPr="003277A9" w:rsidRDefault="00D52BFE" w:rsidP="00D52BFE">
      <w:pPr>
        <w:pStyle w:val="ListParagraph"/>
        <w:numPr>
          <w:ilvl w:val="2"/>
          <w:numId w:val="5"/>
        </w:numPr>
        <w:tabs>
          <w:tab w:val="left" w:pos="284"/>
          <w:tab w:val="left" w:pos="567"/>
          <w:tab w:val="left" w:pos="851"/>
        </w:tabs>
        <w:ind w:left="0" w:firstLine="567"/>
        <w:jc w:val="both"/>
        <w:rPr>
          <w:rFonts w:ascii="Arial" w:hAnsi="Arial" w:cs="Arial"/>
          <w:bCs/>
          <w:sz w:val="22"/>
          <w:szCs w:val="22"/>
          <w:lang w:val="lv-LV"/>
        </w:rPr>
      </w:pPr>
      <w:r w:rsidRPr="003277A9">
        <w:rPr>
          <w:rFonts w:ascii="Arial" w:hAnsi="Arial" w:cs="Arial"/>
          <w:bCs/>
          <w:sz w:val="22"/>
          <w:szCs w:val="22"/>
          <w:lang w:val="lv-LV"/>
        </w:rPr>
        <w:t xml:space="preserve">sarunu procedūrā </w:t>
      </w:r>
      <w:r w:rsidRPr="003277A9">
        <w:rPr>
          <w:rFonts w:ascii="Arial" w:hAnsi="Arial" w:cs="Arial"/>
          <w:b/>
          <w:sz w:val="22"/>
          <w:szCs w:val="22"/>
          <w:lang w:val="lv-LV"/>
        </w:rPr>
        <w:t>nav atļauts iesniegt piedāvājuma variantus</w:t>
      </w:r>
      <w:r w:rsidRPr="003277A9">
        <w:rPr>
          <w:rFonts w:ascii="Arial" w:hAnsi="Arial" w:cs="Arial"/>
          <w:sz w:val="22"/>
          <w:szCs w:val="22"/>
          <w:lang w:val="lv-LV"/>
        </w:rPr>
        <w:t>;</w:t>
      </w:r>
    </w:p>
    <w:p w14:paraId="57D355D9" w14:textId="77777777" w:rsidR="00D52BFE" w:rsidRPr="003277A9" w:rsidRDefault="00D52BFE" w:rsidP="00D52BFE">
      <w:pPr>
        <w:numPr>
          <w:ilvl w:val="2"/>
          <w:numId w:val="5"/>
        </w:numPr>
        <w:ind w:left="0" w:firstLine="567"/>
        <w:jc w:val="both"/>
        <w:rPr>
          <w:rFonts w:ascii="Arial" w:hAnsi="Arial" w:cs="Arial"/>
          <w:bCs/>
          <w:sz w:val="22"/>
          <w:szCs w:val="22"/>
          <w:lang w:val="lv-LV"/>
        </w:rPr>
      </w:pPr>
      <w:r w:rsidRPr="003277A9">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3277A9" w:rsidRDefault="00D52BFE" w:rsidP="00D52BFE">
      <w:pPr>
        <w:numPr>
          <w:ilvl w:val="2"/>
          <w:numId w:val="5"/>
        </w:numPr>
        <w:ind w:left="0" w:firstLine="567"/>
        <w:jc w:val="both"/>
        <w:rPr>
          <w:rFonts w:ascii="Arial" w:hAnsi="Arial" w:cs="Arial"/>
          <w:bCs/>
          <w:sz w:val="22"/>
          <w:szCs w:val="22"/>
          <w:lang w:val="lv-LV"/>
        </w:rPr>
      </w:pPr>
      <w:r w:rsidRPr="003277A9">
        <w:rPr>
          <w:rFonts w:ascii="Arial" w:hAnsi="Arial" w:cs="Arial"/>
          <w:bCs/>
          <w:sz w:val="22"/>
          <w:szCs w:val="22"/>
          <w:lang w:val="lv-LV"/>
        </w:rPr>
        <w:t>ja komisija saņem pretendenta piedāvājuma atsaukumu vai grozījumu, to atver pirms piedāvājuma;</w:t>
      </w:r>
    </w:p>
    <w:p w14:paraId="1B1F485A" w14:textId="202A465C" w:rsidR="00D52BFE" w:rsidRPr="003277A9" w:rsidRDefault="003B14D6" w:rsidP="00D52BFE">
      <w:pPr>
        <w:numPr>
          <w:ilvl w:val="2"/>
          <w:numId w:val="5"/>
        </w:numPr>
        <w:ind w:left="0" w:firstLine="567"/>
        <w:jc w:val="both"/>
        <w:rPr>
          <w:rFonts w:ascii="Arial" w:hAnsi="Arial" w:cs="Arial"/>
          <w:sz w:val="22"/>
          <w:szCs w:val="22"/>
          <w:lang w:val="lv-LV"/>
        </w:rPr>
      </w:pPr>
      <w:r w:rsidRPr="003277A9">
        <w:rPr>
          <w:rFonts w:ascii="Arial" w:hAnsi="Arial" w:cs="Arial"/>
          <w:bCs/>
          <w:sz w:val="22"/>
          <w:szCs w:val="22"/>
          <w:lang w:val="lv-LV"/>
        </w:rPr>
        <w:t xml:space="preserve">piedāvājumu atvēršana </w:t>
      </w:r>
      <w:r w:rsidR="000E4DC4" w:rsidRPr="003277A9">
        <w:rPr>
          <w:rFonts w:ascii="Arial" w:hAnsi="Arial" w:cs="Arial"/>
          <w:bCs/>
          <w:sz w:val="22"/>
          <w:szCs w:val="22"/>
          <w:lang w:val="lv-LV"/>
        </w:rPr>
        <w:t>nav</w:t>
      </w:r>
      <w:r w:rsidRPr="003277A9">
        <w:rPr>
          <w:rFonts w:ascii="Arial" w:hAnsi="Arial" w:cs="Arial"/>
          <w:bCs/>
          <w:sz w:val="22"/>
          <w:szCs w:val="22"/>
          <w:lang w:val="lv-LV"/>
        </w:rPr>
        <w:t xml:space="preserve"> </w:t>
      </w:r>
      <w:r w:rsidR="00104314" w:rsidRPr="003277A9">
        <w:rPr>
          <w:rFonts w:ascii="Arial" w:hAnsi="Arial" w:cs="Arial"/>
          <w:bCs/>
          <w:sz w:val="22"/>
          <w:szCs w:val="22"/>
          <w:lang w:val="lv-LV"/>
        </w:rPr>
        <w:t>atklāta</w:t>
      </w:r>
      <w:r w:rsidR="00104314" w:rsidRPr="003277A9">
        <w:rPr>
          <w:rFonts w:ascii="Arial" w:hAnsi="Arial" w:cs="Arial"/>
          <w:bCs/>
          <w:sz w:val="22"/>
          <w:szCs w:val="22"/>
          <w:vertAlign w:val="superscript"/>
          <w:lang w:val="lv-LV"/>
        </w:rPr>
        <w:footnoteReference w:id="1"/>
      </w:r>
      <w:r w:rsidR="000E4DC4" w:rsidRPr="003277A9">
        <w:rPr>
          <w:rFonts w:ascii="Arial" w:hAnsi="Arial" w:cs="Arial"/>
          <w:bCs/>
          <w:sz w:val="22"/>
          <w:szCs w:val="22"/>
          <w:lang w:val="lv-LV"/>
        </w:rPr>
        <w:t>;</w:t>
      </w:r>
    </w:p>
    <w:p w14:paraId="753344F9" w14:textId="00626AF0" w:rsidR="00B50D4A" w:rsidRDefault="00B50D4A" w:rsidP="00B50D4A">
      <w:pPr>
        <w:numPr>
          <w:ilvl w:val="2"/>
          <w:numId w:val="5"/>
        </w:numPr>
        <w:ind w:left="0" w:firstLine="567"/>
        <w:jc w:val="both"/>
        <w:rPr>
          <w:rFonts w:ascii="Arial" w:hAnsi="Arial" w:cs="Arial"/>
          <w:sz w:val="22"/>
          <w:szCs w:val="22"/>
          <w:lang w:val="lv-LV"/>
        </w:rPr>
      </w:pPr>
      <w:r w:rsidRPr="003277A9">
        <w:rPr>
          <w:rFonts w:ascii="Arial" w:hAnsi="Arial" w:cs="Arial"/>
          <w:sz w:val="22"/>
          <w:szCs w:val="22"/>
          <w:lang w:val="lv-LV"/>
        </w:rPr>
        <w:t xml:space="preserve">komisija piedāvājumus atver to iesniegšanas secībā, </w:t>
      </w:r>
      <w:r w:rsidRPr="003277A9">
        <w:rPr>
          <w:rFonts w:ascii="Arial" w:hAnsi="Arial" w:cs="Arial"/>
          <w:sz w:val="22"/>
          <w:szCs w:val="22"/>
          <w:lang w:val="lv-LV" w:eastAsia="lv-LV"/>
        </w:rPr>
        <w:t>nosaucot pretendentu, piedāvājuma iesniegšanas laiku un apjomu, piedāvāto cenu</w:t>
      </w:r>
      <w:r w:rsidR="009775C5">
        <w:rPr>
          <w:rFonts w:ascii="Arial" w:hAnsi="Arial" w:cs="Arial"/>
          <w:sz w:val="22"/>
          <w:szCs w:val="22"/>
          <w:lang w:val="lv-LV" w:eastAsia="lv-LV"/>
        </w:rPr>
        <w:t>.</w:t>
      </w:r>
    </w:p>
    <w:p w14:paraId="5AAD2578" w14:textId="77777777" w:rsidR="009775C5" w:rsidRPr="003277A9" w:rsidRDefault="009775C5" w:rsidP="009775C5">
      <w:pPr>
        <w:ind w:left="567"/>
        <w:jc w:val="both"/>
        <w:rPr>
          <w:rFonts w:ascii="Arial" w:hAnsi="Arial" w:cs="Arial"/>
          <w:sz w:val="22"/>
          <w:szCs w:val="22"/>
          <w:lang w:val="lv-LV"/>
        </w:rPr>
      </w:pPr>
    </w:p>
    <w:p w14:paraId="75BF8EDB" w14:textId="7913E30B" w:rsidR="00D52BFE" w:rsidRPr="009775C5" w:rsidRDefault="00D52BFE" w:rsidP="009775C5">
      <w:pPr>
        <w:pStyle w:val="ListParagraph"/>
        <w:numPr>
          <w:ilvl w:val="1"/>
          <w:numId w:val="5"/>
        </w:numPr>
        <w:ind w:left="0" w:firstLine="0"/>
        <w:jc w:val="both"/>
        <w:rPr>
          <w:rFonts w:ascii="Arial" w:hAnsi="Arial" w:cs="Arial"/>
          <w:sz w:val="22"/>
          <w:szCs w:val="22"/>
          <w:lang w:val="lv-LV"/>
        </w:rPr>
      </w:pPr>
      <w:r w:rsidRPr="009775C5">
        <w:rPr>
          <w:rFonts w:ascii="Arial" w:hAnsi="Arial" w:cs="Arial"/>
          <w:b/>
          <w:sz w:val="22"/>
          <w:szCs w:val="22"/>
          <w:lang w:val="lv-LV"/>
        </w:rPr>
        <w:lastRenderedPageBreak/>
        <w:t xml:space="preserve">Piedāvājuma derīguma termiņš: </w:t>
      </w:r>
      <w:r w:rsidRPr="009775C5">
        <w:rPr>
          <w:rFonts w:ascii="Arial" w:hAnsi="Arial" w:cs="Arial"/>
          <w:sz w:val="22"/>
          <w:szCs w:val="22"/>
          <w:lang w:val="lv-LV"/>
        </w:rPr>
        <w:t>100 (viens simts) dienas no piedāvājuma atvēršanas dienas.</w:t>
      </w:r>
    </w:p>
    <w:p w14:paraId="158EAABD" w14:textId="1D38D39A" w:rsidR="00A66CF4" w:rsidRPr="003277A9" w:rsidRDefault="00A66CF4" w:rsidP="00D52BFE">
      <w:pPr>
        <w:tabs>
          <w:tab w:val="left" w:pos="567"/>
        </w:tabs>
        <w:ind w:firstLine="567"/>
        <w:jc w:val="both"/>
        <w:rPr>
          <w:rFonts w:ascii="Arial" w:hAnsi="Arial" w:cs="Arial"/>
          <w:sz w:val="22"/>
          <w:szCs w:val="22"/>
          <w:lang w:val="lv-LV"/>
        </w:rPr>
      </w:pPr>
    </w:p>
    <w:p w14:paraId="1C5DD0A1" w14:textId="76A030B1" w:rsidR="00A66CF4" w:rsidRPr="003277A9" w:rsidRDefault="00A66CF4" w:rsidP="00A66CF4">
      <w:pPr>
        <w:pStyle w:val="ListParagraph"/>
        <w:numPr>
          <w:ilvl w:val="1"/>
          <w:numId w:val="5"/>
        </w:numPr>
        <w:ind w:left="567"/>
        <w:jc w:val="both"/>
        <w:rPr>
          <w:rFonts w:ascii="Arial" w:hAnsi="Arial" w:cs="Arial"/>
          <w:bCs/>
          <w:sz w:val="22"/>
          <w:szCs w:val="22"/>
          <w:lang w:val="lv-LV"/>
        </w:rPr>
      </w:pPr>
      <w:bookmarkStart w:id="1" w:name="_Ref448915744"/>
      <w:r w:rsidRPr="009775C5">
        <w:rPr>
          <w:rFonts w:ascii="Arial" w:hAnsi="Arial" w:cs="Arial"/>
          <w:bCs/>
          <w:sz w:val="22"/>
          <w:szCs w:val="22"/>
          <w:lang w:val="lv-LV"/>
        </w:rPr>
        <w:t>Piedāvājuma nodrošinājums</w:t>
      </w:r>
      <w:bookmarkEnd w:id="1"/>
      <w:r w:rsidR="009B1343" w:rsidRPr="003277A9">
        <w:rPr>
          <w:rFonts w:ascii="Arial" w:hAnsi="Arial" w:cs="Arial"/>
          <w:b/>
          <w:sz w:val="22"/>
          <w:szCs w:val="22"/>
          <w:lang w:val="lv-LV"/>
        </w:rPr>
        <w:t xml:space="preserve"> </w:t>
      </w:r>
      <w:r w:rsidR="009B1343" w:rsidRPr="003277A9">
        <w:rPr>
          <w:rFonts w:ascii="Arial" w:hAnsi="Arial" w:cs="Arial"/>
          <w:bCs/>
          <w:sz w:val="22"/>
          <w:szCs w:val="22"/>
          <w:lang w:val="lv-LV"/>
        </w:rPr>
        <w:t>netiek piemērots.</w:t>
      </w:r>
    </w:p>
    <w:p w14:paraId="50D8503C" w14:textId="77777777" w:rsidR="00D52BFE" w:rsidRPr="003277A9" w:rsidRDefault="00D52BFE" w:rsidP="00D52BFE">
      <w:pPr>
        <w:tabs>
          <w:tab w:val="left" w:pos="567"/>
        </w:tabs>
        <w:jc w:val="both"/>
        <w:rPr>
          <w:rFonts w:ascii="Arial" w:hAnsi="Arial" w:cs="Arial"/>
          <w:sz w:val="22"/>
          <w:szCs w:val="22"/>
          <w:highlight w:val="yellow"/>
          <w:lang w:val="lv-LV"/>
        </w:rPr>
      </w:pPr>
    </w:p>
    <w:p w14:paraId="158ADE33" w14:textId="77777777" w:rsidR="00D52BFE" w:rsidRPr="003277A9" w:rsidRDefault="00D52BFE" w:rsidP="00D52BFE">
      <w:pPr>
        <w:pStyle w:val="ListParagraph"/>
        <w:numPr>
          <w:ilvl w:val="1"/>
          <w:numId w:val="5"/>
        </w:numPr>
        <w:tabs>
          <w:tab w:val="left" w:pos="567"/>
        </w:tabs>
        <w:ind w:left="0" w:firstLine="0"/>
        <w:jc w:val="both"/>
        <w:rPr>
          <w:rFonts w:ascii="Arial" w:hAnsi="Arial" w:cs="Arial"/>
          <w:b/>
          <w:sz w:val="22"/>
          <w:szCs w:val="22"/>
          <w:lang w:val="lv-LV"/>
        </w:rPr>
      </w:pPr>
      <w:r w:rsidRPr="003277A9">
        <w:rPr>
          <w:rFonts w:ascii="Arial" w:hAnsi="Arial" w:cs="Arial"/>
          <w:b/>
          <w:sz w:val="22"/>
          <w:szCs w:val="22"/>
          <w:lang w:val="lv-LV"/>
        </w:rPr>
        <w:t>Piedāvājuma noformēšana:</w:t>
      </w:r>
    </w:p>
    <w:p w14:paraId="0B7AFA2F" w14:textId="029E0589" w:rsidR="00D52BFE" w:rsidRPr="003277A9" w:rsidRDefault="00D52BFE" w:rsidP="00D52BFE">
      <w:pPr>
        <w:pStyle w:val="ListParagraph"/>
        <w:numPr>
          <w:ilvl w:val="2"/>
          <w:numId w:val="5"/>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 xml:space="preserve">piedāvājumu iesniedz </w:t>
      </w:r>
      <w:bookmarkStart w:id="2" w:name="_Ref104800850"/>
      <w:bookmarkStart w:id="3" w:name="_Ref160424148"/>
      <w:r w:rsidRPr="003277A9">
        <w:rPr>
          <w:rFonts w:ascii="Arial" w:hAnsi="Arial" w:cs="Arial"/>
          <w:sz w:val="22"/>
          <w:szCs w:val="22"/>
          <w:lang w:val="lv-LV"/>
        </w:rPr>
        <w:t>aizlīmētā aploksnē, uz kuras norāda: „Piedāvājums sarunu procedūrai ar publikāciju</w:t>
      </w:r>
      <w:r w:rsidRPr="003277A9">
        <w:rPr>
          <w:rFonts w:ascii="Arial" w:hAnsi="Arial" w:cs="Arial"/>
          <w:color w:val="FF0000"/>
          <w:sz w:val="22"/>
          <w:szCs w:val="22"/>
          <w:lang w:val="lv-LV"/>
        </w:rPr>
        <w:t xml:space="preserve"> </w:t>
      </w:r>
      <w:r w:rsidR="005455A4" w:rsidRPr="003277A9">
        <w:rPr>
          <w:rFonts w:ascii="Arial" w:hAnsi="Arial" w:cs="Arial"/>
          <w:sz w:val="22"/>
          <w:szCs w:val="22"/>
          <w:lang w:val="lv-LV"/>
        </w:rPr>
        <w:t>„</w:t>
      </w:r>
      <w:r w:rsidR="009B1343" w:rsidRPr="003277A9">
        <w:rPr>
          <w:rFonts w:ascii="Arial" w:hAnsi="Arial" w:cs="Arial"/>
          <w:sz w:val="22"/>
          <w:szCs w:val="22"/>
          <w:lang w:val="lv-LV"/>
        </w:rPr>
        <w:t xml:space="preserve"> </w:t>
      </w:r>
      <w:r w:rsidR="009775C5" w:rsidRPr="009775C5">
        <w:rPr>
          <w:rFonts w:ascii="Arial" w:hAnsi="Arial" w:cs="Arial"/>
          <w:sz w:val="22"/>
          <w:szCs w:val="22"/>
          <w:lang w:val="lv-LV"/>
        </w:rPr>
        <w:t>Kontakttīkla detaļu, atdalītāju, izolatoru u.c. elektrotehnisko izstrādājumu piegāde</w:t>
      </w:r>
      <w:r w:rsidR="005455A4" w:rsidRPr="003277A9">
        <w:rPr>
          <w:rFonts w:ascii="Arial" w:hAnsi="Arial" w:cs="Arial"/>
          <w:sz w:val="22"/>
          <w:szCs w:val="22"/>
          <w:lang w:val="lv-LV"/>
        </w:rPr>
        <w:t>”</w:t>
      </w:r>
      <w:r w:rsidRPr="003277A9">
        <w:rPr>
          <w:rFonts w:ascii="Arial" w:hAnsi="Arial" w:cs="Arial"/>
          <w:sz w:val="22"/>
          <w:szCs w:val="22"/>
          <w:lang w:val="lv-LV"/>
        </w:rPr>
        <w:t>. Neatvērt līdz 20</w:t>
      </w:r>
      <w:r w:rsidR="00545E40" w:rsidRPr="003277A9">
        <w:rPr>
          <w:rFonts w:ascii="Arial" w:hAnsi="Arial" w:cs="Arial"/>
          <w:sz w:val="22"/>
          <w:szCs w:val="22"/>
          <w:lang w:val="lv-LV"/>
        </w:rPr>
        <w:t>2</w:t>
      </w:r>
      <w:r w:rsidR="00A85901" w:rsidRPr="003277A9">
        <w:rPr>
          <w:rFonts w:ascii="Arial" w:hAnsi="Arial" w:cs="Arial"/>
          <w:sz w:val="22"/>
          <w:szCs w:val="22"/>
          <w:lang w:val="lv-LV"/>
        </w:rPr>
        <w:t>3</w:t>
      </w:r>
      <w:r w:rsidRPr="003277A9">
        <w:rPr>
          <w:rFonts w:ascii="Arial" w:hAnsi="Arial" w:cs="Arial"/>
          <w:sz w:val="22"/>
          <w:szCs w:val="22"/>
          <w:lang w:val="lv-LV"/>
        </w:rPr>
        <w:t xml:space="preserve">.gada </w:t>
      </w:r>
      <w:r w:rsidR="009D0C21">
        <w:rPr>
          <w:rFonts w:ascii="Arial" w:hAnsi="Arial" w:cs="Arial"/>
          <w:sz w:val="22"/>
          <w:szCs w:val="22"/>
          <w:lang w:val="lv-LV"/>
        </w:rPr>
        <w:t>9.martam</w:t>
      </w:r>
      <w:r w:rsidR="009B1343" w:rsidRPr="003277A9">
        <w:rPr>
          <w:rFonts w:ascii="Arial" w:hAnsi="Arial" w:cs="Arial"/>
          <w:sz w:val="22"/>
          <w:szCs w:val="22"/>
          <w:lang w:val="lv-LV"/>
        </w:rPr>
        <w:t>,</w:t>
      </w:r>
      <w:r w:rsidRPr="003277A9">
        <w:rPr>
          <w:rFonts w:ascii="Arial" w:hAnsi="Arial" w:cs="Arial"/>
          <w:sz w:val="22"/>
          <w:szCs w:val="22"/>
          <w:lang w:val="lv-LV"/>
        </w:rPr>
        <w:t xml:space="preserve"> plkst. </w:t>
      </w:r>
      <w:r w:rsidR="00A85901" w:rsidRPr="003277A9">
        <w:rPr>
          <w:rFonts w:ascii="Arial" w:hAnsi="Arial" w:cs="Arial"/>
          <w:sz w:val="22"/>
          <w:szCs w:val="22"/>
          <w:lang w:val="lv-LV"/>
        </w:rPr>
        <w:t>1</w:t>
      </w:r>
      <w:r w:rsidRPr="003277A9">
        <w:rPr>
          <w:rFonts w:ascii="Arial" w:hAnsi="Arial" w:cs="Arial"/>
          <w:sz w:val="22"/>
          <w:szCs w:val="22"/>
          <w:lang w:val="lv-LV"/>
        </w:rPr>
        <w:t>0.</w:t>
      </w:r>
      <w:r w:rsidR="00430B53" w:rsidRPr="003277A9">
        <w:rPr>
          <w:rFonts w:ascii="Arial" w:hAnsi="Arial" w:cs="Arial"/>
          <w:sz w:val="22"/>
          <w:szCs w:val="22"/>
          <w:lang w:val="lv-LV"/>
        </w:rPr>
        <w:t>00</w:t>
      </w:r>
      <w:r w:rsidRPr="003277A9">
        <w:rPr>
          <w:rFonts w:ascii="Arial" w:hAnsi="Arial" w:cs="Arial"/>
          <w:sz w:val="22"/>
          <w:szCs w:val="22"/>
          <w:lang w:val="lv-LV"/>
        </w:rPr>
        <w:t>” un adresē: VAS „Latvijas dzelzceļš” Iepirkumu birojam, Gogoļa ielā 3, Rīgā, Latvijā, LV-1547. Uz piedāvājuma aploksnes norāda</w:t>
      </w:r>
      <w:bookmarkEnd w:id="2"/>
      <w:bookmarkEnd w:id="3"/>
      <w:r w:rsidRPr="003277A9">
        <w:rPr>
          <w:rFonts w:ascii="Arial" w:hAnsi="Arial" w:cs="Arial"/>
          <w:sz w:val="22"/>
          <w:szCs w:val="22"/>
          <w:lang w:val="lv-LV"/>
        </w:rPr>
        <w:t xml:space="preserve"> arī pretendenta nosaukumu, adresi un tālruņa numuru;</w:t>
      </w:r>
    </w:p>
    <w:p w14:paraId="07DCA4A2" w14:textId="0332EF8D" w:rsidR="00D52BFE" w:rsidRPr="008F41EF" w:rsidRDefault="00D52BFE" w:rsidP="00D52BFE">
      <w:pPr>
        <w:pStyle w:val="ListParagraph"/>
        <w:numPr>
          <w:ilvl w:val="2"/>
          <w:numId w:val="5"/>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 xml:space="preserve">sarunu procedūrā iesniedz 1 (vienu) piedāvājuma oriģinālu un 1 (vienu) kopiju. Uz piedāvājuma oriģināla titullapas norāda „ORIĢINĀLS”, </w:t>
      </w:r>
      <w:r w:rsidRPr="008F41EF">
        <w:rPr>
          <w:rFonts w:ascii="Arial" w:hAnsi="Arial" w:cs="Arial"/>
          <w:sz w:val="22"/>
          <w:szCs w:val="22"/>
          <w:lang w:val="lv-LV"/>
        </w:rPr>
        <w:t xml:space="preserve">uz piedāvājuma kopijas titullapas - „KOPIJA”. Ja starp sējumiem tiks konstatētas pretrunas, </w:t>
      </w:r>
      <w:r w:rsidR="006219DC" w:rsidRPr="008F41EF">
        <w:rPr>
          <w:rFonts w:ascii="Arial" w:hAnsi="Arial" w:cs="Arial"/>
          <w:sz w:val="22"/>
          <w:szCs w:val="22"/>
          <w:lang w:val="lv-LV"/>
        </w:rPr>
        <w:t xml:space="preserve">par pareizu tiks uzskatīts </w:t>
      </w:r>
      <w:r w:rsidRPr="008F41EF">
        <w:rPr>
          <w:rFonts w:ascii="Arial" w:hAnsi="Arial" w:cs="Arial"/>
          <w:sz w:val="22"/>
          <w:szCs w:val="22"/>
          <w:lang w:val="lv-LV"/>
        </w:rPr>
        <w:t>piedāvājuma oriģināls;</w:t>
      </w:r>
    </w:p>
    <w:p w14:paraId="0E923F86" w14:textId="53FFC7EB" w:rsidR="008F41EF" w:rsidRPr="008F41EF" w:rsidRDefault="008F41EF" w:rsidP="00D52BFE">
      <w:pPr>
        <w:pStyle w:val="ListParagraph"/>
        <w:numPr>
          <w:ilvl w:val="2"/>
          <w:numId w:val="5"/>
        </w:numPr>
        <w:tabs>
          <w:tab w:val="left" w:pos="567"/>
        </w:tabs>
        <w:ind w:left="0" w:firstLine="567"/>
        <w:jc w:val="both"/>
        <w:rPr>
          <w:rFonts w:ascii="Arial" w:hAnsi="Arial" w:cs="Arial"/>
          <w:sz w:val="22"/>
          <w:szCs w:val="22"/>
          <w:lang w:val="lv-LV"/>
        </w:rPr>
      </w:pPr>
      <w:r w:rsidRPr="008F41EF">
        <w:rPr>
          <w:rFonts w:ascii="Arial" w:hAnsi="Arial" w:cs="Arial"/>
          <w:sz w:val="22"/>
          <w:szCs w:val="22"/>
          <w:u w:val="single"/>
          <w:lang w:val="lv-LV"/>
        </w:rPr>
        <w:t xml:space="preserve">pasūtītājs pēc piedāvājumu atvēršanas </w:t>
      </w:r>
      <w:r>
        <w:rPr>
          <w:rFonts w:ascii="Arial" w:hAnsi="Arial" w:cs="Arial"/>
          <w:sz w:val="22"/>
          <w:szCs w:val="22"/>
          <w:u w:val="single"/>
          <w:lang w:val="lv-LV"/>
        </w:rPr>
        <w:t>lūgs</w:t>
      </w:r>
      <w:r w:rsidRPr="008F41EF">
        <w:rPr>
          <w:rFonts w:ascii="Arial" w:hAnsi="Arial" w:cs="Arial"/>
          <w:sz w:val="22"/>
          <w:szCs w:val="22"/>
          <w:u w:val="single"/>
          <w:lang w:val="lv-LV"/>
        </w:rPr>
        <w:t xml:space="preserve"> </w:t>
      </w:r>
      <w:r>
        <w:rPr>
          <w:rFonts w:ascii="Arial" w:hAnsi="Arial" w:cs="Arial"/>
          <w:sz w:val="22"/>
          <w:szCs w:val="22"/>
          <w:u w:val="single"/>
          <w:lang w:val="lv-LV"/>
        </w:rPr>
        <w:t xml:space="preserve">un </w:t>
      </w:r>
      <w:r w:rsidRPr="008F41EF">
        <w:rPr>
          <w:rFonts w:ascii="Arial" w:hAnsi="Arial" w:cs="Arial"/>
          <w:sz w:val="22"/>
          <w:szCs w:val="22"/>
          <w:u w:val="single"/>
          <w:lang w:val="lv-LV"/>
        </w:rPr>
        <w:t>pretendentiem</w:t>
      </w:r>
      <w:r>
        <w:rPr>
          <w:rFonts w:ascii="Arial" w:hAnsi="Arial" w:cs="Arial"/>
          <w:sz w:val="22"/>
          <w:szCs w:val="22"/>
          <w:u w:val="single"/>
          <w:lang w:val="lv-LV"/>
        </w:rPr>
        <w:t xml:space="preserve"> pienākums iesūtīt</w:t>
      </w:r>
      <w:r w:rsidRPr="008F41EF">
        <w:rPr>
          <w:rFonts w:ascii="Arial" w:hAnsi="Arial" w:cs="Arial"/>
          <w:sz w:val="22"/>
          <w:szCs w:val="22"/>
          <w:u w:val="single"/>
          <w:lang w:val="lv-LV"/>
        </w:rPr>
        <w:t xml:space="preserve"> </w:t>
      </w:r>
      <w:r>
        <w:rPr>
          <w:rFonts w:ascii="Arial" w:hAnsi="Arial" w:cs="Arial"/>
          <w:sz w:val="22"/>
          <w:szCs w:val="22"/>
          <w:u w:val="single"/>
          <w:lang w:val="lv-LV"/>
        </w:rPr>
        <w:t xml:space="preserve">Tehnisko- finanšu </w:t>
      </w:r>
      <w:r w:rsidRPr="008F41EF">
        <w:rPr>
          <w:rFonts w:ascii="Arial" w:hAnsi="Arial" w:cs="Arial"/>
          <w:sz w:val="22"/>
          <w:szCs w:val="22"/>
          <w:u w:val="single"/>
          <w:lang w:val="lv-LV"/>
        </w:rPr>
        <w:t>piedāvājumu elektroniski</w:t>
      </w:r>
      <w:r>
        <w:rPr>
          <w:rFonts w:ascii="Arial" w:hAnsi="Arial" w:cs="Arial"/>
          <w:sz w:val="22"/>
          <w:szCs w:val="22"/>
          <w:u w:val="single"/>
          <w:lang w:val="lv-LV"/>
        </w:rPr>
        <w:t xml:space="preserve"> </w:t>
      </w:r>
      <w:r w:rsidRPr="008F41EF">
        <w:rPr>
          <w:rFonts w:ascii="Arial" w:hAnsi="Arial" w:cs="Arial"/>
          <w:i/>
          <w:iCs/>
          <w:sz w:val="22"/>
          <w:szCs w:val="22"/>
          <w:u w:val="single"/>
          <w:lang w:val="lv-LV"/>
        </w:rPr>
        <w:t>MS Excel</w:t>
      </w:r>
      <w:r>
        <w:rPr>
          <w:rFonts w:ascii="Arial" w:hAnsi="Arial" w:cs="Arial"/>
          <w:sz w:val="22"/>
          <w:szCs w:val="22"/>
          <w:u w:val="single"/>
          <w:lang w:val="lv-LV"/>
        </w:rPr>
        <w:t xml:space="preserve"> formā</w:t>
      </w:r>
      <w:r w:rsidRPr="008F41EF">
        <w:rPr>
          <w:rFonts w:ascii="Arial" w:hAnsi="Arial" w:cs="Arial"/>
          <w:sz w:val="22"/>
          <w:szCs w:val="22"/>
          <w:u w:val="single"/>
          <w:lang w:val="lv-LV"/>
        </w:rPr>
        <w:t xml:space="preserve"> 1 (vienas) darba dienas laikā </w:t>
      </w:r>
      <w:r>
        <w:rPr>
          <w:rFonts w:ascii="Arial" w:hAnsi="Arial" w:cs="Arial"/>
          <w:sz w:val="22"/>
          <w:szCs w:val="22"/>
          <w:u w:val="single"/>
          <w:lang w:val="lv-LV"/>
        </w:rPr>
        <w:t>pēc pieprasījuma saņemšanas</w:t>
      </w:r>
      <w:r w:rsidRPr="008F41EF">
        <w:rPr>
          <w:rFonts w:ascii="Arial" w:hAnsi="Arial" w:cs="Arial"/>
          <w:sz w:val="22"/>
          <w:szCs w:val="22"/>
          <w:lang w:val="lv-LV"/>
        </w:rPr>
        <w:t xml:space="preserve">. Tehniskais- finanšu piedāvājums </w:t>
      </w:r>
      <w:r w:rsidRPr="008F41EF">
        <w:rPr>
          <w:rFonts w:ascii="Arial" w:hAnsi="Arial" w:cs="Arial"/>
          <w:i/>
          <w:iCs/>
          <w:sz w:val="22"/>
          <w:szCs w:val="22"/>
          <w:lang w:val="lv-LV"/>
        </w:rPr>
        <w:t>MS Excel</w:t>
      </w:r>
      <w:r w:rsidRPr="008F41EF">
        <w:rPr>
          <w:rFonts w:ascii="Arial" w:hAnsi="Arial" w:cs="Arial"/>
          <w:sz w:val="22"/>
          <w:szCs w:val="22"/>
          <w:lang w:val="lv-LV"/>
        </w:rPr>
        <w:t xml:space="preserve"> formā </w:t>
      </w:r>
      <w:r w:rsidR="003F1055">
        <w:rPr>
          <w:rFonts w:ascii="Arial" w:hAnsi="Arial" w:cs="Arial"/>
          <w:sz w:val="22"/>
          <w:szCs w:val="22"/>
          <w:lang w:val="lv-LV"/>
        </w:rPr>
        <w:t xml:space="preserve">USB </w:t>
      </w:r>
      <w:r w:rsidRPr="008F41EF">
        <w:rPr>
          <w:rFonts w:ascii="Arial" w:hAnsi="Arial" w:cs="Arial"/>
          <w:sz w:val="22"/>
          <w:szCs w:val="22"/>
          <w:lang w:val="lv-LV"/>
        </w:rPr>
        <w:t xml:space="preserve">datu nesējā var tikt </w:t>
      </w:r>
      <w:r>
        <w:rPr>
          <w:rFonts w:ascii="Arial" w:hAnsi="Arial" w:cs="Arial"/>
          <w:sz w:val="22"/>
          <w:szCs w:val="22"/>
          <w:lang w:val="lv-LV"/>
        </w:rPr>
        <w:t>iesniegts kopā ar</w:t>
      </w:r>
      <w:r w:rsidRPr="008F41EF">
        <w:rPr>
          <w:rFonts w:ascii="Arial" w:hAnsi="Arial" w:cs="Arial"/>
          <w:sz w:val="22"/>
          <w:szCs w:val="22"/>
          <w:lang w:val="lv-LV"/>
        </w:rPr>
        <w:t xml:space="preserve"> piedāvājum</w:t>
      </w:r>
      <w:r>
        <w:rPr>
          <w:rFonts w:ascii="Arial" w:hAnsi="Arial" w:cs="Arial"/>
          <w:sz w:val="22"/>
          <w:szCs w:val="22"/>
          <w:lang w:val="lv-LV"/>
        </w:rPr>
        <w:t>u</w:t>
      </w:r>
      <w:r w:rsidRPr="008F41EF">
        <w:rPr>
          <w:rFonts w:ascii="Arial" w:hAnsi="Arial" w:cs="Arial"/>
          <w:sz w:val="22"/>
          <w:szCs w:val="22"/>
          <w:lang w:val="lv-LV"/>
        </w:rPr>
        <w:t>;</w:t>
      </w:r>
    </w:p>
    <w:p w14:paraId="36A4A03C" w14:textId="222C0A42" w:rsidR="00D52BFE" w:rsidRPr="008F41EF" w:rsidRDefault="00D52BFE" w:rsidP="00D52BFE">
      <w:pPr>
        <w:pStyle w:val="ListParagraph"/>
        <w:numPr>
          <w:ilvl w:val="2"/>
          <w:numId w:val="5"/>
        </w:numPr>
        <w:tabs>
          <w:tab w:val="left" w:pos="567"/>
        </w:tabs>
        <w:ind w:left="0" w:firstLine="567"/>
        <w:jc w:val="both"/>
        <w:rPr>
          <w:rFonts w:ascii="Arial" w:hAnsi="Arial" w:cs="Arial"/>
          <w:sz w:val="22"/>
          <w:szCs w:val="22"/>
          <w:lang w:val="lv-LV"/>
        </w:rPr>
      </w:pPr>
      <w:r w:rsidRPr="008F41EF">
        <w:rPr>
          <w:rFonts w:ascii="Arial" w:hAnsi="Arial" w:cs="Arial"/>
          <w:sz w:val="22"/>
          <w:szCs w:val="22"/>
          <w:lang w:val="lv-LV"/>
        </w:rPr>
        <w:t xml:space="preserve">piedāvājumu iesniedz </w:t>
      </w:r>
      <w:proofErr w:type="spellStart"/>
      <w:r w:rsidRPr="008F41EF">
        <w:rPr>
          <w:rFonts w:ascii="Arial" w:hAnsi="Arial" w:cs="Arial"/>
          <w:sz w:val="22"/>
          <w:szCs w:val="22"/>
          <w:lang w:val="lv-LV"/>
        </w:rPr>
        <w:t>cauršūtu</w:t>
      </w:r>
      <w:proofErr w:type="spellEnd"/>
      <w:r w:rsidRPr="008F41EF">
        <w:rPr>
          <w:rFonts w:ascii="Arial" w:hAnsi="Arial" w:cs="Arial"/>
          <w:sz w:val="22"/>
          <w:szCs w:val="22"/>
          <w:lang w:val="lv-LV"/>
        </w:rPr>
        <w:t xml:space="preserve"> vai caurauklotu, </w:t>
      </w:r>
      <w:proofErr w:type="spellStart"/>
      <w:r w:rsidRPr="008F41EF">
        <w:rPr>
          <w:rFonts w:ascii="Arial" w:hAnsi="Arial" w:cs="Arial"/>
          <w:sz w:val="22"/>
          <w:szCs w:val="22"/>
          <w:lang w:val="lv-LV"/>
        </w:rPr>
        <w:t>rakstveidā</w:t>
      </w:r>
      <w:proofErr w:type="spellEnd"/>
      <w:r w:rsidRPr="008F41EF">
        <w:rPr>
          <w:rFonts w:ascii="Arial" w:hAnsi="Arial" w:cs="Arial"/>
          <w:sz w:val="22"/>
          <w:szCs w:val="22"/>
          <w:lang w:val="lv-LV"/>
        </w:rPr>
        <w:t xml:space="preserve"> latviešu valodā vai citā valodā, pievienojot apliecinātu tulkojumu latviešu valodā; </w:t>
      </w:r>
    </w:p>
    <w:p w14:paraId="70232F88" w14:textId="77777777" w:rsidR="009775C5" w:rsidRPr="00571AFC" w:rsidRDefault="00D52BFE" w:rsidP="009775C5">
      <w:pPr>
        <w:numPr>
          <w:ilvl w:val="2"/>
          <w:numId w:val="5"/>
        </w:numPr>
        <w:ind w:left="0" w:firstLine="567"/>
        <w:contextualSpacing/>
        <w:jc w:val="both"/>
        <w:rPr>
          <w:lang w:val="lv-LV"/>
        </w:rPr>
      </w:pPr>
      <w:r w:rsidRPr="003277A9">
        <w:rPr>
          <w:rFonts w:ascii="Arial" w:hAnsi="Arial" w:cs="Arial"/>
          <w:sz w:val="22"/>
          <w:szCs w:val="22"/>
          <w:lang w:val="lv-LV"/>
        </w:rPr>
        <w:t xml:space="preserve">piedāvājuma un </w:t>
      </w:r>
      <w:r w:rsidRPr="003277A9">
        <w:rPr>
          <w:rFonts w:ascii="Arial" w:eastAsia="Batang" w:hAnsi="Arial" w:cs="Arial"/>
          <w:sz w:val="22"/>
          <w:szCs w:val="22"/>
          <w:lang w:val="lv-LV"/>
        </w:rPr>
        <w:t>tam pievienoto papildus dokumentu</w:t>
      </w:r>
      <w:r w:rsidRPr="003277A9">
        <w:rPr>
          <w:rFonts w:ascii="Arial" w:hAnsi="Arial" w:cs="Arial"/>
          <w:sz w:val="22"/>
          <w:szCs w:val="22"/>
          <w:lang w:val="lv-LV"/>
        </w:rPr>
        <w:t xml:space="preserve"> izstrādāšanā un noformēšanā</w:t>
      </w:r>
      <w:r w:rsidRPr="003277A9">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w:t>
      </w:r>
      <w:r w:rsidRPr="009775C5">
        <w:rPr>
          <w:rFonts w:ascii="Arial" w:eastAsia="Batang" w:hAnsi="Arial" w:cs="Arial"/>
          <w:sz w:val="22"/>
          <w:szCs w:val="22"/>
          <w:lang w:val="lv-LV"/>
        </w:rPr>
        <w:t>atvasinājumu, tulkojumu noformēšanu, apliecināšanu u.tml.)</w:t>
      </w:r>
      <w:r w:rsidR="009F244F" w:rsidRPr="009775C5">
        <w:rPr>
          <w:rFonts w:ascii="Arial" w:eastAsia="Batang" w:hAnsi="Arial" w:cs="Arial"/>
          <w:sz w:val="22"/>
          <w:szCs w:val="22"/>
          <w:lang w:val="lv-LV"/>
        </w:rPr>
        <w:t>.</w:t>
      </w:r>
      <w:r w:rsidR="009775C5" w:rsidRPr="009775C5">
        <w:rPr>
          <w:rFonts w:ascii="Arial" w:eastAsia="Batang" w:hAnsi="Arial" w:cs="Arial"/>
          <w:sz w:val="22"/>
          <w:szCs w:val="22"/>
          <w:lang w:val="lv-LV"/>
        </w:rPr>
        <w:t xml:space="preserve"> Ārvalsts </w:t>
      </w:r>
      <w:r w:rsidR="009775C5" w:rsidRPr="009775C5">
        <w:rPr>
          <w:rFonts w:ascii="Arial" w:hAnsi="Arial" w:cs="Arial"/>
          <w:sz w:val="22"/>
          <w:szCs w:val="22"/>
          <w:lang w:val="lv-LV"/>
        </w:rPr>
        <w:t xml:space="preserve">ieinteresētais piegādātājs </w:t>
      </w:r>
      <w:r w:rsidR="009775C5" w:rsidRPr="009775C5">
        <w:rPr>
          <w:rFonts w:ascii="Arial" w:eastAsia="Batang" w:hAnsi="Arial" w:cs="Arial"/>
          <w:sz w:val="22"/>
          <w:szCs w:val="22"/>
          <w:lang w:val="lv-LV"/>
        </w:rPr>
        <w:t xml:space="preserve">piedāvājuma noformēšanā ievēro </w:t>
      </w:r>
      <w:r w:rsidR="009775C5" w:rsidRPr="009775C5">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64A3FF47" w14:textId="10E3591D" w:rsidR="00D52BFE" w:rsidRPr="003277A9" w:rsidRDefault="00D52BFE" w:rsidP="009775C5">
      <w:pPr>
        <w:ind w:left="567"/>
        <w:contextualSpacing/>
        <w:jc w:val="both"/>
        <w:rPr>
          <w:rFonts w:ascii="Arial" w:hAnsi="Arial" w:cs="Arial"/>
          <w:sz w:val="22"/>
          <w:szCs w:val="22"/>
          <w:lang w:val="lv-LV"/>
        </w:rPr>
      </w:pPr>
    </w:p>
    <w:p w14:paraId="76995E77" w14:textId="5D9CA641" w:rsidR="00D52BFE" w:rsidRPr="003277A9" w:rsidRDefault="009775C5" w:rsidP="009775C5">
      <w:pPr>
        <w:numPr>
          <w:ilvl w:val="1"/>
          <w:numId w:val="5"/>
        </w:numPr>
        <w:tabs>
          <w:tab w:val="left" w:pos="567"/>
          <w:tab w:val="left" w:pos="709"/>
        </w:tabs>
        <w:overflowPunct w:val="0"/>
        <w:autoSpaceDE w:val="0"/>
        <w:autoSpaceDN w:val="0"/>
        <w:adjustRightInd w:val="0"/>
        <w:ind w:left="0" w:hanging="7770"/>
        <w:contextualSpacing/>
        <w:rPr>
          <w:rFonts w:ascii="Arial" w:hAnsi="Arial" w:cs="Arial"/>
          <w:sz w:val="22"/>
          <w:szCs w:val="22"/>
          <w:lang w:val="lv-LV"/>
        </w:rPr>
      </w:pPr>
      <w:r>
        <w:rPr>
          <w:rFonts w:ascii="Arial" w:hAnsi="Arial" w:cs="Arial"/>
          <w:b/>
          <w:sz w:val="22"/>
          <w:szCs w:val="22"/>
          <w:lang w:val="lv-LV"/>
        </w:rPr>
        <w:t xml:space="preserve">1.8. </w:t>
      </w:r>
      <w:r w:rsidR="00D52BFE" w:rsidRPr="003277A9">
        <w:rPr>
          <w:rFonts w:ascii="Arial" w:hAnsi="Arial" w:cs="Arial"/>
          <w:b/>
          <w:sz w:val="22"/>
          <w:szCs w:val="22"/>
          <w:lang w:val="lv-LV"/>
        </w:rPr>
        <w:t>Piedāvājuma cena:</w:t>
      </w:r>
    </w:p>
    <w:p w14:paraId="5778EC2E" w14:textId="56820D94" w:rsidR="0018360B" w:rsidRPr="00A31033" w:rsidRDefault="0018360B" w:rsidP="00A31033">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A31033">
        <w:rPr>
          <w:rFonts w:ascii="Arial" w:hAnsi="Arial" w:cs="Arial"/>
          <w:sz w:val="22"/>
          <w:szCs w:val="22"/>
          <w:u w:val="single"/>
          <w:lang w:val="lv-LV"/>
        </w:rPr>
        <w:t xml:space="preserve">piedāvājuma cenā jābūt iekļautām absolūti visām ar </w:t>
      </w:r>
      <w:r w:rsidRPr="00A31033">
        <w:rPr>
          <w:rFonts w:ascii="Arial" w:hAnsi="Arial" w:cs="Arial"/>
          <w:sz w:val="22"/>
          <w:szCs w:val="22"/>
          <w:lang w:val="lv-LV"/>
        </w:rPr>
        <w:t>sarunu procedūras nolikuma (t.sk., Tehniskās specifikācijas, iepirkuma līguma) prasībām atbilstoša</w:t>
      </w:r>
      <w:r w:rsidR="009775C5" w:rsidRPr="00A31033">
        <w:rPr>
          <w:rFonts w:ascii="Arial" w:hAnsi="Arial" w:cs="Arial"/>
          <w:sz w:val="22"/>
          <w:szCs w:val="22"/>
          <w:lang w:val="lv-LV"/>
        </w:rPr>
        <w:t>s</w:t>
      </w:r>
      <w:r w:rsidRPr="00A31033">
        <w:rPr>
          <w:rFonts w:ascii="Arial" w:hAnsi="Arial" w:cs="Arial"/>
          <w:sz w:val="22"/>
          <w:szCs w:val="22"/>
          <w:lang w:val="lv-LV"/>
        </w:rPr>
        <w:t xml:space="preserve"> </w:t>
      </w:r>
      <w:r w:rsidR="009775C5" w:rsidRPr="00A31033">
        <w:rPr>
          <w:rFonts w:ascii="Arial" w:hAnsi="Arial" w:cs="Arial"/>
          <w:sz w:val="22"/>
          <w:szCs w:val="22"/>
          <w:u w:val="single"/>
          <w:lang w:val="lv-LV"/>
        </w:rPr>
        <w:t>preces piegādi</w:t>
      </w:r>
      <w:r w:rsidRPr="00A31033">
        <w:rPr>
          <w:rFonts w:ascii="Arial" w:hAnsi="Arial" w:cs="Arial"/>
          <w:sz w:val="22"/>
          <w:szCs w:val="22"/>
          <w:u w:val="single"/>
          <w:lang w:val="lv-LV"/>
        </w:rPr>
        <w:t xml:space="preserve"> saistītajām izmaksām pilnā apjomā</w:t>
      </w:r>
      <w:r w:rsidR="00A31033">
        <w:rPr>
          <w:rFonts w:ascii="Arial" w:hAnsi="Arial" w:cs="Arial"/>
          <w:sz w:val="22"/>
          <w:szCs w:val="22"/>
          <w:u w:val="single"/>
          <w:lang w:val="lv-LV"/>
        </w:rPr>
        <w:t xml:space="preserve"> noteiktajā termiņā</w:t>
      </w:r>
      <w:r w:rsidRPr="00A31033">
        <w:rPr>
          <w:rFonts w:ascii="Arial" w:hAnsi="Arial" w:cs="Arial"/>
          <w:sz w:val="22"/>
          <w:szCs w:val="22"/>
          <w:lang w:val="lv-LV"/>
        </w:rPr>
        <w:t xml:space="preserve">, t.sk., </w:t>
      </w:r>
      <w:r w:rsidR="00A31033" w:rsidRPr="00A31033">
        <w:rPr>
          <w:rFonts w:ascii="Arial" w:hAnsi="Arial" w:cs="Arial"/>
          <w:sz w:val="22"/>
          <w:szCs w:val="22"/>
          <w:lang w:val="lv-LV"/>
        </w:rPr>
        <w:t>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02FF0BAA" w14:textId="2F85FD73" w:rsidR="00D52BFE" w:rsidRPr="003277A9" w:rsidRDefault="00D52BFE" w:rsidP="00D52BFE">
      <w:pPr>
        <w:numPr>
          <w:ilvl w:val="2"/>
          <w:numId w:val="5"/>
        </w:numPr>
        <w:overflowPunct w:val="0"/>
        <w:autoSpaceDE w:val="0"/>
        <w:autoSpaceDN w:val="0"/>
        <w:adjustRightInd w:val="0"/>
        <w:spacing w:after="160"/>
        <w:ind w:left="0" w:firstLine="567"/>
        <w:contextualSpacing/>
        <w:jc w:val="both"/>
        <w:rPr>
          <w:rFonts w:ascii="Arial" w:hAnsi="Arial" w:cs="Arial"/>
          <w:sz w:val="22"/>
          <w:szCs w:val="22"/>
          <w:lang w:val="lv-LV"/>
        </w:rPr>
      </w:pPr>
      <w:r w:rsidRPr="003277A9">
        <w:rPr>
          <w:rFonts w:ascii="Arial" w:hAnsi="Arial" w:cs="Arial"/>
          <w:sz w:val="22"/>
          <w:szCs w:val="22"/>
          <w:lang w:val="lv-LV"/>
        </w:rPr>
        <w:t xml:space="preserve">piedāvājuma cenā (finanšu piedāvājumā) neiekļautās izmaksas līguma izpildes laikā netiks kompensētas. Piedāvātajai cenai (attiecīgi līgumā fiksētajai cenai par </w:t>
      </w:r>
      <w:r w:rsidR="00D72EBA" w:rsidRPr="003277A9">
        <w:rPr>
          <w:rFonts w:ascii="Arial" w:hAnsi="Arial" w:cs="Arial"/>
          <w:sz w:val="22"/>
          <w:szCs w:val="22"/>
          <w:lang w:val="lv-LV"/>
        </w:rPr>
        <w:t>pakalpojuma snieg</w:t>
      </w:r>
      <w:r w:rsidRPr="003277A9">
        <w:rPr>
          <w:rFonts w:ascii="Arial" w:hAnsi="Arial" w:cs="Arial"/>
          <w:sz w:val="22"/>
          <w:szCs w:val="22"/>
          <w:lang w:val="lv-LV"/>
        </w:rPr>
        <w:t>šanu) līguma izpildes laikā jābūt nemainīgai: arī valūtas kursa, cenu inflācijas un citu pakalpojumu izmaksas ietekmējošu faktoru izmaiņu gadījumos;</w:t>
      </w:r>
    </w:p>
    <w:p w14:paraId="0D6F336E" w14:textId="70D8DF9C" w:rsidR="00D52BFE" w:rsidRPr="003277A9" w:rsidRDefault="00D52BFE" w:rsidP="00D52BFE">
      <w:pPr>
        <w:numPr>
          <w:ilvl w:val="2"/>
          <w:numId w:val="5"/>
        </w:numPr>
        <w:ind w:left="0" w:firstLine="567"/>
        <w:contextualSpacing/>
        <w:jc w:val="both"/>
        <w:rPr>
          <w:rFonts w:ascii="Arial" w:hAnsi="Arial" w:cs="Arial"/>
          <w:sz w:val="22"/>
          <w:szCs w:val="22"/>
          <w:lang w:val="lv-LV"/>
        </w:rPr>
      </w:pPr>
      <w:r w:rsidRPr="003277A9">
        <w:rPr>
          <w:rFonts w:ascii="Arial" w:hAnsi="Arial" w:cs="Arial"/>
          <w:sz w:val="22"/>
          <w:szCs w:val="22"/>
          <w:lang w:val="lv-LV"/>
        </w:rPr>
        <w:t xml:space="preserve">finanšu piedāvājumā, rakstot cenu un summu, skaitļi jānoapaļo līdz </w:t>
      </w:r>
      <w:r w:rsidR="00A65560" w:rsidRPr="003277A9">
        <w:rPr>
          <w:rFonts w:ascii="Arial" w:hAnsi="Arial" w:cs="Arial"/>
          <w:sz w:val="22"/>
          <w:szCs w:val="22"/>
          <w:lang w:val="lv-LV"/>
        </w:rPr>
        <w:t xml:space="preserve">simtdaļām </w:t>
      </w:r>
      <w:r w:rsidRPr="003277A9">
        <w:rPr>
          <w:rFonts w:ascii="Arial" w:hAnsi="Arial" w:cs="Arial"/>
          <w:sz w:val="22"/>
          <w:szCs w:val="22"/>
          <w:lang w:val="lv-LV"/>
        </w:rPr>
        <w:t>(divi cipari aiz komata)</w:t>
      </w:r>
      <w:r w:rsidR="0018360B" w:rsidRPr="003277A9">
        <w:rPr>
          <w:rFonts w:ascii="Arial" w:hAnsi="Arial" w:cs="Arial"/>
          <w:sz w:val="22"/>
          <w:szCs w:val="22"/>
          <w:lang w:val="lv-LV"/>
        </w:rPr>
        <w:t>;</w:t>
      </w:r>
    </w:p>
    <w:p w14:paraId="7E14BF0D" w14:textId="53D4A1C0" w:rsidR="00D52BFE" w:rsidRPr="003277A9" w:rsidRDefault="00D52BFE" w:rsidP="00D52BFE">
      <w:pPr>
        <w:numPr>
          <w:ilvl w:val="2"/>
          <w:numId w:val="5"/>
        </w:numPr>
        <w:ind w:left="0" w:firstLine="567"/>
        <w:contextualSpacing/>
        <w:jc w:val="both"/>
        <w:rPr>
          <w:rFonts w:ascii="Arial" w:hAnsi="Arial" w:cs="Arial"/>
          <w:sz w:val="22"/>
          <w:szCs w:val="22"/>
          <w:lang w:val="lv-LV"/>
        </w:rPr>
      </w:pPr>
      <w:r w:rsidRPr="003277A9">
        <w:rPr>
          <w:rFonts w:ascii="Arial" w:hAnsi="Arial" w:cs="Arial"/>
          <w:sz w:val="22"/>
          <w:szCs w:val="22"/>
          <w:lang w:val="lv-LV"/>
        </w:rPr>
        <w:t>pieteikumā</w:t>
      </w:r>
      <w:r w:rsidR="008C1009" w:rsidRPr="003277A9">
        <w:rPr>
          <w:rFonts w:ascii="Arial" w:hAnsi="Arial" w:cs="Arial"/>
          <w:sz w:val="22"/>
          <w:szCs w:val="22"/>
          <w:lang w:val="lv-LV"/>
        </w:rPr>
        <w:t xml:space="preserve">, </w:t>
      </w:r>
      <w:r w:rsidRPr="003277A9">
        <w:rPr>
          <w:rFonts w:ascii="Arial" w:hAnsi="Arial" w:cs="Arial"/>
          <w:sz w:val="22"/>
          <w:szCs w:val="22"/>
          <w:lang w:val="lv-LV"/>
        </w:rPr>
        <w:t xml:space="preserve">finanšu piedāvājumā cena jānorāda EUR (bez PVN). </w:t>
      </w:r>
    </w:p>
    <w:p w14:paraId="7CF2607D" w14:textId="77777777" w:rsidR="00D52BFE" w:rsidRPr="003277A9" w:rsidRDefault="00D52BFE" w:rsidP="00D52BFE">
      <w:pPr>
        <w:ind w:left="567"/>
        <w:contextualSpacing/>
        <w:jc w:val="both"/>
        <w:rPr>
          <w:rFonts w:ascii="Arial" w:hAnsi="Arial" w:cs="Arial"/>
          <w:sz w:val="22"/>
          <w:szCs w:val="22"/>
          <w:highlight w:val="yellow"/>
          <w:lang w:val="lv-LV"/>
        </w:rPr>
      </w:pPr>
    </w:p>
    <w:p w14:paraId="6C404135" w14:textId="77777777" w:rsidR="00C73DAB" w:rsidRPr="003277A9" w:rsidRDefault="00D52BFE" w:rsidP="00A62126">
      <w:pPr>
        <w:pStyle w:val="ListParagraph"/>
        <w:numPr>
          <w:ilvl w:val="1"/>
          <w:numId w:val="5"/>
        </w:numPr>
        <w:tabs>
          <w:tab w:val="left" w:pos="567"/>
        </w:tabs>
        <w:ind w:left="0" w:firstLine="567"/>
        <w:jc w:val="both"/>
        <w:rPr>
          <w:rFonts w:ascii="Arial" w:hAnsi="Arial" w:cs="Arial"/>
          <w:sz w:val="22"/>
          <w:szCs w:val="22"/>
          <w:lang w:val="lv-LV"/>
        </w:rPr>
      </w:pPr>
      <w:r w:rsidRPr="003277A9">
        <w:rPr>
          <w:rFonts w:ascii="Arial" w:hAnsi="Arial" w:cs="Arial"/>
          <w:b/>
          <w:sz w:val="22"/>
          <w:szCs w:val="22"/>
          <w:lang w:val="lv-LV"/>
        </w:rPr>
        <w:t xml:space="preserve">Piedāvājumā iekļaujamā informācija un dokumenti: </w:t>
      </w:r>
    </w:p>
    <w:p w14:paraId="0A0BCA51" w14:textId="19616B08" w:rsidR="00131E91" w:rsidRDefault="00C73DAB" w:rsidP="00C73DAB">
      <w:pPr>
        <w:jc w:val="both"/>
        <w:rPr>
          <w:rFonts w:ascii="Arial" w:hAnsi="Arial" w:cs="Arial"/>
          <w:sz w:val="22"/>
          <w:szCs w:val="22"/>
          <w:lang w:val="lv-LV"/>
        </w:rPr>
      </w:pPr>
      <w:bookmarkStart w:id="4" w:name="_Hlk363161"/>
      <w:r w:rsidRPr="003277A9">
        <w:rPr>
          <w:rFonts w:ascii="Arial" w:hAnsi="Arial" w:cs="Arial"/>
          <w:i/>
          <w:iCs/>
          <w:sz w:val="22"/>
          <w:szCs w:val="22"/>
          <w:lang w:val="lv-LV"/>
        </w:rPr>
        <w:t>Tabula Pretendentu atlases prasības (izslēgšanas noteikumi, kvalifikācijas prasības un noteikumi) / piedāvājumā iekļaujamā informācija un dokumenti</w:t>
      </w:r>
      <w:bookmarkEnd w:id="4"/>
      <w:r w:rsidRPr="003277A9">
        <w:rPr>
          <w:rFonts w:ascii="Arial" w:hAnsi="Arial" w:cs="Arial"/>
          <w:sz w:val="22"/>
          <w:szCs w:val="22"/>
          <w:lang w:val="lv-LV"/>
        </w:rPr>
        <w:t xml:space="preserve">. </w:t>
      </w:r>
    </w:p>
    <w:p w14:paraId="4953D5DE" w14:textId="304075D3" w:rsidR="00EA6CA8" w:rsidRDefault="00EA6CA8" w:rsidP="00C73DAB">
      <w:pPr>
        <w:jc w:val="both"/>
        <w:rPr>
          <w:rFonts w:ascii="Arial" w:hAnsi="Arial" w:cs="Arial"/>
          <w:sz w:val="22"/>
          <w:szCs w:val="22"/>
          <w:lang w:val="lv-LV"/>
        </w:rPr>
      </w:pPr>
    </w:p>
    <w:p w14:paraId="23D893A4" w14:textId="77777777" w:rsidR="00EA6CA8" w:rsidRPr="00CD5F7F" w:rsidRDefault="00EA6CA8" w:rsidP="00EA6CA8">
      <w:pPr>
        <w:overflowPunct w:val="0"/>
        <w:autoSpaceDE w:val="0"/>
        <w:autoSpaceDN w:val="0"/>
        <w:adjustRightInd w:val="0"/>
        <w:contextualSpacing/>
        <w:jc w:val="center"/>
        <w:textAlignment w:val="baseline"/>
        <w:rPr>
          <w:rFonts w:ascii="Arial" w:hAnsi="Arial" w:cs="Arial"/>
          <w:b/>
          <w:i/>
          <w:sz w:val="22"/>
          <w:szCs w:val="22"/>
          <w:lang w:val="lv-LV" w:eastAsia="lv-LV"/>
        </w:rPr>
      </w:pPr>
      <w:r w:rsidRPr="00CD5F7F">
        <w:rPr>
          <w:rFonts w:ascii="Arial" w:hAnsi="Arial" w:cs="Arial"/>
          <w:b/>
          <w:sz w:val="22"/>
          <w:szCs w:val="22"/>
          <w:lang w:val="lv-LV" w:eastAsia="lv-LV"/>
        </w:rPr>
        <w:t>PRETENDENTU ATLASE (izslēgšanas noteikumi, kvalifikācijas prasības)/PIEDĀVĀJUMĀ IEKĻAUJAMIE DOKUMENTI</w:t>
      </w:r>
      <w:r w:rsidRPr="00CD5F7F">
        <w:rPr>
          <w:rFonts w:ascii="Arial" w:hAnsi="Arial" w:cs="Arial"/>
          <w:b/>
          <w:i/>
          <w:sz w:val="22"/>
          <w:szCs w:val="22"/>
          <w:lang w:val="lv-LV" w:eastAsia="lv-LV"/>
        </w:rPr>
        <w:t xml:space="preserve"> </w:t>
      </w:r>
    </w:p>
    <w:p w14:paraId="46A4C3A2" w14:textId="77777777" w:rsidR="00EA6CA8" w:rsidRPr="00CD5F7F" w:rsidRDefault="00EA6CA8" w:rsidP="00EA6CA8">
      <w:pPr>
        <w:overflowPunct w:val="0"/>
        <w:autoSpaceDE w:val="0"/>
        <w:autoSpaceDN w:val="0"/>
        <w:adjustRightInd w:val="0"/>
        <w:contextualSpacing/>
        <w:jc w:val="center"/>
        <w:textAlignment w:val="baseline"/>
        <w:rPr>
          <w:rFonts w:ascii="Arial" w:hAnsi="Arial" w:cs="Arial"/>
          <w:i/>
          <w:sz w:val="22"/>
          <w:szCs w:val="22"/>
          <w:lang w:val="lv-LV" w:eastAsia="lv-LV"/>
        </w:rPr>
      </w:pPr>
      <w:r w:rsidRPr="00CD5F7F">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39F1FB83" w14:textId="77777777" w:rsidR="00EA6CA8" w:rsidRPr="00CD5F7F" w:rsidRDefault="00EA6CA8" w:rsidP="00EA6CA8">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2694"/>
        <w:gridCol w:w="283"/>
        <w:gridCol w:w="1001"/>
        <w:gridCol w:w="2968"/>
        <w:gridCol w:w="2551"/>
      </w:tblGrid>
      <w:tr w:rsidR="00EA6CA8" w:rsidRPr="009D0C21" w14:paraId="2E27DF04" w14:textId="77777777" w:rsidTr="00EA6CA8">
        <w:trPr>
          <w:cantSplit/>
          <w:trHeight w:val="1000"/>
        </w:trPr>
        <w:tc>
          <w:tcPr>
            <w:tcW w:w="993" w:type="dxa"/>
            <w:tcBorders>
              <w:bottom w:val="single" w:sz="4" w:space="0" w:color="auto"/>
            </w:tcBorders>
            <w:shd w:val="clear" w:color="auto" w:fill="auto"/>
            <w:textDirection w:val="btLr"/>
            <w:vAlign w:val="center"/>
          </w:tcPr>
          <w:p w14:paraId="134AAC61" w14:textId="77777777" w:rsidR="00EA6CA8" w:rsidRDefault="00EA6CA8" w:rsidP="00670DD9">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roofErr w:type="spellStart"/>
            <w:r w:rsidRPr="00CD5F7F">
              <w:rPr>
                <w:rFonts w:ascii="Arial" w:hAnsi="Arial" w:cs="Arial"/>
                <w:b/>
                <w:sz w:val="22"/>
                <w:szCs w:val="22"/>
                <w:lang w:val="lv-LV" w:eastAsia="lv-LV"/>
              </w:rPr>
              <w:lastRenderedPageBreak/>
              <w:t>Nume</w:t>
            </w:r>
            <w:proofErr w:type="spellEnd"/>
          </w:p>
          <w:p w14:paraId="32C3CC45" w14:textId="77777777" w:rsidR="00EA6CA8" w:rsidRPr="00CD5F7F" w:rsidRDefault="00EA6CA8" w:rsidP="00670DD9">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Rācija</w:t>
            </w:r>
            <w:r>
              <w:rPr>
                <w:rFonts w:ascii="Arial" w:hAnsi="Arial" w:cs="Arial"/>
                <w:b/>
                <w:sz w:val="22"/>
                <w:szCs w:val="22"/>
                <w:lang w:val="lv-LV" w:eastAsia="lv-LV"/>
              </w:rPr>
              <w:t xml:space="preserve"> </w:t>
            </w:r>
            <w:r w:rsidRPr="00CD5F7F">
              <w:rPr>
                <w:rFonts w:ascii="Arial" w:hAnsi="Arial" w:cs="Arial"/>
                <w:b/>
                <w:sz w:val="22"/>
                <w:szCs w:val="22"/>
                <w:lang w:val="lv-LV" w:eastAsia="lv-LV"/>
              </w:rPr>
              <w:t>(</w:t>
            </w:r>
            <w:r>
              <w:rPr>
                <w:rFonts w:ascii="Arial" w:hAnsi="Arial" w:cs="Arial"/>
                <w:b/>
                <w:sz w:val="22"/>
                <w:szCs w:val="22"/>
                <w:lang w:val="lv-LV" w:eastAsia="lv-LV"/>
              </w:rPr>
              <w:t>3</w:t>
            </w:r>
            <w:r w:rsidRPr="00CD5F7F">
              <w:rPr>
                <w:rFonts w:ascii="Arial" w:hAnsi="Arial" w:cs="Arial"/>
                <w:b/>
                <w:sz w:val="22"/>
                <w:szCs w:val="22"/>
                <w:lang w:val="lv-LV" w:eastAsia="lv-LV"/>
              </w:rPr>
              <w:t>.p.)</w:t>
            </w:r>
          </w:p>
        </w:tc>
        <w:tc>
          <w:tcPr>
            <w:tcW w:w="2694" w:type="dxa"/>
            <w:tcBorders>
              <w:bottom w:val="single" w:sz="4" w:space="0" w:color="auto"/>
            </w:tcBorders>
            <w:shd w:val="clear" w:color="auto" w:fill="auto"/>
            <w:vAlign w:val="center"/>
          </w:tcPr>
          <w:p w14:paraId="1C805467"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0232A506"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1001" w:type="dxa"/>
            <w:tcBorders>
              <w:bottom w:val="single" w:sz="4" w:space="0" w:color="auto"/>
            </w:tcBorders>
            <w:shd w:val="clear" w:color="auto" w:fill="auto"/>
            <w:textDirection w:val="btLr"/>
            <w:vAlign w:val="center"/>
          </w:tcPr>
          <w:p w14:paraId="6BF19418" w14:textId="77777777" w:rsidR="00EA6CA8" w:rsidRDefault="00EA6CA8" w:rsidP="00670DD9">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roofErr w:type="spellStart"/>
            <w:r w:rsidRPr="00CD5F7F">
              <w:rPr>
                <w:rFonts w:ascii="Arial" w:hAnsi="Arial" w:cs="Arial"/>
                <w:b/>
                <w:sz w:val="22"/>
                <w:szCs w:val="22"/>
                <w:lang w:val="lv-LV" w:eastAsia="lv-LV"/>
              </w:rPr>
              <w:t>Nume</w:t>
            </w:r>
            <w:proofErr w:type="spellEnd"/>
          </w:p>
          <w:p w14:paraId="2DCB5069" w14:textId="77777777" w:rsidR="00EA6CA8" w:rsidRPr="00CD5F7F" w:rsidRDefault="00EA6CA8" w:rsidP="00670DD9">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rācija</w:t>
            </w:r>
          </w:p>
          <w:p w14:paraId="6BD8A814" w14:textId="77777777" w:rsidR="00EA6CA8" w:rsidRPr="00CD5F7F" w:rsidRDefault="00EA6CA8" w:rsidP="00670DD9">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(1.</w:t>
            </w:r>
            <w:r>
              <w:rPr>
                <w:rFonts w:ascii="Arial" w:hAnsi="Arial" w:cs="Arial"/>
                <w:b/>
                <w:sz w:val="22"/>
                <w:szCs w:val="22"/>
                <w:lang w:val="lv-LV" w:eastAsia="lv-LV"/>
              </w:rPr>
              <w:t>9</w:t>
            </w:r>
            <w:r w:rsidRPr="00CD5F7F">
              <w:rPr>
                <w:rFonts w:ascii="Arial" w:hAnsi="Arial" w:cs="Arial"/>
                <w:b/>
                <w:sz w:val="22"/>
                <w:szCs w:val="22"/>
                <w:lang w:val="lv-LV" w:eastAsia="lv-LV"/>
              </w:rPr>
              <w:t>.p.)</w:t>
            </w:r>
          </w:p>
        </w:tc>
        <w:tc>
          <w:tcPr>
            <w:tcW w:w="5519" w:type="dxa"/>
            <w:gridSpan w:val="2"/>
            <w:tcBorders>
              <w:bottom w:val="single" w:sz="4" w:space="0" w:color="auto"/>
            </w:tcBorders>
            <w:shd w:val="clear" w:color="auto" w:fill="auto"/>
            <w:vAlign w:val="center"/>
          </w:tcPr>
          <w:p w14:paraId="71B50298"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Piedāvājumā jāiekļauj šādi dokumenti</w:t>
            </w:r>
            <w:r w:rsidRPr="00CD5F7F">
              <w:rPr>
                <w:rStyle w:val="FootnoteReference"/>
                <w:rFonts w:ascii="Arial" w:hAnsi="Arial" w:cs="Arial"/>
                <w:b/>
                <w:color w:val="FF0000"/>
                <w:sz w:val="22"/>
                <w:szCs w:val="22"/>
                <w:lang w:val="lv-LV" w:eastAsia="lv-LV"/>
              </w:rPr>
              <w:footnoteReference w:id="2"/>
            </w:r>
          </w:p>
          <w:p w14:paraId="483180D2"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 xml:space="preserve">(noformējuma prasības sk. sarunu procedūras nolikuma 1.7.punktā): </w:t>
            </w:r>
          </w:p>
        </w:tc>
      </w:tr>
      <w:tr w:rsidR="00EA6CA8" w:rsidRPr="00CD5F7F" w14:paraId="2EACAD77" w14:textId="77777777" w:rsidTr="00EA6CA8">
        <w:trPr>
          <w:cantSplit/>
          <w:trHeight w:val="841"/>
        </w:trPr>
        <w:tc>
          <w:tcPr>
            <w:tcW w:w="4971" w:type="dxa"/>
            <w:gridSpan w:val="4"/>
            <w:tcBorders>
              <w:bottom w:val="single" w:sz="4" w:space="0" w:color="auto"/>
            </w:tcBorders>
            <w:shd w:val="clear" w:color="auto" w:fill="auto"/>
            <w:textDirection w:val="btLr"/>
            <w:vAlign w:val="center"/>
          </w:tcPr>
          <w:p w14:paraId="4AA3776A" w14:textId="77777777" w:rsidR="00EA6CA8" w:rsidRPr="00CD5F7F" w:rsidRDefault="00EA6CA8" w:rsidP="00670DD9">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2968" w:type="dxa"/>
            <w:tcBorders>
              <w:bottom w:val="single" w:sz="4" w:space="0" w:color="auto"/>
            </w:tcBorders>
            <w:shd w:val="clear" w:color="auto" w:fill="auto"/>
            <w:vAlign w:val="center"/>
          </w:tcPr>
          <w:p w14:paraId="7C290AFA" w14:textId="64DFC00E"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Latvijas Republikā reģistrētiem pretendentiem:</w:t>
            </w:r>
          </w:p>
        </w:tc>
        <w:tc>
          <w:tcPr>
            <w:tcW w:w="2551" w:type="dxa"/>
            <w:tcBorders>
              <w:bottom w:val="single" w:sz="4" w:space="0" w:color="auto"/>
            </w:tcBorders>
            <w:vAlign w:val="center"/>
          </w:tcPr>
          <w:p w14:paraId="4D97011F"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 xml:space="preserve">Ārvalstīs reģistrētiem </w:t>
            </w:r>
          </w:p>
          <w:p w14:paraId="3512D61C"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pretendentiem</w:t>
            </w:r>
            <w:r w:rsidRPr="00CD5F7F">
              <w:rPr>
                <w:rStyle w:val="FootnoteReference"/>
                <w:rFonts w:ascii="Arial" w:hAnsi="Arial" w:cs="Arial"/>
                <w:b/>
                <w:sz w:val="22"/>
                <w:szCs w:val="22"/>
                <w:lang w:val="lv-LV" w:eastAsia="lv-LV"/>
              </w:rPr>
              <w:footnoteReference w:id="3"/>
            </w:r>
            <w:r w:rsidRPr="00CD5F7F">
              <w:rPr>
                <w:rFonts w:ascii="Arial" w:hAnsi="Arial" w:cs="Arial"/>
                <w:b/>
                <w:sz w:val="22"/>
                <w:szCs w:val="22"/>
                <w:lang w:val="lv-LV"/>
              </w:rPr>
              <w:t>:</w:t>
            </w:r>
          </w:p>
        </w:tc>
      </w:tr>
      <w:tr w:rsidR="00EA6CA8" w:rsidRPr="00CD5F7F" w14:paraId="4887F782" w14:textId="77777777" w:rsidTr="00EA6CA8">
        <w:trPr>
          <w:trHeight w:val="266"/>
        </w:trPr>
        <w:tc>
          <w:tcPr>
            <w:tcW w:w="993" w:type="dxa"/>
            <w:tcBorders>
              <w:bottom w:val="single" w:sz="4" w:space="0" w:color="auto"/>
              <w:right w:val="single" w:sz="4" w:space="0" w:color="auto"/>
            </w:tcBorders>
            <w:shd w:val="clear" w:color="auto" w:fill="auto"/>
          </w:tcPr>
          <w:p w14:paraId="31877809"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694" w:type="dxa"/>
            <w:tcBorders>
              <w:left w:val="single" w:sz="4" w:space="0" w:color="auto"/>
              <w:bottom w:val="single" w:sz="4" w:space="0" w:color="auto"/>
              <w:right w:val="single" w:sz="4" w:space="0" w:color="auto"/>
            </w:tcBorders>
            <w:shd w:val="clear" w:color="auto" w:fill="auto"/>
          </w:tcPr>
          <w:p w14:paraId="3514C7E3" w14:textId="77777777" w:rsidR="00EA6CA8" w:rsidRPr="00CD5F7F" w:rsidRDefault="00EA6CA8" w:rsidP="00670DD9">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9452867"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1001" w:type="dxa"/>
            <w:tcBorders>
              <w:left w:val="single" w:sz="4" w:space="0" w:color="auto"/>
              <w:bottom w:val="single" w:sz="4" w:space="0" w:color="auto"/>
              <w:right w:val="single" w:sz="4" w:space="0" w:color="auto"/>
            </w:tcBorders>
            <w:shd w:val="clear" w:color="auto" w:fill="auto"/>
          </w:tcPr>
          <w:p w14:paraId="6D2BE88F"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r w:rsidRPr="00CD5F7F">
              <w:rPr>
                <w:rFonts w:ascii="Arial" w:hAnsi="Arial" w:cs="Arial"/>
                <w:sz w:val="22"/>
                <w:szCs w:val="22"/>
                <w:lang w:val="lv-LV" w:eastAsia="lv-LV"/>
              </w:rPr>
              <w:t>1.9.1.</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14:paraId="48859A94" w14:textId="77777777" w:rsidR="00EA6CA8" w:rsidRPr="00140010" w:rsidRDefault="00EA6CA8" w:rsidP="00670DD9">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140010">
              <w:rPr>
                <w:rFonts w:ascii="Arial" w:hAnsi="Arial" w:cs="Arial"/>
                <w:sz w:val="22"/>
                <w:szCs w:val="22"/>
                <w:lang w:val="lv-LV" w:eastAsia="lv-LV"/>
              </w:rPr>
              <w:t>pieteikuma vēstule dalībai sarunu procedūrā /forma/ (nolikuma 2.pielikums);</w:t>
            </w:r>
          </w:p>
        </w:tc>
      </w:tr>
      <w:tr w:rsidR="00EA6CA8" w:rsidRPr="00140010" w14:paraId="772A540E" w14:textId="77777777" w:rsidTr="00EA6CA8">
        <w:trPr>
          <w:trHeight w:val="266"/>
        </w:trPr>
        <w:tc>
          <w:tcPr>
            <w:tcW w:w="993" w:type="dxa"/>
            <w:tcBorders>
              <w:bottom w:val="single" w:sz="4" w:space="0" w:color="auto"/>
              <w:right w:val="single" w:sz="4" w:space="0" w:color="auto"/>
            </w:tcBorders>
            <w:shd w:val="clear" w:color="auto" w:fill="auto"/>
          </w:tcPr>
          <w:p w14:paraId="232F049B"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694" w:type="dxa"/>
            <w:tcBorders>
              <w:left w:val="single" w:sz="4" w:space="0" w:color="auto"/>
              <w:bottom w:val="single" w:sz="4" w:space="0" w:color="auto"/>
              <w:right w:val="single" w:sz="4" w:space="0" w:color="auto"/>
            </w:tcBorders>
            <w:shd w:val="clear" w:color="auto" w:fill="auto"/>
          </w:tcPr>
          <w:p w14:paraId="5DD061A2" w14:textId="77777777" w:rsidR="00EA6CA8" w:rsidRPr="00CD5F7F" w:rsidRDefault="00EA6CA8" w:rsidP="00670DD9">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E3E6DF4"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1001" w:type="dxa"/>
            <w:tcBorders>
              <w:left w:val="single" w:sz="4" w:space="0" w:color="auto"/>
              <w:bottom w:val="single" w:sz="4" w:space="0" w:color="auto"/>
              <w:right w:val="single" w:sz="4" w:space="0" w:color="auto"/>
            </w:tcBorders>
            <w:shd w:val="clear" w:color="auto" w:fill="auto"/>
          </w:tcPr>
          <w:p w14:paraId="5C0CE4E8"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r w:rsidRPr="00CD5F7F">
              <w:rPr>
                <w:rFonts w:ascii="Arial" w:hAnsi="Arial" w:cs="Arial"/>
                <w:sz w:val="22"/>
                <w:szCs w:val="22"/>
                <w:lang w:val="lv-LV" w:eastAsia="lv-LV"/>
              </w:rPr>
              <w:t>1.9.2.</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14:paraId="4EDC1BA1" w14:textId="77777777" w:rsidR="00EA6CA8" w:rsidRPr="00005735" w:rsidRDefault="00140010" w:rsidP="00670DD9">
            <w:pPr>
              <w:tabs>
                <w:tab w:val="left" w:pos="5703"/>
              </w:tabs>
              <w:overflowPunct w:val="0"/>
              <w:autoSpaceDE w:val="0"/>
              <w:autoSpaceDN w:val="0"/>
              <w:adjustRightInd w:val="0"/>
              <w:contextualSpacing/>
              <w:jc w:val="both"/>
              <w:textAlignment w:val="baseline"/>
              <w:rPr>
                <w:rFonts w:ascii="Arial" w:hAnsi="Arial" w:cs="Arial"/>
                <w:iCs/>
                <w:sz w:val="22"/>
                <w:szCs w:val="22"/>
                <w:lang w:val="lv-LV"/>
              </w:rPr>
            </w:pPr>
            <w:r w:rsidRPr="00005735">
              <w:rPr>
                <w:rFonts w:ascii="Arial" w:hAnsi="Arial" w:cs="Arial"/>
                <w:sz w:val="22"/>
                <w:szCs w:val="22"/>
                <w:lang w:val="lv-LV"/>
              </w:rPr>
              <w:t>Piedāvājuma t</w:t>
            </w:r>
            <w:r w:rsidR="00EA6CA8" w:rsidRPr="00005735">
              <w:rPr>
                <w:rFonts w:ascii="Arial" w:hAnsi="Arial" w:cs="Arial"/>
                <w:sz w:val="22"/>
                <w:szCs w:val="22"/>
                <w:lang w:val="lv-LV"/>
              </w:rPr>
              <w:t>ehniskā specifikācija</w:t>
            </w:r>
            <w:r w:rsidRPr="00005735">
              <w:rPr>
                <w:rFonts w:ascii="Arial" w:hAnsi="Arial" w:cs="Arial"/>
                <w:sz w:val="22"/>
                <w:szCs w:val="22"/>
                <w:lang w:val="lv-LV"/>
              </w:rPr>
              <w:t xml:space="preserve"> – finanšu piedāvājums</w:t>
            </w:r>
            <w:r w:rsidR="00EA6CA8" w:rsidRPr="00005735">
              <w:rPr>
                <w:rFonts w:ascii="Arial" w:hAnsi="Arial" w:cs="Arial"/>
                <w:sz w:val="22"/>
                <w:szCs w:val="22"/>
                <w:lang w:val="lv-LV"/>
              </w:rPr>
              <w:t xml:space="preserve"> </w:t>
            </w:r>
            <w:r w:rsidR="00EA6CA8" w:rsidRPr="00005735">
              <w:rPr>
                <w:rFonts w:ascii="Arial" w:hAnsi="Arial" w:cs="Arial"/>
                <w:i/>
                <w:sz w:val="22"/>
                <w:szCs w:val="22"/>
                <w:lang w:val="lv-LV"/>
              </w:rPr>
              <w:t xml:space="preserve">/forma/ </w:t>
            </w:r>
            <w:r w:rsidR="00EA6CA8" w:rsidRPr="00005735">
              <w:rPr>
                <w:rFonts w:ascii="Arial" w:hAnsi="Arial" w:cs="Arial"/>
                <w:iCs/>
                <w:sz w:val="22"/>
                <w:szCs w:val="22"/>
                <w:lang w:val="lv-LV"/>
              </w:rPr>
              <w:t xml:space="preserve">(nolikuma </w:t>
            </w:r>
            <w:r w:rsidRPr="00005735">
              <w:rPr>
                <w:rFonts w:ascii="Arial" w:hAnsi="Arial" w:cs="Arial"/>
                <w:iCs/>
                <w:sz w:val="22"/>
                <w:szCs w:val="22"/>
                <w:lang w:val="lv-LV"/>
              </w:rPr>
              <w:t>1</w:t>
            </w:r>
            <w:r w:rsidR="00EA6CA8" w:rsidRPr="00005735">
              <w:rPr>
                <w:rFonts w:ascii="Arial" w:hAnsi="Arial" w:cs="Arial"/>
                <w:iCs/>
                <w:sz w:val="22"/>
                <w:szCs w:val="22"/>
                <w:lang w:val="lv-LV"/>
              </w:rPr>
              <w:t>.pielikums);</w:t>
            </w:r>
          </w:p>
          <w:p w14:paraId="75B68C1E" w14:textId="1E567632" w:rsidR="008F41EF" w:rsidRPr="00005735" w:rsidRDefault="008F41EF" w:rsidP="00670DD9">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005735">
              <w:rPr>
                <w:rFonts w:ascii="Arial" w:hAnsi="Arial" w:cs="Arial"/>
                <w:iCs/>
                <w:sz w:val="22"/>
                <w:szCs w:val="22"/>
                <w:lang w:val="lv-LV"/>
              </w:rPr>
              <w:t>Dokuments atbilstoši aizpildāms MS Excel formātā. Papildus skatīt nolikuma 1.7.3.punktu.</w:t>
            </w:r>
          </w:p>
        </w:tc>
      </w:tr>
      <w:tr w:rsidR="00EA6CA8" w:rsidRPr="009D0C21" w14:paraId="429E0BDC" w14:textId="77777777" w:rsidTr="00EA6CA8">
        <w:trPr>
          <w:trHeight w:val="556"/>
        </w:trPr>
        <w:tc>
          <w:tcPr>
            <w:tcW w:w="993" w:type="dxa"/>
            <w:tcBorders>
              <w:bottom w:val="single" w:sz="4" w:space="0" w:color="auto"/>
              <w:right w:val="single" w:sz="4" w:space="0" w:color="auto"/>
            </w:tcBorders>
            <w:shd w:val="clear" w:color="auto" w:fill="auto"/>
          </w:tcPr>
          <w:p w14:paraId="2DE7925A"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694" w:type="dxa"/>
            <w:tcBorders>
              <w:left w:val="single" w:sz="4" w:space="0" w:color="auto"/>
              <w:bottom w:val="single" w:sz="4" w:space="0" w:color="auto"/>
              <w:right w:val="single" w:sz="4" w:space="0" w:color="auto"/>
            </w:tcBorders>
            <w:shd w:val="clear" w:color="auto" w:fill="auto"/>
          </w:tcPr>
          <w:p w14:paraId="27E64483" w14:textId="77777777" w:rsidR="00EA6CA8" w:rsidRPr="00CD5F7F" w:rsidRDefault="00EA6CA8" w:rsidP="00670DD9">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7DF29CF"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1001" w:type="dxa"/>
            <w:tcBorders>
              <w:left w:val="single" w:sz="4" w:space="0" w:color="auto"/>
              <w:bottom w:val="single" w:sz="4" w:space="0" w:color="auto"/>
              <w:right w:val="single" w:sz="4" w:space="0" w:color="auto"/>
            </w:tcBorders>
            <w:shd w:val="clear" w:color="auto" w:fill="auto"/>
          </w:tcPr>
          <w:p w14:paraId="5753CA55"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r w:rsidRPr="00CD5F7F">
              <w:rPr>
                <w:rFonts w:ascii="Arial" w:hAnsi="Arial" w:cs="Arial"/>
                <w:sz w:val="22"/>
                <w:szCs w:val="22"/>
                <w:lang w:val="lv-LV" w:eastAsia="lv-LV"/>
              </w:rPr>
              <w:t>1.9.3.</w:t>
            </w:r>
          </w:p>
          <w:p w14:paraId="4485FA71"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62E5998A" w14:textId="77777777" w:rsidR="00EA6CA8" w:rsidRPr="00005735" w:rsidRDefault="00EA6CA8" w:rsidP="00670DD9">
            <w:pPr>
              <w:overflowPunct w:val="0"/>
              <w:autoSpaceDE w:val="0"/>
              <w:autoSpaceDN w:val="0"/>
              <w:adjustRightInd w:val="0"/>
              <w:contextualSpacing/>
              <w:jc w:val="both"/>
              <w:textAlignment w:val="baseline"/>
              <w:rPr>
                <w:rFonts w:ascii="Arial" w:eastAsia="Calibri" w:hAnsi="Arial" w:cs="Arial"/>
                <w:sz w:val="22"/>
                <w:szCs w:val="22"/>
                <w:lang w:val="lv-LV"/>
              </w:rPr>
            </w:pPr>
            <w:r w:rsidRPr="00005735">
              <w:rPr>
                <w:rFonts w:ascii="Arial" w:eastAsia="Calibri" w:hAnsi="Arial" w:cs="Arial"/>
                <w:i/>
                <w:iCs/>
                <w:sz w:val="22"/>
                <w:szCs w:val="22"/>
                <w:lang w:val="lv-LV"/>
              </w:rPr>
              <w:t>ja piedāvājumu neparaksta pretendenta likumiskais pārstāvis -</w:t>
            </w:r>
            <w:r w:rsidRPr="00005735">
              <w:rPr>
                <w:rFonts w:ascii="Arial" w:eastAsia="Calibri" w:hAnsi="Arial" w:cs="Arial"/>
                <w:sz w:val="22"/>
                <w:szCs w:val="22"/>
                <w:lang w:val="lv-LV"/>
              </w:rPr>
              <w:t xml:space="preserve"> kompetentas institūcijas izdotu dokumentu par pretendenta  pārstāvības tiesībām, kā arī dokumentu, kas apliecina </w:t>
            </w:r>
            <w:r w:rsidRPr="00005735">
              <w:rPr>
                <w:rFonts w:ascii="Arial" w:hAnsi="Arial" w:cs="Arial"/>
                <w:sz w:val="22"/>
                <w:szCs w:val="22"/>
                <w:lang w:val="lv-LV"/>
              </w:rPr>
              <w:t>s</w:t>
            </w:r>
            <w:r w:rsidRPr="00005735">
              <w:rPr>
                <w:rFonts w:ascii="Arial" w:hAnsi="Arial" w:cs="Arial"/>
                <w:bCs/>
                <w:sz w:val="22"/>
                <w:szCs w:val="22"/>
                <w:lang w:val="lv-LV"/>
              </w:rPr>
              <w:t>arunu procedūras</w:t>
            </w:r>
            <w:r w:rsidRPr="00005735">
              <w:rPr>
                <w:rFonts w:ascii="Arial" w:eastAsia="Calibri" w:hAnsi="Arial" w:cs="Arial"/>
                <w:sz w:val="22"/>
                <w:szCs w:val="22"/>
                <w:lang w:val="lv-LV"/>
              </w:rPr>
              <w:t xml:space="preserve"> piedāvājumu parakstījušās personas tiesības pārstāvēt pretendentu.</w:t>
            </w:r>
          </w:p>
        </w:tc>
        <w:tc>
          <w:tcPr>
            <w:tcW w:w="2551" w:type="dxa"/>
            <w:tcBorders>
              <w:top w:val="single" w:sz="4" w:space="0" w:color="auto"/>
              <w:left w:val="single" w:sz="4" w:space="0" w:color="auto"/>
              <w:bottom w:val="single" w:sz="4" w:space="0" w:color="auto"/>
              <w:right w:val="single" w:sz="4" w:space="0" w:color="auto"/>
            </w:tcBorders>
          </w:tcPr>
          <w:p w14:paraId="3C7BAC95" w14:textId="77777777" w:rsidR="00140010" w:rsidRPr="00005735" w:rsidRDefault="00EA6CA8" w:rsidP="00DA06D5">
            <w:pPr>
              <w:pStyle w:val="ListParagraph"/>
              <w:numPr>
                <w:ilvl w:val="0"/>
                <w:numId w:val="11"/>
              </w:numPr>
              <w:overflowPunct w:val="0"/>
              <w:autoSpaceDE w:val="0"/>
              <w:autoSpaceDN w:val="0"/>
              <w:adjustRightInd w:val="0"/>
              <w:ind w:left="33" w:firstLine="0"/>
              <w:jc w:val="both"/>
              <w:textAlignment w:val="baseline"/>
              <w:rPr>
                <w:rFonts w:ascii="Arial" w:eastAsia="Calibri" w:hAnsi="Arial" w:cs="Arial"/>
                <w:sz w:val="22"/>
                <w:szCs w:val="22"/>
                <w:lang w:val="lv-LV"/>
              </w:rPr>
            </w:pPr>
            <w:r w:rsidRPr="00005735">
              <w:rPr>
                <w:rFonts w:ascii="Arial" w:hAnsi="Arial" w:cs="Arial"/>
                <w:sz w:val="22"/>
                <w:szCs w:val="22"/>
                <w:lang w:val="lv-LV"/>
              </w:rPr>
              <w:t>kompetentas institūcijas</w:t>
            </w:r>
            <w:r w:rsidRPr="00005735">
              <w:rPr>
                <w:rFonts w:ascii="Arial" w:hAnsi="Arial" w:cs="Arial"/>
                <w:color w:val="000000"/>
                <w:sz w:val="22"/>
                <w:szCs w:val="22"/>
                <w:lang w:val="lv-LV"/>
              </w:rPr>
              <w:t xml:space="preserve"> izdots dokuments par pretendenta pārstāvības tiesībām</w:t>
            </w:r>
            <w:r w:rsidR="00140010" w:rsidRPr="00005735">
              <w:rPr>
                <w:rFonts w:ascii="Arial" w:hAnsi="Arial" w:cs="Arial"/>
                <w:color w:val="000000"/>
                <w:sz w:val="22"/>
                <w:szCs w:val="22"/>
                <w:lang w:val="lv-LV"/>
              </w:rPr>
              <w:t>;</w:t>
            </w:r>
          </w:p>
          <w:p w14:paraId="1D4030D5" w14:textId="5AA72479" w:rsidR="00EA6CA8" w:rsidRPr="00005735" w:rsidRDefault="00EA6CA8" w:rsidP="00DA06D5">
            <w:pPr>
              <w:pStyle w:val="ListParagraph"/>
              <w:numPr>
                <w:ilvl w:val="0"/>
                <w:numId w:val="11"/>
              </w:numPr>
              <w:overflowPunct w:val="0"/>
              <w:autoSpaceDE w:val="0"/>
              <w:autoSpaceDN w:val="0"/>
              <w:adjustRightInd w:val="0"/>
              <w:ind w:left="33" w:firstLine="0"/>
              <w:jc w:val="both"/>
              <w:textAlignment w:val="baseline"/>
              <w:rPr>
                <w:rFonts w:ascii="Arial" w:eastAsia="Calibri" w:hAnsi="Arial" w:cs="Arial"/>
                <w:sz w:val="22"/>
                <w:szCs w:val="22"/>
                <w:lang w:val="lv-LV"/>
              </w:rPr>
            </w:pPr>
            <w:r w:rsidRPr="00005735">
              <w:rPr>
                <w:rFonts w:ascii="Arial" w:hAnsi="Arial" w:cs="Arial"/>
                <w:color w:val="000000"/>
                <w:sz w:val="22"/>
                <w:szCs w:val="22"/>
                <w:lang w:val="lv-LV"/>
              </w:rPr>
              <w:t xml:space="preserve"> </w:t>
            </w:r>
            <w:r w:rsidR="00140010" w:rsidRPr="00005735">
              <w:rPr>
                <w:rFonts w:ascii="Arial" w:hAnsi="Arial" w:cs="Arial"/>
                <w:i/>
                <w:iCs/>
                <w:color w:val="000000"/>
                <w:sz w:val="22"/>
                <w:szCs w:val="22"/>
                <w:lang w:val="lv-LV"/>
              </w:rPr>
              <w:t>ja piedāvājumu neparaksta pretendenta likumiskais pārstāvis, -</w:t>
            </w:r>
            <w:r w:rsidRPr="00005735">
              <w:rPr>
                <w:rFonts w:ascii="Arial" w:hAnsi="Arial" w:cs="Arial"/>
                <w:color w:val="000000"/>
                <w:sz w:val="22"/>
                <w:szCs w:val="22"/>
                <w:lang w:val="lv-LV"/>
              </w:rPr>
              <w:t xml:space="preserve"> dokumentu, kas apliecina sarunu procedūras piedāvājumu parakstījušās personas tiesības pārstāvēt pretendentu</w:t>
            </w:r>
            <w:r w:rsidR="00140010" w:rsidRPr="00005735">
              <w:rPr>
                <w:rFonts w:ascii="Arial" w:hAnsi="Arial" w:cs="Arial"/>
                <w:color w:val="000000"/>
                <w:sz w:val="22"/>
                <w:szCs w:val="22"/>
                <w:lang w:val="lv-LV"/>
              </w:rPr>
              <w:t>.</w:t>
            </w:r>
          </w:p>
        </w:tc>
      </w:tr>
      <w:tr w:rsidR="00EA6CA8" w:rsidRPr="009D0C21" w14:paraId="0078157F" w14:textId="77777777" w:rsidTr="00EA6CA8">
        <w:trPr>
          <w:trHeight w:val="557"/>
        </w:trPr>
        <w:tc>
          <w:tcPr>
            <w:tcW w:w="993" w:type="dxa"/>
            <w:shd w:val="clear" w:color="auto" w:fill="auto"/>
          </w:tcPr>
          <w:p w14:paraId="4439BE67"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3.</w:t>
            </w:r>
          </w:p>
        </w:tc>
        <w:tc>
          <w:tcPr>
            <w:tcW w:w="2694" w:type="dxa"/>
            <w:tcBorders>
              <w:top w:val="single" w:sz="4" w:space="0" w:color="auto"/>
              <w:right w:val="single" w:sz="4" w:space="0" w:color="auto"/>
            </w:tcBorders>
            <w:shd w:val="clear" w:color="auto" w:fill="auto"/>
          </w:tcPr>
          <w:p w14:paraId="764A5A32" w14:textId="77777777" w:rsidR="00EA6CA8" w:rsidRPr="00CD5F7F" w:rsidRDefault="00EA6CA8" w:rsidP="00670DD9">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t>Pretendentu izslēgšanas noteikumi.</w:t>
            </w:r>
          </w:p>
          <w:p w14:paraId="1D7315C5" w14:textId="77777777" w:rsidR="00EA6CA8" w:rsidRPr="00CD5F7F" w:rsidRDefault="00EA6CA8" w:rsidP="00670DD9">
            <w:pPr>
              <w:tabs>
                <w:tab w:val="center" w:pos="4536"/>
                <w:tab w:val="right" w:pos="9072"/>
              </w:tabs>
              <w:overflowPunct w:val="0"/>
              <w:autoSpaceDE w:val="0"/>
              <w:autoSpaceDN w:val="0"/>
              <w:adjustRightInd w:val="0"/>
              <w:contextualSpacing/>
              <w:jc w:val="both"/>
              <w:textAlignment w:val="baseline"/>
              <w:rPr>
                <w:rFonts w:ascii="Arial" w:hAnsi="Arial" w:cs="Arial"/>
                <w:b/>
                <w:sz w:val="22"/>
                <w:szCs w:val="22"/>
                <w:lang w:val="lv-LV" w:eastAsia="lv-LV"/>
              </w:rPr>
            </w:pPr>
            <w:r w:rsidRPr="00CD5F7F">
              <w:rPr>
                <w:rFonts w:ascii="Arial" w:eastAsia="Calibri" w:hAnsi="Arial" w:cs="Arial"/>
                <w:b/>
                <w:sz w:val="22"/>
                <w:szCs w:val="22"/>
                <w:lang w:val="lv-LV"/>
              </w:rPr>
              <w:t xml:space="preserve">Pasūtītājs izslēdz pretendentu no turpmākās dalības </w:t>
            </w:r>
            <w:r w:rsidRPr="00CD5F7F">
              <w:rPr>
                <w:rFonts w:ascii="Arial" w:hAnsi="Arial" w:cs="Arial"/>
                <w:b/>
                <w:sz w:val="22"/>
                <w:szCs w:val="22"/>
                <w:lang w:val="lv-LV"/>
              </w:rPr>
              <w:t>s</w:t>
            </w:r>
            <w:r w:rsidRPr="00CD5F7F">
              <w:rPr>
                <w:rFonts w:ascii="Arial" w:hAnsi="Arial" w:cs="Arial"/>
                <w:b/>
                <w:bCs/>
                <w:sz w:val="22"/>
                <w:szCs w:val="22"/>
                <w:lang w:val="lv-LV"/>
              </w:rPr>
              <w:t>arunu procedūrā</w:t>
            </w:r>
            <w:r w:rsidRPr="00CD5F7F">
              <w:rPr>
                <w:rFonts w:ascii="Arial" w:eastAsia="Calibri" w:hAnsi="Arial" w:cs="Arial"/>
                <w:b/>
                <w:sz w:val="22"/>
                <w:szCs w:val="22"/>
                <w:lang w:val="lv-LV"/>
              </w:rPr>
              <w:t>, neizskata piedāvājumu, kā arī neslēdz iepirkuma līgumu ar pretendentu, uz kuru attiecas jebkurš no šādiem gadījumiem:</w:t>
            </w:r>
          </w:p>
        </w:tc>
        <w:tc>
          <w:tcPr>
            <w:tcW w:w="6803" w:type="dxa"/>
            <w:gridSpan w:val="4"/>
            <w:tcBorders>
              <w:top w:val="single" w:sz="4" w:space="0" w:color="auto"/>
            </w:tcBorders>
            <w:shd w:val="clear" w:color="auto" w:fill="auto"/>
          </w:tcPr>
          <w:p w14:paraId="6316E5BB"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EA6CA8" w:rsidRPr="009D0C21" w14:paraId="733048F8" w14:textId="77777777" w:rsidTr="00EA6CA8">
        <w:trPr>
          <w:trHeight w:val="548"/>
        </w:trPr>
        <w:tc>
          <w:tcPr>
            <w:tcW w:w="993" w:type="dxa"/>
            <w:shd w:val="clear" w:color="auto" w:fill="auto"/>
          </w:tcPr>
          <w:p w14:paraId="19DD6575"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3.1.</w:t>
            </w:r>
          </w:p>
        </w:tc>
        <w:tc>
          <w:tcPr>
            <w:tcW w:w="2694" w:type="dxa"/>
            <w:tcBorders>
              <w:top w:val="single" w:sz="4" w:space="0" w:color="auto"/>
              <w:right w:val="single" w:sz="4" w:space="0" w:color="auto"/>
            </w:tcBorders>
            <w:shd w:val="clear" w:color="auto" w:fill="auto"/>
          </w:tcPr>
          <w:p w14:paraId="5D89F572"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CD5F7F">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109A07BF"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1001" w:type="dxa"/>
            <w:tcBorders>
              <w:top w:val="single" w:sz="4" w:space="0" w:color="auto"/>
              <w:left w:val="single" w:sz="4" w:space="0" w:color="auto"/>
              <w:right w:val="single" w:sz="4" w:space="0" w:color="auto"/>
            </w:tcBorders>
            <w:shd w:val="clear" w:color="auto" w:fill="auto"/>
          </w:tcPr>
          <w:p w14:paraId="0027E6C8"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1.9.4.</w:t>
            </w:r>
          </w:p>
        </w:tc>
        <w:tc>
          <w:tcPr>
            <w:tcW w:w="2968" w:type="dxa"/>
            <w:tcBorders>
              <w:top w:val="single" w:sz="4" w:space="0" w:color="auto"/>
              <w:left w:val="single" w:sz="4" w:space="0" w:color="auto"/>
              <w:bottom w:val="single" w:sz="4" w:space="0" w:color="auto"/>
            </w:tcBorders>
            <w:shd w:val="clear" w:color="auto" w:fill="auto"/>
          </w:tcPr>
          <w:p w14:paraId="15CD4992"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sz w:val="16"/>
                <w:szCs w:val="16"/>
                <w:lang w:val="lv-LV" w:eastAsia="lv-LV"/>
              </w:rPr>
            </w:pPr>
            <w:r w:rsidRPr="00CD5F7F">
              <w:rPr>
                <w:rFonts w:ascii="Arial" w:hAnsi="Arial" w:cs="Arial"/>
                <w:i/>
                <w:sz w:val="16"/>
                <w:szCs w:val="16"/>
                <w:lang w:val="lv-LV" w:eastAsia="lv-LV"/>
              </w:rPr>
              <w:t>pretendents dokumentu neiesniedz, informāciju pasūtītājs pārbauda publiskajās datu bāzēs un izmantojot publiski pieejamo informāciju</w:t>
            </w:r>
            <w:r w:rsidRPr="00CD5F7F">
              <w:rPr>
                <w:rFonts w:ascii="Arial" w:hAnsi="Arial" w:cs="Arial"/>
                <w:sz w:val="16"/>
                <w:szCs w:val="16"/>
                <w:lang w:val="lv-LV" w:eastAsia="lv-LV"/>
              </w:rPr>
              <w:t>;</w:t>
            </w:r>
          </w:p>
          <w:p w14:paraId="7F8C2161"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sz w:val="16"/>
                <w:szCs w:val="16"/>
                <w:lang w:val="lv-LV" w:eastAsia="lv-LV"/>
              </w:rPr>
            </w:pPr>
          </w:p>
          <w:p w14:paraId="3DE98F6A"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sz w:val="16"/>
                <w:szCs w:val="16"/>
                <w:lang w:val="lv-LV" w:eastAsia="lv-LV"/>
              </w:rPr>
            </w:pPr>
          </w:p>
        </w:tc>
        <w:tc>
          <w:tcPr>
            <w:tcW w:w="2551" w:type="dxa"/>
            <w:tcBorders>
              <w:top w:val="single" w:sz="4" w:space="0" w:color="auto"/>
              <w:left w:val="single" w:sz="4" w:space="0" w:color="auto"/>
              <w:bottom w:val="single" w:sz="4" w:space="0" w:color="auto"/>
            </w:tcBorders>
          </w:tcPr>
          <w:p w14:paraId="442FA741"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i/>
                <w:sz w:val="22"/>
                <w:szCs w:val="22"/>
                <w:lang w:val="lv-LV" w:eastAsia="lv-LV"/>
              </w:rPr>
            </w:pPr>
            <w:r w:rsidRPr="00CD5F7F">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EA6CA8" w:rsidRPr="009D0C21" w14:paraId="3632CDC0" w14:textId="77777777" w:rsidTr="00EA6CA8">
        <w:trPr>
          <w:trHeight w:val="2444"/>
        </w:trPr>
        <w:tc>
          <w:tcPr>
            <w:tcW w:w="993" w:type="dxa"/>
            <w:shd w:val="clear" w:color="auto" w:fill="auto"/>
          </w:tcPr>
          <w:p w14:paraId="1E6C4290"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lastRenderedPageBreak/>
              <w:t>3.2.</w:t>
            </w:r>
          </w:p>
        </w:tc>
        <w:tc>
          <w:tcPr>
            <w:tcW w:w="2694" w:type="dxa"/>
            <w:tcBorders>
              <w:top w:val="single" w:sz="4" w:space="0" w:color="auto"/>
              <w:right w:val="single" w:sz="4" w:space="0" w:color="auto"/>
            </w:tcBorders>
            <w:shd w:val="clear" w:color="auto" w:fill="auto"/>
          </w:tcPr>
          <w:p w14:paraId="3A425A84"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CD5F7F">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D5F7F">
              <w:rPr>
                <w:rFonts w:ascii="Arial" w:hAnsi="Arial" w:cs="Arial"/>
                <w:i/>
                <w:iCs/>
                <w:sz w:val="22"/>
                <w:szCs w:val="22"/>
                <w:lang w:val="lv-LV"/>
              </w:rPr>
              <w:t>euro</w:t>
            </w:r>
            <w:r w:rsidRPr="00CD5F7F">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1E974961"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1001" w:type="dxa"/>
            <w:tcBorders>
              <w:top w:val="single" w:sz="4" w:space="0" w:color="auto"/>
              <w:left w:val="single" w:sz="4" w:space="0" w:color="auto"/>
              <w:right w:val="single" w:sz="4" w:space="0" w:color="auto"/>
            </w:tcBorders>
            <w:shd w:val="clear" w:color="auto" w:fill="auto"/>
          </w:tcPr>
          <w:p w14:paraId="2CE6D665"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1.9.5.</w:t>
            </w:r>
          </w:p>
          <w:p w14:paraId="2EBBB776"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2968" w:type="dxa"/>
            <w:tcBorders>
              <w:top w:val="single" w:sz="4" w:space="0" w:color="auto"/>
              <w:left w:val="single" w:sz="4" w:space="0" w:color="auto"/>
              <w:bottom w:val="single" w:sz="4" w:space="0" w:color="auto"/>
            </w:tcBorders>
            <w:shd w:val="clear" w:color="auto" w:fill="auto"/>
          </w:tcPr>
          <w:p w14:paraId="7279EA61"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i/>
                <w:sz w:val="16"/>
                <w:szCs w:val="16"/>
                <w:lang w:val="lv-LV" w:eastAsia="lv-LV"/>
              </w:rPr>
            </w:pPr>
            <w:r w:rsidRPr="00CD5F7F">
              <w:rPr>
                <w:rFonts w:ascii="Arial" w:hAnsi="Arial" w:cs="Arial"/>
                <w:i/>
                <w:sz w:val="16"/>
                <w:szCs w:val="16"/>
                <w:lang w:val="lv-LV" w:eastAsia="lv-LV"/>
              </w:rPr>
              <w:t>pretendents dokumentu neiesniedz, informāciju pasūtītājs pārbauda publiskajās datu bāzēs un izmantojot publiski pieejamo informāciju;</w:t>
            </w:r>
          </w:p>
          <w:p w14:paraId="4A217423"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sz w:val="16"/>
                <w:szCs w:val="16"/>
                <w:lang w:val="lv-LV" w:eastAsia="lv-LV"/>
              </w:rPr>
            </w:pPr>
          </w:p>
          <w:p w14:paraId="007147F2"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sz w:val="16"/>
                <w:szCs w:val="16"/>
                <w:lang w:val="lv-LV" w:eastAsia="lv-LV"/>
              </w:rPr>
            </w:pPr>
          </w:p>
        </w:tc>
        <w:tc>
          <w:tcPr>
            <w:tcW w:w="2551" w:type="dxa"/>
            <w:tcBorders>
              <w:top w:val="single" w:sz="4" w:space="0" w:color="auto"/>
              <w:left w:val="single" w:sz="4" w:space="0" w:color="auto"/>
              <w:bottom w:val="single" w:sz="4" w:space="0" w:color="auto"/>
            </w:tcBorders>
          </w:tcPr>
          <w:p w14:paraId="14E1D19A"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i/>
                <w:sz w:val="22"/>
                <w:szCs w:val="22"/>
                <w:lang w:val="lv-LV" w:eastAsia="lv-LV"/>
              </w:rPr>
            </w:pPr>
            <w:r w:rsidRPr="00CD5F7F">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CD5F7F">
              <w:rPr>
                <w:rFonts w:ascii="Arial" w:hAnsi="Arial" w:cs="Arial"/>
                <w:i/>
                <w:sz w:val="22"/>
                <w:szCs w:val="22"/>
                <w:lang w:val="lv-LV"/>
              </w:rPr>
              <w:t>euro</w:t>
            </w:r>
            <w:r w:rsidRPr="00CD5F7F">
              <w:rPr>
                <w:rFonts w:ascii="Arial" w:hAnsi="Arial" w:cs="Arial"/>
                <w:sz w:val="22"/>
                <w:szCs w:val="22"/>
                <w:lang w:val="lv-LV"/>
              </w:rPr>
              <w:t>;</w:t>
            </w:r>
          </w:p>
        </w:tc>
      </w:tr>
      <w:tr w:rsidR="00EA6CA8" w:rsidRPr="009D0C21" w14:paraId="5CE0CD87" w14:textId="77777777" w:rsidTr="00EA6CA8">
        <w:trPr>
          <w:trHeight w:val="1374"/>
        </w:trPr>
        <w:tc>
          <w:tcPr>
            <w:tcW w:w="993" w:type="dxa"/>
            <w:shd w:val="clear" w:color="auto" w:fill="auto"/>
          </w:tcPr>
          <w:p w14:paraId="560C04B2"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3.3.</w:t>
            </w:r>
          </w:p>
        </w:tc>
        <w:tc>
          <w:tcPr>
            <w:tcW w:w="2694" w:type="dxa"/>
            <w:tcBorders>
              <w:top w:val="single" w:sz="4" w:space="0" w:color="auto"/>
              <w:right w:val="single" w:sz="4" w:space="0" w:color="auto"/>
            </w:tcBorders>
            <w:shd w:val="clear" w:color="auto" w:fill="auto"/>
          </w:tcPr>
          <w:p w14:paraId="261CFCD4"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CD5F7F">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11C1487"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1001" w:type="dxa"/>
            <w:tcBorders>
              <w:top w:val="single" w:sz="4" w:space="0" w:color="auto"/>
              <w:left w:val="single" w:sz="4" w:space="0" w:color="auto"/>
              <w:right w:val="single" w:sz="4" w:space="0" w:color="auto"/>
            </w:tcBorders>
            <w:shd w:val="clear" w:color="auto" w:fill="auto"/>
          </w:tcPr>
          <w:p w14:paraId="6D4C4BC4"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1.9.6.</w:t>
            </w:r>
          </w:p>
        </w:tc>
        <w:tc>
          <w:tcPr>
            <w:tcW w:w="5519" w:type="dxa"/>
            <w:gridSpan w:val="2"/>
            <w:tcBorders>
              <w:top w:val="single" w:sz="4" w:space="0" w:color="auto"/>
              <w:left w:val="single" w:sz="4" w:space="0" w:color="auto"/>
              <w:bottom w:val="single" w:sz="4" w:space="0" w:color="auto"/>
            </w:tcBorders>
            <w:shd w:val="clear" w:color="auto" w:fill="auto"/>
          </w:tcPr>
          <w:p w14:paraId="23039E68"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sz w:val="22"/>
                <w:szCs w:val="22"/>
                <w:lang w:val="lv-LV"/>
              </w:rPr>
            </w:pPr>
            <w:r w:rsidRPr="00CD5F7F">
              <w:rPr>
                <w:rFonts w:ascii="Arial" w:hAnsi="Arial" w:cs="Arial"/>
                <w:sz w:val="22"/>
                <w:szCs w:val="22"/>
                <w:lang w:val="lv-LV"/>
              </w:rPr>
              <w:t>informācija (apliecinājums)</w:t>
            </w:r>
            <w:r>
              <w:rPr>
                <w:rFonts w:ascii="Arial" w:hAnsi="Arial" w:cs="Arial"/>
                <w:sz w:val="22"/>
                <w:szCs w:val="22"/>
                <w:lang w:val="lv-LV"/>
              </w:rPr>
              <w:t xml:space="preserve"> pieteikuma vēstulē</w:t>
            </w:r>
            <w:r w:rsidRPr="00CD5F7F">
              <w:rPr>
                <w:rFonts w:ascii="Arial" w:hAnsi="Arial" w:cs="Arial"/>
                <w:sz w:val="22"/>
                <w:szCs w:val="22"/>
                <w:lang w:val="lv-LV"/>
              </w:rPr>
              <w:t>, ka pretendents, tā darbinieks vai pretendenta piedāvājumā norādītā persona nav konsultējusi vai citādi bijusi iesaistīta iepirkuma dokumentu sagatavošanā;</w:t>
            </w:r>
          </w:p>
        </w:tc>
      </w:tr>
      <w:tr w:rsidR="00EA6CA8" w:rsidRPr="00CD5F7F" w14:paraId="2E35E3F7" w14:textId="77777777" w:rsidTr="00EA6CA8">
        <w:trPr>
          <w:trHeight w:val="1110"/>
        </w:trPr>
        <w:tc>
          <w:tcPr>
            <w:tcW w:w="993" w:type="dxa"/>
            <w:shd w:val="clear" w:color="auto" w:fill="auto"/>
          </w:tcPr>
          <w:p w14:paraId="37399467"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3.4.</w:t>
            </w:r>
          </w:p>
        </w:tc>
        <w:tc>
          <w:tcPr>
            <w:tcW w:w="2694" w:type="dxa"/>
            <w:tcBorders>
              <w:top w:val="single" w:sz="4" w:space="0" w:color="auto"/>
              <w:right w:val="single" w:sz="4" w:space="0" w:color="auto"/>
            </w:tcBorders>
            <w:shd w:val="clear" w:color="auto" w:fill="auto"/>
          </w:tcPr>
          <w:p w14:paraId="36FEFD86"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CD5F7F">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6F50C9CE"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1001" w:type="dxa"/>
            <w:tcBorders>
              <w:top w:val="single" w:sz="4" w:space="0" w:color="auto"/>
              <w:left w:val="single" w:sz="4" w:space="0" w:color="auto"/>
              <w:right w:val="single" w:sz="4" w:space="0" w:color="auto"/>
            </w:tcBorders>
            <w:shd w:val="clear" w:color="auto" w:fill="auto"/>
          </w:tcPr>
          <w:p w14:paraId="095AD2A9"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1.9.7.</w:t>
            </w:r>
          </w:p>
        </w:tc>
        <w:tc>
          <w:tcPr>
            <w:tcW w:w="5519" w:type="dxa"/>
            <w:gridSpan w:val="2"/>
            <w:tcBorders>
              <w:top w:val="single" w:sz="4" w:space="0" w:color="auto"/>
              <w:left w:val="single" w:sz="4" w:space="0" w:color="auto"/>
              <w:bottom w:val="single" w:sz="4" w:space="0" w:color="auto"/>
            </w:tcBorders>
            <w:shd w:val="clear" w:color="auto" w:fill="auto"/>
          </w:tcPr>
          <w:p w14:paraId="7C504361"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i/>
                <w:sz w:val="16"/>
                <w:szCs w:val="16"/>
                <w:lang w:val="lv-LV" w:eastAsia="lv-LV"/>
              </w:rPr>
            </w:pPr>
            <w:r w:rsidRPr="00CD5F7F">
              <w:rPr>
                <w:rFonts w:ascii="Arial" w:hAnsi="Arial" w:cs="Arial"/>
                <w:i/>
                <w:sz w:val="16"/>
                <w:szCs w:val="16"/>
                <w:lang w:val="lv-LV" w:eastAsia="lv-LV"/>
              </w:rPr>
              <w:t>pārbauda pasūtītājs</w:t>
            </w:r>
            <w:r w:rsidRPr="00CD5F7F">
              <w:rPr>
                <w:rFonts w:ascii="Arial" w:hAnsi="Arial" w:cs="Arial"/>
                <w:sz w:val="16"/>
                <w:szCs w:val="16"/>
                <w:lang w:val="lv-LV" w:eastAsia="lv-LV"/>
              </w:rPr>
              <w:t>;</w:t>
            </w:r>
          </w:p>
        </w:tc>
      </w:tr>
      <w:tr w:rsidR="00EA6CA8" w:rsidRPr="00CD5F7F" w14:paraId="5428B55F" w14:textId="77777777" w:rsidTr="00EA6CA8">
        <w:trPr>
          <w:trHeight w:val="1444"/>
        </w:trPr>
        <w:tc>
          <w:tcPr>
            <w:tcW w:w="993" w:type="dxa"/>
            <w:shd w:val="clear" w:color="auto" w:fill="auto"/>
          </w:tcPr>
          <w:p w14:paraId="64773ACB"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3.5.</w:t>
            </w:r>
          </w:p>
        </w:tc>
        <w:tc>
          <w:tcPr>
            <w:tcW w:w="2694" w:type="dxa"/>
            <w:tcBorders>
              <w:top w:val="single" w:sz="4" w:space="0" w:color="auto"/>
              <w:right w:val="single" w:sz="4" w:space="0" w:color="auto"/>
            </w:tcBorders>
            <w:shd w:val="clear" w:color="auto" w:fill="auto"/>
          </w:tcPr>
          <w:p w14:paraId="4D176333" w14:textId="77777777" w:rsidR="00EA6CA8" w:rsidRPr="00CD5F7F" w:rsidRDefault="00EA6CA8" w:rsidP="00670DD9">
            <w:pPr>
              <w:contextualSpacing/>
              <w:jc w:val="both"/>
              <w:rPr>
                <w:rFonts w:ascii="Arial" w:hAnsi="Arial" w:cs="Arial"/>
                <w:sz w:val="22"/>
                <w:szCs w:val="22"/>
                <w:lang w:val="lv-LV"/>
              </w:rPr>
            </w:pPr>
            <w:r w:rsidRPr="00CD5F7F">
              <w:rPr>
                <w:rFonts w:ascii="Arial" w:hAnsi="Arial" w:cs="Arial"/>
                <w:sz w:val="22"/>
                <w:szCs w:val="22"/>
                <w:lang w:val="lv-LV"/>
              </w:rPr>
              <w:t>pretendentam uz piedāvājumu atvēršanas dienu ir neizpildītas saistības pret pasūtītāju, kas izriet no pasūtītāja un pretendenta iepriekš noslēgta līguma</w:t>
            </w:r>
            <w:r>
              <w:rPr>
                <w:rFonts w:ascii="Arial" w:hAnsi="Arial" w:cs="Arial"/>
                <w:sz w:val="22"/>
                <w:szCs w:val="22"/>
                <w:lang w:val="lv-LV"/>
              </w:rPr>
              <w:t xml:space="preserve"> un saistību izpildes termiņš nav pagarināts</w:t>
            </w:r>
            <w:r w:rsidRPr="00CD5F7F">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1545731F"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14:paraId="245E2CB4"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1.9.8.</w:t>
            </w:r>
          </w:p>
          <w:p w14:paraId="4BE5B0F5"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5519" w:type="dxa"/>
            <w:gridSpan w:val="2"/>
            <w:tcBorders>
              <w:top w:val="single" w:sz="4" w:space="0" w:color="auto"/>
              <w:left w:val="single" w:sz="4" w:space="0" w:color="auto"/>
              <w:bottom w:val="single" w:sz="4" w:space="0" w:color="auto"/>
            </w:tcBorders>
            <w:shd w:val="clear" w:color="auto" w:fill="auto"/>
          </w:tcPr>
          <w:p w14:paraId="45C2905A"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i/>
                <w:sz w:val="16"/>
                <w:szCs w:val="16"/>
                <w:lang w:val="lv-LV" w:eastAsia="lv-LV"/>
              </w:rPr>
            </w:pPr>
            <w:r w:rsidRPr="00CD5F7F">
              <w:rPr>
                <w:rFonts w:ascii="Arial" w:hAnsi="Arial" w:cs="Arial"/>
                <w:i/>
                <w:sz w:val="16"/>
                <w:szCs w:val="16"/>
                <w:lang w:val="lv-LV" w:eastAsia="lv-LV"/>
              </w:rPr>
              <w:t>pārbauda pasūtītājs</w:t>
            </w:r>
            <w:r w:rsidRPr="00CD5F7F">
              <w:rPr>
                <w:rFonts w:ascii="Arial" w:hAnsi="Arial" w:cs="Arial"/>
                <w:sz w:val="16"/>
                <w:szCs w:val="16"/>
                <w:lang w:val="lv-LV" w:eastAsia="lv-LV"/>
              </w:rPr>
              <w:t>;</w:t>
            </w:r>
          </w:p>
        </w:tc>
      </w:tr>
      <w:tr w:rsidR="00EA6CA8" w:rsidRPr="009D0C21" w14:paraId="7FE624C1" w14:textId="77777777" w:rsidTr="00EA6CA8">
        <w:trPr>
          <w:trHeight w:val="983"/>
        </w:trPr>
        <w:tc>
          <w:tcPr>
            <w:tcW w:w="993" w:type="dxa"/>
            <w:shd w:val="clear" w:color="auto" w:fill="auto"/>
          </w:tcPr>
          <w:p w14:paraId="38C2CDD6"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3.6.</w:t>
            </w:r>
          </w:p>
        </w:tc>
        <w:tc>
          <w:tcPr>
            <w:tcW w:w="2694" w:type="dxa"/>
            <w:tcBorders>
              <w:top w:val="single" w:sz="4" w:space="0" w:color="auto"/>
              <w:right w:val="single" w:sz="4" w:space="0" w:color="auto"/>
            </w:tcBorders>
            <w:shd w:val="clear" w:color="auto" w:fill="auto"/>
          </w:tcPr>
          <w:p w14:paraId="245F59CB" w14:textId="77777777" w:rsidR="00EA6CA8" w:rsidRPr="00CD5F7F" w:rsidRDefault="00EA6CA8" w:rsidP="00670DD9">
            <w:pPr>
              <w:contextualSpacing/>
              <w:jc w:val="both"/>
              <w:rPr>
                <w:rFonts w:ascii="Arial" w:hAnsi="Arial" w:cs="Arial"/>
                <w:sz w:val="22"/>
                <w:szCs w:val="22"/>
                <w:lang w:val="lv-LV"/>
              </w:rPr>
            </w:pPr>
            <w:r w:rsidRPr="003277A9">
              <w:rPr>
                <w:rFonts w:ascii="Arial" w:hAnsi="Arial" w:cs="Arial"/>
                <w:sz w:val="22"/>
                <w:szCs w:val="22"/>
                <w:lang w:val="lv-LV"/>
              </w:rPr>
              <w:t xml:space="preserve">ir konstatēts, ka uz pretendentu, kuram būtu piešķiramas līguma slēgšanas tiesības, </w:t>
            </w:r>
            <w:r w:rsidRPr="003277A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w:t>
            </w:r>
            <w:r w:rsidRPr="003277A9">
              <w:rPr>
                <w:rFonts w:ascii="Arial" w:hAnsi="Arial" w:cs="Arial"/>
                <w:sz w:val="22"/>
                <w:szCs w:val="22"/>
                <w:shd w:val="clear" w:color="auto" w:fill="FFFFFF"/>
                <w:lang w:val="lv-LV"/>
              </w:rPr>
              <w:lastRenderedPageBreak/>
              <w:t xml:space="preserve">noteiktās sankcijas, kas </w:t>
            </w:r>
            <w:r w:rsidRPr="003277A9">
              <w:rPr>
                <w:rFonts w:ascii="Arial" w:hAnsi="Arial" w:cs="Arial"/>
                <w:sz w:val="22"/>
                <w:szCs w:val="22"/>
                <w:lang w:val="lv-LV"/>
              </w:rPr>
              <w:t>kavētu līguma izpildi</w:t>
            </w:r>
            <w:r w:rsidRPr="003277A9">
              <w:rPr>
                <w:rFonts w:ascii="Arial" w:hAnsi="Arial" w:cs="Arial"/>
                <w:sz w:val="22"/>
                <w:szCs w:val="22"/>
                <w:shd w:val="clear" w:color="auto" w:fill="FFFFFF"/>
                <w:lang w:val="lv-LV"/>
              </w:rPr>
              <w:t>.</w:t>
            </w:r>
          </w:p>
        </w:tc>
        <w:tc>
          <w:tcPr>
            <w:tcW w:w="283" w:type="dxa"/>
            <w:tcBorders>
              <w:top w:val="single" w:sz="4" w:space="0" w:color="auto"/>
              <w:right w:val="single" w:sz="4" w:space="0" w:color="auto"/>
            </w:tcBorders>
            <w:shd w:val="clear" w:color="auto" w:fill="auto"/>
          </w:tcPr>
          <w:p w14:paraId="79048C6C"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14:paraId="3E8BF69B"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CD5F7F">
              <w:rPr>
                <w:rFonts w:ascii="Arial" w:hAnsi="Arial" w:cs="Arial"/>
                <w:color w:val="000000"/>
                <w:sz w:val="22"/>
                <w:szCs w:val="22"/>
                <w:lang w:val="lv-LV" w:eastAsia="lv-LV"/>
              </w:rPr>
              <w:t>1.9.9.</w:t>
            </w:r>
          </w:p>
        </w:tc>
        <w:tc>
          <w:tcPr>
            <w:tcW w:w="2968" w:type="dxa"/>
            <w:tcBorders>
              <w:top w:val="single" w:sz="4" w:space="0" w:color="auto"/>
              <w:left w:val="single" w:sz="4" w:space="0" w:color="auto"/>
              <w:bottom w:val="single" w:sz="4" w:space="0" w:color="auto"/>
            </w:tcBorders>
            <w:shd w:val="clear" w:color="auto" w:fill="auto"/>
          </w:tcPr>
          <w:p w14:paraId="1A807D64"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i/>
                <w:sz w:val="16"/>
                <w:szCs w:val="16"/>
                <w:lang w:val="lv-LV" w:eastAsia="lv-LV"/>
              </w:rPr>
            </w:pPr>
            <w:r w:rsidRPr="00CD5F7F">
              <w:rPr>
                <w:rFonts w:ascii="Arial" w:hAnsi="Arial" w:cs="Arial"/>
                <w:i/>
                <w:sz w:val="16"/>
                <w:szCs w:val="16"/>
                <w:lang w:val="lv-LV" w:eastAsia="lv-LV"/>
              </w:rPr>
              <w:t>pretendents dokumentu neiesniedz, informāciju pasūtītājs pārbauda publiskajās datu bāzēs, izmantojot publiski pieejamo informāciju.</w:t>
            </w:r>
          </w:p>
        </w:tc>
        <w:tc>
          <w:tcPr>
            <w:tcW w:w="2551" w:type="dxa"/>
            <w:tcBorders>
              <w:top w:val="single" w:sz="4" w:space="0" w:color="auto"/>
              <w:left w:val="single" w:sz="4" w:space="0" w:color="auto"/>
              <w:bottom w:val="single" w:sz="4" w:space="0" w:color="auto"/>
            </w:tcBorders>
          </w:tcPr>
          <w:p w14:paraId="4E571A14" w14:textId="77777777" w:rsidR="00EA6CA8" w:rsidRPr="00CD5F7F" w:rsidRDefault="00EA6CA8" w:rsidP="00670DD9">
            <w:pPr>
              <w:pStyle w:val="CommentText"/>
              <w:jc w:val="both"/>
              <w:rPr>
                <w:rFonts w:ascii="Arial" w:hAnsi="Arial" w:cs="Arial"/>
                <w:sz w:val="22"/>
                <w:szCs w:val="22"/>
                <w:lang w:val="lv-LV" w:eastAsia="x-none"/>
              </w:rPr>
            </w:pPr>
            <w:r w:rsidRPr="00CD5F7F">
              <w:rPr>
                <w:rFonts w:ascii="Arial" w:hAnsi="Arial" w:cs="Arial"/>
                <w:sz w:val="22"/>
                <w:szCs w:val="22"/>
                <w:lang w:val="lv-LV"/>
              </w:rPr>
              <w:t xml:space="preserve">ārvalsts kompetentas institūcijas izdota izziņa, kurā </w:t>
            </w:r>
            <w:r w:rsidRPr="00CD5F7F">
              <w:rPr>
                <w:rFonts w:ascii="Arial" w:hAnsi="Arial" w:cs="Arial"/>
                <w:sz w:val="22"/>
                <w:szCs w:val="22"/>
                <w:shd w:val="clear" w:color="auto" w:fill="FFFFFF"/>
                <w:lang w:val="lv-LV"/>
              </w:rPr>
              <w:t xml:space="preserve">norādītas </w:t>
            </w:r>
            <w:r w:rsidRPr="00CD5F7F">
              <w:rPr>
                <w:rFonts w:ascii="Arial" w:hAnsi="Arial" w:cs="Arial"/>
                <w:i/>
                <w:iCs/>
                <w:sz w:val="22"/>
                <w:szCs w:val="22"/>
                <w:u w:val="single"/>
                <w:shd w:val="clear" w:color="auto" w:fill="FFFFFF"/>
                <w:lang w:val="lv-LV"/>
              </w:rPr>
              <w:t>ziņas</w:t>
            </w:r>
            <w:r w:rsidRPr="00CD5F7F">
              <w:rPr>
                <w:rFonts w:ascii="Arial" w:hAnsi="Arial" w:cs="Arial"/>
                <w:i/>
                <w:iCs/>
                <w:sz w:val="22"/>
                <w:szCs w:val="22"/>
                <w:shd w:val="clear" w:color="auto" w:fill="FFFFFF"/>
                <w:lang w:val="lv-LV"/>
              </w:rPr>
              <w:t xml:space="preserve"> (</w:t>
            </w:r>
            <w:r w:rsidRPr="00CD5F7F">
              <w:rPr>
                <w:rFonts w:ascii="Arial" w:hAnsi="Arial" w:cs="Arial"/>
                <w:i/>
                <w:iCs/>
                <w:sz w:val="22"/>
                <w:szCs w:val="22"/>
                <w:lang w:val="lv-LV"/>
              </w:rPr>
              <w:t>personas vārds, uzvārds, personas kods / uzņēmuma reģistrācijas numurs</w:t>
            </w:r>
            <w:r w:rsidRPr="00CD5F7F">
              <w:rPr>
                <w:rFonts w:ascii="Arial" w:hAnsi="Arial" w:cs="Arial"/>
                <w:i/>
                <w:iCs/>
                <w:sz w:val="22"/>
                <w:szCs w:val="22"/>
                <w:shd w:val="clear" w:color="auto" w:fill="FFFFFF"/>
                <w:lang w:val="lv-LV"/>
              </w:rPr>
              <w:t>) par ārvalstī reģistrētu pretendentu</w:t>
            </w:r>
            <w:r w:rsidRPr="00CD5F7F">
              <w:rPr>
                <w:rFonts w:ascii="Arial" w:hAnsi="Arial" w:cs="Arial"/>
                <w:sz w:val="22"/>
                <w:szCs w:val="22"/>
                <w:shd w:val="clear" w:color="auto" w:fill="FFFFFF"/>
                <w:lang w:val="lv-LV"/>
              </w:rPr>
              <w:t xml:space="preserve"> (tai skaitā, tā </w:t>
            </w:r>
            <w:r w:rsidRPr="00CD5F7F">
              <w:rPr>
                <w:rFonts w:ascii="Arial" w:hAnsi="Arial" w:cs="Arial"/>
                <w:i/>
                <w:iCs/>
                <w:sz w:val="22"/>
                <w:szCs w:val="22"/>
                <w:shd w:val="clear" w:color="auto" w:fill="FFFFFF"/>
                <w:lang w:val="lv-LV"/>
              </w:rPr>
              <w:t>valdes locekli un padomes locekli, patieso labuma guvēju</w:t>
            </w:r>
            <w:r w:rsidRPr="00CD5F7F">
              <w:rPr>
                <w:rFonts w:ascii="Arial" w:hAnsi="Arial" w:cs="Arial"/>
                <w:sz w:val="22"/>
                <w:szCs w:val="22"/>
                <w:shd w:val="clear" w:color="auto" w:fill="FFFFFF"/>
                <w:lang w:val="lv-LV"/>
              </w:rPr>
              <w:t xml:space="preserve"> (vai ziņas par to, ka patieso labuma guvēju </w:t>
            </w:r>
            <w:r w:rsidRPr="00CD5F7F">
              <w:rPr>
                <w:rFonts w:ascii="Arial" w:hAnsi="Arial" w:cs="Arial"/>
                <w:sz w:val="22"/>
                <w:szCs w:val="22"/>
                <w:shd w:val="clear" w:color="auto" w:fill="FFFFFF"/>
                <w:lang w:val="lv-LV"/>
              </w:rPr>
              <w:lastRenderedPageBreak/>
              <w:t xml:space="preserve">noskaidrot nav iespējams), </w:t>
            </w:r>
            <w:proofErr w:type="spellStart"/>
            <w:r w:rsidRPr="00CD5F7F">
              <w:rPr>
                <w:rFonts w:ascii="Arial" w:hAnsi="Arial" w:cs="Arial"/>
                <w:i/>
                <w:iCs/>
                <w:sz w:val="22"/>
                <w:szCs w:val="22"/>
                <w:shd w:val="clear" w:color="auto" w:fill="FFFFFF"/>
                <w:lang w:val="lv-LV"/>
              </w:rPr>
              <w:t>pārstāvēttiesīgo</w:t>
            </w:r>
            <w:proofErr w:type="spellEnd"/>
            <w:r w:rsidRPr="00CD5F7F">
              <w:rPr>
                <w:rFonts w:ascii="Arial" w:hAnsi="Arial" w:cs="Arial"/>
                <w:i/>
                <w:iCs/>
                <w:sz w:val="22"/>
                <w:szCs w:val="22"/>
                <w:shd w:val="clear" w:color="auto" w:fill="FFFFFF"/>
                <w:lang w:val="lv-LV"/>
              </w:rPr>
              <w:t xml:space="preserve"> personu vai prokūristu, vai personu, kura ir pilnvarota pārstāvēt</w:t>
            </w:r>
            <w:r w:rsidRPr="00CD5F7F">
              <w:rPr>
                <w:rFonts w:ascii="Arial" w:hAnsi="Arial" w:cs="Arial"/>
                <w:sz w:val="22"/>
                <w:szCs w:val="22"/>
                <w:shd w:val="clear" w:color="auto" w:fill="FFFFFF"/>
                <w:lang w:val="lv-LV"/>
              </w:rPr>
              <w:t xml:space="preserve"> pretendentu darbībās, kas saistītas ar filiāli vai personālsabiedrības biedru) </w:t>
            </w:r>
            <w:r w:rsidRPr="00CD5F7F">
              <w:rPr>
                <w:rFonts w:ascii="Arial" w:hAnsi="Arial" w:cs="Arial"/>
                <w:sz w:val="22"/>
                <w:szCs w:val="22"/>
                <w:u w:val="single"/>
                <w:lang w:val="lv-LV" w:eastAsia="x-none"/>
              </w:rPr>
              <w:t>Starptautisko un Latvijas Republikas nacionālo sankciju likumā noteikto ierobežojumu pārbaudei</w:t>
            </w:r>
            <w:r w:rsidRPr="00CD5F7F">
              <w:rPr>
                <w:rFonts w:ascii="Arial" w:hAnsi="Arial" w:cs="Arial"/>
                <w:sz w:val="22"/>
                <w:szCs w:val="22"/>
                <w:lang w:val="lv-LV" w:eastAsia="x-none"/>
              </w:rPr>
              <w:t>.</w:t>
            </w:r>
          </w:p>
          <w:p w14:paraId="7E90464E" w14:textId="77777777" w:rsidR="00EA6CA8" w:rsidRPr="00CD5F7F" w:rsidRDefault="00EA6CA8" w:rsidP="00670DD9">
            <w:pPr>
              <w:pStyle w:val="CommentText"/>
              <w:jc w:val="both"/>
              <w:rPr>
                <w:rFonts w:ascii="Arial" w:hAnsi="Arial" w:cs="Arial"/>
                <w:sz w:val="16"/>
                <w:szCs w:val="16"/>
                <w:lang w:val="lv-LV"/>
              </w:rPr>
            </w:pPr>
            <w:r w:rsidRPr="00CD5F7F">
              <w:rPr>
                <w:rFonts w:ascii="Arial" w:hAnsi="Arial" w:cs="Arial"/>
                <w:i/>
                <w:iCs/>
                <w:sz w:val="16"/>
                <w:szCs w:val="16"/>
                <w:shd w:val="clear" w:color="auto" w:fill="FFFFFF"/>
                <w:lang w:val="lv-LV"/>
              </w:rPr>
              <w:t>Ja šāda izziņa netiek izsniegta,</w:t>
            </w:r>
            <w:r w:rsidRPr="00CD5F7F">
              <w:rPr>
                <w:rFonts w:ascii="Arial" w:hAnsi="Arial" w:cs="Arial"/>
                <w:sz w:val="16"/>
                <w:szCs w:val="16"/>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EA6CA8" w:rsidRPr="00CD5F7F" w14:paraId="42C1A149" w14:textId="77777777" w:rsidTr="00EA6CA8">
        <w:trPr>
          <w:trHeight w:val="840"/>
        </w:trPr>
        <w:tc>
          <w:tcPr>
            <w:tcW w:w="993" w:type="dxa"/>
            <w:shd w:val="clear" w:color="auto" w:fill="auto"/>
          </w:tcPr>
          <w:p w14:paraId="3B1CFB39"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hAnsi="Arial" w:cs="Arial"/>
                <w:b/>
                <w:sz w:val="22"/>
                <w:szCs w:val="22"/>
                <w:lang w:val="lv-LV" w:eastAsia="lv-LV"/>
              </w:rPr>
              <w:lastRenderedPageBreak/>
              <w:t>4.</w:t>
            </w:r>
          </w:p>
        </w:tc>
        <w:tc>
          <w:tcPr>
            <w:tcW w:w="2694" w:type="dxa"/>
            <w:tcBorders>
              <w:bottom w:val="single" w:sz="4" w:space="0" w:color="auto"/>
            </w:tcBorders>
            <w:shd w:val="clear" w:color="auto" w:fill="auto"/>
          </w:tcPr>
          <w:p w14:paraId="61DE7DF7" w14:textId="77777777" w:rsidR="00EA6CA8" w:rsidRPr="00CD5F7F" w:rsidRDefault="00EA6CA8" w:rsidP="00670DD9">
            <w:pPr>
              <w:overflowPunct w:val="0"/>
              <w:autoSpaceDE w:val="0"/>
              <w:autoSpaceDN w:val="0"/>
              <w:adjustRightInd w:val="0"/>
              <w:contextualSpacing/>
              <w:jc w:val="center"/>
              <w:textAlignment w:val="baseline"/>
              <w:rPr>
                <w:rFonts w:ascii="Arial" w:eastAsia="Calibri" w:hAnsi="Arial" w:cs="Arial"/>
                <w:b/>
                <w:sz w:val="22"/>
                <w:szCs w:val="22"/>
                <w:lang w:val="lv-LV"/>
              </w:rPr>
            </w:pPr>
            <w:r w:rsidRPr="00CD5F7F">
              <w:rPr>
                <w:rFonts w:ascii="Arial" w:hAnsi="Arial" w:cs="Arial"/>
                <w:b/>
                <w:caps/>
                <w:sz w:val="22"/>
                <w:szCs w:val="22"/>
                <w:lang w:val="lv-LV" w:eastAsia="lv-LV"/>
              </w:rPr>
              <w:t>kvalifikācijas noteikumi PRETENDENTIEM</w:t>
            </w:r>
          </w:p>
        </w:tc>
        <w:tc>
          <w:tcPr>
            <w:tcW w:w="6803" w:type="dxa"/>
            <w:gridSpan w:val="4"/>
            <w:tcBorders>
              <w:bottom w:val="single" w:sz="4" w:space="0" w:color="auto"/>
            </w:tcBorders>
            <w:shd w:val="clear" w:color="auto" w:fill="auto"/>
          </w:tcPr>
          <w:p w14:paraId="2F9358C7"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EA6CA8" w:rsidRPr="00CD5F7F" w14:paraId="6999403A" w14:textId="77777777" w:rsidTr="00EA6CA8">
        <w:trPr>
          <w:trHeight w:val="604"/>
        </w:trPr>
        <w:tc>
          <w:tcPr>
            <w:tcW w:w="993" w:type="dxa"/>
            <w:tcBorders>
              <w:bottom w:val="single" w:sz="4" w:space="0" w:color="auto"/>
            </w:tcBorders>
            <w:shd w:val="clear" w:color="auto" w:fill="auto"/>
          </w:tcPr>
          <w:p w14:paraId="195542F1"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r w:rsidRPr="00CD5F7F">
              <w:rPr>
                <w:rFonts w:ascii="Arial" w:eastAsia="Calibri" w:hAnsi="Arial" w:cs="Arial"/>
                <w:sz w:val="22"/>
                <w:szCs w:val="22"/>
                <w:lang w:val="lv-LV"/>
              </w:rPr>
              <w:t>4.1.</w:t>
            </w:r>
          </w:p>
        </w:tc>
        <w:tc>
          <w:tcPr>
            <w:tcW w:w="2694" w:type="dxa"/>
            <w:tcBorders>
              <w:bottom w:val="single" w:sz="4" w:space="0" w:color="auto"/>
              <w:right w:val="single" w:sz="4" w:space="0" w:color="auto"/>
            </w:tcBorders>
            <w:shd w:val="clear" w:color="auto" w:fill="auto"/>
          </w:tcPr>
          <w:p w14:paraId="76F5CDB9" w14:textId="77777777" w:rsidR="00EA6CA8" w:rsidRPr="00CD5F7F" w:rsidRDefault="00EA6CA8" w:rsidP="00670DD9">
            <w:pPr>
              <w:contextualSpacing/>
              <w:jc w:val="both"/>
              <w:rPr>
                <w:rFonts w:ascii="Arial" w:eastAsia="Calibri" w:hAnsi="Arial" w:cs="Arial"/>
                <w:sz w:val="22"/>
                <w:szCs w:val="22"/>
                <w:lang w:val="lv-LV"/>
              </w:rPr>
            </w:pPr>
            <w:r w:rsidRPr="00CD5F7F">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E2188F"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1001" w:type="dxa"/>
            <w:tcBorders>
              <w:left w:val="single" w:sz="4" w:space="0" w:color="auto"/>
              <w:right w:val="single" w:sz="4" w:space="0" w:color="auto"/>
            </w:tcBorders>
            <w:shd w:val="clear" w:color="auto" w:fill="auto"/>
          </w:tcPr>
          <w:p w14:paraId="52D50495"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r w:rsidRPr="00CD5F7F">
              <w:rPr>
                <w:rFonts w:ascii="Arial" w:hAnsi="Arial" w:cs="Arial"/>
                <w:sz w:val="22"/>
                <w:szCs w:val="22"/>
                <w:lang w:val="lv-LV" w:eastAsia="lv-LV"/>
              </w:rPr>
              <w:t>1.9.10.</w:t>
            </w:r>
          </w:p>
          <w:p w14:paraId="511DB1C7"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2968" w:type="dxa"/>
            <w:tcBorders>
              <w:left w:val="single" w:sz="4" w:space="0" w:color="auto"/>
              <w:bottom w:val="single" w:sz="4" w:space="0" w:color="auto"/>
            </w:tcBorders>
            <w:shd w:val="clear" w:color="auto" w:fill="auto"/>
          </w:tcPr>
          <w:p w14:paraId="7B39FD79"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i/>
                <w:sz w:val="16"/>
                <w:szCs w:val="16"/>
                <w:lang w:val="lv-LV" w:eastAsia="lv-LV"/>
              </w:rPr>
            </w:pPr>
            <w:r w:rsidRPr="00CD5F7F">
              <w:rPr>
                <w:rFonts w:ascii="Arial" w:hAnsi="Arial" w:cs="Arial"/>
                <w:i/>
                <w:sz w:val="16"/>
                <w:szCs w:val="16"/>
                <w:lang w:val="lv-LV" w:eastAsia="lv-LV"/>
              </w:rPr>
              <w:t>pretendents komersanta reģistrācijas apliecības kopiju neiesniedz, informāciju pasūtītājs pārbauda publiskajās datu bāzēs;</w:t>
            </w:r>
          </w:p>
        </w:tc>
        <w:tc>
          <w:tcPr>
            <w:tcW w:w="2551" w:type="dxa"/>
            <w:tcBorders>
              <w:left w:val="single" w:sz="4" w:space="0" w:color="auto"/>
              <w:bottom w:val="single" w:sz="4" w:space="0" w:color="auto"/>
            </w:tcBorders>
          </w:tcPr>
          <w:p w14:paraId="7ABE1785" w14:textId="77777777" w:rsidR="00EA6CA8" w:rsidRPr="00CD5F7F" w:rsidRDefault="00EA6CA8" w:rsidP="00670DD9">
            <w:pPr>
              <w:overflowPunct w:val="0"/>
              <w:autoSpaceDE w:val="0"/>
              <w:autoSpaceDN w:val="0"/>
              <w:adjustRightInd w:val="0"/>
              <w:contextualSpacing/>
              <w:jc w:val="both"/>
              <w:textAlignment w:val="baseline"/>
              <w:rPr>
                <w:rFonts w:ascii="Arial" w:hAnsi="Arial" w:cs="Arial"/>
                <w:i/>
                <w:sz w:val="22"/>
                <w:szCs w:val="22"/>
                <w:lang w:val="lv-LV" w:eastAsia="lv-LV"/>
              </w:rPr>
            </w:pPr>
            <w:r w:rsidRPr="00CD5F7F">
              <w:rPr>
                <w:rFonts w:ascii="Arial" w:hAnsi="Arial" w:cs="Arial"/>
                <w:sz w:val="22"/>
                <w:szCs w:val="22"/>
                <w:lang w:val="lv-LV"/>
              </w:rPr>
              <w:t>komersanta reģistrācijas dokumenta kopija;</w:t>
            </w:r>
          </w:p>
        </w:tc>
      </w:tr>
      <w:tr w:rsidR="00EA6CA8" w:rsidRPr="009D0C21" w14:paraId="037C8E36" w14:textId="77777777" w:rsidTr="00EA6CA8">
        <w:trPr>
          <w:trHeight w:val="962"/>
        </w:trPr>
        <w:tc>
          <w:tcPr>
            <w:tcW w:w="993" w:type="dxa"/>
            <w:shd w:val="clear" w:color="auto" w:fill="auto"/>
          </w:tcPr>
          <w:p w14:paraId="3741D51A" w14:textId="77777777" w:rsidR="00EA6CA8" w:rsidRPr="005A7879" w:rsidRDefault="00EA6CA8" w:rsidP="00670DD9">
            <w:pPr>
              <w:overflowPunct w:val="0"/>
              <w:autoSpaceDE w:val="0"/>
              <w:autoSpaceDN w:val="0"/>
              <w:adjustRightInd w:val="0"/>
              <w:contextualSpacing/>
              <w:jc w:val="center"/>
              <w:textAlignment w:val="baseline"/>
              <w:rPr>
                <w:rFonts w:ascii="Arial" w:eastAsia="Calibri" w:hAnsi="Arial" w:cs="Arial"/>
                <w:sz w:val="22"/>
                <w:szCs w:val="22"/>
                <w:lang w:val="lv-LV"/>
              </w:rPr>
            </w:pPr>
            <w:r w:rsidRPr="005A7879">
              <w:rPr>
                <w:rFonts w:ascii="Arial" w:hAnsi="Arial" w:cs="Arial"/>
                <w:sz w:val="22"/>
                <w:szCs w:val="22"/>
                <w:lang w:val="lv-LV"/>
              </w:rPr>
              <w:t>4.2.</w:t>
            </w:r>
          </w:p>
        </w:tc>
        <w:tc>
          <w:tcPr>
            <w:tcW w:w="2694" w:type="dxa"/>
            <w:tcBorders>
              <w:right w:val="single" w:sz="4" w:space="0" w:color="auto"/>
            </w:tcBorders>
            <w:shd w:val="clear" w:color="auto" w:fill="auto"/>
          </w:tcPr>
          <w:p w14:paraId="73990CBA" w14:textId="77777777" w:rsidR="00EA6CA8" w:rsidRPr="005A7879" w:rsidRDefault="00EA6CA8" w:rsidP="00670DD9">
            <w:pPr>
              <w:widowControl w:val="0"/>
              <w:autoSpaceDE w:val="0"/>
              <w:autoSpaceDN w:val="0"/>
              <w:adjustRightInd w:val="0"/>
              <w:contextualSpacing/>
              <w:jc w:val="both"/>
              <w:rPr>
                <w:rFonts w:ascii="Arial" w:eastAsia="Calibri" w:hAnsi="Arial" w:cs="Arial"/>
                <w:bCs/>
                <w:sz w:val="22"/>
                <w:szCs w:val="22"/>
                <w:lang w:val="lv-LV"/>
              </w:rPr>
            </w:pPr>
            <w:r w:rsidRPr="005A7879">
              <w:rPr>
                <w:rFonts w:ascii="Arial" w:eastAsia="Calibri" w:hAnsi="Arial" w:cs="Arial"/>
                <w:sz w:val="22"/>
                <w:szCs w:val="22"/>
                <w:lang w:val="lv-LV"/>
              </w:rPr>
              <w:t xml:space="preserve">pretendents pēdējo </w:t>
            </w:r>
            <w:r w:rsidRPr="005A7879">
              <w:rPr>
                <w:rFonts w:ascii="Arial" w:hAnsi="Arial" w:cs="Arial"/>
                <w:sz w:val="22"/>
                <w:szCs w:val="22"/>
                <w:lang w:val="lv-LV"/>
              </w:rPr>
              <w:t xml:space="preserve">3 (trīs) </w:t>
            </w:r>
            <w:r w:rsidRPr="005A7879">
              <w:rPr>
                <w:rFonts w:ascii="Arial" w:eastAsia="Calibri" w:hAnsi="Arial" w:cs="Arial"/>
                <w:sz w:val="22"/>
                <w:szCs w:val="22"/>
                <w:lang w:val="lv-LV"/>
              </w:rPr>
              <w:t>darbības gadu laikā</w:t>
            </w:r>
            <w:r w:rsidRPr="005A7879">
              <w:rPr>
                <w:rFonts w:ascii="Arial" w:hAnsi="Arial" w:cs="Arial"/>
                <w:sz w:val="22"/>
                <w:szCs w:val="22"/>
                <w:lang w:val="lv-LV"/>
              </w:rPr>
              <w:t xml:space="preserve"> </w:t>
            </w:r>
            <w:r w:rsidRPr="005A7879">
              <w:rPr>
                <w:rFonts w:ascii="Arial" w:eastAsia="Calibri" w:hAnsi="Arial" w:cs="Arial"/>
                <w:sz w:val="22"/>
                <w:szCs w:val="22"/>
                <w:lang w:val="lv-LV"/>
              </w:rPr>
              <w:t xml:space="preserve">ir </w:t>
            </w:r>
            <w:r w:rsidRPr="005A7879">
              <w:rPr>
                <w:rFonts w:ascii="Arial" w:eastAsia="Calibri" w:hAnsi="Arial" w:cs="Arial"/>
                <w:bCs/>
                <w:sz w:val="22"/>
                <w:szCs w:val="22"/>
                <w:lang w:val="lv-LV"/>
              </w:rPr>
              <w:t>veicis vismaz 1 (vienu) iepirkuma priekšmetam līdzīga satura līgumu;</w:t>
            </w:r>
          </w:p>
        </w:tc>
        <w:tc>
          <w:tcPr>
            <w:tcW w:w="283" w:type="dxa"/>
            <w:tcBorders>
              <w:right w:val="single" w:sz="4" w:space="0" w:color="auto"/>
            </w:tcBorders>
            <w:shd w:val="clear" w:color="auto" w:fill="auto"/>
          </w:tcPr>
          <w:p w14:paraId="518A23F2" w14:textId="77777777" w:rsidR="00EA6CA8" w:rsidRPr="005A7879"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1001" w:type="dxa"/>
            <w:tcBorders>
              <w:left w:val="single" w:sz="4" w:space="0" w:color="auto"/>
              <w:right w:val="single" w:sz="4" w:space="0" w:color="auto"/>
            </w:tcBorders>
            <w:shd w:val="clear" w:color="auto" w:fill="auto"/>
          </w:tcPr>
          <w:p w14:paraId="3B91D5CD" w14:textId="77777777" w:rsidR="00EA6CA8" w:rsidRPr="005A7879"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r w:rsidRPr="005A7879">
              <w:rPr>
                <w:rFonts w:ascii="Arial" w:hAnsi="Arial" w:cs="Arial"/>
                <w:sz w:val="22"/>
                <w:szCs w:val="22"/>
                <w:lang w:val="lv-LV" w:eastAsia="lv-LV"/>
              </w:rPr>
              <w:t>1.9.11.</w:t>
            </w:r>
          </w:p>
          <w:p w14:paraId="64C3FFF9" w14:textId="77777777" w:rsidR="00EA6CA8" w:rsidRPr="005A7879"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5519" w:type="dxa"/>
            <w:gridSpan w:val="2"/>
            <w:tcBorders>
              <w:left w:val="single" w:sz="4" w:space="0" w:color="auto"/>
            </w:tcBorders>
            <w:shd w:val="clear" w:color="auto" w:fill="auto"/>
          </w:tcPr>
          <w:p w14:paraId="4E3FDFE1" w14:textId="1FD1A0A0" w:rsidR="00EA6CA8" w:rsidRPr="005A7879" w:rsidRDefault="00EA6CA8" w:rsidP="00670DD9">
            <w:pPr>
              <w:contextualSpacing/>
              <w:jc w:val="both"/>
              <w:rPr>
                <w:rFonts w:ascii="Arial" w:hAnsi="Arial" w:cs="Arial"/>
                <w:sz w:val="22"/>
                <w:szCs w:val="22"/>
                <w:lang w:val="lv-LV"/>
              </w:rPr>
            </w:pPr>
            <w:r w:rsidRPr="005A7879">
              <w:rPr>
                <w:rFonts w:ascii="Arial" w:hAnsi="Arial" w:cs="Arial"/>
                <w:sz w:val="22"/>
                <w:szCs w:val="22"/>
                <w:lang w:val="lv-LV"/>
              </w:rPr>
              <w:t>informācija par pēdējo 3 (trīs) darbības gadu laikā pretendenta sekmīgi izpildītu (-</w:t>
            </w:r>
            <w:proofErr w:type="spellStart"/>
            <w:r w:rsidRPr="005A7879">
              <w:rPr>
                <w:rFonts w:ascii="Arial" w:hAnsi="Arial" w:cs="Arial"/>
                <w:sz w:val="22"/>
                <w:szCs w:val="22"/>
                <w:lang w:val="lv-LV"/>
              </w:rPr>
              <w:t>iem</w:t>
            </w:r>
            <w:proofErr w:type="spellEnd"/>
            <w:r w:rsidRPr="005A7879">
              <w:rPr>
                <w:rFonts w:ascii="Arial" w:hAnsi="Arial" w:cs="Arial"/>
                <w:sz w:val="22"/>
                <w:szCs w:val="22"/>
                <w:lang w:val="lv-LV"/>
              </w:rPr>
              <w:t>) līdzīgu (-</w:t>
            </w:r>
            <w:proofErr w:type="spellStart"/>
            <w:r w:rsidRPr="005A7879">
              <w:rPr>
                <w:rFonts w:ascii="Arial" w:hAnsi="Arial" w:cs="Arial"/>
                <w:sz w:val="22"/>
                <w:szCs w:val="22"/>
                <w:lang w:val="lv-LV"/>
              </w:rPr>
              <w:t>iem</w:t>
            </w:r>
            <w:proofErr w:type="spellEnd"/>
            <w:r w:rsidRPr="005A7879">
              <w:rPr>
                <w:rFonts w:ascii="Arial" w:hAnsi="Arial" w:cs="Arial"/>
                <w:sz w:val="22"/>
                <w:szCs w:val="22"/>
                <w:lang w:val="lv-LV"/>
              </w:rPr>
              <w:t>) līgumu (-</w:t>
            </w:r>
            <w:proofErr w:type="spellStart"/>
            <w:r w:rsidRPr="005A7879">
              <w:rPr>
                <w:rFonts w:ascii="Arial" w:hAnsi="Arial" w:cs="Arial"/>
                <w:sz w:val="22"/>
                <w:szCs w:val="22"/>
                <w:lang w:val="lv-LV"/>
              </w:rPr>
              <w:t>iem</w:t>
            </w:r>
            <w:proofErr w:type="spellEnd"/>
            <w:r w:rsidRPr="005A7879">
              <w:rPr>
                <w:rFonts w:ascii="Arial" w:hAnsi="Arial" w:cs="Arial"/>
                <w:sz w:val="22"/>
                <w:szCs w:val="22"/>
                <w:lang w:val="lv-LV"/>
              </w:rPr>
              <w:t xml:space="preserve">) </w:t>
            </w:r>
            <w:r w:rsidRPr="005A7879">
              <w:rPr>
                <w:rFonts w:ascii="Arial" w:hAnsi="Arial" w:cs="Arial"/>
                <w:bCs/>
                <w:sz w:val="22"/>
                <w:szCs w:val="22"/>
                <w:lang w:val="lv-LV" w:eastAsia="lv-LV"/>
              </w:rPr>
              <w:t xml:space="preserve">(nolikuma </w:t>
            </w:r>
            <w:r w:rsidR="00F51033" w:rsidRPr="005A7879">
              <w:rPr>
                <w:rFonts w:ascii="Arial" w:hAnsi="Arial" w:cs="Arial"/>
                <w:bCs/>
                <w:sz w:val="22"/>
                <w:szCs w:val="22"/>
                <w:lang w:val="lv-LV" w:eastAsia="lv-LV"/>
              </w:rPr>
              <w:t>2</w:t>
            </w:r>
            <w:r w:rsidRPr="005A7879">
              <w:rPr>
                <w:rFonts w:ascii="Arial" w:hAnsi="Arial" w:cs="Arial"/>
                <w:bCs/>
                <w:sz w:val="22"/>
                <w:szCs w:val="22"/>
                <w:lang w:val="lv-LV" w:eastAsia="lv-LV"/>
              </w:rPr>
              <w:t>.pielikum</w:t>
            </w:r>
            <w:r w:rsidR="00F51033" w:rsidRPr="005A7879">
              <w:rPr>
                <w:rFonts w:ascii="Arial" w:hAnsi="Arial" w:cs="Arial"/>
                <w:bCs/>
                <w:sz w:val="22"/>
                <w:szCs w:val="22"/>
                <w:lang w:val="lv-LV" w:eastAsia="lv-LV"/>
              </w:rPr>
              <w:t>s</w:t>
            </w:r>
            <w:r w:rsidRPr="005A7879">
              <w:rPr>
                <w:rFonts w:ascii="Arial" w:hAnsi="Arial" w:cs="Arial"/>
                <w:bCs/>
                <w:sz w:val="22"/>
                <w:szCs w:val="22"/>
                <w:lang w:val="lv-LV" w:eastAsia="lv-LV"/>
              </w:rPr>
              <w:t>);</w:t>
            </w:r>
          </w:p>
        </w:tc>
      </w:tr>
      <w:tr w:rsidR="00EA6CA8" w:rsidRPr="009D0C21" w14:paraId="26CD9F16" w14:textId="77777777" w:rsidTr="00EA6CA8">
        <w:trPr>
          <w:trHeight w:val="557"/>
        </w:trPr>
        <w:tc>
          <w:tcPr>
            <w:tcW w:w="993" w:type="dxa"/>
            <w:shd w:val="clear" w:color="auto" w:fill="auto"/>
          </w:tcPr>
          <w:p w14:paraId="5C686E6E" w14:textId="77777777" w:rsidR="00EA6CA8" w:rsidRPr="005A7879" w:rsidRDefault="00EA6CA8" w:rsidP="00670DD9">
            <w:pPr>
              <w:overflowPunct w:val="0"/>
              <w:autoSpaceDE w:val="0"/>
              <w:autoSpaceDN w:val="0"/>
              <w:adjustRightInd w:val="0"/>
              <w:contextualSpacing/>
              <w:jc w:val="center"/>
              <w:textAlignment w:val="baseline"/>
              <w:rPr>
                <w:rFonts w:ascii="Arial" w:hAnsi="Arial" w:cs="Arial"/>
                <w:sz w:val="22"/>
                <w:szCs w:val="22"/>
                <w:lang w:val="lv-LV"/>
              </w:rPr>
            </w:pPr>
            <w:r w:rsidRPr="005A7879">
              <w:rPr>
                <w:rFonts w:ascii="Arial" w:hAnsi="Arial" w:cs="Arial"/>
                <w:sz w:val="22"/>
                <w:szCs w:val="22"/>
                <w:lang w:val="lv-LV"/>
              </w:rPr>
              <w:t>4.3.</w:t>
            </w:r>
          </w:p>
        </w:tc>
        <w:tc>
          <w:tcPr>
            <w:tcW w:w="2694" w:type="dxa"/>
            <w:tcBorders>
              <w:right w:val="single" w:sz="4" w:space="0" w:color="auto"/>
            </w:tcBorders>
            <w:shd w:val="clear" w:color="auto" w:fill="auto"/>
          </w:tcPr>
          <w:p w14:paraId="2D61505F" w14:textId="77777777" w:rsidR="00EA6CA8" w:rsidRPr="005A7879" w:rsidRDefault="00EA6CA8" w:rsidP="00670DD9">
            <w:pPr>
              <w:pStyle w:val="CommentText"/>
              <w:contextualSpacing/>
              <w:jc w:val="both"/>
              <w:rPr>
                <w:rFonts w:ascii="Arial" w:hAnsi="Arial" w:cs="Arial"/>
                <w:sz w:val="22"/>
                <w:szCs w:val="22"/>
                <w:lang w:val="lv-LV"/>
              </w:rPr>
            </w:pPr>
            <w:r w:rsidRPr="005A7879">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09552142" w14:textId="77777777" w:rsidR="00EA6CA8" w:rsidRPr="005A7879"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1001" w:type="dxa"/>
            <w:tcBorders>
              <w:left w:val="single" w:sz="4" w:space="0" w:color="auto"/>
              <w:right w:val="single" w:sz="4" w:space="0" w:color="auto"/>
            </w:tcBorders>
            <w:shd w:val="clear" w:color="auto" w:fill="auto"/>
          </w:tcPr>
          <w:p w14:paraId="21E9A52A" w14:textId="77777777" w:rsidR="00EA6CA8" w:rsidRPr="005A7879"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r w:rsidRPr="005A7879">
              <w:rPr>
                <w:rFonts w:ascii="Arial" w:hAnsi="Arial" w:cs="Arial"/>
                <w:sz w:val="22"/>
                <w:szCs w:val="22"/>
                <w:lang w:val="lv-LV" w:eastAsia="lv-LV"/>
              </w:rPr>
              <w:t>1.9.12.</w:t>
            </w:r>
          </w:p>
        </w:tc>
        <w:tc>
          <w:tcPr>
            <w:tcW w:w="5519" w:type="dxa"/>
            <w:gridSpan w:val="2"/>
            <w:tcBorders>
              <w:left w:val="single" w:sz="4" w:space="0" w:color="auto"/>
            </w:tcBorders>
            <w:shd w:val="clear" w:color="auto" w:fill="auto"/>
          </w:tcPr>
          <w:p w14:paraId="1B71FAFA" w14:textId="58BDF496" w:rsidR="00EA6CA8" w:rsidRPr="005A7879" w:rsidRDefault="00EA6CA8" w:rsidP="00670DD9">
            <w:pPr>
              <w:contextualSpacing/>
              <w:jc w:val="both"/>
              <w:rPr>
                <w:rFonts w:ascii="Arial" w:hAnsi="Arial" w:cs="Arial"/>
                <w:sz w:val="22"/>
                <w:szCs w:val="22"/>
                <w:lang w:val="lv-LV"/>
              </w:rPr>
            </w:pPr>
            <w:r w:rsidRPr="005A7879">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5A7879">
              <w:rPr>
                <w:rFonts w:ascii="Arial" w:hAnsi="Arial" w:cs="Arial"/>
                <w:sz w:val="22"/>
                <w:szCs w:val="22"/>
                <w:u w:val="single"/>
                <w:lang w:val="lv-LV"/>
              </w:rPr>
              <w:t>pretendenta tiesības piegādāt</w:t>
            </w:r>
            <w:r w:rsidRPr="005A7879">
              <w:rPr>
                <w:rFonts w:ascii="Arial" w:hAnsi="Arial" w:cs="Arial"/>
                <w:sz w:val="22"/>
                <w:szCs w:val="22"/>
                <w:lang w:val="lv-LV"/>
              </w:rPr>
              <w:t xml:space="preserve"> sarunu procedūras priekšmetam un nolikuma nosacījumiem atbilstošu preci.</w:t>
            </w:r>
          </w:p>
          <w:p w14:paraId="7EB5FD91" w14:textId="77777777" w:rsidR="00EA6CA8" w:rsidRPr="00035055" w:rsidRDefault="00EA6CA8" w:rsidP="00670DD9">
            <w:pPr>
              <w:contextualSpacing/>
              <w:jc w:val="both"/>
              <w:rPr>
                <w:rFonts w:ascii="Arial" w:hAnsi="Arial" w:cs="Arial"/>
                <w:iCs/>
                <w:sz w:val="22"/>
                <w:szCs w:val="22"/>
                <w:lang w:val="lv-LV"/>
              </w:rPr>
            </w:pPr>
            <w:r w:rsidRPr="00035055">
              <w:rPr>
                <w:rFonts w:ascii="Arial" w:hAnsi="Arial" w:cs="Arial"/>
                <w:iCs/>
                <w:sz w:val="22"/>
                <w:szCs w:val="22"/>
                <w:lang w:val="lv-LV"/>
              </w:rPr>
              <w:t>Ja pretendents iesniedz autorizēta vairumtirgotāja izsniegtu dokumentu, tad jāiesniedz arī vairumtirgotājam izsniegta ražotāja dokumenta kopija par pārstāvniecības tiesībām;</w:t>
            </w:r>
          </w:p>
        </w:tc>
      </w:tr>
      <w:tr w:rsidR="00EA6CA8" w:rsidRPr="009D0C21" w14:paraId="31FA50D5" w14:textId="77777777" w:rsidTr="00F51033">
        <w:trPr>
          <w:trHeight w:val="1436"/>
        </w:trPr>
        <w:tc>
          <w:tcPr>
            <w:tcW w:w="993" w:type="dxa"/>
            <w:vMerge w:val="restart"/>
            <w:shd w:val="clear" w:color="auto" w:fill="auto"/>
          </w:tcPr>
          <w:p w14:paraId="395CC8C3"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rPr>
            </w:pPr>
            <w:r w:rsidRPr="00CD5F7F">
              <w:rPr>
                <w:rFonts w:ascii="Arial" w:hAnsi="Arial" w:cs="Arial"/>
                <w:sz w:val="22"/>
                <w:szCs w:val="22"/>
                <w:lang w:val="lv-LV"/>
              </w:rPr>
              <w:t>4.4.</w:t>
            </w:r>
          </w:p>
        </w:tc>
        <w:tc>
          <w:tcPr>
            <w:tcW w:w="2694" w:type="dxa"/>
            <w:vMerge w:val="restart"/>
            <w:tcBorders>
              <w:right w:val="single" w:sz="4" w:space="0" w:color="auto"/>
            </w:tcBorders>
            <w:shd w:val="clear" w:color="auto" w:fill="auto"/>
          </w:tcPr>
          <w:p w14:paraId="378EBC67" w14:textId="77777777" w:rsidR="00EA6CA8" w:rsidRPr="00CD5F7F" w:rsidRDefault="00EA6CA8" w:rsidP="00670DD9">
            <w:pPr>
              <w:pStyle w:val="CommentText"/>
              <w:contextualSpacing/>
              <w:jc w:val="both"/>
              <w:rPr>
                <w:rFonts w:ascii="Arial" w:hAnsi="Arial" w:cs="Arial"/>
                <w:sz w:val="22"/>
                <w:szCs w:val="22"/>
                <w:lang w:val="lv-LV"/>
              </w:rPr>
            </w:pPr>
            <w:r w:rsidRPr="00CD5F7F">
              <w:rPr>
                <w:rFonts w:ascii="Arial" w:hAnsi="Arial" w:cs="Arial"/>
                <w:sz w:val="22"/>
                <w:szCs w:val="22"/>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79DE93E8"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1001" w:type="dxa"/>
            <w:tcBorders>
              <w:left w:val="single" w:sz="4" w:space="0" w:color="auto"/>
              <w:right w:val="single" w:sz="4" w:space="0" w:color="auto"/>
            </w:tcBorders>
            <w:shd w:val="clear" w:color="auto" w:fill="auto"/>
          </w:tcPr>
          <w:p w14:paraId="6ADD18F9"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r w:rsidRPr="00CD5F7F">
              <w:rPr>
                <w:rFonts w:ascii="Arial" w:hAnsi="Arial" w:cs="Arial"/>
                <w:sz w:val="22"/>
                <w:szCs w:val="22"/>
                <w:lang w:val="lv-LV" w:eastAsia="lv-LV"/>
              </w:rPr>
              <w:t>1.9.13.</w:t>
            </w:r>
          </w:p>
        </w:tc>
        <w:tc>
          <w:tcPr>
            <w:tcW w:w="5519" w:type="dxa"/>
            <w:gridSpan w:val="2"/>
            <w:tcBorders>
              <w:left w:val="single" w:sz="4" w:space="0" w:color="auto"/>
            </w:tcBorders>
            <w:shd w:val="clear" w:color="auto" w:fill="auto"/>
          </w:tcPr>
          <w:p w14:paraId="2F0D72D0" w14:textId="6F53299E" w:rsidR="00EA6CA8" w:rsidRPr="00CD5F7F" w:rsidRDefault="00162334" w:rsidP="00F51033">
            <w:pPr>
              <w:pStyle w:val="ListParagraph"/>
              <w:tabs>
                <w:tab w:val="left" w:pos="567"/>
                <w:tab w:val="left" w:pos="993"/>
              </w:tabs>
              <w:ind w:left="0"/>
              <w:jc w:val="both"/>
              <w:rPr>
                <w:rFonts w:ascii="Arial" w:hAnsi="Arial" w:cs="Arial"/>
                <w:sz w:val="22"/>
                <w:szCs w:val="22"/>
                <w:lang w:val="lv-LV"/>
              </w:rPr>
            </w:pPr>
            <w:r>
              <w:rPr>
                <w:rFonts w:ascii="Arial" w:hAnsi="Arial" w:cs="Arial"/>
                <w:sz w:val="22"/>
                <w:szCs w:val="22"/>
                <w:lang w:val="lv-LV"/>
              </w:rPr>
              <w:t xml:space="preserve">preces </w:t>
            </w:r>
            <w:r w:rsidR="00EA6CA8" w:rsidRPr="00CD5F7F">
              <w:rPr>
                <w:rFonts w:ascii="Arial" w:hAnsi="Arial" w:cs="Arial"/>
                <w:sz w:val="22"/>
                <w:szCs w:val="22"/>
                <w:lang w:val="lv-LV"/>
              </w:rPr>
              <w:t>ražotāja izsniegta kvalitātes sertifikāta kopija, kas apliecina piedāvātās preces atbilstību norādītajām tehniskajām prasībām</w:t>
            </w:r>
            <w:r w:rsidR="00035055">
              <w:rPr>
                <w:rFonts w:ascii="Arial" w:hAnsi="Arial" w:cs="Arial"/>
                <w:sz w:val="22"/>
                <w:szCs w:val="22"/>
                <w:lang w:val="lv-LV"/>
              </w:rPr>
              <w:t>;</w:t>
            </w:r>
          </w:p>
        </w:tc>
      </w:tr>
      <w:tr w:rsidR="00EA6CA8" w:rsidRPr="009D0C21" w14:paraId="5688AA7D" w14:textId="77777777" w:rsidTr="00EA6CA8">
        <w:trPr>
          <w:trHeight w:val="557"/>
        </w:trPr>
        <w:tc>
          <w:tcPr>
            <w:tcW w:w="993" w:type="dxa"/>
            <w:vMerge/>
            <w:shd w:val="clear" w:color="auto" w:fill="auto"/>
          </w:tcPr>
          <w:p w14:paraId="6AFBC8DA"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rPr>
            </w:pPr>
          </w:p>
        </w:tc>
        <w:tc>
          <w:tcPr>
            <w:tcW w:w="2694" w:type="dxa"/>
            <w:vMerge/>
            <w:tcBorders>
              <w:right w:val="single" w:sz="4" w:space="0" w:color="auto"/>
            </w:tcBorders>
            <w:shd w:val="clear" w:color="auto" w:fill="auto"/>
          </w:tcPr>
          <w:p w14:paraId="58554C5A" w14:textId="77777777" w:rsidR="00EA6CA8" w:rsidRPr="00CD5F7F" w:rsidRDefault="00EA6CA8" w:rsidP="00670DD9">
            <w:pPr>
              <w:pStyle w:val="CommentText"/>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5B5F0DF5"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1001" w:type="dxa"/>
            <w:tcBorders>
              <w:left w:val="single" w:sz="4" w:space="0" w:color="auto"/>
              <w:right w:val="single" w:sz="4" w:space="0" w:color="auto"/>
            </w:tcBorders>
            <w:shd w:val="clear" w:color="auto" w:fill="auto"/>
          </w:tcPr>
          <w:p w14:paraId="68A7541B" w14:textId="77777777" w:rsidR="00EA6CA8" w:rsidRPr="00CD5F7F" w:rsidRDefault="00EA6CA8" w:rsidP="00670DD9">
            <w:pPr>
              <w:overflowPunct w:val="0"/>
              <w:autoSpaceDE w:val="0"/>
              <w:autoSpaceDN w:val="0"/>
              <w:adjustRightInd w:val="0"/>
              <w:contextualSpacing/>
              <w:jc w:val="center"/>
              <w:textAlignment w:val="baseline"/>
              <w:rPr>
                <w:rFonts w:ascii="Arial" w:hAnsi="Arial" w:cs="Arial"/>
                <w:sz w:val="22"/>
                <w:szCs w:val="22"/>
                <w:lang w:val="lv-LV" w:eastAsia="lv-LV"/>
              </w:rPr>
            </w:pPr>
            <w:r w:rsidRPr="00CD5F7F">
              <w:rPr>
                <w:rFonts w:ascii="Arial" w:hAnsi="Arial" w:cs="Arial"/>
                <w:sz w:val="22"/>
                <w:szCs w:val="22"/>
                <w:lang w:val="lv-LV" w:eastAsia="lv-LV"/>
              </w:rPr>
              <w:t>1.9.14.</w:t>
            </w:r>
          </w:p>
        </w:tc>
        <w:tc>
          <w:tcPr>
            <w:tcW w:w="5519" w:type="dxa"/>
            <w:gridSpan w:val="2"/>
            <w:tcBorders>
              <w:left w:val="single" w:sz="4" w:space="0" w:color="auto"/>
            </w:tcBorders>
            <w:shd w:val="clear" w:color="auto" w:fill="auto"/>
          </w:tcPr>
          <w:p w14:paraId="7652836C" w14:textId="54CC3DE8" w:rsidR="00EA6CA8" w:rsidRPr="00CD5F7F" w:rsidRDefault="00EA6CA8" w:rsidP="00670DD9">
            <w:pPr>
              <w:pStyle w:val="ListParagraph"/>
              <w:tabs>
                <w:tab w:val="left" w:pos="567"/>
                <w:tab w:val="left" w:pos="993"/>
              </w:tabs>
              <w:ind w:left="0"/>
              <w:jc w:val="both"/>
              <w:rPr>
                <w:rFonts w:ascii="Arial" w:hAnsi="Arial" w:cs="Arial"/>
                <w:sz w:val="22"/>
                <w:szCs w:val="22"/>
                <w:lang w:val="lv-LV"/>
              </w:rPr>
            </w:pPr>
            <w:r w:rsidRPr="00CD5F7F">
              <w:rPr>
                <w:rFonts w:ascii="Arial" w:hAnsi="Arial" w:cs="Arial"/>
                <w:i/>
                <w:sz w:val="16"/>
                <w:szCs w:val="16"/>
                <w:lang w:val="lv-LV"/>
              </w:rPr>
              <w:t xml:space="preserve">iesniedz pēc </w:t>
            </w:r>
            <w:r w:rsidRPr="00035055">
              <w:rPr>
                <w:rFonts w:ascii="Arial" w:hAnsi="Arial" w:cs="Arial"/>
                <w:i/>
                <w:sz w:val="16"/>
                <w:szCs w:val="16"/>
                <w:lang w:val="lv-LV"/>
              </w:rPr>
              <w:t>nepieciešamības, ja pretendenta piedāvātā prece neatbilst sarunu procedūras nolikuma un Tehniskās specifikācijas noteikumiem,</w:t>
            </w:r>
            <w:r w:rsidRPr="00CD5F7F">
              <w:rPr>
                <w:rFonts w:ascii="Arial" w:hAnsi="Arial" w:cs="Arial"/>
                <w:sz w:val="22"/>
                <w:szCs w:val="22"/>
                <w:lang w:val="lv-LV"/>
              </w:rPr>
              <w:t xml:space="preserve"> ražotāja dokumentāciju vai Eiropas Savienības standartiem atbilstošu Latvijas Republikas vai citas valsts testēšanas un kalibrēšanas laboratoriju un </w:t>
            </w:r>
            <w:r w:rsidRPr="00CD5F7F">
              <w:rPr>
                <w:rFonts w:ascii="Arial" w:hAnsi="Arial" w:cs="Arial"/>
                <w:sz w:val="22"/>
                <w:szCs w:val="22"/>
                <w:lang w:val="lv-LV"/>
              </w:rPr>
              <w:lastRenderedPageBreak/>
              <w:t xml:space="preserve">sertificēšanas un inspicēšanas institūciju izsniegtu apliecinājumu par piedāvātās preces pārbaudes rezultātiem, kas </w:t>
            </w:r>
            <w:r w:rsidRPr="00162334">
              <w:rPr>
                <w:rFonts w:ascii="Arial" w:hAnsi="Arial" w:cs="Arial"/>
                <w:i/>
                <w:iCs/>
                <w:sz w:val="22"/>
                <w:szCs w:val="22"/>
                <w:lang w:val="lv-LV"/>
              </w:rPr>
              <w:t>pierāda, ka piedāvājums ir ekvivalents</w:t>
            </w:r>
            <w:r w:rsidRPr="00CD5F7F">
              <w:rPr>
                <w:rFonts w:ascii="Arial" w:hAnsi="Arial" w:cs="Arial"/>
                <w:sz w:val="22"/>
                <w:szCs w:val="22"/>
                <w:lang w:val="lv-LV"/>
              </w:rPr>
              <w:t>.</w:t>
            </w:r>
          </w:p>
        </w:tc>
      </w:tr>
    </w:tbl>
    <w:p w14:paraId="4F2010F2" w14:textId="1C36F746" w:rsidR="00EA6CA8" w:rsidRDefault="00EA6CA8" w:rsidP="00C73DAB">
      <w:pPr>
        <w:jc w:val="both"/>
        <w:rPr>
          <w:rFonts w:ascii="Arial" w:hAnsi="Arial" w:cs="Arial"/>
          <w:sz w:val="22"/>
          <w:szCs w:val="22"/>
          <w:lang w:val="lv-LV"/>
        </w:rPr>
      </w:pPr>
    </w:p>
    <w:p w14:paraId="4397EF75" w14:textId="5A2BDAC7" w:rsidR="00AA0F91" w:rsidRPr="003277A9" w:rsidRDefault="00AA0F91" w:rsidP="000C5635">
      <w:pPr>
        <w:pStyle w:val="ListParagraph"/>
        <w:numPr>
          <w:ilvl w:val="1"/>
          <w:numId w:val="5"/>
        </w:numPr>
        <w:tabs>
          <w:tab w:val="left" w:pos="567"/>
        </w:tabs>
        <w:ind w:hanging="7770"/>
        <w:jc w:val="both"/>
        <w:rPr>
          <w:rFonts w:ascii="Arial" w:hAnsi="Arial" w:cs="Arial"/>
          <w:b/>
          <w:sz w:val="22"/>
          <w:szCs w:val="22"/>
          <w:lang w:val="lv-LV"/>
        </w:rPr>
      </w:pPr>
      <w:r w:rsidRPr="003277A9">
        <w:rPr>
          <w:rFonts w:ascii="Arial" w:hAnsi="Arial" w:cs="Arial"/>
          <w:b/>
          <w:sz w:val="22"/>
          <w:szCs w:val="22"/>
          <w:lang w:val="lv-LV"/>
        </w:rPr>
        <w:t xml:space="preserve">Pasūtītājam iesniedzamo dokumentu derīguma termiņš: </w:t>
      </w:r>
    </w:p>
    <w:p w14:paraId="5D120C51" w14:textId="6724CBCC" w:rsidR="0018360B" w:rsidRPr="003277A9" w:rsidRDefault="00AA0F91" w:rsidP="0018360B">
      <w:pPr>
        <w:numPr>
          <w:ilvl w:val="2"/>
          <w:numId w:val="5"/>
        </w:numPr>
        <w:ind w:left="0" w:firstLine="567"/>
        <w:contextualSpacing/>
        <w:jc w:val="both"/>
        <w:rPr>
          <w:rFonts w:ascii="Arial" w:hAnsi="Arial" w:cs="Arial"/>
          <w:sz w:val="22"/>
          <w:szCs w:val="22"/>
          <w:lang w:val="lv-LV"/>
        </w:rPr>
      </w:pPr>
      <w:bookmarkStart w:id="5" w:name="_Hlk22286091"/>
      <w:bookmarkStart w:id="6" w:name="_Hlk363102"/>
      <w:r w:rsidRPr="003277A9">
        <w:rPr>
          <w:rFonts w:ascii="Arial" w:hAnsi="Arial" w:cs="Arial"/>
          <w:sz w:val="22"/>
          <w:szCs w:val="22"/>
          <w:lang w:val="lv-LV"/>
        </w:rPr>
        <w:t xml:space="preserve">pretendenta izslēgšanas gadījumu </w:t>
      </w:r>
      <w:proofErr w:type="spellStart"/>
      <w:r w:rsidRPr="00E25A51">
        <w:rPr>
          <w:rFonts w:ascii="Arial" w:hAnsi="Arial" w:cs="Arial"/>
          <w:sz w:val="22"/>
          <w:szCs w:val="22"/>
          <w:lang w:val="lv-LV"/>
        </w:rPr>
        <w:t>neattiecināmību</w:t>
      </w:r>
      <w:proofErr w:type="spellEnd"/>
      <w:r w:rsidRPr="00E25A51">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vienu mēnesi pirms iesniegšanas dienas</w:t>
      </w:r>
      <w:bookmarkEnd w:id="5"/>
      <w:bookmarkEnd w:id="6"/>
      <w:r w:rsidR="00E25A51" w:rsidRPr="00E25A51">
        <w:rPr>
          <w:rFonts w:ascii="Arial" w:hAnsi="Arial" w:cs="Arial"/>
          <w:sz w:val="22"/>
          <w:szCs w:val="22"/>
          <w:lang w:val="lv-LV"/>
        </w:rPr>
        <w:t>, bet ārvalstu kompetento institūciju izziņas – ne agrāk kā sešus mēnešus pirms iesniegšanas dienas, ja vien izziņas vai dokumenta izdevējs nav norādījis īsāku tā derīguma termiņu;</w:t>
      </w:r>
    </w:p>
    <w:p w14:paraId="7183E7A7" w14:textId="6291F580" w:rsidR="0018360B" w:rsidRPr="003277A9" w:rsidRDefault="0018360B" w:rsidP="0018360B">
      <w:pPr>
        <w:numPr>
          <w:ilvl w:val="2"/>
          <w:numId w:val="5"/>
        </w:numPr>
        <w:ind w:left="0" w:firstLine="567"/>
        <w:contextualSpacing/>
        <w:jc w:val="both"/>
        <w:rPr>
          <w:rFonts w:ascii="Arial" w:hAnsi="Arial" w:cs="Arial"/>
          <w:sz w:val="22"/>
          <w:szCs w:val="22"/>
          <w:lang w:val="lv-LV"/>
        </w:rPr>
      </w:pPr>
      <w:r w:rsidRPr="003277A9">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04434370" w14:textId="5F483E1E" w:rsidR="0018360B" w:rsidRPr="003277A9" w:rsidRDefault="0018360B" w:rsidP="0018360B">
      <w:pPr>
        <w:numPr>
          <w:ilvl w:val="2"/>
          <w:numId w:val="5"/>
        </w:numPr>
        <w:ind w:left="0" w:firstLine="567"/>
        <w:contextualSpacing/>
        <w:jc w:val="both"/>
        <w:rPr>
          <w:rFonts w:ascii="Arial" w:hAnsi="Arial" w:cs="Arial"/>
          <w:sz w:val="22"/>
          <w:szCs w:val="22"/>
          <w:lang w:val="lv-LV"/>
        </w:rPr>
      </w:pPr>
      <w:r w:rsidRPr="003277A9">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623882F5" w14:textId="77777777" w:rsidR="00AA0F91" w:rsidRPr="003277A9" w:rsidRDefault="00AA0F91" w:rsidP="00AA0F91">
      <w:pPr>
        <w:pStyle w:val="ListParagraph"/>
        <w:tabs>
          <w:tab w:val="left" w:pos="567"/>
        </w:tabs>
        <w:ind w:left="0"/>
        <w:jc w:val="both"/>
        <w:rPr>
          <w:rFonts w:ascii="Arial" w:hAnsi="Arial" w:cs="Arial"/>
          <w:b/>
          <w:sz w:val="22"/>
          <w:szCs w:val="22"/>
          <w:lang w:val="lv-LV"/>
        </w:rPr>
      </w:pPr>
    </w:p>
    <w:p w14:paraId="2D04D26A" w14:textId="77777777" w:rsidR="00AA0F91" w:rsidRPr="003277A9" w:rsidRDefault="00AA0F91" w:rsidP="000C5635">
      <w:pPr>
        <w:pStyle w:val="ListParagraph"/>
        <w:numPr>
          <w:ilvl w:val="1"/>
          <w:numId w:val="5"/>
        </w:numPr>
        <w:tabs>
          <w:tab w:val="left" w:pos="567"/>
        </w:tabs>
        <w:ind w:hanging="7770"/>
        <w:jc w:val="both"/>
        <w:rPr>
          <w:rFonts w:ascii="Arial" w:hAnsi="Arial" w:cs="Arial"/>
          <w:b/>
          <w:sz w:val="22"/>
          <w:szCs w:val="22"/>
          <w:lang w:val="lv-LV"/>
        </w:rPr>
      </w:pPr>
      <w:r w:rsidRPr="003277A9">
        <w:rPr>
          <w:rFonts w:ascii="Arial" w:hAnsi="Arial" w:cs="Arial"/>
          <w:b/>
          <w:sz w:val="22"/>
          <w:szCs w:val="22"/>
          <w:lang w:val="lv-LV"/>
        </w:rPr>
        <w:t xml:space="preserve">Sarunu procedūras dokumentu izsniegšana un informācijas sniegšana: </w:t>
      </w:r>
    </w:p>
    <w:p w14:paraId="05E8FDAA" w14:textId="77777777" w:rsidR="0018360B" w:rsidRPr="003277A9" w:rsidRDefault="0018360B" w:rsidP="0018360B">
      <w:pPr>
        <w:pStyle w:val="ListParagraph"/>
        <w:numPr>
          <w:ilvl w:val="2"/>
          <w:numId w:val="5"/>
        </w:numPr>
        <w:ind w:left="0" w:firstLine="567"/>
        <w:jc w:val="both"/>
        <w:rPr>
          <w:rFonts w:ascii="Arial" w:hAnsi="Arial" w:cs="Arial"/>
          <w:sz w:val="22"/>
          <w:szCs w:val="22"/>
          <w:lang w:val="lv-LV"/>
        </w:rPr>
      </w:pPr>
      <w:r w:rsidRPr="003277A9">
        <w:rPr>
          <w:rFonts w:ascii="Arial" w:hAnsi="Arial" w:cs="Arial"/>
          <w:sz w:val="22"/>
          <w:szCs w:val="22"/>
          <w:lang w:val="lv-LV"/>
        </w:rPr>
        <w:t xml:space="preserve">pasūtītājs </w:t>
      </w:r>
      <w:r w:rsidRPr="003277A9">
        <w:rPr>
          <w:rFonts w:ascii="Arial" w:hAnsi="Arial" w:cs="Arial"/>
          <w:b/>
          <w:sz w:val="22"/>
          <w:szCs w:val="22"/>
          <w:lang w:val="lv-LV"/>
        </w:rPr>
        <w:t>nodrošina brīvu un tiešu elektronisku pieeju iepirkuma dokumentiem un visiem papildus nepieciešamajiem dokumentiem</w:t>
      </w:r>
      <w:r w:rsidRPr="003277A9">
        <w:rPr>
          <w:rFonts w:ascii="Arial" w:hAnsi="Arial" w:cs="Arial"/>
          <w:sz w:val="22"/>
          <w:szCs w:val="22"/>
          <w:lang w:val="lv-LV"/>
        </w:rPr>
        <w:t xml:space="preserve">, tai skaitā iepirkuma līguma projektam, pasūtītāja tīmekļvietnē </w:t>
      </w:r>
      <w:hyperlink r:id="rId8" w:history="1">
        <w:r w:rsidRPr="003277A9">
          <w:rPr>
            <w:rStyle w:val="Hyperlink"/>
            <w:rFonts w:ascii="Arial" w:hAnsi="Arial" w:cs="Arial"/>
            <w:i/>
            <w:iCs/>
            <w:color w:val="auto"/>
            <w:sz w:val="22"/>
            <w:szCs w:val="22"/>
            <w:lang w:val="lv-LV"/>
          </w:rPr>
          <w:t>www.ldz.lv</w:t>
        </w:r>
      </w:hyperlink>
      <w:r w:rsidRPr="003277A9">
        <w:rPr>
          <w:rFonts w:ascii="Arial" w:hAnsi="Arial" w:cs="Arial"/>
          <w:sz w:val="22"/>
          <w:szCs w:val="22"/>
          <w:lang w:val="lv-LV"/>
        </w:rPr>
        <w:t xml:space="preserve"> sadaļā „</w:t>
      </w:r>
      <w:r w:rsidRPr="003277A9">
        <w:rPr>
          <w:rFonts w:ascii="Arial" w:hAnsi="Arial" w:cs="Arial"/>
          <w:i/>
          <w:iCs/>
          <w:sz w:val="22"/>
          <w:szCs w:val="22"/>
          <w:lang w:val="lv-LV"/>
        </w:rPr>
        <w:t>Iepirkumi</w:t>
      </w:r>
      <w:r w:rsidRPr="003277A9">
        <w:rPr>
          <w:rFonts w:ascii="Arial" w:hAnsi="Arial" w:cs="Arial"/>
          <w:sz w:val="22"/>
          <w:szCs w:val="22"/>
          <w:lang w:val="lv-LV"/>
        </w:rPr>
        <w:t>” pie attiecīgā iepirkuma sludinājuma;</w:t>
      </w:r>
    </w:p>
    <w:p w14:paraId="56580B85" w14:textId="77777777" w:rsidR="0018360B" w:rsidRPr="003277A9" w:rsidRDefault="0018360B" w:rsidP="0018360B">
      <w:pPr>
        <w:pStyle w:val="ListParagraph"/>
        <w:numPr>
          <w:ilvl w:val="2"/>
          <w:numId w:val="5"/>
        </w:numPr>
        <w:ind w:left="0" w:firstLine="567"/>
        <w:jc w:val="both"/>
        <w:rPr>
          <w:rFonts w:ascii="Arial" w:hAnsi="Arial" w:cs="Arial"/>
          <w:sz w:val="22"/>
          <w:szCs w:val="22"/>
          <w:lang w:val="lv-LV"/>
        </w:rPr>
      </w:pPr>
      <w:r w:rsidRPr="003277A9">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3277A9">
        <w:rPr>
          <w:rFonts w:ascii="Arial" w:hAnsi="Arial" w:cs="Arial"/>
          <w:sz w:val="22"/>
          <w:szCs w:val="22"/>
          <w:lang w:val="lv-LV"/>
        </w:rPr>
        <w:t>izsūta</w:t>
      </w:r>
      <w:proofErr w:type="spellEnd"/>
      <w:r w:rsidRPr="003277A9">
        <w:rPr>
          <w:rFonts w:ascii="Arial" w:hAnsi="Arial" w:cs="Arial"/>
          <w:sz w:val="22"/>
          <w:szCs w:val="22"/>
          <w:lang w:val="lv-LV"/>
        </w:rPr>
        <w:t xml:space="preserve"> vai izsniedz ieinteresētajiem piegādātājiem (pretendentiem) 6 darba dienu laikā pēc attiecīga pieprasījuma saņemšanas;</w:t>
      </w:r>
      <w:bookmarkStart w:id="7" w:name="_Hlk66794917"/>
    </w:p>
    <w:bookmarkEnd w:id="7"/>
    <w:p w14:paraId="0ABEBFF7" w14:textId="77777777" w:rsidR="0018360B" w:rsidRPr="003277A9" w:rsidRDefault="0018360B" w:rsidP="0018360B">
      <w:pPr>
        <w:pStyle w:val="ListParagraph"/>
        <w:numPr>
          <w:ilvl w:val="2"/>
          <w:numId w:val="5"/>
        </w:numPr>
        <w:ind w:left="0" w:firstLine="567"/>
        <w:jc w:val="both"/>
        <w:rPr>
          <w:rFonts w:ascii="Arial" w:hAnsi="Arial" w:cs="Arial"/>
          <w:sz w:val="22"/>
          <w:szCs w:val="22"/>
          <w:lang w:val="lv-LV"/>
        </w:rPr>
      </w:pPr>
      <w:r w:rsidRPr="003277A9">
        <w:rPr>
          <w:rFonts w:ascii="Arial" w:hAnsi="Arial" w:cs="Arial"/>
          <w:b/>
          <w:sz w:val="22"/>
          <w:szCs w:val="22"/>
          <w:lang w:val="lv-LV"/>
        </w:rPr>
        <w:t xml:space="preserve">ieinteresētajam piegādātājam ir pienākums sekot līdzi pasūtītāja tīmekļvietnē </w:t>
      </w:r>
      <w:hyperlink r:id="rId9" w:history="1">
        <w:r w:rsidRPr="003277A9">
          <w:rPr>
            <w:rStyle w:val="Hyperlink"/>
            <w:rFonts w:ascii="Arial" w:hAnsi="Arial" w:cs="Arial"/>
            <w:i/>
            <w:iCs/>
            <w:color w:val="auto"/>
            <w:sz w:val="22"/>
            <w:szCs w:val="22"/>
            <w:lang w:val="lv-LV"/>
          </w:rPr>
          <w:t>www.ldz.lv</w:t>
        </w:r>
      </w:hyperlink>
      <w:r w:rsidRPr="003277A9">
        <w:rPr>
          <w:rFonts w:ascii="Arial" w:hAnsi="Arial" w:cs="Arial"/>
          <w:b/>
          <w:sz w:val="22"/>
          <w:szCs w:val="22"/>
          <w:lang w:val="lv-LV"/>
        </w:rPr>
        <w:t xml:space="preserve"> sadaļā „</w:t>
      </w:r>
      <w:r w:rsidRPr="003277A9">
        <w:rPr>
          <w:rFonts w:ascii="Arial" w:hAnsi="Arial" w:cs="Arial"/>
          <w:b/>
          <w:i/>
          <w:iCs/>
          <w:sz w:val="22"/>
          <w:szCs w:val="22"/>
          <w:lang w:val="lv-LV"/>
        </w:rPr>
        <w:t>Iepirkumi</w:t>
      </w:r>
      <w:r w:rsidRPr="003277A9">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52D7279E" w14:textId="34743A51" w:rsidR="0018360B" w:rsidRPr="003277A9" w:rsidRDefault="0018360B" w:rsidP="0018360B">
      <w:pPr>
        <w:pStyle w:val="ListParagraph"/>
        <w:numPr>
          <w:ilvl w:val="2"/>
          <w:numId w:val="5"/>
        </w:numPr>
        <w:ind w:left="0" w:firstLine="567"/>
        <w:jc w:val="both"/>
        <w:rPr>
          <w:rFonts w:ascii="Arial" w:hAnsi="Arial" w:cs="Arial"/>
          <w:sz w:val="22"/>
          <w:szCs w:val="22"/>
          <w:lang w:val="lv-LV"/>
        </w:rPr>
      </w:pPr>
      <w:r w:rsidRPr="003277A9">
        <w:rPr>
          <w:rFonts w:ascii="Arial" w:hAnsi="Arial" w:cs="Arial"/>
          <w:sz w:val="22"/>
          <w:szCs w:val="22"/>
          <w:lang w:val="lv-LV"/>
        </w:rPr>
        <w:t xml:space="preserve">ja ieinteresētais piegādātājs ir laikus (ne vēlāk kā 6 </w:t>
      </w:r>
      <w:r w:rsidR="00E1056F" w:rsidRPr="003277A9">
        <w:rPr>
          <w:rFonts w:ascii="Arial" w:hAnsi="Arial" w:cs="Arial"/>
          <w:sz w:val="22"/>
          <w:szCs w:val="22"/>
          <w:lang w:val="lv-LV"/>
        </w:rPr>
        <w:t xml:space="preserve">(sešas) </w:t>
      </w:r>
      <w:r w:rsidRPr="003277A9">
        <w:rPr>
          <w:rFonts w:ascii="Arial" w:hAnsi="Arial" w:cs="Arial"/>
          <w:sz w:val="22"/>
          <w:szCs w:val="22"/>
          <w:lang w:val="lv-LV"/>
        </w:rPr>
        <w:t>dienas pirms piedāvājuma iesniegšanas termiņa beigām) pieprasījis pasūtītājam uz nolikuma 1.3.punktā norādīto e-pasta adresi papildu informāciju (skaidrojumu) par iepirkumu, pasūtītājs to sniedz 5</w:t>
      </w:r>
      <w:r w:rsidR="00E1056F" w:rsidRPr="003277A9">
        <w:rPr>
          <w:rFonts w:ascii="Arial" w:hAnsi="Arial" w:cs="Arial"/>
          <w:sz w:val="22"/>
          <w:szCs w:val="22"/>
          <w:lang w:val="lv-LV"/>
        </w:rPr>
        <w:t xml:space="preserve"> (piecu)</w:t>
      </w:r>
      <w:r w:rsidRPr="003277A9">
        <w:rPr>
          <w:rFonts w:ascii="Arial" w:hAnsi="Arial" w:cs="Arial"/>
          <w:sz w:val="22"/>
          <w:szCs w:val="22"/>
          <w:lang w:val="lv-LV"/>
        </w:rPr>
        <w:t xml:space="preserve">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317BDC7" w14:textId="77777777" w:rsidR="0018360B" w:rsidRPr="003277A9" w:rsidRDefault="0018360B" w:rsidP="0018360B">
      <w:pPr>
        <w:pStyle w:val="ListParagraph"/>
        <w:numPr>
          <w:ilvl w:val="2"/>
          <w:numId w:val="5"/>
        </w:numPr>
        <w:ind w:left="0" w:firstLine="567"/>
        <w:jc w:val="both"/>
        <w:rPr>
          <w:rFonts w:ascii="Arial" w:hAnsi="Arial" w:cs="Arial"/>
          <w:sz w:val="22"/>
          <w:szCs w:val="22"/>
          <w:lang w:val="lv-LV"/>
        </w:rPr>
      </w:pPr>
      <w:r w:rsidRPr="003277A9">
        <w:rPr>
          <w:rFonts w:ascii="Arial" w:hAnsi="Arial" w:cs="Arial"/>
          <w:b/>
          <w:sz w:val="22"/>
          <w:szCs w:val="22"/>
          <w:lang w:val="lv-LV"/>
        </w:rPr>
        <w:t xml:space="preserve">pasūtītājs ievieto nolikuma 1.11.4.punktā minēto informāciju (papildus informāciju, skaidrojumus, nolikuma grozījumus) tīmekļvietnē, kurā ir pieejami iepirkuma dokumenti un visi papildus nepieciešamie dokumenti, kā arī elektroniski </w:t>
      </w:r>
      <w:proofErr w:type="spellStart"/>
      <w:r w:rsidRPr="003277A9">
        <w:rPr>
          <w:rFonts w:ascii="Arial" w:hAnsi="Arial" w:cs="Arial"/>
          <w:b/>
          <w:sz w:val="22"/>
          <w:szCs w:val="22"/>
          <w:lang w:val="lv-LV"/>
        </w:rPr>
        <w:t>nosūta</w:t>
      </w:r>
      <w:proofErr w:type="spellEnd"/>
      <w:r w:rsidRPr="003277A9">
        <w:rPr>
          <w:rFonts w:ascii="Arial" w:hAnsi="Arial" w:cs="Arial"/>
          <w:b/>
          <w:sz w:val="22"/>
          <w:szCs w:val="22"/>
          <w:lang w:val="lv-LV"/>
        </w:rPr>
        <w:t xml:space="preserve"> atbildi ieinteresētajam piegādātājam, kurš uzdevis jautājumu;</w:t>
      </w:r>
    </w:p>
    <w:p w14:paraId="60D84BEA" w14:textId="77777777" w:rsidR="0018360B" w:rsidRPr="003277A9" w:rsidRDefault="0018360B" w:rsidP="0018360B">
      <w:pPr>
        <w:pStyle w:val="ListParagraph"/>
        <w:numPr>
          <w:ilvl w:val="2"/>
          <w:numId w:val="5"/>
        </w:numPr>
        <w:ind w:left="0" w:firstLine="567"/>
        <w:jc w:val="both"/>
        <w:rPr>
          <w:rFonts w:ascii="Arial" w:hAnsi="Arial" w:cs="Arial"/>
          <w:sz w:val="22"/>
          <w:szCs w:val="22"/>
          <w:lang w:val="lv-LV"/>
        </w:rPr>
      </w:pPr>
      <w:r w:rsidRPr="003277A9">
        <w:rPr>
          <w:rFonts w:ascii="Arial" w:hAnsi="Arial" w:cs="Arial"/>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277A9">
        <w:rPr>
          <w:rFonts w:ascii="Arial" w:hAnsi="Arial" w:cs="Arial"/>
          <w:iCs/>
          <w:sz w:val="22"/>
          <w:szCs w:val="22"/>
          <w:lang w:val="lv-LV" w:eastAsia="ar-SA"/>
        </w:rPr>
        <w:t xml:space="preserve"> Personas datu apstrādes pārzinis ir </w:t>
      </w:r>
      <w:r w:rsidRPr="003277A9">
        <w:rPr>
          <w:rFonts w:ascii="Arial" w:hAnsi="Arial" w:cs="Arial"/>
          <w:sz w:val="22"/>
          <w:szCs w:val="22"/>
          <w:shd w:val="clear" w:color="auto" w:fill="FFFFFF"/>
          <w:lang w:val="lv-LV"/>
        </w:rPr>
        <w:t xml:space="preserve">VAS </w:t>
      </w:r>
      <w:r w:rsidRPr="003277A9">
        <w:rPr>
          <w:rFonts w:ascii="Arial" w:hAnsi="Arial" w:cs="Arial"/>
          <w:sz w:val="22"/>
          <w:szCs w:val="22"/>
          <w:lang w:val="lv-LV"/>
        </w:rPr>
        <w:t>„</w:t>
      </w:r>
      <w:r w:rsidRPr="003277A9">
        <w:rPr>
          <w:rFonts w:ascii="Arial" w:hAnsi="Arial" w:cs="Arial"/>
          <w:sz w:val="22"/>
          <w:szCs w:val="22"/>
          <w:shd w:val="clear" w:color="auto" w:fill="FFFFFF"/>
          <w:lang w:val="lv-LV"/>
        </w:rPr>
        <w:t>Latvijas dzelzceļš”;</w:t>
      </w:r>
    </w:p>
    <w:p w14:paraId="64E53AEE" w14:textId="77777777" w:rsidR="0018360B" w:rsidRPr="003277A9" w:rsidRDefault="0018360B" w:rsidP="0018360B">
      <w:pPr>
        <w:pStyle w:val="ListParagraph"/>
        <w:numPr>
          <w:ilvl w:val="2"/>
          <w:numId w:val="5"/>
        </w:numPr>
        <w:ind w:left="0" w:firstLine="567"/>
        <w:jc w:val="both"/>
        <w:rPr>
          <w:rStyle w:val="Hyperlink"/>
          <w:rFonts w:ascii="Arial" w:hAnsi="Arial" w:cs="Arial"/>
          <w:color w:val="auto"/>
          <w:sz w:val="22"/>
          <w:szCs w:val="22"/>
          <w:u w:val="none"/>
          <w:lang w:val="lv-LV" w:eastAsia="lv-LV"/>
        </w:rPr>
      </w:pPr>
      <w:r w:rsidRPr="003277A9">
        <w:rPr>
          <w:rFonts w:ascii="Arial" w:hAnsi="Arial" w:cs="Arial"/>
          <w:sz w:val="22"/>
          <w:szCs w:val="22"/>
          <w:lang w:val="lv-LV" w:eastAsia="lv-LV"/>
        </w:rPr>
        <w:t>s</w:t>
      </w:r>
      <w:r w:rsidRPr="003277A9">
        <w:rPr>
          <w:rStyle w:val="Hyperlink"/>
          <w:rFonts w:ascii="Arial" w:hAnsi="Arial" w:cs="Arial"/>
          <w:color w:val="auto"/>
          <w:sz w:val="22"/>
          <w:szCs w:val="22"/>
          <w:u w:val="none"/>
          <w:lang w:val="lv-LV"/>
        </w:rPr>
        <w:t>arunu procedūrā iesniegtā piedāvājuma dokumentācija paliek pasūtītāja rīcībā un netiek atgriezta atpakaļ.</w:t>
      </w:r>
    </w:p>
    <w:p w14:paraId="38EE0F2F" w14:textId="77777777" w:rsidR="00AA0F91" w:rsidRPr="003277A9" w:rsidRDefault="00AA0F91" w:rsidP="0018360B">
      <w:pPr>
        <w:pStyle w:val="ListParagraph"/>
        <w:tabs>
          <w:tab w:val="left" w:pos="567"/>
          <w:tab w:val="left" w:pos="851"/>
        </w:tabs>
        <w:ind w:left="0" w:firstLine="567"/>
        <w:jc w:val="both"/>
        <w:rPr>
          <w:rFonts w:ascii="Arial" w:hAnsi="Arial" w:cs="Arial"/>
          <w:sz w:val="22"/>
          <w:szCs w:val="22"/>
          <w:lang w:val="lv-LV"/>
        </w:rPr>
      </w:pPr>
    </w:p>
    <w:p w14:paraId="51A035D1" w14:textId="77777777" w:rsidR="00D52BFE" w:rsidRPr="003277A9" w:rsidRDefault="00D52BFE" w:rsidP="00D52BFE">
      <w:pPr>
        <w:pStyle w:val="ListParagraph"/>
        <w:numPr>
          <w:ilvl w:val="0"/>
          <w:numId w:val="5"/>
        </w:numPr>
        <w:tabs>
          <w:tab w:val="left" w:pos="284"/>
        </w:tabs>
        <w:ind w:left="0" w:firstLine="0"/>
        <w:jc w:val="center"/>
        <w:rPr>
          <w:rFonts w:ascii="Arial" w:hAnsi="Arial" w:cs="Arial"/>
          <w:b/>
          <w:sz w:val="22"/>
          <w:szCs w:val="22"/>
          <w:lang w:val="lv-LV"/>
        </w:rPr>
      </w:pPr>
      <w:r w:rsidRPr="003277A9">
        <w:rPr>
          <w:rFonts w:ascii="Arial" w:hAnsi="Arial" w:cs="Arial"/>
          <w:b/>
          <w:sz w:val="22"/>
          <w:szCs w:val="22"/>
          <w:lang w:val="lv-LV"/>
        </w:rPr>
        <w:t>INFORMĀCIJA PAR SARUNU PROCEDŪRAS PRIEKŠMETU</w:t>
      </w:r>
    </w:p>
    <w:p w14:paraId="0A3D6BA5" w14:textId="77777777" w:rsidR="00D52BFE" w:rsidRPr="008F41EF" w:rsidRDefault="00D52BFE" w:rsidP="00D52BFE">
      <w:pPr>
        <w:tabs>
          <w:tab w:val="left" w:pos="567"/>
        </w:tabs>
        <w:jc w:val="both"/>
        <w:rPr>
          <w:rFonts w:ascii="Arial" w:hAnsi="Arial" w:cs="Arial"/>
          <w:sz w:val="22"/>
          <w:szCs w:val="22"/>
          <w:lang w:val="lv-LV"/>
        </w:rPr>
      </w:pPr>
    </w:p>
    <w:p w14:paraId="3D777268" w14:textId="5B9E03A1" w:rsidR="00D52BFE" w:rsidRPr="006214DB" w:rsidRDefault="00D52BFE" w:rsidP="00DA06D5">
      <w:pPr>
        <w:pStyle w:val="ListParagraph"/>
        <w:numPr>
          <w:ilvl w:val="1"/>
          <w:numId w:val="7"/>
        </w:numPr>
        <w:tabs>
          <w:tab w:val="left" w:pos="567"/>
        </w:tabs>
        <w:ind w:left="0" w:firstLine="0"/>
        <w:jc w:val="both"/>
        <w:rPr>
          <w:rFonts w:ascii="Arial" w:hAnsi="Arial" w:cs="Arial"/>
          <w:sz w:val="22"/>
          <w:szCs w:val="22"/>
          <w:lang w:val="lv-LV"/>
        </w:rPr>
      </w:pPr>
      <w:r w:rsidRPr="008F41EF">
        <w:rPr>
          <w:rFonts w:ascii="Arial" w:hAnsi="Arial" w:cs="Arial"/>
          <w:b/>
          <w:sz w:val="22"/>
          <w:szCs w:val="22"/>
          <w:lang w:val="lv-LV"/>
        </w:rPr>
        <w:t xml:space="preserve">Sarunu procedūras priekšmets: </w:t>
      </w:r>
      <w:r w:rsidR="008F41EF" w:rsidRPr="008F41EF">
        <w:rPr>
          <w:rFonts w:ascii="Arial" w:hAnsi="Arial" w:cs="Arial"/>
          <w:color w:val="222222"/>
          <w:sz w:val="22"/>
          <w:szCs w:val="22"/>
          <w:lang w:val="lv-LV"/>
        </w:rPr>
        <w:t xml:space="preserve">kontakttīkla detaļu, atdalītāju, izolatoru u.c. elektrotehnisko </w:t>
      </w:r>
      <w:r w:rsidR="008F41EF" w:rsidRPr="006214DB">
        <w:rPr>
          <w:rFonts w:ascii="Arial" w:hAnsi="Arial" w:cs="Arial"/>
          <w:color w:val="222222"/>
          <w:sz w:val="22"/>
          <w:szCs w:val="22"/>
          <w:lang w:val="lv-LV"/>
        </w:rPr>
        <w:t>izstrādājumu piegāde</w:t>
      </w:r>
      <w:r w:rsidR="008F41EF" w:rsidRPr="006214DB">
        <w:rPr>
          <w:rFonts w:ascii="Arial" w:hAnsi="Arial" w:cs="Arial"/>
          <w:bCs/>
          <w:sz w:val="22"/>
          <w:szCs w:val="22"/>
          <w:lang w:val="lv-LV"/>
        </w:rPr>
        <w:t xml:space="preserve"> saskaņā ar sarunu procedūras nolikuma un tā pielikumu nosacījumiem</w:t>
      </w:r>
      <w:r w:rsidR="008F41EF" w:rsidRPr="006214DB">
        <w:rPr>
          <w:rFonts w:ascii="Arial" w:hAnsi="Arial" w:cs="Arial"/>
          <w:sz w:val="22"/>
          <w:szCs w:val="22"/>
          <w:lang w:val="lv-LV"/>
        </w:rPr>
        <w:t>.</w:t>
      </w:r>
    </w:p>
    <w:p w14:paraId="2A6CC88A" w14:textId="50A3594A" w:rsidR="00D52BFE" w:rsidRPr="00005735" w:rsidRDefault="00D52BFE" w:rsidP="008F41EF">
      <w:pPr>
        <w:tabs>
          <w:tab w:val="left" w:pos="567"/>
        </w:tabs>
        <w:jc w:val="both"/>
        <w:rPr>
          <w:rFonts w:ascii="Arial" w:hAnsi="Arial" w:cs="Arial"/>
          <w:sz w:val="22"/>
          <w:szCs w:val="22"/>
          <w:lang w:val="lv-LV"/>
        </w:rPr>
      </w:pPr>
    </w:p>
    <w:p w14:paraId="3B89423E" w14:textId="4DC308D9" w:rsidR="008F41EF" w:rsidRPr="00005735" w:rsidRDefault="008F41EF" w:rsidP="008F41EF">
      <w:pPr>
        <w:pStyle w:val="ListParagraph"/>
        <w:tabs>
          <w:tab w:val="left" w:pos="567"/>
        </w:tabs>
        <w:ind w:left="0"/>
        <w:jc w:val="both"/>
        <w:rPr>
          <w:rFonts w:ascii="Arial" w:hAnsi="Arial" w:cs="Arial"/>
          <w:bCs/>
          <w:sz w:val="22"/>
          <w:szCs w:val="22"/>
          <w:lang w:val="lv-LV"/>
        </w:rPr>
      </w:pPr>
      <w:bookmarkStart w:id="8" w:name="_Hlk39833387"/>
      <w:r w:rsidRPr="00005735">
        <w:rPr>
          <w:rFonts w:ascii="Arial" w:hAnsi="Arial" w:cs="Arial"/>
          <w:sz w:val="22"/>
          <w:szCs w:val="22"/>
          <w:lang w:val="lv-LV"/>
        </w:rPr>
        <w:t xml:space="preserve">Iepirkuma priekšmets sadalīts </w:t>
      </w:r>
      <w:r w:rsidR="00A6617B" w:rsidRPr="00005735">
        <w:rPr>
          <w:rFonts w:ascii="Arial" w:hAnsi="Arial" w:cs="Arial"/>
          <w:sz w:val="22"/>
          <w:szCs w:val="22"/>
          <w:lang w:val="lv-LV"/>
        </w:rPr>
        <w:t>95 (deviņdesmit piecās)</w:t>
      </w:r>
      <w:r w:rsidRPr="00005735">
        <w:rPr>
          <w:rFonts w:ascii="Arial" w:hAnsi="Arial" w:cs="Arial"/>
          <w:sz w:val="22"/>
          <w:szCs w:val="22"/>
          <w:lang w:val="lv-LV"/>
        </w:rPr>
        <w:t xml:space="preserve"> daļās </w:t>
      </w:r>
      <w:r w:rsidRPr="00005735">
        <w:rPr>
          <w:rFonts w:ascii="Arial" w:hAnsi="Arial" w:cs="Arial"/>
          <w:bCs/>
          <w:sz w:val="22"/>
          <w:szCs w:val="22"/>
          <w:lang w:val="lv-LV"/>
        </w:rPr>
        <w:t xml:space="preserve">atbilstoši Tehniskajā specifikācijā (skat. nolikuma </w:t>
      </w:r>
      <w:r w:rsidR="006214DB" w:rsidRPr="00005735">
        <w:rPr>
          <w:rFonts w:ascii="Arial" w:hAnsi="Arial" w:cs="Arial"/>
          <w:bCs/>
          <w:sz w:val="22"/>
          <w:szCs w:val="22"/>
          <w:lang w:val="lv-LV"/>
        </w:rPr>
        <w:t>1</w:t>
      </w:r>
      <w:r w:rsidRPr="00005735">
        <w:rPr>
          <w:rFonts w:ascii="Arial" w:hAnsi="Arial" w:cs="Arial"/>
          <w:bCs/>
          <w:sz w:val="22"/>
          <w:szCs w:val="22"/>
          <w:lang w:val="lv-LV"/>
        </w:rPr>
        <w:t>.pielikumu) norādītajam</w:t>
      </w:r>
      <w:bookmarkEnd w:id="8"/>
      <w:r w:rsidRPr="00005735">
        <w:rPr>
          <w:rFonts w:ascii="Arial" w:hAnsi="Arial" w:cs="Arial"/>
          <w:bCs/>
          <w:sz w:val="22"/>
          <w:szCs w:val="22"/>
          <w:lang w:val="lv-LV"/>
        </w:rPr>
        <w:t>.</w:t>
      </w:r>
    </w:p>
    <w:p w14:paraId="25A55DC7" w14:textId="540B525D" w:rsidR="008F41EF" w:rsidRDefault="008F41EF" w:rsidP="008F41EF">
      <w:pPr>
        <w:tabs>
          <w:tab w:val="left" w:pos="567"/>
        </w:tabs>
        <w:jc w:val="both"/>
        <w:rPr>
          <w:rFonts w:ascii="Arial" w:hAnsi="Arial" w:cs="Arial"/>
          <w:sz w:val="22"/>
          <w:szCs w:val="22"/>
          <w:lang w:val="lv-LV"/>
        </w:rPr>
      </w:pPr>
    </w:p>
    <w:p w14:paraId="20E94946" w14:textId="77777777" w:rsidR="006214DB" w:rsidRPr="006214DB" w:rsidRDefault="006214DB" w:rsidP="00DA06D5">
      <w:pPr>
        <w:pStyle w:val="ListParagraph"/>
        <w:numPr>
          <w:ilvl w:val="1"/>
          <w:numId w:val="7"/>
        </w:numPr>
        <w:ind w:left="0" w:firstLine="0"/>
        <w:jc w:val="both"/>
        <w:rPr>
          <w:rFonts w:ascii="Arial" w:hAnsi="Arial" w:cs="Arial"/>
          <w:sz w:val="22"/>
          <w:szCs w:val="22"/>
          <w:lang w:val="lv-LV"/>
        </w:rPr>
      </w:pPr>
      <w:r w:rsidRPr="006214DB">
        <w:rPr>
          <w:rFonts w:ascii="Arial" w:hAnsi="Arial" w:cs="Arial"/>
          <w:sz w:val="22"/>
          <w:szCs w:val="22"/>
          <w:lang w:val="lv-LV"/>
        </w:rPr>
        <w:t>Piedāvājumu var iesniegt gan par visu sarunu procedūras priekšmetu kopumā, gan atsevišķām tā daļām pilnā apjomā.</w:t>
      </w:r>
    </w:p>
    <w:p w14:paraId="32C2612D" w14:textId="77777777" w:rsidR="00497337" w:rsidRPr="003277A9" w:rsidRDefault="00497337" w:rsidP="00497337">
      <w:pPr>
        <w:rPr>
          <w:rFonts w:ascii="Arial" w:hAnsi="Arial" w:cs="Arial"/>
          <w:sz w:val="22"/>
          <w:szCs w:val="22"/>
          <w:lang w:val="lv-LV"/>
        </w:rPr>
      </w:pPr>
    </w:p>
    <w:p w14:paraId="657C4D9E" w14:textId="77777777" w:rsidR="00497337" w:rsidRPr="003277A9" w:rsidRDefault="00497337" w:rsidP="00DA06D5">
      <w:pPr>
        <w:pStyle w:val="BodyTextIndent"/>
        <w:numPr>
          <w:ilvl w:val="1"/>
          <w:numId w:val="7"/>
        </w:numPr>
        <w:tabs>
          <w:tab w:val="left" w:pos="567"/>
        </w:tabs>
        <w:ind w:left="0" w:firstLine="0"/>
        <w:rPr>
          <w:rFonts w:ascii="Arial" w:hAnsi="Arial" w:cs="Arial"/>
          <w:szCs w:val="22"/>
          <w:lang w:val="lv-LV"/>
        </w:rPr>
      </w:pPr>
      <w:bookmarkStart w:id="9" w:name="_Hlk10724490"/>
      <w:r w:rsidRPr="003277A9">
        <w:rPr>
          <w:rFonts w:ascii="Arial" w:hAnsi="Arial" w:cs="Arial"/>
          <w:b/>
          <w:szCs w:val="22"/>
          <w:lang w:val="lv-LV"/>
        </w:rPr>
        <w:t>Līguma:</w:t>
      </w:r>
      <w:r w:rsidRPr="003277A9">
        <w:rPr>
          <w:rFonts w:ascii="Arial" w:hAnsi="Arial" w:cs="Arial"/>
          <w:szCs w:val="22"/>
          <w:lang w:val="lv-LV"/>
        </w:rPr>
        <w:t xml:space="preserve"> </w:t>
      </w:r>
    </w:p>
    <w:p w14:paraId="226062DA" w14:textId="0D1DFBB0" w:rsidR="00497337" w:rsidRPr="00005735" w:rsidRDefault="00497337" w:rsidP="00DA06D5">
      <w:pPr>
        <w:pStyle w:val="BodyTextIndent"/>
        <w:numPr>
          <w:ilvl w:val="2"/>
          <w:numId w:val="7"/>
        </w:numPr>
        <w:tabs>
          <w:tab w:val="left" w:pos="567"/>
          <w:tab w:val="center" w:pos="1134"/>
        </w:tabs>
        <w:ind w:left="0" w:firstLine="567"/>
        <w:rPr>
          <w:rFonts w:ascii="Arial" w:hAnsi="Arial" w:cs="Arial"/>
          <w:szCs w:val="22"/>
          <w:lang w:val="lv-LV"/>
        </w:rPr>
      </w:pPr>
      <w:r w:rsidRPr="00005735">
        <w:rPr>
          <w:rFonts w:ascii="Arial" w:hAnsi="Arial" w:cs="Arial"/>
          <w:szCs w:val="22"/>
          <w:lang w:val="lv-LV"/>
        </w:rPr>
        <w:t xml:space="preserve">izpildes termiņš: </w:t>
      </w:r>
      <w:r w:rsidR="00A6617B" w:rsidRPr="00005735">
        <w:rPr>
          <w:rFonts w:ascii="Arial" w:hAnsi="Arial" w:cs="Arial"/>
          <w:szCs w:val="22"/>
          <w:lang w:val="lv-LV"/>
        </w:rPr>
        <w:t>5</w:t>
      </w:r>
      <w:r w:rsidR="00DA258B" w:rsidRPr="00005735">
        <w:rPr>
          <w:rFonts w:ascii="Arial" w:hAnsi="Arial" w:cs="Arial"/>
          <w:szCs w:val="22"/>
          <w:lang w:val="lv-LV"/>
        </w:rPr>
        <w:t xml:space="preserve"> </w:t>
      </w:r>
      <w:r w:rsidR="00E1056F" w:rsidRPr="00005735">
        <w:rPr>
          <w:rFonts w:ascii="Arial" w:hAnsi="Arial" w:cs="Arial"/>
          <w:szCs w:val="22"/>
          <w:lang w:val="lv-LV"/>
        </w:rPr>
        <w:t>(</w:t>
      </w:r>
      <w:r w:rsidR="00A6617B" w:rsidRPr="00005735">
        <w:rPr>
          <w:rFonts w:ascii="Arial" w:hAnsi="Arial" w:cs="Arial"/>
          <w:szCs w:val="22"/>
          <w:lang w:val="lv-LV"/>
        </w:rPr>
        <w:t>piecu</w:t>
      </w:r>
      <w:r w:rsidR="00E1056F" w:rsidRPr="00005735">
        <w:rPr>
          <w:rFonts w:ascii="Arial" w:hAnsi="Arial" w:cs="Arial"/>
          <w:szCs w:val="22"/>
          <w:lang w:val="lv-LV"/>
        </w:rPr>
        <w:t xml:space="preserve">) </w:t>
      </w:r>
      <w:r w:rsidR="00DA258B" w:rsidRPr="00005735">
        <w:rPr>
          <w:rFonts w:ascii="Arial" w:hAnsi="Arial" w:cs="Arial"/>
          <w:szCs w:val="22"/>
          <w:lang w:val="lv-LV"/>
        </w:rPr>
        <w:t>mēnešu laikā</w:t>
      </w:r>
      <w:r w:rsidR="00DA258B" w:rsidRPr="00005735">
        <w:rPr>
          <w:rFonts w:ascii="Arial" w:hAnsi="Arial" w:cs="Arial"/>
          <w:b/>
          <w:szCs w:val="22"/>
          <w:lang w:val="lv-LV"/>
        </w:rPr>
        <w:t xml:space="preserve"> </w:t>
      </w:r>
      <w:r w:rsidR="00DA258B" w:rsidRPr="00005735">
        <w:rPr>
          <w:rFonts w:ascii="Arial" w:hAnsi="Arial" w:cs="Arial"/>
          <w:bCs/>
          <w:szCs w:val="22"/>
          <w:lang w:val="lv-LV"/>
        </w:rPr>
        <w:t xml:space="preserve">no </w:t>
      </w:r>
      <w:r w:rsidR="00A6617B" w:rsidRPr="00005735">
        <w:rPr>
          <w:rFonts w:ascii="Arial" w:hAnsi="Arial" w:cs="Arial"/>
          <w:szCs w:val="22"/>
          <w:lang w:val="lv-LV"/>
        </w:rPr>
        <w:t>līguma noslēgšanas</w:t>
      </w:r>
      <w:r w:rsidRPr="00005735">
        <w:rPr>
          <w:rFonts w:ascii="Arial" w:hAnsi="Arial" w:cs="Arial"/>
          <w:b/>
          <w:szCs w:val="22"/>
          <w:lang w:val="lv-LV"/>
        </w:rPr>
        <w:t>;</w:t>
      </w:r>
    </w:p>
    <w:p w14:paraId="4E937F42" w14:textId="267B580D" w:rsidR="00497337" w:rsidRPr="00005735" w:rsidRDefault="00497337" w:rsidP="00DA06D5">
      <w:pPr>
        <w:pStyle w:val="BodyTextIndent"/>
        <w:numPr>
          <w:ilvl w:val="2"/>
          <w:numId w:val="7"/>
        </w:numPr>
        <w:tabs>
          <w:tab w:val="left" w:pos="567"/>
          <w:tab w:val="center" w:pos="1134"/>
        </w:tabs>
        <w:ind w:left="0" w:firstLine="567"/>
        <w:rPr>
          <w:rFonts w:ascii="Arial" w:hAnsi="Arial" w:cs="Arial"/>
          <w:szCs w:val="22"/>
          <w:lang w:val="lv-LV"/>
        </w:rPr>
      </w:pPr>
      <w:r w:rsidRPr="00005735">
        <w:rPr>
          <w:rFonts w:ascii="Arial" w:hAnsi="Arial" w:cs="Arial"/>
          <w:szCs w:val="22"/>
          <w:lang w:val="lv-LV"/>
        </w:rPr>
        <w:t>izpildes vieta:</w:t>
      </w:r>
      <w:r w:rsidR="00793F94" w:rsidRPr="00005735">
        <w:rPr>
          <w:rFonts w:ascii="Arial" w:hAnsi="Arial" w:cs="Arial"/>
          <w:szCs w:val="22"/>
          <w:lang w:val="lv-LV"/>
        </w:rPr>
        <w:t xml:space="preserve"> Rīga, Daugavpils, Jelgava</w:t>
      </w:r>
      <w:r w:rsidRPr="00005735">
        <w:rPr>
          <w:rFonts w:ascii="Arial" w:hAnsi="Arial" w:cs="Arial"/>
          <w:szCs w:val="22"/>
          <w:lang w:val="lv-LV"/>
        </w:rPr>
        <w:t xml:space="preserve"> saskaņā ar Tehnisko specifikāciju (nolikuma </w:t>
      </w:r>
      <w:r w:rsidR="008C1009" w:rsidRPr="00005735">
        <w:rPr>
          <w:rFonts w:ascii="Arial" w:hAnsi="Arial" w:cs="Arial"/>
          <w:szCs w:val="22"/>
          <w:lang w:val="lv-LV"/>
        </w:rPr>
        <w:t>1</w:t>
      </w:r>
      <w:r w:rsidRPr="00005735">
        <w:rPr>
          <w:rFonts w:ascii="Arial" w:hAnsi="Arial" w:cs="Arial"/>
          <w:szCs w:val="22"/>
          <w:lang w:val="lv-LV"/>
        </w:rPr>
        <w:t>.pielikums);</w:t>
      </w:r>
    </w:p>
    <w:p w14:paraId="122544DF" w14:textId="3BA374C4" w:rsidR="00FE6E9F" w:rsidRPr="00005735" w:rsidRDefault="00497337" w:rsidP="00DA06D5">
      <w:pPr>
        <w:pStyle w:val="BodyTextIndent"/>
        <w:numPr>
          <w:ilvl w:val="2"/>
          <w:numId w:val="7"/>
        </w:numPr>
        <w:tabs>
          <w:tab w:val="left" w:pos="567"/>
          <w:tab w:val="center" w:pos="1134"/>
        </w:tabs>
        <w:ind w:left="0" w:firstLine="567"/>
        <w:rPr>
          <w:rFonts w:ascii="Arial" w:hAnsi="Arial" w:cs="Arial"/>
          <w:szCs w:val="22"/>
          <w:lang w:val="lv-LV"/>
        </w:rPr>
      </w:pPr>
      <w:r w:rsidRPr="00005735">
        <w:rPr>
          <w:rFonts w:ascii="Arial" w:hAnsi="Arial" w:cs="Arial"/>
          <w:szCs w:val="22"/>
          <w:lang w:val="lv-LV"/>
        </w:rPr>
        <w:t xml:space="preserve">veids: </w:t>
      </w:r>
      <w:r w:rsidR="00A6617B" w:rsidRPr="00005735">
        <w:rPr>
          <w:rFonts w:ascii="Arial" w:hAnsi="Arial" w:cs="Arial"/>
          <w:szCs w:val="22"/>
          <w:lang w:val="lv-LV"/>
        </w:rPr>
        <w:t>piegāde;</w:t>
      </w:r>
    </w:p>
    <w:p w14:paraId="2458A0BD" w14:textId="1CC2BE35" w:rsidR="004307DA" w:rsidRPr="00A6617B" w:rsidRDefault="004307DA" w:rsidP="00DA06D5">
      <w:pPr>
        <w:pStyle w:val="BodyTextIndent"/>
        <w:numPr>
          <w:ilvl w:val="2"/>
          <w:numId w:val="7"/>
        </w:numPr>
        <w:tabs>
          <w:tab w:val="left" w:pos="567"/>
          <w:tab w:val="center" w:pos="1134"/>
        </w:tabs>
        <w:ind w:left="0" w:firstLine="567"/>
        <w:rPr>
          <w:rFonts w:ascii="Arial" w:hAnsi="Arial" w:cs="Arial"/>
          <w:szCs w:val="22"/>
          <w:lang w:val="lv-LV"/>
        </w:rPr>
      </w:pPr>
      <w:r w:rsidRPr="003277A9">
        <w:rPr>
          <w:rFonts w:ascii="Arial" w:hAnsi="Arial" w:cs="Arial"/>
          <w:szCs w:val="22"/>
          <w:lang w:val="lv-LV"/>
        </w:rPr>
        <w:t xml:space="preserve">apjoms: </w:t>
      </w:r>
      <w:r w:rsidR="00A6617B" w:rsidRPr="003277A9">
        <w:rPr>
          <w:rFonts w:ascii="Arial" w:hAnsi="Arial" w:cs="Arial"/>
          <w:szCs w:val="22"/>
          <w:lang w:val="lv-LV"/>
        </w:rPr>
        <w:t>saskaņā ar Tehnisko specifikāciju (nolikuma 1.pielikums);</w:t>
      </w:r>
    </w:p>
    <w:p w14:paraId="2AB28040" w14:textId="77777777" w:rsidR="00A6617B" w:rsidRDefault="00A6617B" w:rsidP="00A6617B">
      <w:pPr>
        <w:pStyle w:val="BodyTextIndent"/>
        <w:tabs>
          <w:tab w:val="left" w:pos="567"/>
          <w:tab w:val="center" w:pos="1134"/>
        </w:tabs>
        <w:ind w:firstLine="0"/>
        <w:rPr>
          <w:rFonts w:ascii="Arial" w:hAnsi="Arial" w:cs="Arial"/>
          <w:szCs w:val="22"/>
          <w:lang w:val="lv-LV"/>
        </w:rPr>
      </w:pPr>
    </w:p>
    <w:p w14:paraId="0B85D3A2" w14:textId="70A09F5D" w:rsidR="00497337" w:rsidRPr="003277A9" w:rsidRDefault="00A6617B" w:rsidP="00DA06D5">
      <w:pPr>
        <w:pStyle w:val="BodyTextIndent"/>
        <w:numPr>
          <w:ilvl w:val="1"/>
          <w:numId w:val="7"/>
        </w:numPr>
        <w:ind w:left="0" w:firstLine="0"/>
        <w:rPr>
          <w:rFonts w:ascii="Arial" w:hAnsi="Arial" w:cs="Arial"/>
          <w:szCs w:val="22"/>
          <w:lang w:val="lv-LV"/>
        </w:rPr>
      </w:pPr>
      <w:r>
        <w:rPr>
          <w:rFonts w:ascii="Arial" w:hAnsi="Arial" w:cs="Arial"/>
          <w:szCs w:val="22"/>
          <w:lang w:val="lv-LV"/>
        </w:rPr>
        <w:t>Kopējais plānotais budžets iepirkuma līguma izpildei</w:t>
      </w:r>
      <w:r w:rsidR="00416AC5" w:rsidRPr="003277A9">
        <w:rPr>
          <w:rFonts w:ascii="Arial" w:hAnsi="Arial" w:cs="Arial"/>
          <w:szCs w:val="22"/>
          <w:lang w:val="lv-LV"/>
        </w:rPr>
        <w:t>:</w:t>
      </w:r>
      <w:r w:rsidR="00FE6E9F" w:rsidRPr="003277A9">
        <w:rPr>
          <w:rFonts w:ascii="Arial" w:hAnsi="Arial" w:cs="Arial"/>
          <w:szCs w:val="22"/>
          <w:lang w:val="lv-LV"/>
        </w:rPr>
        <w:t xml:space="preserve"> </w:t>
      </w:r>
      <w:r>
        <w:rPr>
          <w:rFonts w:ascii="Arial" w:hAnsi="Arial" w:cs="Arial"/>
          <w:szCs w:val="22"/>
          <w:lang w:val="lv-LV"/>
        </w:rPr>
        <w:t>273</w:t>
      </w:r>
      <w:r w:rsidR="007A5C45" w:rsidRPr="003277A9">
        <w:rPr>
          <w:rFonts w:ascii="Arial" w:hAnsi="Arial" w:cs="Arial"/>
          <w:szCs w:val="22"/>
          <w:lang w:val="lv-LV"/>
        </w:rPr>
        <w:t>0</w:t>
      </w:r>
      <w:r w:rsidR="00FE6E9F" w:rsidRPr="003277A9">
        <w:rPr>
          <w:rFonts w:ascii="Arial" w:hAnsi="Arial" w:cs="Arial"/>
          <w:szCs w:val="22"/>
          <w:lang w:val="lv-LV"/>
        </w:rPr>
        <w:t>00 EUR</w:t>
      </w:r>
      <w:r w:rsidR="00E1056F" w:rsidRPr="003277A9">
        <w:rPr>
          <w:rFonts w:ascii="Arial" w:hAnsi="Arial" w:cs="Arial"/>
          <w:szCs w:val="22"/>
          <w:lang w:val="lv-LV"/>
        </w:rPr>
        <w:t xml:space="preserve"> (</w:t>
      </w:r>
      <w:r>
        <w:rPr>
          <w:rFonts w:ascii="Arial" w:hAnsi="Arial" w:cs="Arial"/>
          <w:szCs w:val="22"/>
          <w:lang w:val="lv-LV"/>
        </w:rPr>
        <w:t>divi simti septiņdesmit trīs</w:t>
      </w:r>
      <w:r w:rsidR="00E1056F" w:rsidRPr="003277A9">
        <w:rPr>
          <w:rFonts w:ascii="Arial" w:hAnsi="Arial" w:cs="Arial"/>
          <w:szCs w:val="22"/>
          <w:lang w:val="lv-LV"/>
        </w:rPr>
        <w:t xml:space="preserve"> tūkstoši eiro)</w:t>
      </w:r>
      <w:r w:rsidR="00497337" w:rsidRPr="003277A9">
        <w:rPr>
          <w:rFonts w:ascii="Arial" w:hAnsi="Arial" w:cs="Arial"/>
          <w:szCs w:val="22"/>
          <w:lang w:val="lv-LV"/>
        </w:rPr>
        <w:t>.</w:t>
      </w:r>
    </w:p>
    <w:p w14:paraId="28149A5C" w14:textId="77777777" w:rsidR="00497337" w:rsidRPr="003277A9" w:rsidRDefault="00497337" w:rsidP="00497337">
      <w:pPr>
        <w:jc w:val="both"/>
        <w:rPr>
          <w:rFonts w:ascii="Arial" w:hAnsi="Arial" w:cs="Arial"/>
          <w:sz w:val="22"/>
          <w:szCs w:val="22"/>
          <w:lang w:val="lv-LV"/>
        </w:rPr>
      </w:pPr>
      <w:bookmarkStart w:id="10" w:name="_Hlk10723971"/>
      <w:bookmarkEnd w:id="9"/>
    </w:p>
    <w:bookmarkEnd w:id="10"/>
    <w:p w14:paraId="61F09A89" w14:textId="151B1D72" w:rsidR="00D52BFE" w:rsidRPr="003277A9" w:rsidRDefault="00D52BFE" w:rsidP="00DA06D5">
      <w:pPr>
        <w:pStyle w:val="ListParagraph"/>
        <w:numPr>
          <w:ilvl w:val="1"/>
          <w:numId w:val="7"/>
        </w:numPr>
        <w:tabs>
          <w:tab w:val="left" w:pos="567"/>
        </w:tabs>
        <w:ind w:left="0" w:firstLine="0"/>
        <w:jc w:val="both"/>
        <w:rPr>
          <w:rFonts w:ascii="Arial" w:hAnsi="Arial" w:cs="Arial"/>
          <w:sz w:val="22"/>
          <w:szCs w:val="22"/>
          <w:lang w:val="lv-LV"/>
        </w:rPr>
      </w:pPr>
      <w:r w:rsidRPr="003277A9">
        <w:rPr>
          <w:rFonts w:ascii="Arial" w:hAnsi="Arial" w:cs="Arial"/>
          <w:b/>
          <w:sz w:val="22"/>
          <w:szCs w:val="22"/>
          <w:lang w:val="lv-LV"/>
        </w:rPr>
        <w:t>Tehniskās specifikācijas:</w:t>
      </w:r>
      <w:r w:rsidRPr="003277A9">
        <w:rPr>
          <w:rFonts w:ascii="Arial" w:hAnsi="Arial" w:cs="Arial"/>
          <w:sz w:val="22"/>
          <w:szCs w:val="22"/>
          <w:lang w:val="lv-LV"/>
        </w:rPr>
        <w:t xml:space="preserve"> pretendents apņemas </w:t>
      </w:r>
      <w:r w:rsidR="00857A61" w:rsidRPr="003277A9">
        <w:rPr>
          <w:rFonts w:ascii="Arial" w:hAnsi="Arial" w:cs="Arial"/>
          <w:sz w:val="22"/>
          <w:szCs w:val="22"/>
          <w:lang w:val="lv-LV"/>
        </w:rPr>
        <w:t>sniegt pakalpojumu</w:t>
      </w:r>
      <w:r w:rsidRPr="003277A9">
        <w:rPr>
          <w:rFonts w:ascii="Arial" w:hAnsi="Arial" w:cs="Arial"/>
          <w:sz w:val="22"/>
          <w:szCs w:val="22"/>
          <w:lang w:val="lv-LV"/>
        </w:rPr>
        <w:t xml:space="preserve"> saskaņā ar Tehnisko specifikāciju (sk. nolikuma </w:t>
      </w:r>
      <w:r w:rsidR="008C1009" w:rsidRPr="003277A9">
        <w:rPr>
          <w:rFonts w:ascii="Arial" w:hAnsi="Arial" w:cs="Arial"/>
          <w:sz w:val="22"/>
          <w:szCs w:val="22"/>
          <w:lang w:val="lv-LV"/>
        </w:rPr>
        <w:t>1</w:t>
      </w:r>
      <w:r w:rsidRPr="003277A9">
        <w:rPr>
          <w:rFonts w:ascii="Arial" w:hAnsi="Arial" w:cs="Arial"/>
          <w:sz w:val="22"/>
          <w:szCs w:val="22"/>
          <w:lang w:val="lv-LV"/>
        </w:rPr>
        <w:t>.pielikumu).</w:t>
      </w:r>
    </w:p>
    <w:p w14:paraId="6665558E" w14:textId="77777777" w:rsidR="00D52BFE" w:rsidRPr="003277A9" w:rsidRDefault="00D52BFE" w:rsidP="00D52BFE">
      <w:pPr>
        <w:pStyle w:val="ListParagraph"/>
        <w:tabs>
          <w:tab w:val="left" w:pos="567"/>
        </w:tabs>
        <w:ind w:left="0"/>
        <w:jc w:val="both"/>
        <w:rPr>
          <w:rFonts w:ascii="Arial" w:hAnsi="Arial" w:cs="Arial"/>
          <w:sz w:val="22"/>
          <w:szCs w:val="22"/>
          <w:lang w:val="lv-LV"/>
        </w:rPr>
      </w:pPr>
    </w:p>
    <w:p w14:paraId="589015FB" w14:textId="2EEE3FB6" w:rsidR="00D52BFE" w:rsidRPr="00A6617B" w:rsidRDefault="00D52BFE" w:rsidP="00DA06D5">
      <w:pPr>
        <w:pStyle w:val="ListParagraph"/>
        <w:numPr>
          <w:ilvl w:val="1"/>
          <w:numId w:val="7"/>
        </w:numPr>
        <w:tabs>
          <w:tab w:val="left" w:pos="567"/>
        </w:tabs>
        <w:ind w:left="0" w:firstLine="0"/>
        <w:jc w:val="both"/>
        <w:rPr>
          <w:rFonts w:ascii="Arial" w:hAnsi="Arial" w:cs="Arial"/>
          <w:sz w:val="22"/>
          <w:szCs w:val="22"/>
          <w:lang w:val="lv-LV"/>
        </w:rPr>
      </w:pPr>
      <w:r w:rsidRPr="003277A9">
        <w:rPr>
          <w:rFonts w:ascii="Arial" w:hAnsi="Arial" w:cs="Arial"/>
          <w:color w:val="000000"/>
          <w:sz w:val="22"/>
          <w:szCs w:val="22"/>
          <w:lang w:val="lv-LV"/>
        </w:rPr>
        <w:t>Pasūtītājs ir</w:t>
      </w:r>
      <w:r w:rsidRPr="003277A9">
        <w:rPr>
          <w:rFonts w:ascii="Arial" w:hAnsi="Arial" w:cs="Arial"/>
          <w:sz w:val="22"/>
          <w:szCs w:val="22"/>
          <w:lang w:val="lv-LV"/>
        </w:rPr>
        <w:t xml:space="preserve"> tiesīgs finansiālu vai citu apsvērumu dēļ palielināt vai </w:t>
      </w:r>
      <w:r w:rsidRPr="00A6617B">
        <w:rPr>
          <w:rFonts w:ascii="Arial" w:hAnsi="Arial" w:cs="Arial"/>
          <w:sz w:val="22"/>
          <w:szCs w:val="22"/>
          <w:lang w:val="lv-LV"/>
        </w:rPr>
        <w:t>samazināt sarunu procedūras priekšmeta apjomu.</w:t>
      </w:r>
    </w:p>
    <w:p w14:paraId="27EF10D9" w14:textId="77777777" w:rsidR="00A6617B" w:rsidRPr="00A6617B" w:rsidRDefault="00A6617B" w:rsidP="00A6617B">
      <w:pPr>
        <w:pStyle w:val="ListParagraph"/>
        <w:rPr>
          <w:rFonts w:ascii="Arial" w:hAnsi="Arial" w:cs="Arial"/>
          <w:sz w:val="22"/>
          <w:szCs w:val="22"/>
          <w:lang w:val="lv-LV"/>
        </w:rPr>
      </w:pPr>
    </w:p>
    <w:p w14:paraId="4D45B4BD" w14:textId="77777777" w:rsidR="00A6617B" w:rsidRPr="00A6617B" w:rsidRDefault="00A6617B" w:rsidP="00DA06D5">
      <w:pPr>
        <w:pStyle w:val="ListParagraph"/>
        <w:numPr>
          <w:ilvl w:val="1"/>
          <w:numId w:val="7"/>
        </w:numPr>
        <w:ind w:left="0" w:firstLine="0"/>
        <w:jc w:val="both"/>
        <w:rPr>
          <w:rFonts w:ascii="Arial" w:hAnsi="Arial" w:cs="Arial"/>
          <w:bCs/>
          <w:sz w:val="22"/>
          <w:szCs w:val="22"/>
          <w:lang w:val="lv-LV"/>
        </w:rPr>
      </w:pPr>
      <w:r w:rsidRPr="00A6617B">
        <w:rPr>
          <w:rFonts w:ascii="Arial" w:hAnsi="Arial" w:cs="Arial"/>
          <w:bCs/>
          <w:sz w:val="22"/>
          <w:szCs w:val="22"/>
          <w:lang w:val="lv-LV"/>
        </w:rPr>
        <w:t xml:space="preserve">Iepirkuma nomenklatūras (CPV) galvenais kods: 44212300-2 </w:t>
      </w:r>
      <w:r w:rsidRPr="00A6617B">
        <w:rPr>
          <w:rFonts w:ascii="Arial" w:hAnsi="Arial" w:cs="Arial"/>
          <w:bCs/>
          <w:i/>
          <w:iCs/>
          <w:sz w:val="22"/>
          <w:szCs w:val="22"/>
          <w:lang w:val="lv-LV"/>
        </w:rPr>
        <w:t>(Konstrukcijas un detaļas)</w:t>
      </w:r>
      <w:r w:rsidRPr="00A6617B">
        <w:rPr>
          <w:rFonts w:ascii="Arial" w:hAnsi="Arial" w:cs="Arial"/>
          <w:bCs/>
          <w:sz w:val="22"/>
          <w:szCs w:val="22"/>
          <w:lang w:val="lv-LV"/>
        </w:rPr>
        <w:t xml:space="preserve">. </w:t>
      </w:r>
    </w:p>
    <w:p w14:paraId="050EE836" w14:textId="77777777" w:rsidR="00A6617B" w:rsidRPr="003277A9" w:rsidRDefault="00A6617B" w:rsidP="00A6617B">
      <w:pPr>
        <w:pStyle w:val="ListParagraph"/>
        <w:tabs>
          <w:tab w:val="left" w:pos="567"/>
        </w:tabs>
        <w:ind w:left="0"/>
        <w:jc w:val="both"/>
        <w:rPr>
          <w:rFonts w:ascii="Arial" w:hAnsi="Arial" w:cs="Arial"/>
          <w:sz w:val="22"/>
          <w:szCs w:val="22"/>
          <w:lang w:val="lv-LV"/>
        </w:rPr>
      </w:pPr>
    </w:p>
    <w:p w14:paraId="2AA81F84" w14:textId="77777777" w:rsidR="00D52BFE" w:rsidRPr="003277A9" w:rsidRDefault="00D52BFE" w:rsidP="00D52BFE">
      <w:pPr>
        <w:tabs>
          <w:tab w:val="left" w:pos="567"/>
        </w:tabs>
        <w:jc w:val="both"/>
        <w:rPr>
          <w:rFonts w:ascii="Arial" w:hAnsi="Arial" w:cs="Arial"/>
          <w:sz w:val="22"/>
          <w:szCs w:val="22"/>
          <w:lang w:val="lv-LV"/>
        </w:rPr>
      </w:pPr>
    </w:p>
    <w:p w14:paraId="0ECDE2EC" w14:textId="4676A08D" w:rsidR="00D52BFE" w:rsidRPr="003277A9" w:rsidRDefault="00D52BFE" w:rsidP="00DA06D5">
      <w:pPr>
        <w:numPr>
          <w:ilvl w:val="0"/>
          <w:numId w:val="9"/>
        </w:numPr>
        <w:tabs>
          <w:tab w:val="left" w:pos="284"/>
        </w:tabs>
        <w:spacing w:after="160"/>
        <w:contextualSpacing/>
        <w:jc w:val="center"/>
        <w:rPr>
          <w:rFonts w:ascii="Arial" w:hAnsi="Arial" w:cs="Arial"/>
          <w:b/>
          <w:sz w:val="22"/>
          <w:szCs w:val="22"/>
          <w:lang w:val="lv-LV"/>
        </w:rPr>
      </w:pPr>
      <w:r w:rsidRPr="003277A9">
        <w:rPr>
          <w:rFonts w:ascii="Arial" w:hAnsi="Arial" w:cs="Arial"/>
          <w:b/>
          <w:sz w:val="22"/>
          <w:szCs w:val="22"/>
          <w:lang w:val="lv-LV"/>
        </w:rPr>
        <w:t>PRETENDENTU IZSLĒGŠANAS NOTEIKUMI</w:t>
      </w:r>
      <w:r w:rsidRPr="003277A9">
        <w:rPr>
          <w:rFonts w:ascii="Arial" w:hAnsi="Arial" w:cs="Arial"/>
          <w:b/>
          <w:sz w:val="22"/>
          <w:szCs w:val="22"/>
          <w:vertAlign w:val="superscript"/>
          <w:lang w:val="lv-LV"/>
        </w:rPr>
        <w:footnoteReference w:id="4"/>
      </w:r>
    </w:p>
    <w:p w14:paraId="3FCE767F" w14:textId="70073EEA" w:rsidR="00D52BFE" w:rsidRPr="003277A9" w:rsidRDefault="00E223E6" w:rsidP="00E223E6">
      <w:pPr>
        <w:ind w:right="-2"/>
        <w:contextualSpacing/>
        <w:jc w:val="both"/>
        <w:rPr>
          <w:rFonts w:ascii="Arial" w:hAnsi="Arial" w:cs="Arial"/>
          <w:sz w:val="22"/>
          <w:szCs w:val="22"/>
          <w:lang w:val="lv-LV"/>
        </w:rPr>
      </w:pPr>
      <w:r w:rsidRPr="003277A9">
        <w:rPr>
          <w:rFonts w:ascii="Arial" w:hAnsi="Arial" w:cs="Arial"/>
          <w:bCs/>
          <w:sz w:val="22"/>
          <w:szCs w:val="22"/>
          <w:lang w:val="lv-LV"/>
        </w:rPr>
        <w:t>S</w:t>
      </w:r>
      <w:r w:rsidR="00D52BFE" w:rsidRPr="003277A9">
        <w:rPr>
          <w:rFonts w:ascii="Arial" w:hAnsi="Arial" w:cs="Arial"/>
          <w:bCs/>
          <w:sz w:val="22"/>
          <w:szCs w:val="22"/>
          <w:lang w:val="lv-LV"/>
        </w:rPr>
        <w:t xml:space="preserve">katīt </w:t>
      </w:r>
      <w:r w:rsidRPr="003277A9">
        <w:rPr>
          <w:rFonts w:ascii="Arial" w:hAnsi="Arial" w:cs="Arial"/>
          <w:bCs/>
          <w:sz w:val="22"/>
          <w:szCs w:val="22"/>
          <w:lang w:val="lv-LV"/>
        </w:rPr>
        <w:t xml:space="preserve">tabulu </w:t>
      </w:r>
      <w:r w:rsidR="00A6617B">
        <w:rPr>
          <w:rFonts w:ascii="Arial" w:hAnsi="Arial" w:cs="Arial"/>
          <w:bCs/>
          <w:sz w:val="22"/>
          <w:szCs w:val="22"/>
          <w:lang w:val="lv-LV"/>
        </w:rPr>
        <w:t xml:space="preserve">pie </w:t>
      </w:r>
      <w:r w:rsidR="00D52BFE" w:rsidRPr="003277A9">
        <w:rPr>
          <w:rFonts w:ascii="Arial" w:hAnsi="Arial" w:cs="Arial"/>
          <w:bCs/>
          <w:sz w:val="22"/>
          <w:szCs w:val="22"/>
          <w:lang w:val="lv-LV"/>
        </w:rPr>
        <w:t xml:space="preserve">nolikuma </w:t>
      </w:r>
      <w:r w:rsidR="00D52BFE" w:rsidRPr="003277A9">
        <w:rPr>
          <w:rFonts w:ascii="Arial" w:hAnsi="Arial" w:cs="Arial"/>
          <w:b/>
          <w:sz w:val="22"/>
          <w:szCs w:val="22"/>
          <w:lang w:val="lv-LV"/>
        </w:rPr>
        <w:t>1.</w:t>
      </w:r>
      <w:r w:rsidRPr="003277A9">
        <w:rPr>
          <w:rFonts w:ascii="Arial" w:hAnsi="Arial" w:cs="Arial"/>
          <w:b/>
          <w:sz w:val="22"/>
          <w:szCs w:val="22"/>
          <w:lang w:val="lv-LV"/>
        </w:rPr>
        <w:t>9.punkt</w:t>
      </w:r>
      <w:r w:rsidR="00A6617B">
        <w:rPr>
          <w:rFonts w:ascii="Arial" w:hAnsi="Arial" w:cs="Arial"/>
          <w:b/>
          <w:sz w:val="22"/>
          <w:szCs w:val="22"/>
          <w:lang w:val="lv-LV"/>
        </w:rPr>
        <w:t>a</w:t>
      </w:r>
      <w:r w:rsidR="00D52BFE" w:rsidRPr="003277A9">
        <w:rPr>
          <w:rFonts w:ascii="Arial" w:hAnsi="Arial" w:cs="Arial"/>
          <w:b/>
          <w:sz w:val="22"/>
          <w:szCs w:val="22"/>
          <w:lang w:val="lv-LV"/>
        </w:rPr>
        <w:t xml:space="preserve"> </w:t>
      </w:r>
      <w:r w:rsidR="00D52BFE" w:rsidRPr="003277A9">
        <w:rPr>
          <w:rFonts w:ascii="Arial" w:hAnsi="Arial" w:cs="Arial"/>
          <w:sz w:val="22"/>
          <w:szCs w:val="22"/>
          <w:lang w:val="lv-LV"/>
        </w:rPr>
        <w:t>„Pretendentu</w:t>
      </w:r>
      <w:r w:rsidR="00D52BFE" w:rsidRPr="003277A9">
        <w:rPr>
          <w:rFonts w:ascii="Arial" w:hAnsi="Arial" w:cs="Arial"/>
          <w:b/>
          <w:sz w:val="22"/>
          <w:szCs w:val="22"/>
          <w:lang w:val="lv-LV"/>
        </w:rPr>
        <w:t xml:space="preserve"> </w:t>
      </w:r>
      <w:r w:rsidR="00D52BFE" w:rsidRPr="003277A9">
        <w:rPr>
          <w:rFonts w:ascii="Arial" w:hAnsi="Arial" w:cs="Arial"/>
          <w:sz w:val="22"/>
          <w:szCs w:val="22"/>
          <w:lang w:val="lv-LV"/>
        </w:rPr>
        <w:t>atlase (izslēgšanas noteikumi, kvalifikācijas prasības) / piedāvājumā iekļaujamā informācija un dokumenti”.</w:t>
      </w:r>
    </w:p>
    <w:p w14:paraId="6CCE3D84" w14:textId="77777777" w:rsidR="003D743D" w:rsidRPr="003277A9" w:rsidRDefault="003D743D" w:rsidP="004B02C2">
      <w:pPr>
        <w:ind w:right="-2" w:firstLine="567"/>
        <w:contextualSpacing/>
        <w:jc w:val="both"/>
        <w:rPr>
          <w:rFonts w:ascii="Arial" w:hAnsi="Arial" w:cs="Arial"/>
          <w:sz w:val="22"/>
          <w:szCs w:val="22"/>
          <w:lang w:val="lv-LV"/>
        </w:rPr>
      </w:pPr>
    </w:p>
    <w:p w14:paraId="0815A115" w14:textId="77777777" w:rsidR="00D52BFE" w:rsidRPr="003277A9" w:rsidRDefault="00D52BFE" w:rsidP="00DA06D5">
      <w:pPr>
        <w:numPr>
          <w:ilvl w:val="0"/>
          <w:numId w:val="9"/>
        </w:numPr>
        <w:tabs>
          <w:tab w:val="left" w:pos="284"/>
        </w:tabs>
        <w:spacing w:after="160"/>
        <w:contextualSpacing/>
        <w:jc w:val="center"/>
        <w:rPr>
          <w:rFonts w:ascii="Arial" w:hAnsi="Arial" w:cs="Arial"/>
          <w:b/>
          <w:caps/>
          <w:sz w:val="22"/>
          <w:szCs w:val="22"/>
          <w:lang w:val="lv-LV"/>
        </w:rPr>
      </w:pPr>
      <w:r w:rsidRPr="003277A9">
        <w:rPr>
          <w:rFonts w:ascii="Arial" w:hAnsi="Arial" w:cs="Arial"/>
          <w:b/>
          <w:caps/>
          <w:sz w:val="22"/>
          <w:szCs w:val="22"/>
          <w:lang w:val="lv-LV"/>
        </w:rPr>
        <w:t>kvalifikācijas PRASĪBAS</w:t>
      </w:r>
    </w:p>
    <w:p w14:paraId="3B3A0BF6" w14:textId="04C2F04B" w:rsidR="00D52BFE" w:rsidRPr="003277A9" w:rsidRDefault="00D52BFE" w:rsidP="00E223E6">
      <w:pPr>
        <w:contextualSpacing/>
        <w:jc w:val="both"/>
        <w:rPr>
          <w:rFonts w:ascii="Arial" w:hAnsi="Arial" w:cs="Arial"/>
          <w:sz w:val="22"/>
          <w:szCs w:val="22"/>
          <w:lang w:val="lv-LV"/>
        </w:rPr>
      </w:pPr>
      <w:r w:rsidRPr="003277A9">
        <w:rPr>
          <w:rFonts w:ascii="Arial" w:hAnsi="Arial" w:cs="Arial"/>
          <w:sz w:val="22"/>
          <w:szCs w:val="22"/>
          <w:lang w:val="lv-LV"/>
        </w:rPr>
        <w:t xml:space="preserve">Skatīt </w:t>
      </w:r>
      <w:r w:rsidR="00E223E6" w:rsidRPr="003277A9">
        <w:rPr>
          <w:rFonts w:ascii="Arial" w:hAnsi="Arial" w:cs="Arial"/>
          <w:sz w:val="22"/>
          <w:szCs w:val="22"/>
          <w:lang w:val="lv-LV"/>
        </w:rPr>
        <w:t xml:space="preserve">tabulu </w:t>
      </w:r>
      <w:r w:rsidR="00A6617B">
        <w:rPr>
          <w:rFonts w:ascii="Arial" w:hAnsi="Arial" w:cs="Arial"/>
          <w:sz w:val="22"/>
          <w:szCs w:val="22"/>
          <w:lang w:val="lv-LV"/>
        </w:rPr>
        <w:t xml:space="preserve">pie </w:t>
      </w:r>
      <w:r w:rsidRPr="003277A9">
        <w:rPr>
          <w:rFonts w:ascii="Arial" w:hAnsi="Arial" w:cs="Arial"/>
          <w:sz w:val="22"/>
          <w:szCs w:val="22"/>
          <w:lang w:val="lv-LV"/>
        </w:rPr>
        <w:t xml:space="preserve">nolikuma </w:t>
      </w:r>
      <w:r w:rsidR="00E223E6" w:rsidRPr="003277A9">
        <w:rPr>
          <w:rFonts w:ascii="Arial" w:hAnsi="Arial" w:cs="Arial"/>
          <w:b/>
          <w:sz w:val="22"/>
          <w:szCs w:val="22"/>
          <w:lang w:val="lv-LV"/>
        </w:rPr>
        <w:t>1.9.punkt</w:t>
      </w:r>
      <w:r w:rsidR="00A6617B">
        <w:rPr>
          <w:rFonts w:ascii="Arial" w:hAnsi="Arial" w:cs="Arial"/>
          <w:b/>
          <w:sz w:val="22"/>
          <w:szCs w:val="22"/>
          <w:lang w:val="lv-LV"/>
        </w:rPr>
        <w:t>a</w:t>
      </w:r>
      <w:r w:rsidR="00E223E6" w:rsidRPr="003277A9">
        <w:rPr>
          <w:rFonts w:ascii="Arial" w:hAnsi="Arial" w:cs="Arial"/>
          <w:b/>
          <w:sz w:val="22"/>
          <w:szCs w:val="22"/>
          <w:lang w:val="lv-LV"/>
        </w:rPr>
        <w:t xml:space="preserve"> </w:t>
      </w:r>
      <w:r w:rsidRPr="003277A9">
        <w:rPr>
          <w:rFonts w:ascii="Arial" w:hAnsi="Arial" w:cs="Arial"/>
          <w:sz w:val="22"/>
          <w:szCs w:val="22"/>
          <w:lang w:val="lv-LV"/>
        </w:rPr>
        <w:t>„Pretendentu atlase (izslēgšanas noteikumi, kvalifikācijas prasības) / piedāvājumā iekļaujamā informācija un dokumenti”.</w:t>
      </w:r>
    </w:p>
    <w:p w14:paraId="3CE9B9F4" w14:textId="77777777" w:rsidR="00D52BFE" w:rsidRPr="003277A9" w:rsidRDefault="00D52BFE" w:rsidP="00D52BFE">
      <w:pPr>
        <w:tabs>
          <w:tab w:val="left" w:pos="567"/>
          <w:tab w:val="left" w:pos="720"/>
        </w:tabs>
        <w:jc w:val="both"/>
        <w:rPr>
          <w:rFonts w:ascii="Arial" w:hAnsi="Arial" w:cs="Arial"/>
          <w:sz w:val="22"/>
          <w:szCs w:val="22"/>
          <w:lang w:val="lv-LV"/>
        </w:rPr>
      </w:pPr>
    </w:p>
    <w:p w14:paraId="6D8F9A75" w14:textId="77777777" w:rsidR="00D52BFE" w:rsidRPr="003277A9" w:rsidRDefault="00D52BFE" w:rsidP="00DA06D5">
      <w:pPr>
        <w:pStyle w:val="ListParagraph"/>
        <w:numPr>
          <w:ilvl w:val="0"/>
          <w:numId w:val="10"/>
        </w:numPr>
        <w:tabs>
          <w:tab w:val="left" w:pos="567"/>
        </w:tabs>
        <w:ind w:left="1134" w:hanging="283"/>
        <w:jc w:val="center"/>
        <w:rPr>
          <w:rFonts w:ascii="Arial" w:hAnsi="Arial" w:cs="Arial"/>
          <w:b/>
          <w:sz w:val="22"/>
          <w:szCs w:val="22"/>
          <w:lang w:val="lv-LV"/>
        </w:rPr>
      </w:pPr>
      <w:r w:rsidRPr="003277A9">
        <w:rPr>
          <w:rFonts w:ascii="Arial" w:hAnsi="Arial" w:cs="Arial"/>
          <w:b/>
          <w:sz w:val="22"/>
          <w:szCs w:val="22"/>
          <w:lang w:val="lv-LV"/>
        </w:rPr>
        <w:t>PRETENDENTU PIEDĀVĀJUMU IZVĒRTĒŠANA</w:t>
      </w:r>
    </w:p>
    <w:p w14:paraId="39256C05" w14:textId="77777777" w:rsidR="00D52BFE" w:rsidRPr="003277A9" w:rsidRDefault="00D52BFE" w:rsidP="00D52BFE">
      <w:pPr>
        <w:tabs>
          <w:tab w:val="left" w:pos="567"/>
        </w:tabs>
        <w:jc w:val="both"/>
        <w:rPr>
          <w:rFonts w:ascii="Arial" w:hAnsi="Arial" w:cs="Arial"/>
          <w:sz w:val="22"/>
          <w:szCs w:val="22"/>
          <w:lang w:val="lv-LV"/>
        </w:rPr>
      </w:pPr>
    </w:p>
    <w:p w14:paraId="06727488" w14:textId="70A6B972" w:rsidR="00A6617B" w:rsidRPr="00A6617B" w:rsidRDefault="00D52BFE" w:rsidP="00DA06D5">
      <w:pPr>
        <w:pStyle w:val="ListParagraph"/>
        <w:numPr>
          <w:ilvl w:val="1"/>
          <w:numId w:val="10"/>
        </w:numPr>
        <w:tabs>
          <w:tab w:val="left" w:pos="360"/>
          <w:tab w:val="left" w:pos="567"/>
        </w:tabs>
        <w:ind w:left="0" w:firstLine="0"/>
        <w:jc w:val="both"/>
        <w:rPr>
          <w:rFonts w:ascii="Arial" w:hAnsi="Arial" w:cs="Arial"/>
          <w:sz w:val="22"/>
          <w:szCs w:val="22"/>
          <w:u w:val="single"/>
          <w:lang w:val="lv-LV"/>
        </w:rPr>
      </w:pPr>
      <w:r w:rsidRPr="003277A9">
        <w:rPr>
          <w:rFonts w:ascii="Arial" w:hAnsi="Arial" w:cs="Arial"/>
          <w:b/>
          <w:sz w:val="22"/>
          <w:szCs w:val="22"/>
          <w:lang w:val="lv-LV"/>
        </w:rPr>
        <w:t xml:space="preserve">Piedāvājumu izvēles </w:t>
      </w:r>
      <w:r w:rsidRPr="00A6617B">
        <w:rPr>
          <w:rFonts w:ascii="Arial" w:hAnsi="Arial" w:cs="Arial"/>
          <w:b/>
          <w:sz w:val="22"/>
          <w:szCs w:val="22"/>
          <w:lang w:val="lv-LV"/>
        </w:rPr>
        <w:t>kritērijs:</w:t>
      </w:r>
      <w:r w:rsidR="00E1056F" w:rsidRPr="00A6617B">
        <w:rPr>
          <w:rFonts w:ascii="Arial" w:hAnsi="Arial" w:cs="Arial"/>
          <w:b/>
          <w:sz w:val="22"/>
          <w:szCs w:val="22"/>
          <w:lang w:val="lv-LV"/>
        </w:rPr>
        <w:t xml:space="preserve"> </w:t>
      </w:r>
      <w:r w:rsidR="00A6617B" w:rsidRPr="00A6617B">
        <w:rPr>
          <w:rFonts w:ascii="Arial" w:hAnsi="Arial" w:cs="Arial"/>
          <w:sz w:val="22"/>
          <w:szCs w:val="22"/>
          <w:lang w:val="lv-LV"/>
        </w:rPr>
        <w:t>s</w:t>
      </w:r>
      <w:r w:rsidR="00A6617B" w:rsidRPr="00A6617B">
        <w:rPr>
          <w:rFonts w:ascii="Arial" w:hAnsi="Arial" w:cs="Arial"/>
          <w:bCs/>
          <w:sz w:val="22"/>
          <w:szCs w:val="22"/>
          <w:lang w:val="lv-LV"/>
        </w:rPr>
        <w:t>arunu procedūras</w:t>
      </w:r>
      <w:r w:rsidR="00A6617B" w:rsidRPr="00A6617B">
        <w:rPr>
          <w:rFonts w:ascii="Arial" w:hAnsi="Arial" w:cs="Arial"/>
          <w:sz w:val="22"/>
          <w:szCs w:val="22"/>
          <w:lang w:val="lv-LV"/>
        </w:rPr>
        <w:t xml:space="preserve"> nolikuma prasībām atbilstošs piedāvājums ar viszemāko cenu (EUR bez PVN) par katru sarunu procedūras priekšmeta daļu pilnā apjomā.</w:t>
      </w:r>
    </w:p>
    <w:p w14:paraId="1303737E" w14:textId="77777777" w:rsidR="00A6617B" w:rsidRPr="00A6617B" w:rsidRDefault="00A6617B" w:rsidP="00A6617B">
      <w:pPr>
        <w:pStyle w:val="ListParagraph"/>
        <w:tabs>
          <w:tab w:val="left" w:pos="360"/>
          <w:tab w:val="left" w:pos="567"/>
        </w:tabs>
        <w:ind w:left="0"/>
        <w:jc w:val="both"/>
        <w:rPr>
          <w:rFonts w:ascii="Arial" w:hAnsi="Arial" w:cs="Arial"/>
          <w:sz w:val="22"/>
          <w:szCs w:val="22"/>
          <w:u w:val="single"/>
          <w:lang w:val="lv-LV"/>
        </w:rPr>
      </w:pPr>
    </w:p>
    <w:p w14:paraId="75997B16" w14:textId="77777777" w:rsidR="00D52BFE" w:rsidRPr="00A6617B" w:rsidRDefault="00D52BFE" w:rsidP="00DA06D5">
      <w:pPr>
        <w:pStyle w:val="ListParagraph"/>
        <w:numPr>
          <w:ilvl w:val="1"/>
          <w:numId w:val="10"/>
        </w:numPr>
        <w:tabs>
          <w:tab w:val="left" w:pos="567"/>
        </w:tabs>
        <w:ind w:left="0" w:firstLine="0"/>
        <w:jc w:val="both"/>
        <w:rPr>
          <w:rFonts w:ascii="Arial" w:hAnsi="Arial" w:cs="Arial"/>
          <w:b/>
          <w:sz w:val="22"/>
          <w:szCs w:val="22"/>
          <w:lang w:val="lv-LV"/>
        </w:rPr>
      </w:pPr>
      <w:r w:rsidRPr="00A6617B">
        <w:rPr>
          <w:rFonts w:ascii="Arial" w:hAnsi="Arial" w:cs="Arial"/>
          <w:b/>
          <w:sz w:val="22"/>
          <w:szCs w:val="22"/>
          <w:lang w:val="lv-LV"/>
        </w:rPr>
        <w:t>Piedāvājumu vērtēšanas kārtība:</w:t>
      </w:r>
    </w:p>
    <w:p w14:paraId="3C839004" w14:textId="77777777" w:rsidR="00E223E6" w:rsidRPr="003277A9" w:rsidRDefault="006C7938" w:rsidP="00DA06D5">
      <w:pPr>
        <w:pStyle w:val="ListParagraph"/>
        <w:numPr>
          <w:ilvl w:val="2"/>
          <w:numId w:val="10"/>
        </w:numPr>
        <w:tabs>
          <w:tab w:val="left" w:pos="567"/>
        </w:tabs>
        <w:ind w:left="0" w:firstLine="567"/>
        <w:jc w:val="both"/>
        <w:rPr>
          <w:rFonts w:ascii="Arial" w:hAnsi="Arial" w:cs="Arial"/>
          <w:color w:val="000000" w:themeColor="text1"/>
          <w:sz w:val="22"/>
          <w:szCs w:val="22"/>
          <w:lang w:val="lv-LV"/>
        </w:rPr>
      </w:pPr>
      <w:r w:rsidRPr="00A6617B">
        <w:rPr>
          <w:rFonts w:ascii="Arial" w:hAnsi="Arial" w:cs="Arial"/>
          <w:color w:val="000000" w:themeColor="text1"/>
          <w:sz w:val="22"/>
          <w:szCs w:val="22"/>
          <w:lang w:val="lv-LV"/>
        </w:rPr>
        <w:t>komisija ir tiesīga pretendentu kvalifikācijas un piedāvājumu atbilstības pārbaudi veikt tikai pretendentam, kuram</w:t>
      </w:r>
      <w:r w:rsidRPr="003277A9">
        <w:rPr>
          <w:rFonts w:ascii="Arial" w:hAnsi="Arial" w:cs="Arial"/>
          <w:color w:val="000000" w:themeColor="text1"/>
          <w:sz w:val="22"/>
          <w:szCs w:val="22"/>
          <w:lang w:val="lv-LV"/>
        </w:rPr>
        <w:t xml:space="preserve"> būtu piešķiramas iepirkuma līguma slēgšanas tiesības. </w:t>
      </w:r>
    </w:p>
    <w:p w14:paraId="0C7BA358" w14:textId="77777777" w:rsidR="00E223E6" w:rsidRPr="003277A9" w:rsidRDefault="00E223E6" w:rsidP="00E223E6">
      <w:pPr>
        <w:tabs>
          <w:tab w:val="left" w:pos="567"/>
        </w:tabs>
        <w:jc w:val="both"/>
        <w:rPr>
          <w:rFonts w:ascii="Arial" w:hAnsi="Arial" w:cs="Arial"/>
          <w:sz w:val="22"/>
          <w:szCs w:val="22"/>
          <w:lang w:val="lv-LV"/>
        </w:rPr>
      </w:pPr>
      <w:r w:rsidRPr="003277A9">
        <w:rPr>
          <w:rFonts w:ascii="Arial" w:hAnsi="Arial" w:cs="Arial"/>
          <w:color w:val="000000" w:themeColor="text1"/>
          <w:sz w:val="22"/>
          <w:szCs w:val="22"/>
          <w:lang w:val="lv-LV"/>
        </w:rPr>
        <w:tab/>
      </w:r>
      <w:r w:rsidR="006C7938" w:rsidRPr="003277A9">
        <w:rPr>
          <w:rFonts w:ascii="Arial" w:hAnsi="Arial" w:cs="Arial"/>
          <w:color w:val="000000" w:themeColor="text1"/>
          <w:sz w:val="22"/>
          <w:szCs w:val="22"/>
          <w:lang w:val="lv-LV"/>
        </w:rPr>
        <w:t>V</w:t>
      </w:r>
      <w:r w:rsidR="00ED0886" w:rsidRPr="003277A9">
        <w:rPr>
          <w:rFonts w:ascii="Arial" w:hAnsi="Arial" w:cs="Arial"/>
          <w:color w:val="000000" w:themeColor="text1"/>
          <w:sz w:val="22"/>
          <w:szCs w:val="22"/>
          <w:lang w:val="lv-LV"/>
        </w:rPr>
        <w:t xml:space="preserve">eicot pretendentu atlasi, komisija pārbauda piedāvājuma noformējuma, satura, pretendenta kvalifikācijas atbilstību sarunu </w:t>
      </w:r>
      <w:r w:rsidR="00ED0886" w:rsidRPr="003277A9">
        <w:rPr>
          <w:rFonts w:ascii="Arial" w:hAnsi="Arial" w:cs="Arial"/>
          <w:sz w:val="22"/>
          <w:szCs w:val="22"/>
          <w:lang w:val="lv-LV"/>
        </w:rPr>
        <w:t xml:space="preserve">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w:t>
      </w:r>
    </w:p>
    <w:p w14:paraId="213EC4AD" w14:textId="7FA6964B" w:rsidR="00ED0886" w:rsidRPr="003277A9" w:rsidRDefault="00E223E6" w:rsidP="00E223E6">
      <w:pPr>
        <w:tabs>
          <w:tab w:val="left" w:pos="567"/>
        </w:tabs>
        <w:jc w:val="both"/>
        <w:rPr>
          <w:rFonts w:ascii="Arial" w:hAnsi="Arial" w:cs="Arial"/>
          <w:color w:val="000000" w:themeColor="text1"/>
          <w:sz w:val="22"/>
          <w:szCs w:val="22"/>
          <w:lang w:val="lv-LV"/>
        </w:rPr>
      </w:pPr>
      <w:r w:rsidRPr="003277A9">
        <w:rPr>
          <w:rFonts w:ascii="Arial" w:hAnsi="Arial" w:cs="Arial"/>
          <w:sz w:val="22"/>
          <w:szCs w:val="22"/>
          <w:lang w:val="lv-LV"/>
        </w:rPr>
        <w:tab/>
      </w:r>
      <w:r w:rsidR="00ED0886" w:rsidRPr="003277A9">
        <w:rPr>
          <w:rFonts w:ascii="Arial" w:hAnsi="Arial" w:cs="Arial"/>
          <w:sz w:val="22"/>
          <w:szCs w:val="22"/>
          <w:lang w:val="lv-LV"/>
        </w:rPr>
        <w:t xml:space="preserve">Ja piedāvājumā ir pieļauta noformējuma prasību neatbilstība, komisija </w:t>
      </w:r>
      <w:r w:rsidR="00ED0886" w:rsidRPr="003277A9">
        <w:rPr>
          <w:rFonts w:ascii="Arial" w:hAnsi="Arial" w:cs="Arial"/>
          <w:color w:val="000000" w:themeColor="text1"/>
          <w:sz w:val="22"/>
          <w:szCs w:val="22"/>
          <w:lang w:val="lv-LV"/>
        </w:rPr>
        <w:t>vērtē to būtiskumu un lemj par piedāvājuma noraidīšanas pamatotību.;</w:t>
      </w:r>
    </w:p>
    <w:p w14:paraId="4353D909" w14:textId="77777777" w:rsidR="00D52BFE" w:rsidRPr="003277A9" w:rsidRDefault="00D52BFE" w:rsidP="00DA06D5">
      <w:pPr>
        <w:pStyle w:val="ListParagraph"/>
        <w:numPr>
          <w:ilvl w:val="2"/>
          <w:numId w:val="10"/>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3277A9">
        <w:rPr>
          <w:rFonts w:ascii="Arial" w:hAnsi="Arial" w:cs="Arial"/>
          <w:color w:val="FF0000"/>
          <w:sz w:val="22"/>
          <w:szCs w:val="22"/>
          <w:lang w:val="lv-LV"/>
        </w:rPr>
        <w:t xml:space="preserve"> </w:t>
      </w:r>
      <w:r w:rsidRPr="003277A9">
        <w:rPr>
          <w:rFonts w:ascii="Arial" w:hAnsi="Arial" w:cs="Arial"/>
          <w:sz w:val="22"/>
          <w:szCs w:val="22"/>
          <w:lang w:val="lv-LV"/>
        </w:rPr>
        <w:t>prasībām, komisija var noraidīt pretendenta piedāvājumu un izslēgt pretendentu no turpmākās dalības sarunas procedūrā;</w:t>
      </w:r>
    </w:p>
    <w:p w14:paraId="02BA0318" w14:textId="77777777" w:rsidR="00D52BFE" w:rsidRPr="003277A9" w:rsidRDefault="00D52BFE" w:rsidP="00DA06D5">
      <w:pPr>
        <w:pStyle w:val="ListParagraph"/>
        <w:numPr>
          <w:ilvl w:val="2"/>
          <w:numId w:val="10"/>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3277A9" w:rsidRDefault="00D52BFE" w:rsidP="00DA06D5">
      <w:pPr>
        <w:pStyle w:val="ListParagraph"/>
        <w:numPr>
          <w:ilvl w:val="2"/>
          <w:numId w:val="10"/>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w:t>
      </w:r>
      <w:r w:rsidRPr="003277A9">
        <w:rPr>
          <w:rFonts w:ascii="Arial" w:hAnsi="Arial" w:cs="Arial"/>
          <w:sz w:val="22"/>
          <w:szCs w:val="22"/>
          <w:lang w:val="lv-LV"/>
        </w:rPr>
        <w:lastRenderedPageBreak/>
        <w:t xml:space="preserve">kvalifikācijas prasībām, kā arī piedāvājumu vērtēšanas gaitā pieprasīt, lai tiek izskaidrota piedāvājumā iekļautā informācija; </w:t>
      </w:r>
    </w:p>
    <w:p w14:paraId="0E57E031" w14:textId="77777777" w:rsidR="00D52BFE" w:rsidRPr="003277A9" w:rsidRDefault="00D52BFE" w:rsidP="00DA06D5">
      <w:pPr>
        <w:pStyle w:val="ListParagraph"/>
        <w:numPr>
          <w:ilvl w:val="2"/>
          <w:numId w:val="10"/>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2DB0548" w14:textId="77777777" w:rsidR="008C1009" w:rsidRPr="003277A9" w:rsidRDefault="008C1009" w:rsidP="00DA06D5">
      <w:pPr>
        <w:pStyle w:val="ListParagraph"/>
        <w:numPr>
          <w:ilvl w:val="2"/>
          <w:numId w:val="10"/>
        </w:numPr>
        <w:ind w:left="0" w:firstLine="567"/>
        <w:jc w:val="both"/>
        <w:rPr>
          <w:rFonts w:ascii="Arial" w:hAnsi="Arial" w:cs="Arial"/>
          <w:b/>
          <w:sz w:val="22"/>
          <w:szCs w:val="22"/>
          <w:lang w:val="lv-LV"/>
        </w:rPr>
      </w:pPr>
      <w:r w:rsidRPr="003277A9">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sarunu procedūrā un tā piedāvājums netiks izskatīts, ja attiecībā uz pretendentu vai kādu no likumā minētajām personām tiks konstatētas Starptautisko un Latvijas Republikas nacionālo sankciju likuma 11. </w:t>
      </w:r>
      <w:r w:rsidRPr="003277A9">
        <w:rPr>
          <w:rFonts w:ascii="Arial" w:hAnsi="Arial" w:cs="Arial"/>
          <w:sz w:val="22"/>
          <w:szCs w:val="22"/>
          <w:vertAlign w:val="superscript"/>
          <w:lang w:val="lv-LV"/>
        </w:rPr>
        <w:t>1</w:t>
      </w:r>
      <w:r w:rsidRPr="003277A9">
        <w:rPr>
          <w:rFonts w:ascii="Arial" w:hAnsi="Arial" w:cs="Arial"/>
          <w:sz w:val="22"/>
          <w:szCs w:val="22"/>
          <w:lang w:val="lv-LV"/>
        </w:rPr>
        <w:t xml:space="preserve"> panta pirmajā daļā noteiktās sankcijas, kuras ietekmē līguma izpildi;</w:t>
      </w:r>
    </w:p>
    <w:p w14:paraId="5D82D2C6" w14:textId="140FD351" w:rsidR="008C1009" w:rsidRPr="003277A9" w:rsidRDefault="008C1009" w:rsidP="00DA06D5">
      <w:pPr>
        <w:pStyle w:val="ListParagraph"/>
        <w:numPr>
          <w:ilvl w:val="2"/>
          <w:numId w:val="10"/>
        </w:numPr>
        <w:ind w:left="0" w:firstLine="567"/>
        <w:jc w:val="both"/>
        <w:rPr>
          <w:rFonts w:ascii="Arial" w:hAnsi="Arial" w:cs="Arial"/>
          <w:b/>
          <w:sz w:val="22"/>
          <w:szCs w:val="22"/>
          <w:lang w:val="lv-LV"/>
        </w:rPr>
      </w:pPr>
      <w:r w:rsidRPr="003277A9">
        <w:rPr>
          <w:rFonts w:ascii="Arial" w:hAnsi="Arial" w:cs="Arial"/>
          <w:iCs/>
          <w:sz w:val="22"/>
          <w:szCs w:val="22"/>
          <w:lang w:val="lv-LV" w:eastAsia="ar-SA"/>
        </w:rPr>
        <w:t xml:space="preserve">pēc nolikuma 5.2.6.punktā </w:t>
      </w:r>
      <w:r w:rsidRPr="003277A9">
        <w:rPr>
          <w:rFonts w:ascii="Arial" w:hAnsi="Arial" w:cs="Arial"/>
          <w:iCs/>
          <w:color w:val="000000" w:themeColor="text1"/>
          <w:sz w:val="22"/>
          <w:szCs w:val="22"/>
          <w:lang w:val="lv-LV" w:eastAsia="ar-SA"/>
        </w:rPr>
        <w:t xml:space="preserve">minētās </w:t>
      </w:r>
      <w:r w:rsidRPr="003277A9">
        <w:rPr>
          <w:rFonts w:ascii="Arial" w:hAnsi="Arial" w:cs="Arial"/>
          <w:iCs/>
          <w:sz w:val="22"/>
          <w:szCs w:val="22"/>
          <w:lang w:val="lv-LV" w:eastAsia="ar-SA"/>
        </w:rPr>
        <w:t xml:space="preserve">informācijas izvērtēšanas komisija izvēlas </w:t>
      </w:r>
      <w:r w:rsidR="00475D9A">
        <w:rPr>
          <w:rFonts w:ascii="Arial" w:hAnsi="Arial" w:cs="Arial"/>
          <w:iCs/>
          <w:sz w:val="22"/>
          <w:szCs w:val="22"/>
          <w:lang w:val="lv-LV" w:eastAsia="ar-SA"/>
        </w:rPr>
        <w:t xml:space="preserve">sarunu procedūras nolikuma prasībām atbilstošu </w:t>
      </w:r>
      <w:r w:rsidRPr="003277A9">
        <w:rPr>
          <w:rFonts w:ascii="Arial" w:hAnsi="Arial" w:cs="Arial"/>
          <w:iCs/>
          <w:sz w:val="22"/>
          <w:szCs w:val="22"/>
          <w:lang w:val="lv-LV" w:eastAsia="ar-SA"/>
        </w:rPr>
        <w:t xml:space="preserve">piedāvājumu </w:t>
      </w:r>
      <w:r w:rsidRPr="003277A9">
        <w:rPr>
          <w:rFonts w:ascii="Arial" w:hAnsi="Arial" w:cs="Arial"/>
          <w:sz w:val="22"/>
          <w:szCs w:val="22"/>
          <w:lang w:val="lv-LV"/>
        </w:rPr>
        <w:t xml:space="preserve">ar viszemāko </w:t>
      </w:r>
      <w:r w:rsidR="00475D9A" w:rsidRPr="00A6617B">
        <w:rPr>
          <w:rFonts w:ascii="Arial" w:hAnsi="Arial" w:cs="Arial"/>
          <w:sz w:val="22"/>
          <w:szCs w:val="22"/>
          <w:lang w:val="lv-LV"/>
        </w:rPr>
        <w:t>par katru sarunu procedūras priekšmeta daļu pilnā apjomā</w:t>
      </w:r>
      <w:r w:rsidRPr="003277A9">
        <w:rPr>
          <w:rFonts w:ascii="Arial" w:hAnsi="Arial" w:cs="Arial"/>
          <w:sz w:val="22"/>
          <w:szCs w:val="22"/>
          <w:lang w:val="lv-LV"/>
        </w:rPr>
        <w:t xml:space="preserve"> un pretendentu, uz kuru nav attiecināmi sarunu procedūras nolikumā minētie izslēgšanas gadījumi.</w:t>
      </w:r>
    </w:p>
    <w:p w14:paraId="60129BDF" w14:textId="77777777" w:rsidR="00C64E5A" w:rsidRPr="003277A9" w:rsidRDefault="00C64E5A" w:rsidP="00C64E5A">
      <w:pPr>
        <w:tabs>
          <w:tab w:val="left" w:pos="567"/>
        </w:tabs>
        <w:spacing w:after="160"/>
        <w:contextualSpacing/>
        <w:jc w:val="both"/>
        <w:rPr>
          <w:rFonts w:ascii="Arial" w:hAnsi="Arial" w:cs="Arial"/>
          <w:iCs/>
          <w:sz w:val="22"/>
          <w:szCs w:val="22"/>
          <w:lang w:val="lv-LV" w:eastAsia="ar-SA"/>
        </w:rPr>
      </w:pPr>
    </w:p>
    <w:p w14:paraId="5B3676E1" w14:textId="0A221F6B" w:rsidR="00D52BFE" w:rsidRPr="003277A9" w:rsidRDefault="00D52BFE" w:rsidP="00DA06D5">
      <w:pPr>
        <w:pStyle w:val="ListParagraph"/>
        <w:numPr>
          <w:ilvl w:val="0"/>
          <w:numId w:val="10"/>
        </w:numPr>
        <w:tabs>
          <w:tab w:val="left" w:pos="567"/>
          <w:tab w:val="left" w:pos="2694"/>
          <w:tab w:val="left" w:pos="3119"/>
        </w:tabs>
        <w:ind w:left="0" w:firstLine="284"/>
        <w:jc w:val="center"/>
        <w:rPr>
          <w:rFonts w:ascii="Arial" w:hAnsi="Arial" w:cs="Arial"/>
          <w:b/>
          <w:sz w:val="22"/>
          <w:szCs w:val="22"/>
          <w:lang w:val="lv-LV"/>
        </w:rPr>
      </w:pPr>
      <w:r w:rsidRPr="003277A9">
        <w:rPr>
          <w:rFonts w:ascii="Arial" w:hAnsi="Arial" w:cs="Arial"/>
          <w:b/>
          <w:sz w:val="22"/>
          <w:szCs w:val="22"/>
          <w:lang w:val="lv-LV"/>
        </w:rPr>
        <w:t>SARUNAS AR PRETENDENTIEM</w:t>
      </w:r>
      <w:r w:rsidR="009E6809" w:rsidRPr="003277A9">
        <w:rPr>
          <w:rFonts w:ascii="Arial" w:hAnsi="Arial" w:cs="Arial"/>
          <w:b/>
          <w:sz w:val="22"/>
          <w:szCs w:val="22"/>
          <w:lang w:val="lv-LV"/>
        </w:rPr>
        <w:t>, IZLOZE</w:t>
      </w:r>
    </w:p>
    <w:p w14:paraId="43F275BA" w14:textId="77777777" w:rsidR="00D52BFE" w:rsidRPr="003277A9" w:rsidRDefault="00D52BFE" w:rsidP="00DA06D5">
      <w:pPr>
        <w:pStyle w:val="ListParagraph"/>
        <w:numPr>
          <w:ilvl w:val="1"/>
          <w:numId w:val="10"/>
        </w:numPr>
        <w:tabs>
          <w:tab w:val="left" w:pos="567"/>
        </w:tabs>
        <w:ind w:left="0" w:firstLine="0"/>
        <w:jc w:val="both"/>
        <w:rPr>
          <w:rFonts w:ascii="Arial" w:hAnsi="Arial" w:cs="Arial"/>
          <w:sz w:val="22"/>
          <w:szCs w:val="22"/>
          <w:lang w:val="lv-LV"/>
        </w:rPr>
      </w:pPr>
      <w:r w:rsidRPr="003277A9">
        <w:rPr>
          <w:rFonts w:ascii="Arial" w:hAnsi="Arial" w:cs="Arial"/>
          <w:sz w:val="22"/>
          <w:szCs w:val="22"/>
          <w:lang w:val="lv-LV"/>
        </w:rPr>
        <w:t>Sarunas pēc nepieciešamības var tikt rīkotas pēc piedāvājumu pārbaudes vai piedāvājumu pārbaudes gaitā, ja:</w:t>
      </w:r>
    </w:p>
    <w:p w14:paraId="479B3FCE" w14:textId="77777777" w:rsidR="00D52BFE" w:rsidRPr="003277A9" w:rsidRDefault="00D52BFE" w:rsidP="00DA06D5">
      <w:pPr>
        <w:pStyle w:val="ListParagraph"/>
        <w:numPr>
          <w:ilvl w:val="2"/>
          <w:numId w:val="10"/>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komisijai nepieciešami piedāvājumu precizējumi;</w:t>
      </w:r>
    </w:p>
    <w:p w14:paraId="29EB9682" w14:textId="77777777" w:rsidR="00D52BFE" w:rsidRPr="003277A9" w:rsidRDefault="00D52BFE" w:rsidP="00DA06D5">
      <w:pPr>
        <w:pStyle w:val="ListParagraph"/>
        <w:numPr>
          <w:ilvl w:val="2"/>
          <w:numId w:val="10"/>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4DF9B671" w14:textId="670774E2" w:rsidR="00D52BFE" w:rsidRPr="003277A9" w:rsidRDefault="00D52BFE" w:rsidP="00DA06D5">
      <w:pPr>
        <w:pStyle w:val="ListParagraph"/>
        <w:numPr>
          <w:ilvl w:val="2"/>
          <w:numId w:val="10"/>
        </w:numPr>
        <w:tabs>
          <w:tab w:val="left" w:pos="567"/>
        </w:tabs>
        <w:ind w:left="0" w:firstLine="567"/>
        <w:jc w:val="both"/>
        <w:rPr>
          <w:rFonts w:ascii="Arial" w:hAnsi="Arial" w:cs="Arial"/>
          <w:sz w:val="22"/>
          <w:szCs w:val="22"/>
          <w:lang w:val="lv-LV"/>
        </w:rPr>
      </w:pPr>
      <w:r w:rsidRPr="003277A9">
        <w:rPr>
          <w:rFonts w:ascii="Arial" w:hAnsi="Arial" w:cs="Arial"/>
          <w:sz w:val="22"/>
          <w:szCs w:val="22"/>
          <w:lang w:val="lv-LV"/>
        </w:rPr>
        <w:t>nepieciešams vienoties par pasūtītājam izdevīgāku cenu un samaksas noteikumiem.</w:t>
      </w:r>
    </w:p>
    <w:p w14:paraId="2321C5AA" w14:textId="12CABACE" w:rsidR="00297AD6" w:rsidRPr="003277A9" w:rsidRDefault="00297AD6" w:rsidP="00DA06D5">
      <w:pPr>
        <w:pStyle w:val="ListParagraph"/>
        <w:numPr>
          <w:ilvl w:val="1"/>
          <w:numId w:val="10"/>
        </w:numPr>
        <w:ind w:left="0" w:firstLine="0"/>
        <w:jc w:val="both"/>
        <w:rPr>
          <w:rFonts w:ascii="Arial" w:hAnsi="Arial" w:cs="Arial"/>
          <w:sz w:val="22"/>
          <w:szCs w:val="22"/>
          <w:lang w:val="lv-LV"/>
        </w:rPr>
      </w:pPr>
      <w:r w:rsidRPr="003277A9">
        <w:rPr>
          <w:rFonts w:ascii="Arial" w:hAnsi="Arial" w:cs="Arial"/>
          <w:sz w:val="22"/>
          <w:szCs w:val="22"/>
          <w:lang w:val="lv-LV"/>
        </w:rPr>
        <w:t xml:space="preserve"> Gadījumā, ja divi vai vairāk pretendenti ir iesnieguši</w:t>
      </w:r>
      <w:r w:rsidR="00E1056F" w:rsidRPr="003277A9">
        <w:rPr>
          <w:rFonts w:ascii="Arial" w:hAnsi="Arial" w:cs="Arial"/>
          <w:sz w:val="22"/>
          <w:szCs w:val="22"/>
          <w:lang w:val="lv-LV"/>
        </w:rPr>
        <w:t xml:space="preserve"> sarunu procedūras nolikuma prasībām atbilstošus</w:t>
      </w:r>
      <w:r w:rsidRPr="003277A9">
        <w:rPr>
          <w:rFonts w:ascii="Arial" w:hAnsi="Arial" w:cs="Arial"/>
          <w:sz w:val="22"/>
          <w:szCs w:val="22"/>
          <w:lang w:val="lv-LV"/>
        </w:rPr>
        <w:t xml:space="preserve"> piedāvājumus ar vienādām zemākajām cenām, uzvarētāja noteikšanai komisija veiks izlozi. </w:t>
      </w:r>
    </w:p>
    <w:p w14:paraId="7FD8F63F" w14:textId="250FB293" w:rsidR="00D52BFE" w:rsidRPr="003277A9" w:rsidRDefault="00297AD6" w:rsidP="00DA06D5">
      <w:pPr>
        <w:pStyle w:val="ListParagraph"/>
        <w:numPr>
          <w:ilvl w:val="1"/>
          <w:numId w:val="10"/>
        </w:numPr>
        <w:tabs>
          <w:tab w:val="left" w:pos="567"/>
        </w:tabs>
        <w:ind w:left="0" w:firstLine="0"/>
        <w:jc w:val="both"/>
        <w:rPr>
          <w:rFonts w:ascii="Arial" w:hAnsi="Arial" w:cs="Arial"/>
          <w:sz w:val="22"/>
          <w:szCs w:val="22"/>
          <w:lang w:val="lv-LV"/>
        </w:rPr>
      </w:pPr>
      <w:r w:rsidRPr="003277A9">
        <w:rPr>
          <w:rFonts w:ascii="Arial" w:hAnsi="Arial" w:cs="Arial"/>
          <w:sz w:val="22"/>
          <w:szCs w:val="22"/>
          <w:lang w:val="lv-LV"/>
        </w:rPr>
        <w:t xml:space="preserve"> </w:t>
      </w:r>
      <w:r w:rsidR="00D52BFE" w:rsidRPr="003277A9">
        <w:rPr>
          <w:rFonts w:ascii="Arial" w:hAnsi="Arial" w:cs="Arial"/>
          <w:sz w:val="22"/>
          <w:szCs w:val="22"/>
          <w:lang w:val="lv-LV"/>
        </w:rPr>
        <w:t xml:space="preserve">Sarunas </w:t>
      </w:r>
      <w:r w:rsidRPr="003277A9">
        <w:rPr>
          <w:rFonts w:ascii="Arial" w:hAnsi="Arial" w:cs="Arial"/>
          <w:sz w:val="22"/>
          <w:szCs w:val="22"/>
          <w:lang w:val="lv-LV"/>
        </w:rPr>
        <w:t xml:space="preserve">un izloze </w:t>
      </w:r>
      <w:r w:rsidR="00D52BFE" w:rsidRPr="003277A9">
        <w:rPr>
          <w:rFonts w:ascii="Arial" w:hAnsi="Arial" w:cs="Arial"/>
          <w:sz w:val="22"/>
          <w:szCs w:val="22"/>
          <w:lang w:val="lv-LV"/>
        </w:rPr>
        <w:t>tiks protokolētas.</w:t>
      </w:r>
    </w:p>
    <w:p w14:paraId="416BCFFD" w14:textId="2504293C" w:rsidR="00D52BFE" w:rsidRPr="003277A9" w:rsidRDefault="00D52BFE" w:rsidP="00DA06D5">
      <w:pPr>
        <w:pStyle w:val="ListParagraph"/>
        <w:numPr>
          <w:ilvl w:val="1"/>
          <w:numId w:val="10"/>
        </w:numPr>
        <w:tabs>
          <w:tab w:val="left" w:pos="567"/>
        </w:tabs>
        <w:ind w:left="0" w:firstLine="0"/>
        <w:jc w:val="both"/>
        <w:rPr>
          <w:rFonts w:ascii="Arial" w:hAnsi="Arial" w:cs="Arial"/>
          <w:sz w:val="22"/>
          <w:szCs w:val="22"/>
          <w:lang w:val="lv-LV"/>
        </w:rPr>
      </w:pPr>
      <w:r w:rsidRPr="003277A9">
        <w:rPr>
          <w:rFonts w:ascii="Arial" w:hAnsi="Arial" w:cs="Arial"/>
          <w:sz w:val="22"/>
          <w:szCs w:val="22"/>
          <w:lang w:val="lv-LV"/>
        </w:rPr>
        <w:t xml:space="preserve">Iepirkuma ietvaros var tikt paredzētas atkārtotas piedāvājumu iesniegšanas. </w:t>
      </w:r>
      <w:r w:rsidR="00E1056F" w:rsidRPr="003277A9">
        <w:rPr>
          <w:rFonts w:ascii="Arial" w:hAnsi="Arial" w:cs="Arial"/>
          <w:sz w:val="22"/>
          <w:szCs w:val="22"/>
          <w:lang w:val="lv-LV"/>
        </w:rPr>
        <w:t>A</w:t>
      </w:r>
      <w:r w:rsidRPr="003277A9">
        <w:rPr>
          <w:rFonts w:ascii="Arial" w:hAnsi="Arial" w:cs="Arial"/>
          <w:sz w:val="22"/>
          <w:szCs w:val="22"/>
          <w:lang w:val="lv-LV"/>
        </w:rPr>
        <w:t>tkārtot</w:t>
      </w:r>
      <w:r w:rsidR="00E1056F" w:rsidRPr="003277A9">
        <w:rPr>
          <w:rFonts w:ascii="Arial" w:hAnsi="Arial" w:cs="Arial"/>
          <w:sz w:val="22"/>
          <w:szCs w:val="22"/>
          <w:lang w:val="lv-LV"/>
        </w:rPr>
        <w:t>i</w:t>
      </w:r>
      <w:r w:rsidRPr="003277A9">
        <w:rPr>
          <w:rFonts w:ascii="Arial" w:hAnsi="Arial" w:cs="Arial"/>
          <w:sz w:val="22"/>
          <w:szCs w:val="22"/>
          <w:lang w:val="lv-LV"/>
        </w:rPr>
        <w:t xml:space="preserve"> iesniegto piedāvājumu atvēršana </w:t>
      </w:r>
      <w:r w:rsidR="001B5F15" w:rsidRPr="003277A9">
        <w:rPr>
          <w:rFonts w:ascii="Arial" w:hAnsi="Arial" w:cs="Arial"/>
          <w:sz w:val="22"/>
          <w:szCs w:val="22"/>
          <w:lang w:val="lv-LV"/>
        </w:rPr>
        <w:t>nav</w:t>
      </w:r>
      <w:r w:rsidRPr="003277A9">
        <w:rPr>
          <w:rFonts w:ascii="Arial" w:hAnsi="Arial" w:cs="Arial"/>
          <w:sz w:val="22"/>
          <w:szCs w:val="22"/>
          <w:lang w:val="lv-LV"/>
        </w:rPr>
        <w:t xml:space="preserve"> </w:t>
      </w:r>
      <w:r w:rsidR="001B5F15" w:rsidRPr="003277A9">
        <w:rPr>
          <w:rFonts w:ascii="Arial" w:hAnsi="Arial" w:cs="Arial"/>
          <w:sz w:val="22"/>
          <w:szCs w:val="22"/>
          <w:lang w:val="lv-LV"/>
        </w:rPr>
        <w:t>atklāta</w:t>
      </w:r>
      <w:r w:rsidR="001B5F15" w:rsidRPr="003277A9">
        <w:rPr>
          <w:rFonts w:ascii="Arial" w:hAnsi="Arial" w:cs="Arial"/>
          <w:sz w:val="22"/>
          <w:szCs w:val="22"/>
          <w:vertAlign w:val="superscript"/>
          <w:lang w:val="lv-LV"/>
        </w:rPr>
        <w:footnoteReference w:id="5"/>
      </w:r>
      <w:r w:rsidR="001B5F15" w:rsidRPr="003277A9">
        <w:rPr>
          <w:rFonts w:ascii="Arial" w:hAnsi="Arial" w:cs="Arial"/>
          <w:sz w:val="22"/>
          <w:szCs w:val="22"/>
          <w:lang w:val="lv-LV"/>
        </w:rPr>
        <w:t>.</w:t>
      </w:r>
    </w:p>
    <w:p w14:paraId="6016F58C" w14:textId="77777777" w:rsidR="00D52BFE" w:rsidRPr="003277A9" w:rsidRDefault="00D52BFE" w:rsidP="00D52BFE">
      <w:pPr>
        <w:tabs>
          <w:tab w:val="left" w:pos="567"/>
        </w:tabs>
        <w:jc w:val="both"/>
        <w:rPr>
          <w:rFonts w:ascii="Arial" w:hAnsi="Arial" w:cs="Arial"/>
          <w:sz w:val="22"/>
          <w:szCs w:val="22"/>
          <w:highlight w:val="yellow"/>
          <w:lang w:val="lv-LV"/>
        </w:rPr>
      </w:pPr>
    </w:p>
    <w:p w14:paraId="6BD6F77D" w14:textId="0B8A72F6" w:rsidR="00D52BFE" w:rsidRPr="003277A9" w:rsidRDefault="00D52BFE" w:rsidP="00DA06D5">
      <w:pPr>
        <w:pStyle w:val="ListParagraph"/>
        <w:numPr>
          <w:ilvl w:val="0"/>
          <w:numId w:val="10"/>
        </w:numPr>
        <w:tabs>
          <w:tab w:val="left" w:pos="284"/>
        </w:tabs>
        <w:ind w:left="0" w:firstLine="0"/>
        <w:jc w:val="center"/>
        <w:rPr>
          <w:rFonts w:ascii="Arial" w:hAnsi="Arial" w:cs="Arial"/>
          <w:b/>
          <w:sz w:val="22"/>
          <w:szCs w:val="22"/>
          <w:lang w:val="lv-LV"/>
        </w:rPr>
      </w:pPr>
      <w:r w:rsidRPr="003277A9">
        <w:rPr>
          <w:rFonts w:ascii="Arial" w:hAnsi="Arial" w:cs="Arial"/>
          <w:b/>
          <w:sz w:val="22"/>
          <w:szCs w:val="22"/>
          <w:lang w:val="lv-LV"/>
        </w:rPr>
        <w:t>SARUNU PROCEDŪRAS REZULTĀTU PAZIŅOŠANA</w:t>
      </w:r>
      <w:r w:rsidR="00005AC0">
        <w:rPr>
          <w:rFonts w:ascii="Arial" w:hAnsi="Arial" w:cs="Arial"/>
          <w:b/>
          <w:sz w:val="22"/>
          <w:szCs w:val="22"/>
          <w:lang w:val="lv-LV"/>
        </w:rPr>
        <w:t>,</w:t>
      </w:r>
      <w:r w:rsidRPr="003277A9">
        <w:rPr>
          <w:rFonts w:ascii="Arial" w:hAnsi="Arial" w:cs="Arial"/>
          <w:b/>
          <w:sz w:val="22"/>
          <w:szCs w:val="22"/>
          <w:lang w:val="lv-LV"/>
        </w:rPr>
        <w:t xml:space="preserve"> IEPIRKUMA LĪGUMA NOSLĒGŠANA</w:t>
      </w:r>
      <w:r w:rsidR="00005AC0">
        <w:rPr>
          <w:rFonts w:ascii="Arial" w:hAnsi="Arial" w:cs="Arial"/>
          <w:b/>
          <w:sz w:val="22"/>
          <w:szCs w:val="22"/>
          <w:lang w:val="lv-LV"/>
        </w:rPr>
        <w:t>, LĪGUMA NODROŠINĀJUMS</w:t>
      </w:r>
    </w:p>
    <w:p w14:paraId="52E10A2E" w14:textId="77777777" w:rsidR="00D52BFE" w:rsidRPr="003277A9" w:rsidRDefault="00D52BFE" w:rsidP="00DA06D5">
      <w:pPr>
        <w:pStyle w:val="ListParagraph"/>
        <w:numPr>
          <w:ilvl w:val="1"/>
          <w:numId w:val="10"/>
        </w:numPr>
        <w:tabs>
          <w:tab w:val="left" w:pos="567"/>
        </w:tabs>
        <w:ind w:left="0" w:firstLine="0"/>
        <w:jc w:val="both"/>
        <w:rPr>
          <w:rFonts w:ascii="Arial" w:hAnsi="Arial" w:cs="Arial"/>
          <w:sz w:val="22"/>
          <w:szCs w:val="22"/>
          <w:lang w:val="lv-LV"/>
        </w:rPr>
      </w:pPr>
      <w:r w:rsidRPr="003277A9">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3277A9" w:rsidRDefault="00D52BFE" w:rsidP="00DA06D5">
      <w:pPr>
        <w:pStyle w:val="ListParagraph"/>
        <w:numPr>
          <w:ilvl w:val="1"/>
          <w:numId w:val="10"/>
        </w:numPr>
        <w:tabs>
          <w:tab w:val="left" w:pos="567"/>
        </w:tabs>
        <w:ind w:left="0" w:firstLine="0"/>
        <w:jc w:val="both"/>
        <w:rPr>
          <w:rFonts w:ascii="Arial" w:hAnsi="Arial" w:cs="Arial"/>
          <w:sz w:val="22"/>
          <w:szCs w:val="22"/>
          <w:lang w:val="lv-LV"/>
        </w:rPr>
      </w:pPr>
      <w:r w:rsidRPr="003277A9">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3277A9" w:rsidRDefault="00D52BFE" w:rsidP="00DA06D5">
      <w:pPr>
        <w:pStyle w:val="ListParagraph"/>
        <w:numPr>
          <w:ilvl w:val="1"/>
          <w:numId w:val="10"/>
        </w:numPr>
        <w:tabs>
          <w:tab w:val="left" w:pos="567"/>
        </w:tabs>
        <w:ind w:left="0" w:firstLine="0"/>
        <w:jc w:val="both"/>
        <w:rPr>
          <w:rFonts w:ascii="Arial" w:hAnsi="Arial" w:cs="Arial"/>
          <w:sz w:val="22"/>
          <w:szCs w:val="22"/>
          <w:lang w:val="lv-LV"/>
        </w:rPr>
      </w:pPr>
      <w:r w:rsidRPr="003277A9">
        <w:rPr>
          <w:rFonts w:ascii="Arial" w:hAnsi="Arial" w:cs="Arial"/>
          <w:sz w:val="22"/>
          <w:szCs w:val="22"/>
          <w:lang w:val="lv-LV"/>
        </w:rPr>
        <w:t>Komisija ir tiesīga jebkurā brīdī pārtraukt sarunu procedūru, ja tam ir objektīvs pamatojums;</w:t>
      </w:r>
    </w:p>
    <w:p w14:paraId="3A4D6EBA" w14:textId="77777777" w:rsidR="00D52BFE" w:rsidRPr="003277A9" w:rsidRDefault="00D52BFE" w:rsidP="00DA06D5">
      <w:pPr>
        <w:pStyle w:val="ListParagraph"/>
        <w:numPr>
          <w:ilvl w:val="1"/>
          <w:numId w:val="10"/>
        </w:numPr>
        <w:tabs>
          <w:tab w:val="left" w:pos="567"/>
        </w:tabs>
        <w:ind w:left="0" w:firstLine="0"/>
        <w:jc w:val="both"/>
        <w:rPr>
          <w:rFonts w:ascii="Arial" w:hAnsi="Arial" w:cs="Arial"/>
          <w:sz w:val="22"/>
          <w:szCs w:val="22"/>
          <w:lang w:val="lv-LV"/>
        </w:rPr>
      </w:pPr>
      <w:r w:rsidRPr="003277A9">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79DB3C1" w14:textId="255DB62F" w:rsidR="00D52BFE" w:rsidRPr="003277A9" w:rsidRDefault="00D52BFE" w:rsidP="00DA06D5">
      <w:pPr>
        <w:pStyle w:val="ListParagraph"/>
        <w:numPr>
          <w:ilvl w:val="1"/>
          <w:numId w:val="10"/>
        </w:numPr>
        <w:tabs>
          <w:tab w:val="left" w:pos="567"/>
        </w:tabs>
        <w:ind w:left="0" w:firstLine="0"/>
        <w:jc w:val="both"/>
        <w:rPr>
          <w:rFonts w:ascii="Arial" w:hAnsi="Arial" w:cs="Arial"/>
          <w:sz w:val="22"/>
          <w:szCs w:val="22"/>
          <w:lang w:val="lv-LV"/>
        </w:rPr>
      </w:pPr>
      <w:r w:rsidRPr="003277A9">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8C1009" w:rsidRPr="003277A9">
        <w:rPr>
          <w:rFonts w:ascii="Arial" w:hAnsi="Arial" w:cs="Arial"/>
          <w:sz w:val="22"/>
          <w:szCs w:val="22"/>
          <w:lang w:val="lv-LV"/>
        </w:rPr>
        <w:t>3</w:t>
      </w:r>
      <w:r w:rsidRPr="003277A9">
        <w:rPr>
          <w:rFonts w:ascii="Arial" w:hAnsi="Arial" w:cs="Arial"/>
          <w:sz w:val="22"/>
          <w:szCs w:val="22"/>
          <w:lang w:val="lv-LV"/>
        </w:rPr>
        <w:t>.pielikumam).</w:t>
      </w:r>
    </w:p>
    <w:p w14:paraId="0805D952" w14:textId="56D41CFB" w:rsidR="00D52BFE" w:rsidRPr="003277A9" w:rsidRDefault="00D52BFE" w:rsidP="00DA06D5">
      <w:pPr>
        <w:pStyle w:val="ListParagraph"/>
        <w:numPr>
          <w:ilvl w:val="1"/>
          <w:numId w:val="10"/>
        </w:numPr>
        <w:ind w:left="0" w:firstLine="0"/>
        <w:jc w:val="both"/>
        <w:rPr>
          <w:rFonts w:ascii="Arial" w:hAnsi="Arial" w:cs="Arial"/>
          <w:sz w:val="22"/>
          <w:szCs w:val="22"/>
          <w:lang w:val="lv-LV"/>
        </w:rPr>
      </w:pPr>
      <w:r w:rsidRPr="003277A9">
        <w:rPr>
          <w:rFonts w:ascii="Arial" w:hAnsi="Arial" w:cs="Arial"/>
          <w:sz w:val="22"/>
          <w:szCs w:val="22"/>
          <w:lang w:val="lv-LV"/>
        </w:rPr>
        <w:t xml:space="preserve">Pasūtītājs 5 </w:t>
      </w:r>
      <w:r w:rsidR="00475D9A">
        <w:rPr>
          <w:rFonts w:ascii="Arial" w:hAnsi="Arial" w:cs="Arial"/>
          <w:sz w:val="22"/>
          <w:szCs w:val="22"/>
          <w:lang w:val="lv-LV"/>
        </w:rPr>
        <w:t xml:space="preserve">(piecu) </w:t>
      </w:r>
      <w:r w:rsidRPr="003277A9">
        <w:rPr>
          <w:rFonts w:ascii="Arial" w:hAnsi="Arial" w:cs="Arial"/>
          <w:sz w:val="22"/>
          <w:szCs w:val="22"/>
          <w:lang w:val="lv-LV"/>
        </w:rPr>
        <w:t>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022BEE98" w:rsidR="00D52BFE" w:rsidRPr="00475D9A" w:rsidRDefault="00D52BFE" w:rsidP="00DA06D5">
      <w:pPr>
        <w:pStyle w:val="ListParagraph"/>
        <w:numPr>
          <w:ilvl w:val="1"/>
          <w:numId w:val="10"/>
        </w:numPr>
        <w:ind w:left="0" w:firstLine="0"/>
        <w:jc w:val="both"/>
        <w:rPr>
          <w:rFonts w:ascii="Arial" w:hAnsi="Arial" w:cs="Arial"/>
          <w:sz w:val="22"/>
          <w:szCs w:val="22"/>
          <w:lang w:val="lv-LV"/>
        </w:rPr>
      </w:pPr>
      <w:r w:rsidRPr="003277A9">
        <w:rPr>
          <w:rFonts w:ascii="Arial" w:hAnsi="Arial" w:cs="Arial"/>
          <w:sz w:val="22"/>
          <w:szCs w:val="22"/>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w:t>
      </w:r>
      <w:r w:rsidRPr="00475D9A">
        <w:rPr>
          <w:rFonts w:ascii="Arial" w:hAnsi="Arial" w:cs="Arial"/>
          <w:sz w:val="22"/>
          <w:szCs w:val="22"/>
          <w:lang w:val="lv-LV"/>
        </w:rPr>
        <w:lastRenderedPageBreak/>
        <w:t>piedāvājis viszemāko cenu, bet tas atsakās līgumu slēgt, pasūtītājs pieņem lēmumu pārtraukt sarunu procedūru, neizvēloties nevienu piedāvājumu.</w:t>
      </w:r>
    </w:p>
    <w:p w14:paraId="7240787B" w14:textId="17C8FC17" w:rsidR="00475D9A" w:rsidRPr="00475D9A" w:rsidRDefault="00475D9A" w:rsidP="00DA06D5">
      <w:pPr>
        <w:pStyle w:val="ListParagraph"/>
        <w:numPr>
          <w:ilvl w:val="1"/>
          <w:numId w:val="10"/>
        </w:numPr>
        <w:ind w:left="0" w:firstLine="0"/>
        <w:jc w:val="both"/>
        <w:rPr>
          <w:rFonts w:ascii="Arial" w:hAnsi="Arial" w:cs="Arial"/>
          <w:sz w:val="22"/>
          <w:szCs w:val="22"/>
          <w:lang w:val="lv-LV"/>
        </w:rPr>
      </w:pPr>
      <w:r w:rsidRPr="00475D9A">
        <w:rPr>
          <w:rFonts w:ascii="Arial" w:hAnsi="Arial" w:cs="Arial"/>
          <w:sz w:val="22"/>
          <w:szCs w:val="22"/>
          <w:lang w:val="lv-LV"/>
        </w:rPr>
        <w:t>Pēc iepirkuma līguma noslēgšanas izraudzītais pretendents apņemas 10 (desmit) darba dienu laikā no līguma spēkā stāšanās brīža iesniegt (iemaksāt) Pircējam Līguma nodrošinājumu 5% (piecu procentu) apmērā no Līguma summas, veicot līguma nodrošinājuma summas iemaksu pircēja bankas kontā,  maksājuma mērķī norādot: „Līguma nodrošinājums līgumam ___(datums)____ un Nr._______”. [šie lauki aizpildāmi pēc tam, kad noslēgts līgums].</w:t>
      </w:r>
    </w:p>
    <w:p w14:paraId="2E5AF128" w14:textId="136F51E7" w:rsidR="00475D9A" w:rsidRPr="00475D9A" w:rsidRDefault="00475D9A" w:rsidP="00DA06D5">
      <w:pPr>
        <w:pStyle w:val="ListParagraph"/>
        <w:numPr>
          <w:ilvl w:val="1"/>
          <w:numId w:val="10"/>
        </w:numPr>
        <w:ind w:left="0" w:firstLine="0"/>
        <w:jc w:val="both"/>
        <w:rPr>
          <w:rFonts w:ascii="Arial" w:hAnsi="Arial" w:cs="Arial"/>
          <w:sz w:val="22"/>
          <w:szCs w:val="22"/>
          <w:lang w:val="lv-LV"/>
        </w:rPr>
      </w:pPr>
      <w:r w:rsidRPr="00475D9A">
        <w:rPr>
          <w:rFonts w:ascii="Arial" w:hAnsi="Arial" w:cs="Arial"/>
          <w:sz w:val="22"/>
          <w:szCs w:val="22"/>
          <w:lang w:val="lv-LV"/>
        </w:rPr>
        <w:t xml:space="preserve">Pēc līguma nodrošinājuma summas iemaksas pircēja bankas kontā, līgumā norādītajai kontaktpersonai tiek iesniegts līguma nodrošinājumu apliecinošs dokuments (sīkāk līguma nodrošinājumu nosacījumus </w:t>
      </w:r>
      <w:r w:rsidRPr="00475D9A">
        <w:rPr>
          <w:rFonts w:ascii="Arial" w:hAnsi="Arial" w:cs="Arial"/>
          <w:i/>
          <w:iCs/>
          <w:sz w:val="22"/>
          <w:szCs w:val="22"/>
          <w:lang w:val="lv-LV"/>
        </w:rPr>
        <w:t>skat. arī šī nolikuma 3.pielikumā</w:t>
      </w:r>
      <w:r w:rsidRPr="00475D9A">
        <w:rPr>
          <w:rFonts w:ascii="Arial" w:hAnsi="Arial" w:cs="Arial"/>
          <w:sz w:val="22"/>
          <w:szCs w:val="22"/>
          <w:lang w:val="lv-LV"/>
        </w:rPr>
        <w:t>). Valūta, kādā pretendents veic līguma nodrošinājuma summas iemaksu, ir EUR.</w:t>
      </w:r>
      <w:r w:rsidRPr="00475D9A">
        <w:rPr>
          <w:rFonts w:ascii="Arial" w:hAnsi="Arial" w:cs="Arial"/>
          <w:color w:val="70AD47"/>
          <w:sz w:val="22"/>
          <w:szCs w:val="22"/>
          <w:lang w:val="lv-LV"/>
        </w:rPr>
        <w:t xml:space="preserve"> </w:t>
      </w:r>
      <w:r w:rsidRPr="00475D9A">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71E269B7" w14:textId="77777777" w:rsidR="00475D9A" w:rsidRPr="00475D9A" w:rsidRDefault="00475D9A" w:rsidP="00DA06D5">
      <w:pPr>
        <w:pStyle w:val="ListParagraph"/>
        <w:numPr>
          <w:ilvl w:val="1"/>
          <w:numId w:val="10"/>
        </w:numPr>
        <w:tabs>
          <w:tab w:val="left" w:pos="567"/>
        </w:tabs>
        <w:ind w:left="0" w:firstLine="0"/>
        <w:jc w:val="both"/>
        <w:rPr>
          <w:rFonts w:ascii="Arial" w:hAnsi="Arial" w:cs="Arial"/>
          <w:sz w:val="22"/>
          <w:szCs w:val="22"/>
          <w:lang w:val="lv-LV"/>
        </w:rPr>
      </w:pPr>
      <w:r w:rsidRPr="00475D9A">
        <w:rPr>
          <w:rFonts w:ascii="Arial" w:hAnsi="Arial" w:cs="Arial"/>
          <w:sz w:val="22"/>
          <w:szCs w:val="22"/>
          <w:lang w:val="lv-LV"/>
        </w:rPr>
        <w:t>Līguma nodrošinājumam jābūt spēkā līdz abu pušu līguma saistību pilnīgai izpildei vai vismaz 30 (trīsdesmit) kalendāra dienas pēc preces galīgās piegādes brīža.</w:t>
      </w:r>
    </w:p>
    <w:p w14:paraId="03B48DD4" w14:textId="77777777" w:rsidR="00D52BFE" w:rsidRPr="003277A9" w:rsidRDefault="00D52BFE" w:rsidP="00D52BFE">
      <w:pPr>
        <w:pStyle w:val="BodyTextIndent"/>
        <w:tabs>
          <w:tab w:val="left" w:pos="567"/>
        </w:tabs>
        <w:ind w:firstLine="0"/>
        <w:rPr>
          <w:rFonts w:ascii="Arial" w:hAnsi="Arial" w:cs="Arial"/>
          <w:b/>
          <w:szCs w:val="22"/>
          <w:lang w:val="lv-LV"/>
        </w:rPr>
      </w:pPr>
    </w:p>
    <w:p w14:paraId="40B19DC9" w14:textId="77777777" w:rsidR="00D52BFE" w:rsidRPr="003277A9" w:rsidRDefault="00D52BFE" w:rsidP="00D52BFE">
      <w:pPr>
        <w:pStyle w:val="BodyTextIndent"/>
        <w:tabs>
          <w:tab w:val="left" w:pos="567"/>
        </w:tabs>
        <w:ind w:firstLine="0"/>
        <w:rPr>
          <w:rFonts w:ascii="Arial" w:hAnsi="Arial" w:cs="Arial"/>
          <w:b/>
          <w:szCs w:val="22"/>
          <w:lang w:val="lv-LV"/>
        </w:rPr>
      </w:pPr>
      <w:r w:rsidRPr="003277A9">
        <w:rPr>
          <w:rFonts w:ascii="Arial" w:hAnsi="Arial" w:cs="Arial"/>
          <w:b/>
          <w:szCs w:val="22"/>
          <w:lang w:val="lv-LV"/>
        </w:rPr>
        <w:t xml:space="preserve">Pielikumā:  </w:t>
      </w:r>
    </w:p>
    <w:p w14:paraId="78FF0274" w14:textId="6A722DD9" w:rsidR="00D52BFE" w:rsidRPr="003277A9" w:rsidRDefault="00D52BFE" w:rsidP="00D52BFE">
      <w:pPr>
        <w:pStyle w:val="BodyTextIndent"/>
        <w:tabs>
          <w:tab w:val="left" w:pos="567"/>
        </w:tabs>
        <w:ind w:firstLine="0"/>
        <w:rPr>
          <w:rFonts w:ascii="Arial" w:hAnsi="Arial" w:cs="Arial"/>
          <w:szCs w:val="22"/>
          <w:lang w:val="lv-LV"/>
        </w:rPr>
      </w:pPr>
      <w:r w:rsidRPr="003277A9">
        <w:rPr>
          <w:rFonts w:ascii="Arial" w:hAnsi="Arial" w:cs="Arial"/>
          <w:b/>
          <w:szCs w:val="22"/>
          <w:lang w:val="lv-LV"/>
        </w:rPr>
        <w:t xml:space="preserve">1.pielikums </w:t>
      </w:r>
      <w:r w:rsidRPr="003277A9">
        <w:rPr>
          <w:rFonts w:ascii="Arial" w:hAnsi="Arial" w:cs="Arial"/>
          <w:szCs w:val="22"/>
          <w:lang w:val="lv-LV"/>
        </w:rPr>
        <w:t>–</w:t>
      </w:r>
      <w:r w:rsidR="008C1009" w:rsidRPr="003277A9">
        <w:rPr>
          <w:rFonts w:ascii="Arial" w:hAnsi="Arial" w:cs="Arial"/>
          <w:szCs w:val="22"/>
          <w:lang w:val="lv-LV"/>
        </w:rPr>
        <w:t>Tehniskā specifikācija</w:t>
      </w:r>
      <w:r w:rsidR="00E85735" w:rsidRPr="00E85735">
        <w:rPr>
          <w:rFonts w:ascii="Arial" w:hAnsi="Arial" w:cs="Arial"/>
          <w:szCs w:val="22"/>
          <w:lang w:val="lv-LV"/>
        </w:rPr>
        <w:t xml:space="preserve"> </w:t>
      </w:r>
      <w:r w:rsidR="00E85735">
        <w:rPr>
          <w:rFonts w:ascii="Arial" w:hAnsi="Arial" w:cs="Arial"/>
          <w:szCs w:val="22"/>
          <w:lang w:val="lv-LV"/>
        </w:rPr>
        <w:t>/ Piedāvājuma t</w:t>
      </w:r>
      <w:r w:rsidR="00475D9A">
        <w:rPr>
          <w:rFonts w:ascii="Arial" w:hAnsi="Arial" w:cs="Arial"/>
          <w:szCs w:val="22"/>
          <w:lang w:val="lv-LV"/>
        </w:rPr>
        <w:t xml:space="preserve">ehniskā </w:t>
      </w:r>
      <w:r w:rsidR="00E85735">
        <w:rPr>
          <w:rFonts w:ascii="Arial" w:hAnsi="Arial" w:cs="Arial"/>
          <w:szCs w:val="22"/>
          <w:lang w:val="lv-LV"/>
        </w:rPr>
        <w:t>specifikācija -</w:t>
      </w:r>
      <w:r w:rsidR="00475D9A">
        <w:rPr>
          <w:rFonts w:ascii="Arial" w:hAnsi="Arial" w:cs="Arial"/>
          <w:szCs w:val="22"/>
          <w:lang w:val="lv-LV"/>
        </w:rPr>
        <w:t xml:space="preserve"> Finanšu piedāvājum</w:t>
      </w:r>
      <w:r w:rsidR="00E85735">
        <w:rPr>
          <w:rFonts w:ascii="Arial" w:hAnsi="Arial" w:cs="Arial"/>
          <w:szCs w:val="22"/>
          <w:lang w:val="lv-LV"/>
        </w:rPr>
        <w:t>s</w:t>
      </w:r>
      <w:r w:rsidR="00475D9A">
        <w:rPr>
          <w:rFonts w:ascii="Arial" w:hAnsi="Arial" w:cs="Arial"/>
          <w:szCs w:val="22"/>
          <w:lang w:val="lv-LV"/>
        </w:rPr>
        <w:t xml:space="preserve"> </w:t>
      </w:r>
      <w:r w:rsidR="00E85735">
        <w:rPr>
          <w:rFonts w:ascii="Arial" w:hAnsi="Arial" w:cs="Arial"/>
          <w:szCs w:val="22"/>
          <w:lang w:val="lv-LV"/>
        </w:rPr>
        <w:t>(</w:t>
      </w:r>
      <w:r w:rsidR="00475D9A">
        <w:rPr>
          <w:rFonts w:ascii="Arial" w:hAnsi="Arial" w:cs="Arial"/>
          <w:szCs w:val="22"/>
          <w:lang w:val="lv-LV"/>
        </w:rPr>
        <w:t>forma)</w:t>
      </w:r>
      <w:r w:rsidR="008C1009" w:rsidRPr="003277A9">
        <w:rPr>
          <w:rFonts w:ascii="Arial" w:hAnsi="Arial" w:cs="Arial"/>
          <w:szCs w:val="22"/>
          <w:lang w:val="lv-LV"/>
        </w:rPr>
        <w:t xml:space="preserve"> uz </w:t>
      </w:r>
      <w:r w:rsidR="001719CD">
        <w:rPr>
          <w:rFonts w:ascii="Arial" w:hAnsi="Arial" w:cs="Arial"/>
          <w:szCs w:val="22"/>
          <w:lang w:val="lv-LV"/>
        </w:rPr>
        <w:t>14</w:t>
      </w:r>
      <w:r w:rsidR="008C1009" w:rsidRPr="003277A9">
        <w:rPr>
          <w:rFonts w:ascii="Arial" w:hAnsi="Arial" w:cs="Arial"/>
          <w:szCs w:val="22"/>
          <w:lang w:val="lv-LV"/>
        </w:rPr>
        <w:t xml:space="preserve"> lpp.;</w:t>
      </w:r>
    </w:p>
    <w:p w14:paraId="6A0E258F" w14:textId="09C3A4AB" w:rsidR="00D52BFE" w:rsidRPr="00005AC0" w:rsidRDefault="00D52BFE" w:rsidP="00D52BFE">
      <w:pPr>
        <w:pStyle w:val="BodyTextIndent"/>
        <w:tabs>
          <w:tab w:val="left" w:pos="567"/>
        </w:tabs>
        <w:ind w:firstLine="0"/>
        <w:rPr>
          <w:rFonts w:ascii="Arial" w:hAnsi="Arial" w:cs="Arial"/>
          <w:szCs w:val="22"/>
          <w:lang w:val="lv-LV"/>
        </w:rPr>
      </w:pPr>
      <w:r w:rsidRPr="003277A9">
        <w:rPr>
          <w:rFonts w:ascii="Arial" w:hAnsi="Arial" w:cs="Arial"/>
          <w:b/>
          <w:szCs w:val="22"/>
          <w:lang w:val="lv-LV"/>
        </w:rPr>
        <w:t>2.pielikums</w:t>
      </w:r>
      <w:r w:rsidRPr="003277A9">
        <w:rPr>
          <w:rFonts w:ascii="Arial" w:hAnsi="Arial" w:cs="Arial"/>
          <w:szCs w:val="22"/>
          <w:lang w:val="lv-LV"/>
        </w:rPr>
        <w:t xml:space="preserve"> – </w:t>
      </w:r>
      <w:r w:rsidR="008C1009" w:rsidRPr="00005AC0">
        <w:rPr>
          <w:rFonts w:ascii="Arial" w:hAnsi="Arial" w:cs="Arial"/>
          <w:szCs w:val="22"/>
          <w:lang w:val="lv-LV"/>
        </w:rPr>
        <w:t>p</w:t>
      </w:r>
      <w:r w:rsidRPr="00005AC0">
        <w:rPr>
          <w:rFonts w:ascii="Arial" w:hAnsi="Arial" w:cs="Arial"/>
          <w:szCs w:val="22"/>
          <w:lang w:val="lv-LV"/>
        </w:rPr>
        <w:t xml:space="preserve">ieteikums dalībai sarunu procedūrā </w:t>
      </w:r>
      <w:r w:rsidRPr="00005AC0">
        <w:rPr>
          <w:rFonts w:ascii="Arial" w:hAnsi="Arial" w:cs="Arial"/>
          <w:i/>
          <w:szCs w:val="22"/>
          <w:lang w:val="lv-LV"/>
        </w:rPr>
        <w:t>/forma/</w:t>
      </w:r>
      <w:r w:rsidRPr="00005AC0">
        <w:rPr>
          <w:rFonts w:ascii="Arial" w:hAnsi="Arial" w:cs="Arial"/>
          <w:szCs w:val="22"/>
          <w:lang w:val="lv-LV"/>
        </w:rPr>
        <w:t xml:space="preserve"> uz 2 lp</w:t>
      </w:r>
      <w:r w:rsidR="00AD3B38" w:rsidRPr="00005AC0">
        <w:rPr>
          <w:rFonts w:ascii="Arial" w:hAnsi="Arial" w:cs="Arial"/>
          <w:szCs w:val="22"/>
          <w:lang w:val="lv-LV"/>
        </w:rPr>
        <w:t>p</w:t>
      </w:r>
      <w:r w:rsidRPr="00005AC0">
        <w:rPr>
          <w:rFonts w:ascii="Arial" w:hAnsi="Arial" w:cs="Arial"/>
          <w:szCs w:val="22"/>
          <w:lang w:val="lv-LV"/>
        </w:rPr>
        <w:t>.;</w:t>
      </w:r>
    </w:p>
    <w:p w14:paraId="3BC3BDE2" w14:textId="6251F1B0" w:rsidR="00D52BFE" w:rsidRPr="003277A9" w:rsidRDefault="00D52BFE" w:rsidP="00F42EEA">
      <w:pPr>
        <w:contextualSpacing/>
        <w:jc w:val="both"/>
        <w:rPr>
          <w:rFonts w:ascii="Arial" w:hAnsi="Arial" w:cs="Arial"/>
          <w:sz w:val="22"/>
          <w:szCs w:val="22"/>
          <w:lang w:val="lv-LV"/>
        </w:rPr>
      </w:pPr>
      <w:r w:rsidRPr="00005AC0">
        <w:rPr>
          <w:rFonts w:ascii="Arial" w:hAnsi="Arial" w:cs="Arial"/>
          <w:b/>
          <w:sz w:val="22"/>
          <w:szCs w:val="22"/>
          <w:lang w:val="lv-LV"/>
        </w:rPr>
        <w:t>3.pielikums</w:t>
      </w:r>
      <w:r w:rsidRPr="00005AC0">
        <w:rPr>
          <w:rFonts w:ascii="Arial" w:hAnsi="Arial" w:cs="Arial"/>
          <w:sz w:val="22"/>
          <w:szCs w:val="22"/>
          <w:lang w:val="lv-LV"/>
        </w:rPr>
        <w:t xml:space="preserve"> - </w:t>
      </w:r>
      <w:r w:rsidR="008C1009" w:rsidRPr="00005AC0">
        <w:rPr>
          <w:rFonts w:ascii="Arial" w:hAnsi="Arial" w:cs="Arial"/>
          <w:sz w:val="22"/>
          <w:szCs w:val="22"/>
          <w:lang w:val="lv-LV"/>
        </w:rPr>
        <w:t xml:space="preserve">Līguma projekts uz </w:t>
      </w:r>
      <w:r w:rsidR="004E3CFF" w:rsidRPr="00005AC0">
        <w:rPr>
          <w:rFonts w:ascii="Arial" w:hAnsi="Arial" w:cs="Arial"/>
          <w:sz w:val="22"/>
          <w:szCs w:val="22"/>
          <w:lang w:val="lv-LV"/>
        </w:rPr>
        <w:t>6</w:t>
      </w:r>
      <w:r w:rsidR="008C1009" w:rsidRPr="00005AC0">
        <w:rPr>
          <w:rFonts w:ascii="Arial" w:hAnsi="Arial" w:cs="Arial"/>
          <w:sz w:val="22"/>
          <w:szCs w:val="22"/>
          <w:lang w:val="lv-LV"/>
        </w:rPr>
        <w:t xml:space="preserve"> lpp.</w:t>
      </w:r>
    </w:p>
    <w:p w14:paraId="180D3E1F" w14:textId="77777777" w:rsidR="00ED7BDB" w:rsidRPr="003277A9" w:rsidRDefault="00ED7BDB" w:rsidP="00ED7BDB">
      <w:pPr>
        <w:pStyle w:val="CommentText"/>
        <w:tabs>
          <w:tab w:val="left" w:pos="567"/>
        </w:tabs>
        <w:jc w:val="both"/>
        <w:rPr>
          <w:rFonts w:ascii="Arial" w:hAnsi="Arial" w:cs="Arial"/>
          <w:sz w:val="22"/>
          <w:szCs w:val="22"/>
          <w:highlight w:val="yellow"/>
          <w:lang w:val="lv-LV"/>
        </w:rPr>
      </w:pPr>
    </w:p>
    <w:p w14:paraId="6B23D9FC" w14:textId="77777777" w:rsidR="009C6AE6" w:rsidRPr="003277A9" w:rsidRDefault="009C6AE6" w:rsidP="009C6AE6">
      <w:pPr>
        <w:spacing w:line="0" w:lineRule="atLeast"/>
        <w:rPr>
          <w:rFonts w:ascii="Arial" w:hAnsi="Arial" w:cs="Arial"/>
          <w:b/>
          <w:sz w:val="22"/>
          <w:szCs w:val="22"/>
          <w:lang w:val="lv-LV"/>
        </w:rPr>
      </w:pPr>
      <w:r w:rsidRPr="003277A9">
        <w:rPr>
          <w:rFonts w:ascii="Arial" w:hAnsi="Arial" w:cs="Arial"/>
          <w:sz w:val="22"/>
          <w:szCs w:val="22"/>
          <w:lang w:val="lv-LV"/>
        </w:rPr>
        <w:t>VAS „Latvijas dzelzceļš”</w:t>
      </w:r>
    </w:p>
    <w:p w14:paraId="0F7F23DC" w14:textId="6E7080AA" w:rsidR="003D743D" w:rsidRPr="003277A9" w:rsidRDefault="009C6AE6" w:rsidP="003D743D">
      <w:pPr>
        <w:tabs>
          <w:tab w:val="left" w:pos="2127"/>
        </w:tabs>
        <w:contextualSpacing/>
        <w:rPr>
          <w:rFonts w:ascii="Arial" w:hAnsi="Arial" w:cs="Arial"/>
          <w:sz w:val="22"/>
          <w:szCs w:val="22"/>
          <w:lang w:val="lv-LV"/>
        </w:rPr>
      </w:pPr>
      <w:r w:rsidRPr="003277A9">
        <w:rPr>
          <w:rFonts w:ascii="Arial" w:hAnsi="Arial" w:cs="Arial"/>
          <w:sz w:val="22"/>
          <w:szCs w:val="22"/>
          <w:lang w:val="lv-LV"/>
        </w:rPr>
        <w:t xml:space="preserve">Iepirkumu biroja vadītāja                                                                                   </w:t>
      </w:r>
      <w:r w:rsidR="003D743D" w:rsidRPr="003277A9">
        <w:rPr>
          <w:rFonts w:ascii="Arial" w:hAnsi="Arial" w:cs="Arial"/>
          <w:sz w:val="22"/>
          <w:szCs w:val="22"/>
          <w:lang w:val="lv-LV"/>
        </w:rPr>
        <w:t xml:space="preserve">                </w:t>
      </w:r>
      <w:proofErr w:type="spellStart"/>
      <w:r w:rsidRPr="003277A9">
        <w:rPr>
          <w:rFonts w:ascii="Arial" w:hAnsi="Arial" w:cs="Arial"/>
          <w:sz w:val="22"/>
          <w:szCs w:val="22"/>
          <w:lang w:val="lv-LV"/>
        </w:rPr>
        <w:t>D.Smilktena</w:t>
      </w:r>
      <w:proofErr w:type="spellEnd"/>
    </w:p>
    <w:p w14:paraId="64CD6B19" w14:textId="00C40B30" w:rsidR="003D743D" w:rsidRPr="003277A9" w:rsidRDefault="003D743D" w:rsidP="009C6AE6">
      <w:pPr>
        <w:contextualSpacing/>
        <w:rPr>
          <w:rFonts w:ascii="Arial" w:hAnsi="Arial" w:cs="Arial"/>
          <w:i/>
          <w:sz w:val="22"/>
          <w:szCs w:val="22"/>
          <w:lang w:val="lv-LV"/>
        </w:rPr>
      </w:pPr>
    </w:p>
    <w:p w14:paraId="7BEDEE8D" w14:textId="77777777" w:rsidR="00285E61" w:rsidRPr="003277A9" w:rsidRDefault="00285E61" w:rsidP="009C6AE6">
      <w:pPr>
        <w:contextualSpacing/>
        <w:rPr>
          <w:rFonts w:ascii="Arial" w:hAnsi="Arial" w:cs="Arial"/>
          <w:i/>
          <w:sz w:val="21"/>
          <w:szCs w:val="21"/>
          <w:lang w:val="lv-LV"/>
        </w:rPr>
      </w:pPr>
    </w:p>
    <w:p w14:paraId="6C77A6EE" w14:textId="470E4B1A" w:rsidR="009C6AE6" w:rsidRPr="003277A9" w:rsidRDefault="008C1009" w:rsidP="009C6AE6">
      <w:pPr>
        <w:contextualSpacing/>
        <w:rPr>
          <w:rFonts w:ascii="Arial" w:hAnsi="Arial" w:cs="Arial"/>
          <w:i/>
          <w:sz w:val="21"/>
          <w:szCs w:val="21"/>
          <w:lang w:val="lv-LV"/>
        </w:rPr>
      </w:pPr>
      <w:r w:rsidRPr="003277A9">
        <w:rPr>
          <w:rFonts w:ascii="Arial" w:hAnsi="Arial" w:cs="Arial"/>
          <w:i/>
          <w:sz w:val="21"/>
          <w:szCs w:val="21"/>
          <w:lang w:val="lv-LV"/>
        </w:rPr>
        <w:t>Liene Popova</w:t>
      </w:r>
      <w:r w:rsidR="009C6AE6" w:rsidRPr="003277A9">
        <w:rPr>
          <w:rFonts w:ascii="Arial" w:hAnsi="Arial" w:cs="Arial"/>
          <w:i/>
          <w:sz w:val="21"/>
          <w:szCs w:val="21"/>
          <w:lang w:val="lv-LV"/>
        </w:rPr>
        <w:t xml:space="preserve"> +371 </w:t>
      </w:r>
      <w:r w:rsidRPr="003277A9">
        <w:rPr>
          <w:rFonts w:ascii="Arial" w:hAnsi="Arial" w:cs="Arial"/>
          <w:i/>
          <w:sz w:val="21"/>
          <w:szCs w:val="21"/>
          <w:lang w:val="lv-LV"/>
        </w:rPr>
        <w:t>28377135</w:t>
      </w:r>
    </w:p>
    <w:p w14:paraId="63973036" w14:textId="59B24FD3" w:rsidR="002B6EB4" w:rsidRPr="003277A9" w:rsidRDefault="002B6EB4">
      <w:pPr>
        <w:spacing w:after="160" w:line="259" w:lineRule="auto"/>
        <w:rPr>
          <w:rFonts w:ascii="Arial" w:hAnsi="Arial" w:cs="Arial"/>
          <w:b/>
          <w:bCs/>
          <w:sz w:val="21"/>
          <w:szCs w:val="21"/>
          <w:highlight w:val="yellow"/>
          <w:lang w:val="lv-LV" w:eastAsia="x-none"/>
        </w:rPr>
      </w:pPr>
      <w:r w:rsidRPr="003277A9">
        <w:rPr>
          <w:rFonts w:ascii="Arial" w:hAnsi="Arial" w:cs="Arial"/>
          <w:b/>
          <w:bCs/>
          <w:sz w:val="21"/>
          <w:szCs w:val="21"/>
          <w:highlight w:val="yellow"/>
          <w:lang w:val="lv-LV" w:eastAsia="x-none"/>
        </w:rPr>
        <w:br w:type="page"/>
      </w:r>
    </w:p>
    <w:p w14:paraId="1C1689D1" w14:textId="4562FF15" w:rsidR="002B6EB4" w:rsidRPr="003B55DA" w:rsidRDefault="002B6EB4" w:rsidP="002B6EB4">
      <w:pPr>
        <w:spacing w:after="160" w:line="259" w:lineRule="auto"/>
        <w:jc w:val="right"/>
        <w:rPr>
          <w:rFonts w:ascii="Arial" w:hAnsi="Arial" w:cs="Arial"/>
          <w:b/>
          <w:sz w:val="22"/>
          <w:szCs w:val="22"/>
          <w:lang w:val="lv-LV"/>
        </w:rPr>
      </w:pPr>
      <w:r w:rsidRPr="003B55DA">
        <w:rPr>
          <w:rFonts w:ascii="Arial" w:hAnsi="Arial" w:cs="Arial"/>
          <w:b/>
          <w:sz w:val="22"/>
          <w:szCs w:val="22"/>
          <w:lang w:val="lv-LV"/>
        </w:rPr>
        <w:lastRenderedPageBreak/>
        <w:t>1.pielikums</w:t>
      </w:r>
    </w:p>
    <w:p w14:paraId="27B1D4AB" w14:textId="0EF805F6" w:rsidR="002B6EB4" w:rsidRPr="003B55DA" w:rsidRDefault="002B6EB4" w:rsidP="002B6EB4">
      <w:pPr>
        <w:spacing w:line="0" w:lineRule="atLeast"/>
        <w:jc w:val="right"/>
        <w:rPr>
          <w:rFonts w:ascii="Arial" w:hAnsi="Arial" w:cs="Arial"/>
          <w:sz w:val="22"/>
          <w:szCs w:val="22"/>
          <w:lang w:val="lv-LV"/>
        </w:rPr>
      </w:pPr>
      <w:r w:rsidRPr="003B55DA">
        <w:rPr>
          <w:rFonts w:ascii="Arial" w:hAnsi="Arial" w:cs="Arial"/>
          <w:sz w:val="22"/>
          <w:szCs w:val="22"/>
          <w:lang w:val="lv-LV"/>
        </w:rPr>
        <w:t xml:space="preserve"> </w:t>
      </w:r>
      <w:r w:rsidRPr="003B55DA">
        <w:rPr>
          <w:rFonts w:ascii="Arial" w:hAnsi="Arial" w:cs="Arial"/>
          <w:sz w:val="22"/>
          <w:szCs w:val="22"/>
          <w:lang w:val="lv-LV"/>
        </w:rPr>
        <w:tab/>
      </w:r>
      <w:r w:rsidRPr="003B55DA">
        <w:rPr>
          <w:rFonts w:ascii="Arial" w:hAnsi="Arial" w:cs="Arial"/>
          <w:sz w:val="22"/>
          <w:szCs w:val="22"/>
          <w:lang w:val="lv-LV"/>
        </w:rPr>
        <w:tab/>
      </w:r>
      <w:r w:rsidRPr="003B55DA">
        <w:rPr>
          <w:rFonts w:ascii="Arial" w:hAnsi="Arial" w:cs="Arial"/>
          <w:sz w:val="22"/>
          <w:szCs w:val="22"/>
          <w:lang w:val="lv-LV"/>
        </w:rPr>
        <w:tab/>
      </w:r>
      <w:r w:rsidRPr="003B55DA">
        <w:rPr>
          <w:rFonts w:ascii="Arial" w:hAnsi="Arial" w:cs="Arial"/>
          <w:sz w:val="22"/>
          <w:szCs w:val="22"/>
          <w:lang w:val="lv-LV"/>
        </w:rPr>
        <w:tab/>
      </w:r>
      <w:r w:rsidRPr="003B55DA">
        <w:rPr>
          <w:rFonts w:ascii="Arial" w:hAnsi="Arial" w:cs="Arial"/>
          <w:sz w:val="22"/>
          <w:szCs w:val="22"/>
          <w:lang w:val="lv-LV"/>
        </w:rPr>
        <w:tab/>
        <w:t>VAS „Latvijas dzelzceļš” sarunu procedūras ar publikāciju</w:t>
      </w:r>
      <w:r w:rsidR="004515AE" w:rsidRPr="003B55DA">
        <w:rPr>
          <w:rFonts w:ascii="Arial" w:hAnsi="Arial" w:cs="Arial"/>
          <w:sz w:val="22"/>
          <w:szCs w:val="22"/>
          <w:lang w:val="lv-LV"/>
        </w:rPr>
        <w:t xml:space="preserve"> “</w:t>
      </w:r>
      <w:r w:rsidR="009775C5" w:rsidRPr="003B55DA">
        <w:rPr>
          <w:rFonts w:ascii="Arial" w:hAnsi="Arial" w:cs="Arial"/>
          <w:sz w:val="22"/>
          <w:szCs w:val="22"/>
          <w:lang w:val="lv-LV"/>
        </w:rPr>
        <w:t>Kontakttīkla detaļu, atdalītāju, izolatoru u.c. elektrotehnisko izstrādājumu piegāde</w:t>
      </w:r>
      <w:r w:rsidRPr="003B55DA">
        <w:rPr>
          <w:rFonts w:ascii="Arial" w:hAnsi="Arial" w:cs="Arial"/>
          <w:sz w:val="22"/>
          <w:szCs w:val="22"/>
          <w:lang w:val="lv-LV"/>
        </w:rPr>
        <w:t>” nolikumam</w:t>
      </w:r>
    </w:p>
    <w:p w14:paraId="17D16EA5" w14:textId="77777777" w:rsidR="00D52BFE" w:rsidRPr="00A6041C" w:rsidRDefault="00D52BFE" w:rsidP="00D52BFE">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pPr>
    </w:p>
    <w:p w14:paraId="07B01F90" w14:textId="77777777" w:rsidR="00EB7EFA" w:rsidRPr="00A6041C" w:rsidRDefault="004515AE" w:rsidP="00EB7EFA">
      <w:pPr>
        <w:jc w:val="center"/>
        <w:rPr>
          <w:rFonts w:ascii="Arial" w:hAnsi="Arial" w:cs="Arial"/>
          <w:b/>
          <w:bCs/>
          <w:sz w:val="22"/>
          <w:szCs w:val="22"/>
          <w:lang w:val="lv-LV"/>
        </w:rPr>
      </w:pPr>
      <w:r w:rsidRPr="00A6041C">
        <w:rPr>
          <w:rFonts w:ascii="Arial" w:hAnsi="Arial" w:cs="Arial"/>
          <w:b/>
          <w:bCs/>
          <w:sz w:val="22"/>
          <w:szCs w:val="22"/>
          <w:lang w:val="lv-LV"/>
        </w:rPr>
        <w:t xml:space="preserve">TEHNISKĀ </w:t>
      </w:r>
      <w:r w:rsidR="00EB7EFA" w:rsidRPr="00A6041C">
        <w:rPr>
          <w:rFonts w:ascii="Arial" w:hAnsi="Arial" w:cs="Arial"/>
          <w:b/>
          <w:bCs/>
          <w:sz w:val="22"/>
          <w:szCs w:val="22"/>
          <w:lang w:val="lv-LV"/>
        </w:rPr>
        <w:t xml:space="preserve">SPECIFIKĀCIJA / </w:t>
      </w:r>
    </w:p>
    <w:p w14:paraId="69E0AD97" w14:textId="3098E654" w:rsidR="003B55DA" w:rsidRPr="00A6041C" w:rsidRDefault="00EB7EFA" w:rsidP="00EB7EFA">
      <w:pPr>
        <w:jc w:val="center"/>
        <w:rPr>
          <w:rFonts w:ascii="Arial" w:hAnsi="Arial" w:cs="Arial"/>
          <w:b/>
          <w:bCs/>
          <w:sz w:val="22"/>
          <w:szCs w:val="22"/>
          <w:lang w:val="lv-LV"/>
        </w:rPr>
      </w:pPr>
      <w:r w:rsidRPr="00A6041C">
        <w:rPr>
          <w:rFonts w:ascii="Arial" w:hAnsi="Arial" w:cs="Arial"/>
          <w:b/>
          <w:bCs/>
          <w:sz w:val="22"/>
          <w:szCs w:val="22"/>
          <w:lang w:val="lv-LV"/>
        </w:rPr>
        <w:t>PIEDĀVĀJUMA TEHNISKĀ SPECIFIKĀCIJA - FINANŠU PIEDĀVĀJUMS (forma)</w:t>
      </w:r>
    </w:p>
    <w:p w14:paraId="74C8EB52" w14:textId="77777777" w:rsidR="00EB7EFA" w:rsidRPr="00EB7EFA" w:rsidRDefault="00EB7EFA" w:rsidP="00EB7EFA">
      <w:pPr>
        <w:jc w:val="center"/>
        <w:rPr>
          <w:rFonts w:ascii="Arial" w:hAnsi="Arial" w:cs="Arial"/>
          <w:b/>
          <w:bCs/>
          <w:sz w:val="21"/>
          <w:szCs w:val="21"/>
          <w:highlight w:val="yellow"/>
          <w:u w:val="single"/>
          <w:lang w:val="lv-LV" w:eastAsia="x-none"/>
        </w:rPr>
      </w:pPr>
    </w:p>
    <w:p w14:paraId="40C81A16" w14:textId="2B868B7E" w:rsidR="0026466B" w:rsidRPr="00A6041C" w:rsidRDefault="0026466B" w:rsidP="003B55DA">
      <w:pPr>
        <w:keepNext/>
        <w:overflowPunct w:val="0"/>
        <w:autoSpaceDE w:val="0"/>
        <w:autoSpaceDN w:val="0"/>
        <w:adjustRightInd w:val="0"/>
        <w:contextualSpacing/>
        <w:jc w:val="center"/>
        <w:textAlignment w:val="baseline"/>
        <w:outlineLvl w:val="3"/>
        <w:rPr>
          <w:rFonts w:ascii="Arial" w:hAnsi="Arial" w:cs="Arial"/>
          <w:b/>
          <w:bCs/>
          <w:sz w:val="22"/>
          <w:szCs w:val="22"/>
          <w:lang w:val="lv-LV" w:eastAsia="x-none"/>
        </w:rPr>
      </w:pPr>
      <w:r w:rsidRPr="00A6041C">
        <w:rPr>
          <w:rFonts w:ascii="Arial" w:hAnsi="Arial" w:cs="Arial"/>
          <w:b/>
          <w:bCs/>
          <w:sz w:val="22"/>
          <w:szCs w:val="22"/>
          <w:lang w:val="lv-LV" w:eastAsia="x-none"/>
        </w:rPr>
        <w:t>Vispārējie noteikumi</w:t>
      </w:r>
    </w:p>
    <w:p w14:paraId="35E11AE9" w14:textId="77777777" w:rsidR="003B55DA" w:rsidRDefault="003B55DA" w:rsidP="003B55DA">
      <w:pPr>
        <w:keepNext/>
        <w:overflowPunct w:val="0"/>
        <w:autoSpaceDE w:val="0"/>
        <w:autoSpaceDN w:val="0"/>
        <w:adjustRightInd w:val="0"/>
        <w:contextualSpacing/>
        <w:jc w:val="center"/>
        <w:textAlignment w:val="baseline"/>
        <w:outlineLvl w:val="3"/>
        <w:rPr>
          <w:rFonts w:ascii="Arial" w:hAnsi="Arial" w:cs="Arial"/>
          <w:szCs w:val="22"/>
          <w:u w:val="single"/>
          <w:lang w:val="lv-LV"/>
        </w:rPr>
      </w:pPr>
    </w:p>
    <w:p w14:paraId="7F690D35" w14:textId="22C03D87" w:rsidR="003B55DA" w:rsidRPr="0026466B" w:rsidRDefault="003B55DA" w:rsidP="00DA06D5">
      <w:pPr>
        <w:pStyle w:val="ListParagraph"/>
        <w:numPr>
          <w:ilvl w:val="0"/>
          <w:numId w:val="12"/>
        </w:numPr>
        <w:ind w:left="0" w:firstLine="0"/>
        <w:jc w:val="both"/>
        <w:rPr>
          <w:rFonts w:ascii="Arial" w:hAnsi="Arial" w:cs="Arial"/>
          <w:iCs/>
          <w:sz w:val="22"/>
          <w:szCs w:val="22"/>
          <w:lang w:val="lv-LV"/>
        </w:rPr>
      </w:pPr>
      <w:r w:rsidRPr="0026466B">
        <w:rPr>
          <w:rFonts w:ascii="Arial" w:hAnsi="Arial" w:cs="Arial"/>
          <w:iCs/>
          <w:sz w:val="22"/>
          <w:szCs w:val="22"/>
          <w:lang w:val="lv-LV"/>
        </w:rPr>
        <w:t xml:space="preserve">Pretendents </w:t>
      </w:r>
      <w:r w:rsidR="00E85735">
        <w:rPr>
          <w:rFonts w:ascii="Arial" w:hAnsi="Arial" w:cs="Arial"/>
          <w:iCs/>
          <w:sz w:val="22"/>
          <w:szCs w:val="22"/>
          <w:lang w:val="lv-LV"/>
        </w:rPr>
        <w:t>Piedāvājuma t</w:t>
      </w:r>
      <w:r w:rsidRPr="0026466B">
        <w:rPr>
          <w:rFonts w:ascii="Arial" w:hAnsi="Arial" w:cs="Arial"/>
          <w:iCs/>
          <w:sz w:val="22"/>
          <w:szCs w:val="22"/>
          <w:lang w:val="lv-LV"/>
        </w:rPr>
        <w:t>ehnisk</w:t>
      </w:r>
      <w:r w:rsidR="00E85735">
        <w:rPr>
          <w:rFonts w:ascii="Arial" w:hAnsi="Arial" w:cs="Arial"/>
          <w:iCs/>
          <w:sz w:val="22"/>
          <w:szCs w:val="22"/>
          <w:lang w:val="lv-LV"/>
        </w:rPr>
        <w:t>o specifikāciju -</w:t>
      </w:r>
      <w:r w:rsidRPr="0026466B">
        <w:rPr>
          <w:rFonts w:ascii="Arial" w:hAnsi="Arial" w:cs="Arial"/>
          <w:iCs/>
          <w:sz w:val="22"/>
          <w:szCs w:val="22"/>
          <w:lang w:val="lv-LV"/>
        </w:rPr>
        <w:t xml:space="preserve"> Finanšu piedāvājuma formu aizpilda, norādot konkrētu piedāvājuma cenu un summu.</w:t>
      </w:r>
    </w:p>
    <w:p w14:paraId="60EB8C37" w14:textId="384EDFCC" w:rsidR="0026466B" w:rsidRPr="0026466B" w:rsidRDefault="003B55DA" w:rsidP="00DA06D5">
      <w:pPr>
        <w:pStyle w:val="ListParagraph"/>
        <w:numPr>
          <w:ilvl w:val="0"/>
          <w:numId w:val="12"/>
        </w:numPr>
        <w:ind w:left="0" w:firstLine="0"/>
        <w:jc w:val="both"/>
        <w:rPr>
          <w:rFonts w:ascii="Arial" w:hAnsi="Arial" w:cs="Arial"/>
          <w:iCs/>
          <w:sz w:val="22"/>
          <w:szCs w:val="22"/>
          <w:lang w:val="lv-LV"/>
        </w:rPr>
      </w:pPr>
      <w:r w:rsidRPr="0026466B">
        <w:rPr>
          <w:rFonts w:ascii="Arial" w:eastAsia="Calibri" w:hAnsi="Arial" w:cs="Arial"/>
          <w:iCs/>
          <w:spacing w:val="-2"/>
          <w:sz w:val="22"/>
          <w:szCs w:val="22"/>
          <w:lang w:val="lv-LV"/>
        </w:rPr>
        <w:t xml:space="preserve">Lai pārliecinātos, vai uz </w:t>
      </w:r>
      <w:r w:rsidRPr="0026466B">
        <w:rPr>
          <w:rFonts w:ascii="Arial" w:eastAsia="Calibri" w:hAnsi="Arial" w:cs="Arial"/>
          <w:iCs/>
          <w:sz w:val="22"/>
          <w:szCs w:val="22"/>
          <w:lang w:val="lv-LV"/>
        </w:rPr>
        <w:t>piedāvātajām precēm,</w:t>
      </w:r>
      <w:r w:rsidRPr="0026466B">
        <w:rPr>
          <w:rFonts w:ascii="Arial" w:eastAsia="Calibri" w:hAnsi="Arial" w:cs="Arial"/>
          <w:b/>
          <w:bCs/>
          <w:iCs/>
          <w:sz w:val="22"/>
          <w:szCs w:val="22"/>
          <w:lang w:val="lv-LV"/>
        </w:rPr>
        <w:t xml:space="preserve"> ja prece tiek ievesta no Krievijas Federācijas vai Baltkrievijas Republikas, </w:t>
      </w:r>
      <w:r w:rsidRPr="0026466B">
        <w:rPr>
          <w:rFonts w:ascii="Arial" w:eastAsia="Calibri" w:hAnsi="Arial" w:cs="Arial"/>
          <w:iCs/>
          <w:sz w:val="22"/>
          <w:szCs w:val="22"/>
          <w:lang w:val="lv-LV"/>
        </w:rPr>
        <w:t xml:space="preserve">nav attiecināms aizliegums importam Eiropā (tai skaitā, Latvijā) saskaņā ar starptautisko vai nacionālo sankciju normatīviem, t.sk. </w:t>
      </w:r>
      <w:r w:rsidRPr="0026466B">
        <w:rPr>
          <w:rFonts w:ascii="Arial" w:eastAsia="Calibri" w:hAnsi="Arial" w:cs="Arial"/>
          <w:iCs/>
          <w:color w:val="000000"/>
          <w:sz w:val="22"/>
          <w:szCs w:val="22"/>
          <w:shd w:val="clear" w:color="auto" w:fill="FFFFFF"/>
          <w:lang w:val="lv-LV"/>
        </w:rPr>
        <w:t xml:space="preserve">Padomes Regulu (ES) Nr. 833/2014 par ierobežojošiem pasākumiem saistībā ar Krievijas darbībām, kas destabilizē situāciju Ukrainā (ar grozījumiem), </w:t>
      </w:r>
      <w:r w:rsidRPr="0026466B">
        <w:rPr>
          <w:rFonts w:ascii="Arial" w:eastAsia="Calibri" w:hAnsi="Arial" w:cs="Arial"/>
          <w:b/>
          <w:bCs/>
          <w:iCs/>
          <w:sz w:val="22"/>
          <w:szCs w:val="22"/>
          <w:lang w:val="lv-LV"/>
        </w:rPr>
        <w:t>visām piedāvātajām preču vienībām jānorāda kombinētās nomenklatūras (KN) preču kodus</w:t>
      </w:r>
      <w:r w:rsidRPr="0026466B">
        <w:rPr>
          <w:rFonts w:ascii="Arial" w:eastAsia="Calibri" w:hAnsi="Arial" w:cs="Arial"/>
          <w:iCs/>
          <w:sz w:val="22"/>
          <w:szCs w:val="22"/>
          <w:lang w:val="lv-LV"/>
        </w:rPr>
        <w:t xml:space="preserve"> atbilstoši </w:t>
      </w:r>
      <w:r w:rsidRPr="0026466B">
        <w:rPr>
          <w:rFonts w:ascii="Arial" w:eastAsia="Calibri" w:hAnsi="Arial" w:cs="Arial"/>
          <w:iCs/>
          <w:color w:val="000000"/>
          <w:sz w:val="22"/>
          <w:szCs w:val="22"/>
          <w:shd w:val="clear" w:color="auto" w:fill="FFFFFF"/>
          <w:lang w:val="lv-LV"/>
        </w:rPr>
        <w:t xml:space="preserve">Komisijas Īstenošanas regulai (ES) 2021/1832 (2021.gada 12.oktobris), ar ko groza I pielikumu Padomes Regulai (EEK) Nr. 2658/87 par tarifu un statistikas nomenklatūru un kopējo muitas tarifu (saite uz Regulu  </w:t>
      </w:r>
      <w:r w:rsidR="003E69F0" w:rsidRPr="003E69F0">
        <w:rPr>
          <w:rFonts w:ascii="Arial" w:eastAsia="Calibri" w:hAnsi="Arial" w:cs="Arial"/>
          <w:i/>
          <w:color w:val="000000"/>
          <w:sz w:val="22"/>
          <w:szCs w:val="22"/>
          <w:shd w:val="clear" w:color="auto" w:fill="FFFFFF"/>
          <w:lang w:val="lv-LV"/>
        </w:rPr>
        <w:t>https://eur-lex.europa.eu/legal-content/LV/TXT/?uri=CELEX:32021R1832</w:t>
      </w:r>
      <w:r w:rsidRPr="0026466B">
        <w:rPr>
          <w:rFonts w:ascii="Arial" w:eastAsia="Calibri" w:hAnsi="Arial" w:cs="Arial"/>
          <w:iCs/>
          <w:sz w:val="22"/>
          <w:szCs w:val="22"/>
          <w:lang w:val="lv-LV"/>
        </w:rPr>
        <w:t>).</w:t>
      </w:r>
    </w:p>
    <w:p w14:paraId="70A73A5E" w14:textId="10DF4876" w:rsidR="00F0199B" w:rsidRPr="0026466B" w:rsidRDefault="00F0199B" w:rsidP="00DA06D5">
      <w:pPr>
        <w:pStyle w:val="ListParagraph"/>
        <w:numPr>
          <w:ilvl w:val="0"/>
          <w:numId w:val="12"/>
        </w:numPr>
        <w:ind w:left="0" w:firstLine="0"/>
        <w:jc w:val="both"/>
        <w:rPr>
          <w:rFonts w:ascii="Arial" w:hAnsi="Arial" w:cs="Arial"/>
          <w:iCs/>
          <w:sz w:val="22"/>
          <w:szCs w:val="22"/>
          <w:lang w:val="lv-LV"/>
        </w:rPr>
      </w:pPr>
      <w:r w:rsidRPr="0026466B">
        <w:rPr>
          <w:rFonts w:ascii="Arial" w:eastAsia="Calibri" w:hAnsi="Arial" w:cs="Arial"/>
          <w:iCs/>
          <w:sz w:val="22"/>
          <w:szCs w:val="22"/>
          <w:lang w:val="lv-LV"/>
        </w:rPr>
        <w:t>Tehnisko – Finanšu piedāvājumu paraksta pretendents vai tā pilnvarotā persona.</w:t>
      </w:r>
    </w:p>
    <w:p w14:paraId="63C5F058" w14:textId="3BA240C7" w:rsidR="0026466B" w:rsidRPr="0026466B" w:rsidRDefault="00F0199B" w:rsidP="00DA06D5">
      <w:pPr>
        <w:pStyle w:val="ListParagraph"/>
        <w:keepNext/>
        <w:numPr>
          <w:ilvl w:val="0"/>
          <w:numId w:val="12"/>
        </w:numPr>
        <w:overflowPunct w:val="0"/>
        <w:autoSpaceDE w:val="0"/>
        <w:autoSpaceDN w:val="0"/>
        <w:adjustRightInd w:val="0"/>
        <w:ind w:left="0" w:firstLine="0"/>
        <w:jc w:val="both"/>
        <w:textAlignment w:val="baseline"/>
        <w:outlineLvl w:val="3"/>
        <w:rPr>
          <w:rFonts w:ascii="Arial" w:hAnsi="Arial" w:cs="Arial"/>
          <w:szCs w:val="22"/>
          <w:u w:val="single"/>
          <w:lang w:val="lv-LV"/>
        </w:rPr>
      </w:pPr>
      <w:r w:rsidRPr="0026466B">
        <w:rPr>
          <w:rFonts w:ascii="Arial" w:hAnsi="Arial" w:cs="Arial"/>
          <w:b/>
          <w:bCs/>
          <w:iCs/>
          <w:sz w:val="22"/>
          <w:szCs w:val="22"/>
          <w:lang w:val="lv-LV"/>
        </w:rPr>
        <w:t xml:space="preserve">Iesniedzot piedāvājumu </w:t>
      </w:r>
      <w:r w:rsidRPr="0026466B">
        <w:rPr>
          <w:rFonts w:ascii="Arial" w:hAnsi="Arial" w:cs="Arial"/>
          <w:iCs/>
          <w:sz w:val="22"/>
          <w:szCs w:val="22"/>
          <w:lang w:val="lv-LV"/>
        </w:rPr>
        <w:t xml:space="preserve">atsevišķās sarunu procedūras priekšmeta </w:t>
      </w:r>
      <w:r w:rsidRPr="0026466B">
        <w:rPr>
          <w:rFonts w:ascii="Arial" w:hAnsi="Arial" w:cs="Arial"/>
          <w:b/>
          <w:bCs/>
          <w:iCs/>
          <w:sz w:val="22"/>
          <w:szCs w:val="22"/>
          <w:lang w:val="lv-LV"/>
        </w:rPr>
        <w:t>daļās</w:t>
      </w:r>
      <w:r w:rsidRPr="0026466B">
        <w:rPr>
          <w:rFonts w:ascii="Arial" w:hAnsi="Arial" w:cs="Arial"/>
          <w:iCs/>
          <w:sz w:val="22"/>
          <w:szCs w:val="22"/>
          <w:lang w:val="lv-LV"/>
        </w:rPr>
        <w:t xml:space="preserve">, obligāti </w:t>
      </w:r>
      <w:r w:rsidRPr="0026466B">
        <w:rPr>
          <w:rFonts w:ascii="Arial" w:hAnsi="Arial" w:cs="Arial"/>
          <w:b/>
          <w:bCs/>
          <w:iCs/>
          <w:sz w:val="22"/>
          <w:szCs w:val="22"/>
          <w:lang w:val="lv-LV"/>
        </w:rPr>
        <w:t xml:space="preserve">saglabājama numerācija, kāda tā ir  nolikuma </w:t>
      </w:r>
      <w:r w:rsidRPr="0026466B">
        <w:rPr>
          <w:rFonts w:ascii="Arial" w:hAnsi="Arial" w:cs="Arial"/>
          <w:b/>
          <w:bCs/>
          <w:sz w:val="22"/>
          <w:szCs w:val="22"/>
          <w:lang w:val="lv-LV"/>
        </w:rPr>
        <w:t>Tehniskā un Finanšu piedāvājuma formā</w:t>
      </w:r>
      <w:r w:rsidRPr="0026466B">
        <w:rPr>
          <w:rFonts w:ascii="Arial" w:hAnsi="Arial" w:cs="Arial"/>
          <w:sz w:val="22"/>
          <w:szCs w:val="22"/>
          <w:lang w:val="lv-LV"/>
        </w:rPr>
        <w:t>.</w:t>
      </w:r>
      <w:r w:rsidR="0026466B" w:rsidRPr="0026466B">
        <w:rPr>
          <w:rFonts w:ascii="Arial" w:hAnsi="Arial" w:cs="Arial"/>
          <w:szCs w:val="22"/>
          <w:u w:val="single"/>
          <w:lang w:val="lv-LV"/>
        </w:rPr>
        <w:t xml:space="preserve"> </w:t>
      </w:r>
    </w:p>
    <w:p w14:paraId="02D7A669" w14:textId="77777777" w:rsidR="0026466B" w:rsidRDefault="0026466B" w:rsidP="0026466B">
      <w:pPr>
        <w:keepNext/>
        <w:overflowPunct w:val="0"/>
        <w:autoSpaceDE w:val="0"/>
        <w:autoSpaceDN w:val="0"/>
        <w:adjustRightInd w:val="0"/>
        <w:textAlignment w:val="baseline"/>
        <w:outlineLvl w:val="3"/>
        <w:rPr>
          <w:rFonts w:ascii="Arial" w:hAnsi="Arial" w:cs="Arial"/>
          <w:szCs w:val="22"/>
          <w:u w:val="single"/>
          <w:lang w:val="lv-LV"/>
        </w:rPr>
      </w:pPr>
    </w:p>
    <w:p w14:paraId="1254AAA5" w14:textId="77777777" w:rsidR="0026466B" w:rsidRDefault="0026466B" w:rsidP="0026466B">
      <w:pPr>
        <w:keepNext/>
        <w:overflowPunct w:val="0"/>
        <w:autoSpaceDE w:val="0"/>
        <w:autoSpaceDN w:val="0"/>
        <w:adjustRightInd w:val="0"/>
        <w:textAlignment w:val="baseline"/>
        <w:outlineLvl w:val="3"/>
        <w:rPr>
          <w:rFonts w:ascii="Arial" w:hAnsi="Arial" w:cs="Arial"/>
          <w:szCs w:val="22"/>
          <w:u w:val="single"/>
          <w:lang w:val="lv-LV"/>
        </w:rPr>
      </w:pPr>
    </w:p>
    <w:p w14:paraId="740D10CC" w14:textId="2C2DB0C5" w:rsidR="0026466B" w:rsidRPr="0026466B" w:rsidRDefault="003E69F0" w:rsidP="0026466B">
      <w:pPr>
        <w:keepNext/>
        <w:overflowPunct w:val="0"/>
        <w:autoSpaceDE w:val="0"/>
        <w:autoSpaceDN w:val="0"/>
        <w:adjustRightInd w:val="0"/>
        <w:jc w:val="both"/>
        <w:textAlignment w:val="baseline"/>
        <w:outlineLvl w:val="3"/>
        <w:rPr>
          <w:rFonts w:ascii="Arial" w:hAnsi="Arial" w:cs="Arial"/>
          <w:b/>
          <w:bCs/>
          <w:szCs w:val="22"/>
          <w:u w:val="single"/>
          <w:lang w:val="lv-LV"/>
        </w:rPr>
      </w:pPr>
      <w:r>
        <w:rPr>
          <w:rFonts w:ascii="Arial" w:hAnsi="Arial" w:cs="Arial"/>
          <w:szCs w:val="22"/>
          <w:lang w:val="lv-LV"/>
        </w:rPr>
        <w:t xml:space="preserve">Detalizācija </w:t>
      </w:r>
      <w:r w:rsidR="00E85735">
        <w:rPr>
          <w:rFonts w:ascii="Arial" w:hAnsi="Arial" w:cs="Arial"/>
          <w:szCs w:val="22"/>
          <w:lang w:val="lv-LV"/>
        </w:rPr>
        <w:t>/ Piedāvājuma tehniskā specifikācija - Finanšu piedāvājuma forma</w:t>
      </w:r>
      <w:r w:rsidR="00E85735" w:rsidRPr="003277A9">
        <w:rPr>
          <w:rFonts w:ascii="Arial" w:hAnsi="Arial" w:cs="Arial"/>
          <w:szCs w:val="22"/>
          <w:lang w:val="lv-LV"/>
        </w:rPr>
        <w:t xml:space="preserve"> </w:t>
      </w:r>
      <w:r w:rsidR="0026466B" w:rsidRPr="0026466B">
        <w:rPr>
          <w:rFonts w:ascii="Arial" w:hAnsi="Arial" w:cs="Arial"/>
          <w:b/>
          <w:bCs/>
          <w:i/>
          <w:iCs/>
          <w:szCs w:val="22"/>
          <w:u w:val="single"/>
          <w:lang w:val="lv-LV"/>
        </w:rPr>
        <w:t>MS Excel</w:t>
      </w:r>
      <w:r w:rsidR="0026466B" w:rsidRPr="0026466B">
        <w:rPr>
          <w:rFonts w:ascii="Arial" w:hAnsi="Arial" w:cs="Arial"/>
          <w:b/>
          <w:bCs/>
          <w:szCs w:val="22"/>
          <w:u w:val="single"/>
          <w:lang w:val="lv-LV"/>
        </w:rPr>
        <w:t xml:space="preserve"> </w:t>
      </w:r>
      <w:r w:rsidR="0026466B">
        <w:rPr>
          <w:rFonts w:ascii="Arial" w:hAnsi="Arial" w:cs="Arial"/>
          <w:b/>
          <w:bCs/>
          <w:szCs w:val="22"/>
          <w:u w:val="single"/>
          <w:lang w:val="lv-LV"/>
        </w:rPr>
        <w:t>tabulā</w:t>
      </w:r>
      <w:r w:rsidR="0026466B" w:rsidRPr="0026466B">
        <w:rPr>
          <w:rFonts w:ascii="Arial" w:hAnsi="Arial" w:cs="Arial"/>
          <w:b/>
          <w:bCs/>
          <w:szCs w:val="22"/>
          <w:u w:val="single"/>
          <w:lang w:val="lv-LV"/>
        </w:rPr>
        <w:t>, kas pievienota šim nolikumam.</w:t>
      </w:r>
    </w:p>
    <w:p w14:paraId="5C013094" w14:textId="344A4CA9" w:rsidR="00F0199B" w:rsidRPr="0026466B" w:rsidRDefault="00F0199B" w:rsidP="00F0199B">
      <w:pPr>
        <w:jc w:val="both"/>
        <w:rPr>
          <w:rFonts w:ascii="Arial" w:hAnsi="Arial" w:cs="Arial"/>
          <w:iCs/>
          <w:sz w:val="22"/>
          <w:szCs w:val="22"/>
          <w:lang w:val="lv-LV"/>
        </w:rPr>
        <w:sectPr w:rsidR="00F0199B" w:rsidRPr="0026466B" w:rsidSect="007764A2">
          <w:footerReference w:type="default" r:id="rId10"/>
          <w:pgSz w:w="11906" w:h="16838"/>
          <w:pgMar w:top="1134" w:right="1134" w:bottom="567" w:left="1134" w:header="709" w:footer="709" w:gutter="0"/>
          <w:pgNumType w:start="1" w:chapStyle="1"/>
          <w:cols w:space="708"/>
          <w:titlePg/>
          <w:docGrid w:linePitch="360"/>
        </w:sectPr>
      </w:pPr>
    </w:p>
    <w:p w14:paraId="03AC4334" w14:textId="3998066D" w:rsidR="00E30761" w:rsidRPr="001D3122" w:rsidRDefault="00E30761" w:rsidP="00E30761">
      <w:pPr>
        <w:spacing w:after="160" w:line="259" w:lineRule="auto"/>
        <w:jc w:val="right"/>
        <w:rPr>
          <w:rFonts w:ascii="Arial" w:hAnsi="Arial" w:cs="Arial"/>
          <w:b/>
          <w:sz w:val="22"/>
          <w:szCs w:val="22"/>
          <w:lang w:val="lv-LV"/>
        </w:rPr>
      </w:pPr>
      <w:r w:rsidRPr="003277A9">
        <w:rPr>
          <w:rFonts w:ascii="Arial" w:hAnsi="Arial" w:cs="Arial"/>
          <w:b/>
          <w:sz w:val="21"/>
          <w:szCs w:val="21"/>
          <w:lang w:val="lv-LV"/>
        </w:rPr>
        <w:lastRenderedPageBreak/>
        <w:t>2.</w:t>
      </w:r>
      <w:r w:rsidRPr="001D3122">
        <w:rPr>
          <w:rFonts w:ascii="Arial" w:hAnsi="Arial" w:cs="Arial"/>
          <w:b/>
          <w:sz w:val="22"/>
          <w:szCs w:val="22"/>
          <w:lang w:val="lv-LV"/>
        </w:rPr>
        <w:t>pielikums</w:t>
      </w:r>
    </w:p>
    <w:p w14:paraId="029AE6AE" w14:textId="71B5EDB6" w:rsidR="00E30761" w:rsidRPr="001D3122" w:rsidRDefault="00E30761" w:rsidP="00E30761">
      <w:pPr>
        <w:spacing w:line="0" w:lineRule="atLeast"/>
        <w:jc w:val="right"/>
        <w:rPr>
          <w:rFonts w:ascii="Arial" w:hAnsi="Arial" w:cs="Arial"/>
          <w:sz w:val="22"/>
          <w:szCs w:val="22"/>
          <w:lang w:val="lv-LV"/>
        </w:rPr>
      </w:pPr>
      <w:r w:rsidRPr="001D3122">
        <w:rPr>
          <w:rFonts w:ascii="Arial" w:hAnsi="Arial" w:cs="Arial"/>
          <w:sz w:val="22"/>
          <w:szCs w:val="22"/>
          <w:lang w:val="lv-LV"/>
        </w:rPr>
        <w:t xml:space="preserve"> </w:t>
      </w:r>
      <w:r w:rsidRPr="001D3122">
        <w:rPr>
          <w:rFonts w:ascii="Arial" w:hAnsi="Arial" w:cs="Arial"/>
          <w:sz w:val="22"/>
          <w:szCs w:val="22"/>
          <w:lang w:val="lv-LV"/>
        </w:rPr>
        <w:tab/>
      </w:r>
      <w:r w:rsidRPr="001D3122">
        <w:rPr>
          <w:rFonts w:ascii="Arial" w:hAnsi="Arial" w:cs="Arial"/>
          <w:sz w:val="22"/>
          <w:szCs w:val="22"/>
          <w:lang w:val="lv-LV"/>
        </w:rPr>
        <w:tab/>
      </w:r>
      <w:r w:rsidRPr="001D3122">
        <w:rPr>
          <w:rFonts w:ascii="Arial" w:hAnsi="Arial" w:cs="Arial"/>
          <w:sz w:val="22"/>
          <w:szCs w:val="22"/>
          <w:lang w:val="lv-LV"/>
        </w:rPr>
        <w:tab/>
      </w:r>
      <w:r w:rsidRPr="001D3122">
        <w:rPr>
          <w:rFonts w:ascii="Arial" w:hAnsi="Arial" w:cs="Arial"/>
          <w:sz w:val="22"/>
          <w:szCs w:val="22"/>
          <w:lang w:val="lv-LV"/>
        </w:rPr>
        <w:tab/>
      </w:r>
      <w:r w:rsidRPr="001D3122">
        <w:rPr>
          <w:rFonts w:ascii="Arial" w:hAnsi="Arial" w:cs="Arial"/>
          <w:sz w:val="22"/>
          <w:szCs w:val="22"/>
          <w:lang w:val="lv-LV"/>
        </w:rPr>
        <w:tab/>
        <w:t>VAS „Latvijas dzelzceļš” sarunu procedūras ar publikāciju “</w:t>
      </w:r>
      <w:r w:rsidR="009775C5" w:rsidRPr="001D3122">
        <w:rPr>
          <w:rFonts w:ascii="Arial" w:hAnsi="Arial" w:cs="Arial"/>
          <w:sz w:val="22"/>
          <w:szCs w:val="22"/>
          <w:lang w:val="lv-LV"/>
        </w:rPr>
        <w:t>Kontakttīkla detaļu, atdalītāju, izolatoru u.c. elektrotehnisko izstrādājumu piegāde</w:t>
      </w:r>
      <w:r w:rsidRPr="001D3122">
        <w:rPr>
          <w:rFonts w:ascii="Arial" w:hAnsi="Arial" w:cs="Arial"/>
          <w:sz w:val="22"/>
          <w:szCs w:val="22"/>
          <w:lang w:val="lv-LV"/>
        </w:rPr>
        <w:t>” nolikumam</w:t>
      </w:r>
    </w:p>
    <w:p w14:paraId="076D0E5F" w14:textId="77777777" w:rsidR="00D52BFE" w:rsidRPr="001D3122" w:rsidRDefault="00D52BFE" w:rsidP="00D52BFE">
      <w:pPr>
        <w:ind w:left="720" w:firstLine="720"/>
        <w:jc w:val="center"/>
        <w:rPr>
          <w:rFonts w:ascii="Arial" w:hAnsi="Arial" w:cs="Arial"/>
          <w:i/>
          <w:sz w:val="22"/>
          <w:szCs w:val="22"/>
          <w:lang w:val="lv-LV"/>
        </w:rPr>
      </w:pPr>
    </w:p>
    <w:p w14:paraId="7DCD127F" w14:textId="77777777" w:rsidR="00D52BFE" w:rsidRPr="003277A9" w:rsidRDefault="00D52BFE" w:rsidP="00D52BFE">
      <w:pPr>
        <w:spacing w:line="0" w:lineRule="atLeast"/>
        <w:jc w:val="center"/>
        <w:rPr>
          <w:rFonts w:ascii="Arial" w:hAnsi="Arial" w:cs="Arial"/>
          <w:i/>
          <w:sz w:val="21"/>
          <w:szCs w:val="21"/>
          <w:lang w:val="lv-LV"/>
        </w:rPr>
      </w:pPr>
      <w:r w:rsidRPr="003277A9">
        <w:rPr>
          <w:rFonts w:ascii="Arial" w:hAnsi="Arial" w:cs="Arial"/>
          <w:i/>
          <w:sz w:val="21"/>
          <w:szCs w:val="21"/>
          <w:lang w:val="lv-LV"/>
        </w:rPr>
        <w:t>[pretendenta uzņēmuma veidlapa]</w:t>
      </w:r>
    </w:p>
    <w:p w14:paraId="6A2E3346" w14:textId="35E9C4F7" w:rsidR="00D52BFE" w:rsidRPr="003277A9" w:rsidRDefault="00D52BFE" w:rsidP="00D52BFE">
      <w:pPr>
        <w:spacing w:line="0" w:lineRule="atLeast"/>
        <w:rPr>
          <w:rFonts w:ascii="Arial" w:hAnsi="Arial" w:cs="Arial"/>
          <w:sz w:val="21"/>
          <w:szCs w:val="21"/>
          <w:lang w:val="lv-LV"/>
        </w:rPr>
      </w:pPr>
      <w:r w:rsidRPr="003277A9">
        <w:rPr>
          <w:rFonts w:ascii="Arial" w:hAnsi="Arial" w:cs="Arial"/>
          <w:sz w:val="21"/>
          <w:szCs w:val="21"/>
          <w:lang w:val="lv-LV"/>
        </w:rPr>
        <w:t>20</w:t>
      </w:r>
      <w:r w:rsidR="004E4396" w:rsidRPr="003277A9">
        <w:rPr>
          <w:rFonts w:ascii="Arial" w:hAnsi="Arial" w:cs="Arial"/>
          <w:sz w:val="21"/>
          <w:szCs w:val="21"/>
          <w:lang w:val="lv-LV"/>
        </w:rPr>
        <w:t>2</w:t>
      </w:r>
      <w:r w:rsidR="00A40741" w:rsidRPr="003277A9">
        <w:rPr>
          <w:rFonts w:ascii="Arial" w:hAnsi="Arial" w:cs="Arial"/>
          <w:sz w:val="21"/>
          <w:szCs w:val="21"/>
          <w:lang w:val="lv-LV"/>
        </w:rPr>
        <w:t>3</w:t>
      </w:r>
      <w:r w:rsidRPr="003277A9">
        <w:rPr>
          <w:rFonts w:ascii="Arial" w:hAnsi="Arial" w:cs="Arial"/>
          <w:sz w:val="21"/>
          <w:szCs w:val="21"/>
          <w:lang w:val="lv-LV"/>
        </w:rPr>
        <w:t>.gada _______________</w:t>
      </w:r>
      <w:r w:rsidR="00E30761" w:rsidRPr="003277A9">
        <w:rPr>
          <w:rFonts w:ascii="Arial" w:hAnsi="Arial" w:cs="Arial"/>
          <w:sz w:val="21"/>
          <w:szCs w:val="21"/>
          <w:lang w:val="lv-LV"/>
        </w:rPr>
        <w:t xml:space="preserve"> </w:t>
      </w:r>
      <w:r w:rsidRPr="003277A9">
        <w:rPr>
          <w:rFonts w:ascii="Arial" w:hAnsi="Arial" w:cs="Arial"/>
          <w:sz w:val="21"/>
          <w:szCs w:val="21"/>
          <w:lang w:val="lv-LV"/>
        </w:rPr>
        <w:t>Nr.______________________</w:t>
      </w:r>
    </w:p>
    <w:p w14:paraId="0971E5C4" w14:textId="77777777" w:rsidR="00D52BFE" w:rsidRPr="003277A9" w:rsidRDefault="00D52BFE" w:rsidP="00D52BFE">
      <w:pPr>
        <w:pStyle w:val="Header"/>
        <w:spacing w:line="0" w:lineRule="atLeast"/>
        <w:rPr>
          <w:rFonts w:ascii="Arial" w:hAnsi="Arial" w:cs="Arial"/>
          <w:sz w:val="21"/>
          <w:szCs w:val="21"/>
          <w:highlight w:val="yellow"/>
          <w:lang w:val="lv-LV"/>
        </w:rPr>
      </w:pPr>
    </w:p>
    <w:p w14:paraId="13515F1E" w14:textId="24874EEF" w:rsidR="00D52BFE" w:rsidRPr="001D3122" w:rsidRDefault="00D52BFE" w:rsidP="00D52BFE">
      <w:pPr>
        <w:pStyle w:val="Header"/>
        <w:spacing w:line="0" w:lineRule="atLeast"/>
        <w:jc w:val="center"/>
        <w:rPr>
          <w:rFonts w:ascii="Arial" w:hAnsi="Arial" w:cs="Arial"/>
          <w:b/>
          <w:color w:val="000000"/>
          <w:sz w:val="21"/>
          <w:szCs w:val="21"/>
          <w:lang w:val="lv-LV"/>
        </w:rPr>
      </w:pPr>
      <w:r w:rsidRPr="003277A9">
        <w:rPr>
          <w:rFonts w:ascii="Arial" w:hAnsi="Arial" w:cs="Arial"/>
          <w:b/>
          <w:sz w:val="21"/>
          <w:szCs w:val="21"/>
          <w:lang w:val="lv-LV"/>
        </w:rPr>
        <w:t>PIETEIKUMS</w:t>
      </w:r>
      <w:r w:rsidR="00E30761" w:rsidRPr="003277A9">
        <w:rPr>
          <w:rFonts w:ascii="Arial" w:hAnsi="Arial" w:cs="Arial"/>
          <w:b/>
          <w:sz w:val="21"/>
          <w:szCs w:val="21"/>
          <w:lang w:val="lv-LV"/>
        </w:rPr>
        <w:t xml:space="preserve"> </w:t>
      </w:r>
      <w:r w:rsidRPr="003277A9">
        <w:rPr>
          <w:rFonts w:ascii="Arial" w:hAnsi="Arial" w:cs="Arial"/>
          <w:b/>
          <w:sz w:val="21"/>
          <w:szCs w:val="21"/>
          <w:lang w:val="lv-LV"/>
        </w:rPr>
        <w:t xml:space="preserve">DALĪBAI SARUNU PROCEDŪRĀ </w:t>
      </w:r>
      <w:r w:rsidRPr="003277A9">
        <w:rPr>
          <w:rFonts w:ascii="Arial" w:hAnsi="Arial" w:cs="Arial"/>
          <w:b/>
          <w:color w:val="000000"/>
          <w:sz w:val="21"/>
          <w:szCs w:val="21"/>
          <w:lang w:val="lv-LV"/>
        </w:rPr>
        <w:t>AR PUBLIKĀCIJU</w:t>
      </w:r>
    </w:p>
    <w:p w14:paraId="46366326" w14:textId="649A8488" w:rsidR="00261711" w:rsidRPr="001D3122" w:rsidRDefault="00261711" w:rsidP="00D52BFE">
      <w:pPr>
        <w:pStyle w:val="Header"/>
        <w:spacing w:line="0" w:lineRule="atLeast"/>
        <w:jc w:val="center"/>
        <w:rPr>
          <w:rFonts w:ascii="Arial" w:hAnsi="Arial" w:cs="Arial"/>
          <w:b/>
          <w:sz w:val="21"/>
          <w:szCs w:val="21"/>
          <w:lang w:val="lv-LV"/>
        </w:rPr>
      </w:pPr>
      <w:r w:rsidRPr="001D3122">
        <w:rPr>
          <w:rFonts w:ascii="Arial" w:hAnsi="Arial" w:cs="Arial"/>
          <w:b/>
          <w:sz w:val="21"/>
          <w:szCs w:val="21"/>
          <w:lang w:val="lv-LV"/>
        </w:rPr>
        <w:t>„</w:t>
      </w:r>
      <w:r w:rsidR="001D3122" w:rsidRPr="001D3122">
        <w:rPr>
          <w:rFonts w:ascii="Arial" w:hAnsi="Arial" w:cs="Arial"/>
          <w:b/>
          <w:sz w:val="22"/>
          <w:szCs w:val="22"/>
          <w:lang w:val="lv-LV"/>
        </w:rPr>
        <w:t>Kontakttīkla detaļu, atdalītāju, izolatoru u.c. elektrotehnisko izstrādājumu piegāde</w:t>
      </w:r>
      <w:r w:rsidRPr="001D3122">
        <w:rPr>
          <w:rFonts w:ascii="Arial" w:hAnsi="Arial" w:cs="Arial"/>
          <w:b/>
          <w:sz w:val="21"/>
          <w:szCs w:val="21"/>
          <w:lang w:val="lv-LV"/>
        </w:rPr>
        <w:t>”</w:t>
      </w:r>
    </w:p>
    <w:p w14:paraId="20AF88CD" w14:textId="5C691423" w:rsidR="00D52BFE" w:rsidRPr="003277A9" w:rsidRDefault="00D52BFE" w:rsidP="00D52BFE">
      <w:pPr>
        <w:pStyle w:val="Header"/>
        <w:spacing w:line="0" w:lineRule="atLeast"/>
        <w:jc w:val="center"/>
        <w:rPr>
          <w:rFonts w:ascii="Arial" w:hAnsi="Arial" w:cs="Arial"/>
          <w:sz w:val="21"/>
          <w:szCs w:val="21"/>
          <w:lang w:val="lv-LV"/>
        </w:rPr>
      </w:pPr>
      <w:r w:rsidRPr="003277A9">
        <w:rPr>
          <w:rFonts w:ascii="Arial" w:hAnsi="Arial" w:cs="Arial"/>
          <w:color w:val="000000"/>
          <w:sz w:val="21"/>
          <w:szCs w:val="21"/>
          <w:lang w:val="lv-LV"/>
        </w:rPr>
        <w:t>/forma/</w:t>
      </w:r>
    </w:p>
    <w:p w14:paraId="091FF36C" w14:textId="77777777" w:rsidR="00D52BFE" w:rsidRPr="003277A9" w:rsidRDefault="00D52BFE" w:rsidP="00D52BFE">
      <w:pPr>
        <w:jc w:val="center"/>
        <w:rPr>
          <w:rFonts w:ascii="Arial" w:hAnsi="Arial" w:cs="Arial"/>
          <w:b/>
          <w:color w:val="0000FF"/>
          <w:sz w:val="21"/>
          <w:szCs w:val="21"/>
          <w:lang w:val="lv-LV"/>
        </w:rPr>
      </w:pPr>
    </w:p>
    <w:p w14:paraId="29CA2CA2" w14:textId="3815F99C" w:rsidR="00D52BFE" w:rsidRPr="003277A9" w:rsidRDefault="00D52BFE" w:rsidP="00D52BFE">
      <w:pPr>
        <w:pStyle w:val="Header"/>
        <w:rPr>
          <w:rFonts w:ascii="Arial" w:hAnsi="Arial" w:cs="Arial"/>
          <w:sz w:val="20"/>
          <w:szCs w:val="20"/>
          <w:lang w:val="lv-LV"/>
        </w:rPr>
      </w:pPr>
      <w:r w:rsidRPr="003277A9">
        <w:rPr>
          <w:rFonts w:ascii="Arial" w:hAnsi="Arial" w:cs="Arial"/>
          <w:sz w:val="20"/>
          <w:szCs w:val="20"/>
          <w:lang w:val="lv-LV"/>
        </w:rPr>
        <w:t>Pretendents ____________________________</w:t>
      </w:r>
      <w:r w:rsidR="008C6337" w:rsidRPr="003277A9">
        <w:rPr>
          <w:rFonts w:ascii="Arial" w:hAnsi="Arial" w:cs="Arial"/>
          <w:sz w:val="20"/>
          <w:szCs w:val="20"/>
          <w:lang w:val="lv-LV"/>
        </w:rPr>
        <w:t xml:space="preserve">, </w:t>
      </w:r>
      <w:proofErr w:type="spellStart"/>
      <w:r w:rsidR="008C6337" w:rsidRPr="003277A9">
        <w:rPr>
          <w:rFonts w:ascii="Arial" w:hAnsi="Arial" w:cs="Arial"/>
          <w:sz w:val="20"/>
          <w:szCs w:val="20"/>
          <w:lang w:val="lv-LV"/>
        </w:rPr>
        <w:t>reģ.Nr</w:t>
      </w:r>
      <w:proofErr w:type="spellEnd"/>
      <w:r w:rsidR="008C6337" w:rsidRPr="003277A9">
        <w:rPr>
          <w:rFonts w:ascii="Arial" w:hAnsi="Arial" w:cs="Arial"/>
          <w:sz w:val="20"/>
          <w:szCs w:val="20"/>
          <w:lang w:val="lv-LV"/>
        </w:rPr>
        <w:t>. _______________________________,</w:t>
      </w:r>
    </w:p>
    <w:p w14:paraId="4C1F17BF" w14:textId="7BE34CF5" w:rsidR="00D52BFE" w:rsidRPr="003277A9" w:rsidRDefault="008C6337" w:rsidP="008C6337">
      <w:pPr>
        <w:pStyle w:val="Header"/>
        <w:tabs>
          <w:tab w:val="clear" w:pos="4153"/>
          <w:tab w:val="clear" w:pos="8306"/>
        </w:tabs>
        <w:rPr>
          <w:rFonts w:ascii="Arial" w:hAnsi="Arial" w:cs="Arial"/>
          <w:sz w:val="20"/>
          <w:szCs w:val="20"/>
          <w:lang w:val="lv-LV"/>
        </w:rPr>
      </w:pPr>
      <w:r w:rsidRPr="003277A9">
        <w:rPr>
          <w:rFonts w:ascii="Arial" w:hAnsi="Arial" w:cs="Arial"/>
          <w:sz w:val="20"/>
          <w:szCs w:val="20"/>
          <w:lang w:val="lv-LV"/>
        </w:rPr>
        <w:tab/>
      </w:r>
      <w:r w:rsidRPr="003277A9">
        <w:rPr>
          <w:rFonts w:ascii="Arial" w:hAnsi="Arial" w:cs="Arial"/>
          <w:sz w:val="20"/>
          <w:szCs w:val="20"/>
          <w:lang w:val="lv-LV"/>
        </w:rPr>
        <w:tab/>
      </w:r>
      <w:r w:rsidR="00D52BFE" w:rsidRPr="003277A9">
        <w:rPr>
          <w:rFonts w:ascii="Arial" w:hAnsi="Arial" w:cs="Arial"/>
          <w:sz w:val="20"/>
          <w:szCs w:val="20"/>
          <w:lang w:val="lv-LV"/>
        </w:rPr>
        <w:t>(Pretendenta nosaukums)</w:t>
      </w:r>
    </w:p>
    <w:p w14:paraId="01587411" w14:textId="77777777" w:rsidR="00D52BFE" w:rsidRPr="003277A9" w:rsidRDefault="00D52BFE" w:rsidP="00D52BFE">
      <w:pPr>
        <w:rPr>
          <w:rFonts w:ascii="Arial" w:hAnsi="Arial" w:cs="Arial"/>
          <w:sz w:val="20"/>
          <w:szCs w:val="20"/>
          <w:lang w:val="lv-LV"/>
        </w:rPr>
      </w:pPr>
      <w:r w:rsidRPr="003277A9">
        <w:rPr>
          <w:rFonts w:ascii="Arial" w:hAnsi="Arial" w:cs="Arial"/>
          <w:sz w:val="20"/>
          <w:szCs w:val="20"/>
          <w:lang w:val="lv-LV"/>
        </w:rPr>
        <w:t xml:space="preserve">tā ____________________________________________________________________ personā, </w:t>
      </w:r>
    </w:p>
    <w:p w14:paraId="396965AD" w14:textId="77777777" w:rsidR="00D52BFE" w:rsidRPr="003277A9" w:rsidRDefault="00D52BFE" w:rsidP="00D52BFE">
      <w:pPr>
        <w:jc w:val="center"/>
        <w:rPr>
          <w:rFonts w:ascii="Arial" w:hAnsi="Arial" w:cs="Arial"/>
          <w:sz w:val="20"/>
          <w:szCs w:val="20"/>
          <w:lang w:val="lv-LV"/>
        </w:rPr>
      </w:pPr>
      <w:r w:rsidRPr="003277A9">
        <w:rPr>
          <w:rFonts w:ascii="Arial" w:hAnsi="Arial" w:cs="Arial"/>
          <w:sz w:val="20"/>
          <w:szCs w:val="20"/>
          <w:lang w:val="lv-LV"/>
        </w:rPr>
        <w:t>(vadītāja vai pilnvarotās personas vārds, uzvārds, amats)</w:t>
      </w:r>
    </w:p>
    <w:p w14:paraId="1B6E6BDA" w14:textId="77777777" w:rsidR="00D52BFE" w:rsidRPr="003277A9" w:rsidRDefault="00D52BFE" w:rsidP="00D52BFE">
      <w:pPr>
        <w:jc w:val="both"/>
        <w:rPr>
          <w:rFonts w:ascii="Arial" w:hAnsi="Arial" w:cs="Arial"/>
          <w:sz w:val="20"/>
          <w:szCs w:val="20"/>
          <w:lang w:val="lv-LV"/>
        </w:rPr>
      </w:pPr>
    </w:p>
    <w:p w14:paraId="762C4C81" w14:textId="77777777" w:rsidR="00D52BFE" w:rsidRPr="003277A9" w:rsidRDefault="00D52BFE" w:rsidP="00D52BFE">
      <w:pPr>
        <w:jc w:val="both"/>
        <w:rPr>
          <w:rFonts w:ascii="Arial" w:hAnsi="Arial" w:cs="Arial"/>
          <w:sz w:val="20"/>
          <w:szCs w:val="20"/>
          <w:lang w:val="lv-LV"/>
        </w:rPr>
      </w:pPr>
      <w:r w:rsidRPr="003277A9">
        <w:rPr>
          <w:rFonts w:ascii="Arial" w:hAnsi="Arial" w:cs="Arial"/>
          <w:sz w:val="20"/>
          <w:szCs w:val="20"/>
          <w:lang w:val="lv-LV"/>
        </w:rPr>
        <w:t>ar šī pieteikuma iesniegšanu:</w:t>
      </w:r>
    </w:p>
    <w:p w14:paraId="1C7FE78D" w14:textId="6686F65D" w:rsidR="00D52BFE" w:rsidRPr="001D3122" w:rsidRDefault="00D52BFE" w:rsidP="001D3122">
      <w:pPr>
        <w:numPr>
          <w:ilvl w:val="0"/>
          <w:numId w:val="4"/>
        </w:numPr>
        <w:tabs>
          <w:tab w:val="clear" w:pos="3338"/>
        </w:tabs>
        <w:ind w:left="426" w:hanging="426"/>
        <w:jc w:val="both"/>
        <w:rPr>
          <w:rFonts w:ascii="Arial" w:hAnsi="Arial" w:cs="Arial"/>
          <w:sz w:val="20"/>
          <w:szCs w:val="20"/>
          <w:lang w:val="lv-LV"/>
        </w:rPr>
      </w:pPr>
      <w:r w:rsidRPr="003277A9">
        <w:rPr>
          <w:rFonts w:ascii="Arial" w:hAnsi="Arial" w:cs="Arial"/>
          <w:sz w:val="20"/>
          <w:szCs w:val="20"/>
          <w:lang w:val="lv-LV"/>
        </w:rPr>
        <w:t>apliecina savu dalību VAS „</w:t>
      </w:r>
      <w:r w:rsidRPr="001D3122">
        <w:rPr>
          <w:rFonts w:ascii="Arial" w:hAnsi="Arial" w:cs="Arial"/>
          <w:sz w:val="20"/>
          <w:szCs w:val="20"/>
          <w:lang w:val="lv-LV"/>
        </w:rPr>
        <w:t xml:space="preserve">Latvijas dzelzceļš” organizētajā sarunu procedūrā ar publikāciju </w:t>
      </w:r>
      <w:r w:rsidR="002260AB" w:rsidRPr="001D3122">
        <w:rPr>
          <w:rFonts w:ascii="Arial" w:hAnsi="Arial" w:cs="Arial"/>
          <w:sz w:val="20"/>
          <w:szCs w:val="20"/>
          <w:lang w:val="lv-LV"/>
        </w:rPr>
        <w:t>„</w:t>
      </w:r>
      <w:r w:rsidR="001D3122" w:rsidRPr="001D3122">
        <w:rPr>
          <w:rFonts w:ascii="Arial" w:hAnsi="Arial" w:cs="Arial"/>
          <w:sz w:val="20"/>
          <w:szCs w:val="20"/>
          <w:lang w:val="lv-LV"/>
        </w:rPr>
        <w:t>Kontakttīkla detaļu, atdalītāju, izolatoru u.c. elektrotehnisko izstrādājumu piegāde</w:t>
      </w:r>
      <w:r w:rsidR="002260AB" w:rsidRPr="001D3122">
        <w:rPr>
          <w:rFonts w:ascii="Arial" w:hAnsi="Arial" w:cs="Arial"/>
          <w:sz w:val="20"/>
          <w:szCs w:val="20"/>
          <w:lang w:val="lv-LV"/>
        </w:rPr>
        <w:t>”</w:t>
      </w:r>
      <w:r w:rsidRPr="001D3122">
        <w:rPr>
          <w:rFonts w:ascii="Arial" w:hAnsi="Arial" w:cs="Arial"/>
          <w:sz w:val="20"/>
          <w:szCs w:val="20"/>
          <w:lang w:val="lv-LV"/>
        </w:rPr>
        <w:t>;</w:t>
      </w:r>
    </w:p>
    <w:p w14:paraId="0073EC6B" w14:textId="77777777" w:rsidR="001D3122" w:rsidRPr="00005735" w:rsidRDefault="00D52BFE" w:rsidP="001D3122">
      <w:pPr>
        <w:numPr>
          <w:ilvl w:val="0"/>
          <w:numId w:val="4"/>
        </w:numPr>
        <w:tabs>
          <w:tab w:val="clear" w:pos="3338"/>
        </w:tabs>
        <w:ind w:left="426" w:hanging="426"/>
        <w:jc w:val="both"/>
        <w:rPr>
          <w:rFonts w:ascii="Arial" w:hAnsi="Arial" w:cs="Arial"/>
          <w:bCs/>
          <w:sz w:val="20"/>
          <w:szCs w:val="20"/>
          <w:lang w:val="lv-LV"/>
        </w:rPr>
      </w:pPr>
      <w:r w:rsidRPr="001D3122">
        <w:rPr>
          <w:rFonts w:ascii="Arial" w:hAnsi="Arial" w:cs="Arial"/>
          <w:sz w:val="20"/>
          <w:szCs w:val="20"/>
          <w:lang w:val="lv-LV"/>
        </w:rPr>
        <w:t xml:space="preserve">piedāvā </w:t>
      </w:r>
      <w:r w:rsidR="001D3122" w:rsidRPr="001D3122">
        <w:rPr>
          <w:rFonts w:ascii="Arial" w:hAnsi="Arial" w:cs="Arial"/>
          <w:sz w:val="20"/>
          <w:szCs w:val="20"/>
          <w:lang w:val="lv-LV"/>
        </w:rPr>
        <w:t xml:space="preserve">sarunu procedūras nolikuma un tā pielikumu prasībām atbilstošu preci saskaņā ar  pretendenta Tehnisko-Finanšu </w:t>
      </w:r>
      <w:r w:rsidR="001D3122" w:rsidRPr="00005735">
        <w:rPr>
          <w:rFonts w:ascii="Arial" w:hAnsi="Arial" w:cs="Arial"/>
          <w:sz w:val="20"/>
          <w:szCs w:val="20"/>
          <w:lang w:val="lv-LV"/>
        </w:rPr>
        <w:t>piedāvājumu;</w:t>
      </w:r>
    </w:p>
    <w:p w14:paraId="2F06A948" w14:textId="31F45638" w:rsidR="001D3122" w:rsidRPr="00005735" w:rsidRDefault="001D3122" w:rsidP="001D3122">
      <w:pPr>
        <w:numPr>
          <w:ilvl w:val="0"/>
          <w:numId w:val="4"/>
        </w:numPr>
        <w:tabs>
          <w:tab w:val="clear" w:pos="3338"/>
        </w:tabs>
        <w:ind w:left="426" w:hanging="426"/>
        <w:jc w:val="both"/>
        <w:rPr>
          <w:rFonts w:ascii="Arial" w:hAnsi="Arial" w:cs="Arial"/>
          <w:bCs/>
          <w:sz w:val="20"/>
          <w:szCs w:val="20"/>
          <w:lang w:val="lv-LV"/>
        </w:rPr>
      </w:pPr>
      <w:r w:rsidRPr="00005735">
        <w:rPr>
          <w:rFonts w:ascii="Arial" w:hAnsi="Arial" w:cs="Arial"/>
          <w:sz w:val="20"/>
          <w:szCs w:val="20"/>
          <w:lang w:val="lv-LV"/>
        </w:rPr>
        <w:t xml:space="preserve">piedāvā preces garantijas termiņu </w:t>
      </w:r>
      <w:r w:rsidRPr="00005735">
        <w:rPr>
          <w:rFonts w:ascii="Arial" w:hAnsi="Arial" w:cs="Arial"/>
          <w:b/>
          <w:iCs/>
          <w:sz w:val="20"/>
          <w:szCs w:val="20"/>
          <w:lang w:val="lv-LV"/>
        </w:rPr>
        <w:t>2</w:t>
      </w:r>
      <w:r w:rsidRPr="00005735">
        <w:rPr>
          <w:rFonts w:ascii="Arial" w:hAnsi="Arial" w:cs="Arial"/>
          <w:b/>
          <w:i/>
          <w:sz w:val="20"/>
          <w:szCs w:val="20"/>
          <w:lang w:val="lv-LV"/>
        </w:rPr>
        <w:t xml:space="preserve"> </w:t>
      </w:r>
      <w:r w:rsidRPr="00005735">
        <w:rPr>
          <w:rFonts w:ascii="Arial" w:hAnsi="Arial" w:cs="Arial"/>
          <w:b/>
          <w:sz w:val="20"/>
          <w:szCs w:val="20"/>
          <w:lang w:val="lv-LV"/>
        </w:rPr>
        <w:t>gadi</w:t>
      </w:r>
      <w:r w:rsidRPr="00005735">
        <w:rPr>
          <w:rFonts w:ascii="Arial" w:hAnsi="Arial" w:cs="Arial"/>
          <w:sz w:val="20"/>
          <w:szCs w:val="20"/>
          <w:lang w:val="lv-LV"/>
        </w:rPr>
        <w:t xml:space="preserve"> no preces pieņemšanas dokumenta parakstīšanas dienas;</w:t>
      </w:r>
    </w:p>
    <w:p w14:paraId="0ECEF095" w14:textId="7031B16A" w:rsidR="001D3122" w:rsidRPr="00005735" w:rsidRDefault="001D3122" w:rsidP="001D3122">
      <w:pPr>
        <w:numPr>
          <w:ilvl w:val="0"/>
          <w:numId w:val="4"/>
        </w:numPr>
        <w:tabs>
          <w:tab w:val="clear" w:pos="3338"/>
        </w:tabs>
        <w:ind w:left="426" w:hanging="426"/>
        <w:jc w:val="both"/>
        <w:rPr>
          <w:rFonts w:ascii="Arial" w:hAnsi="Arial" w:cs="Arial"/>
          <w:bCs/>
          <w:sz w:val="20"/>
          <w:szCs w:val="20"/>
          <w:lang w:val="lv-LV"/>
        </w:rPr>
      </w:pPr>
      <w:r w:rsidRPr="00005735">
        <w:rPr>
          <w:rFonts w:ascii="Arial" w:hAnsi="Arial" w:cs="Arial"/>
          <w:sz w:val="20"/>
          <w:szCs w:val="20"/>
          <w:lang w:val="lv-LV"/>
        </w:rPr>
        <w:t xml:space="preserve">garantē preces piegādi pilnā apjomā </w:t>
      </w:r>
      <w:r w:rsidRPr="00005735">
        <w:rPr>
          <w:rFonts w:ascii="Arial" w:hAnsi="Arial" w:cs="Arial"/>
          <w:b/>
          <w:bCs/>
          <w:sz w:val="20"/>
          <w:szCs w:val="20"/>
          <w:lang w:val="lv-LV"/>
        </w:rPr>
        <w:t>5 mēnešu laikā no līguma noslēgšanas</w:t>
      </w:r>
      <w:r w:rsidRPr="00005735">
        <w:rPr>
          <w:rFonts w:ascii="Arial" w:hAnsi="Arial" w:cs="Arial"/>
          <w:sz w:val="20"/>
          <w:szCs w:val="20"/>
          <w:lang w:val="lv-LV"/>
        </w:rPr>
        <w:t xml:space="preserve"> atbilstoši Tehniskajai specifikācijai (nolikuma 1.pielikums);</w:t>
      </w:r>
    </w:p>
    <w:p w14:paraId="5EF1368A" w14:textId="3D702F1C" w:rsidR="001D3122" w:rsidRPr="00035055" w:rsidRDefault="001D3122" w:rsidP="001D3122">
      <w:pPr>
        <w:numPr>
          <w:ilvl w:val="0"/>
          <w:numId w:val="4"/>
        </w:numPr>
        <w:tabs>
          <w:tab w:val="clear" w:pos="3338"/>
        </w:tabs>
        <w:ind w:left="426" w:hanging="426"/>
        <w:jc w:val="both"/>
        <w:rPr>
          <w:rFonts w:ascii="Arial" w:hAnsi="Arial" w:cs="Arial"/>
          <w:bCs/>
          <w:sz w:val="20"/>
          <w:szCs w:val="20"/>
          <w:lang w:val="lv-LV"/>
        </w:rPr>
      </w:pPr>
      <w:r w:rsidRPr="00005735">
        <w:rPr>
          <w:rFonts w:ascii="Arial" w:hAnsi="Arial" w:cs="Arial"/>
          <w:bCs/>
          <w:sz w:val="20"/>
          <w:szCs w:val="20"/>
          <w:lang w:val="lv-LV"/>
        </w:rPr>
        <w:t xml:space="preserve">akceptē </w:t>
      </w:r>
      <w:r w:rsidRPr="00005735">
        <w:rPr>
          <w:rFonts w:ascii="Arial" w:hAnsi="Arial" w:cs="Arial"/>
          <w:sz w:val="20"/>
          <w:szCs w:val="20"/>
          <w:lang w:val="lv-LV"/>
        </w:rPr>
        <w:t>samaksas t</w:t>
      </w:r>
      <w:r w:rsidRPr="00035055">
        <w:rPr>
          <w:rFonts w:ascii="Arial" w:hAnsi="Arial" w:cs="Arial"/>
          <w:sz w:val="20"/>
          <w:szCs w:val="20"/>
          <w:lang w:val="lv-LV"/>
        </w:rPr>
        <w:t>ermiņu 30 kalendāra dienas no preces pieņemšanas dokumenta parakstīšanas dienas un rēķina par apmaksu saņemšanas dienas;</w:t>
      </w:r>
    </w:p>
    <w:p w14:paraId="03D10CBE" w14:textId="77777777" w:rsidR="00AE2966" w:rsidRPr="00035055" w:rsidRDefault="00AE2966" w:rsidP="00AE2966">
      <w:pPr>
        <w:numPr>
          <w:ilvl w:val="0"/>
          <w:numId w:val="4"/>
        </w:numPr>
        <w:tabs>
          <w:tab w:val="clear" w:pos="3338"/>
        </w:tabs>
        <w:ind w:left="426" w:right="46" w:hanging="426"/>
        <w:jc w:val="both"/>
        <w:rPr>
          <w:rFonts w:ascii="Arial" w:hAnsi="Arial" w:cs="Arial"/>
          <w:sz w:val="20"/>
          <w:szCs w:val="20"/>
          <w:lang w:val="lv-LV"/>
        </w:rPr>
      </w:pPr>
      <w:r w:rsidRPr="00035055">
        <w:rPr>
          <w:rFonts w:ascii="Arial" w:hAnsi="Arial" w:cs="Arial"/>
          <w:sz w:val="20"/>
          <w:szCs w:val="20"/>
          <w:lang w:val="lv-LV"/>
        </w:rPr>
        <w:t xml:space="preserve">informē par pēdējo 3 darbības gadu laikā pretendenta sekmīgi izpildītu vismaz 1 pēc satura </w:t>
      </w:r>
      <w:r w:rsidRPr="00035055">
        <w:rPr>
          <w:rFonts w:ascii="Arial" w:hAnsi="Arial" w:cs="Arial"/>
          <w:i/>
          <w:iCs/>
          <w:sz w:val="20"/>
          <w:szCs w:val="20"/>
          <w:lang w:val="lv-LV"/>
        </w:rPr>
        <w:t>un apjoma</w:t>
      </w:r>
      <w:r w:rsidRPr="00035055">
        <w:rPr>
          <w:rFonts w:ascii="Arial" w:hAnsi="Arial" w:cs="Arial"/>
          <w:sz w:val="20"/>
          <w:szCs w:val="20"/>
          <w:lang w:val="lv-LV"/>
        </w:rPr>
        <w:t xml:space="preserve"> līdzīgiem līgumiem:</w:t>
      </w:r>
    </w:p>
    <w:tbl>
      <w:tblPr>
        <w:tblpPr w:leftFromText="180" w:rightFromText="180" w:vertAnchor="text" w:tblpY="1"/>
        <w:tblOverlap w:val="neve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583"/>
        <w:gridCol w:w="1692"/>
        <w:gridCol w:w="3583"/>
        <w:gridCol w:w="2253"/>
      </w:tblGrid>
      <w:tr w:rsidR="00AE2966" w:rsidRPr="003277A9" w14:paraId="04ED5A0A" w14:textId="77777777" w:rsidTr="008D003D">
        <w:trPr>
          <w:trHeight w:val="828"/>
        </w:trPr>
        <w:tc>
          <w:tcPr>
            <w:tcW w:w="792" w:type="dxa"/>
            <w:vAlign w:val="center"/>
          </w:tcPr>
          <w:p w14:paraId="05E27DB7" w14:textId="77777777" w:rsidR="00AE2966" w:rsidRPr="003277A9" w:rsidRDefault="00AE2966" w:rsidP="008D003D">
            <w:pPr>
              <w:jc w:val="center"/>
              <w:rPr>
                <w:rFonts w:ascii="Arial" w:hAnsi="Arial" w:cs="Arial"/>
                <w:bCs/>
                <w:sz w:val="16"/>
                <w:szCs w:val="16"/>
                <w:lang w:val="lv-LV"/>
              </w:rPr>
            </w:pPr>
            <w:r w:rsidRPr="003277A9">
              <w:rPr>
                <w:rFonts w:ascii="Arial" w:hAnsi="Arial" w:cs="Arial"/>
                <w:bCs/>
                <w:sz w:val="16"/>
                <w:szCs w:val="16"/>
                <w:lang w:val="lv-LV"/>
              </w:rPr>
              <w:t>Nr.</w:t>
            </w:r>
          </w:p>
          <w:p w14:paraId="5CFD7ACB" w14:textId="77777777" w:rsidR="00AE2966" w:rsidRPr="003277A9" w:rsidRDefault="00AE2966" w:rsidP="008D003D">
            <w:pPr>
              <w:jc w:val="center"/>
              <w:rPr>
                <w:rFonts w:ascii="Arial" w:hAnsi="Arial" w:cs="Arial"/>
                <w:bCs/>
                <w:sz w:val="16"/>
                <w:szCs w:val="16"/>
                <w:lang w:val="lv-LV"/>
              </w:rPr>
            </w:pPr>
            <w:r w:rsidRPr="003277A9">
              <w:rPr>
                <w:rFonts w:ascii="Arial" w:hAnsi="Arial" w:cs="Arial"/>
                <w:bCs/>
                <w:sz w:val="16"/>
                <w:szCs w:val="16"/>
                <w:lang w:val="lv-LV"/>
              </w:rPr>
              <w:t>p.k.</w:t>
            </w:r>
          </w:p>
        </w:tc>
        <w:tc>
          <w:tcPr>
            <w:tcW w:w="1583" w:type="dxa"/>
            <w:vAlign w:val="center"/>
          </w:tcPr>
          <w:p w14:paraId="035CA91F" w14:textId="77777777" w:rsidR="00AE2966" w:rsidRPr="003277A9" w:rsidRDefault="00AE2966" w:rsidP="008D003D">
            <w:pPr>
              <w:jc w:val="center"/>
              <w:rPr>
                <w:rFonts w:ascii="Arial" w:hAnsi="Arial" w:cs="Arial"/>
                <w:bCs/>
                <w:sz w:val="16"/>
                <w:szCs w:val="16"/>
                <w:lang w:val="lv-LV"/>
              </w:rPr>
            </w:pPr>
            <w:r w:rsidRPr="003277A9">
              <w:rPr>
                <w:rFonts w:ascii="Arial" w:hAnsi="Arial" w:cs="Arial"/>
                <w:bCs/>
                <w:sz w:val="16"/>
                <w:szCs w:val="16"/>
                <w:lang w:val="lv-LV"/>
              </w:rPr>
              <w:t>Darbu apjoms</w:t>
            </w:r>
          </w:p>
        </w:tc>
        <w:tc>
          <w:tcPr>
            <w:tcW w:w="1692" w:type="dxa"/>
            <w:vAlign w:val="center"/>
          </w:tcPr>
          <w:p w14:paraId="14D0C8E8" w14:textId="77777777" w:rsidR="00AE2966" w:rsidRPr="003277A9" w:rsidRDefault="00AE2966" w:rsidP="008D003D">
            <w:pPr>
              <w:jc w:val="center"/>
              <w:rPr>
                <w:rFonts w:ascii="Arial" w:hAnsi="Arial" w:cs="Arial"/>
                <w:bCs/>
                <w:sz w:val="16"/>
                <w:szCs w:val="16"/>
                <w:lang w:val="lv-LV"/>
              </w:rPr>
            </w:pPr>
            <w:r w:rsidRPr="003277A9">
              <w:rPr>
                <w:rFonts w:ascii="Arial" w:hAnsi="Arial" w:cs="Arial"/>
                <w:bCs/>
                <w:sz w:val="16"/>
                <w:szCs w:val="16"/>
                <w:lang w:val="lv-LV"/>
              </w:rPr>
              <w:t xml:space="preserve">Līgumcena </w:t>
            </w:r>
          </w:p>
          <w:p w14:paraId="28B81A10" w14:textId="77777777" w:rsidR="00AE2966" w:rsidRPr="003277A9" w:rsidRDefault="00AE2966" w:rsidP="008D003D">
            <w:pPr>
              <w:jc w:val="center"/>
              <w:rPr>
                <w:rFonts w:ascii="Arial" w:hAnsi="Arial" w:cs="Arial"/>
                <w:bCs/>
                <w:sz w:val="16"/>
                <w:szCs w:val="16"/>
                <w:lang w:val="lv-LV"/>
              </w:rPr>
            </w:pPr>
            <w:r w:rsidRPr="003277A9">
              <w:rPr>
                <w:rFonts w:ascii="Arial" w:hAnsi="Arial" w:cs="Arial"/>
                <w:bCs/>
                <w:sz w:val="16"/>
                <w:szCs w:val="16"/>
                <w:lang w:val="lv-LV"/>
              </w:rPr>
              <w:t>(EUR,</w:t>
            </w:r>
          </w:p>
          <w:p w14:paraId="39CCB0FA" w14:textId="77777777" w:rsidR="00AE2966" w:rsidRPr="003277A9" w:rsidRDefault="00AE2966" w:rsidP="008D003D">
            <w:pPr>
              <w:jc w:val="center"/>
              <w:rPr>
                <w:rFonts w:ascii="Arial" w:hAnsi="Arial" w:cs="Arial"/>
                <w:bCs/>
                <w:sz w:val="16"/>
                <w:szCs w:val="16"/>
                <w:lang w:val="lv-LV"/>
              </w:rPr>
            </w:pPr>
            <w:r w:rsidRPr="003277A9">
              <w:rPr>
                <w:rFonts w:ascii="Arial" w:hAnsi="Arial" w:cs="Arial"/>
                <w:bCs/>
                <w:sz w:val="16"/>
                <w:szCs w:val="16"/>
                <w:lang w:val="lv-LV"/>
              </w:rPr>
              <w:t>bez PVN)</w:t>
            </w:r>
          </w:p>
        </w:tc>
        <w:tc>
          <w:tcPr>
            <w:tcW w:w="3583" w:type="dxa"/>
            <w:vAlign w:val="center"/>
          </w:tcPr>
          <w:p w14:paraId="7CAE4680" w14:textId="77777777" w:rsidR="00AE2966" w:rsidRPr="003277A9" w:rsidRDefault="00AE2966" w:rsidP="008D003D">
            <w:pPr>
              <w:jc w:val="center"/>
              <w:rPr>
                <w:rFonts w:ascii="Arial" w:hAnsi="Arial" w:cs="Arial"/>
                <w:bCs/>
                <w:sz w:val="16"/>
                <w:szCs w:val="16"/>
                <w:lang w:val="lv-LV"/>
              </w:rPr>
            </w:pPr>
            <w:r w:rsidRPr="003277A9">
              <w:rPr>
                <w:rFonts w:ascii="Arial" w:hAnsi="Arial" w:cs="Arial"/>
                <w:bCs/>
                <w:sz w:val="16"/>
                <w:szCs w:val="16"/>
                <w:lang w:val="lv-LV"/>
              </w:rPr>
              <w:t>Pakalpojuma saņēmējs (nosaukums, aktuāla kontaktinformācija saziņai)</w:t>
            </w:r>
          </w:p>
        </w:tc>
        <w:tc>
          <w:tcPr>
            <w:tcW w:w="2253" w:type="dxa"/>
            <w:vAlign w:val="center"/>
          </w:tcPr>
          <w:p w14:paraId="44D39AFB" w14:textId="77777777" w:rsidR="00AE2966" w:rsidRPr="003277A9" w:rsidRDefault="00AE2966" w:rsidP="008D003D">
            <w:pPr>
              <w:jc w:val="center"/>
              <w:rPr>
                <w:rFonts w:ascii="Arial" w:hAnsi="Arial" w:cs="Arial"/>
                <w:bCs/>
                <w:sz w:val="16"/>
                <w:szCs w:val="16"/>
                <w:lang w:val="lv-LV"/>
              </w:rPr>
            </w:pPr>
            <w:r w:rsidRPr="003277A9">
              <w:rPr>
                <w:rFonts w:ascii="Arial" w:hAnsi="Arial" w:cs="Arial"/>
                <w:bCs/>
                <w:sz w:val="16"/>
                <w:szCs w:val="16"/>
                <w:lang w:val="lv-LV"/>
              </w:rPr>
              <w:t>Līguma izpildes periods</w:t>
            </w:r>
          </w:p>
        </w:tc>
      </w:tr>
      <w:tr w:rsidR="00AE2966" w:rsidRPr="003277A9" w14:paraId="3C3F0AF1" w14:textId="77777777" w:rsidTr="008D003D">
        <w:tc>
          <w:tcPr>
            <w:tcW w:w="792" w:type="dxa"/>
          </w:tcPr>
          <w:p w14:paraId="20A3F6B8" w14:textId="77777777" w:rsidR="00AE2966" w:rsidRPr="003277A9" w:rsidRDefault="00AE2966" w:rsidP="008D003D">
            <w:pPr>
              <w:rPr>
                <w:rFonts w:ascii="Arial" w:hAnsi="Arial" w:cs="Arial"/>
                <w:sz w:val="20"/>
                <w:szCs w:val="20"/>
                <w:lang w:val="lv-LV"/>
              </w:rPr>
            </w:pPr>
            <w:r w:rsidRPr="003277A9">
              <w:rPr>
                <w:rFonts w:ascii="Arial" w:hAnsi="Arial" w:cs="Arial"/>
                <w:sz w:val="20"/>
                <w:szCs w:val="20"/>
                <w:lang w:val="lv-LV"/>
              </w:rPr>
              <w:t>1.</w:t>
            </w:r>
          </w:p>
        </w:tc>
        <w:tc>
          <w:tcPr>
            <w:tcW w:w="1583" w:type="dxa"/>
          </w:tcPr>
          <w:p w14:paraId="4D3CB674" w14:textId="77777777" w:rsidR="00AE2966" w:rsidRPr="003277A9" w:rsidRDefault="00AE2966" w:rsidP="008D003D">
            <w:pPr>
              <w:rPr>
                <w:rFonts w:ascii="Arial" w:hAnsi="Arial" w:cs="Arial"/>
                <w:sz w:val="20"/>
                <w:szCs w:val="20"/>
                <w:lang w:val="lv-LV"/>
              </w:rPr>
            </w:pPr>
          </w:p>
        </w:tc>
        <w:tc>
          <w:tcPr>
            <w:tcW w:w="1692" w:type="dxa"/>
          </w:tcPr>
          <w:p w14:paraId="2D30502A" w14:textId="77777777" w:rsidR="00AE2966" w:rsidRPr="003277A9" w:rsidRDefault="00AE2966" w:rsidP="008D003D">
            <w:pPr>
              <w:rPr>
                <w:rFonts w:ascii="Arial" w:hAnsi="Arial" w:cs="Arial"/>
                <w:sz w:val="20"/>
                <w:szCs w:val="20"/>
                <w:lang w:val="lv-LV"/>
              </w:rPr>
            </w:pPr>
          </w:p>
        </w:tc>
        <w:tc>
          <w:tcPr>
            <w:tcW w:w="3583" w:type="dxa"/>
          </w:tcPr>
          <w:p w14:paraId="318034CC" w14:textId="77777777" w:rsidR="00AE2966" w:rsidRPr="003277A9" w:rsidRDefault="00AE2966" w:rsidP="008D003D">
            <w:pPr>
              <w:rPr>
                <w:rFonts w:ascii="Arial" w:hAnsi="Arial" w:cs="Arial"/>
                <w:sz w:val="20"/>
                <w:szCs w:val="20"/>
                <w:lang w:val="lv-LV"/>
              </w:rPr>
            </w:pPr>
          </w:p>
        </w:tc>
        <w:tc>
          <w:tcPr>
            <w:tcW w:w="2253" w:type="dxa"/>
          </w:tcPr>
          <w:p w14:paraId="1E765246" w14:textId="77777777" w:rsidR="00AE2966" w:rsidRPr="003277A9" w:rsidRDefault="00AE2966" w:rsidP="008D003D">
            <w:pPr>
              <w:rPr>
                <w:rFonts w:ascii="Arial" w:hAnsi="Arial" w:cs="Arial"/>
                <w:sz w:val="20"/>
                <w:szCs w:val="20"/>
                <w:lang w:val="lv-LV"/>
              </w:rPr>
            </w:pPr>
          </w:p>
        </w:tc>
      </w:tr>
      <w:tr w:rsidR="00AE2966" w:rsidRPr="003277A9" w14:paraId="57B6A9F4" w14:textId="77777777" w:rsidTr="008D003D">
        <w:tc>
          <w:tcPr>
            <w:tcW w:w="792" w:type="dxa"/>
          </w:tcPr>
          <w:p w14:paraId="59938C47" w14:textId="77777777" w:rsidR="00AE2966" w:rsidRPr="003277A9" w:rsidRDefault="00AE2966" w:rsidP="008D003D">
            <w:pPr>
              <w:rPr>
                <w:rFonts w:ascii="Arial" w:hAnsi="Arial" w:cs="Arial"/>
                <w:sz w:val="20"/>
                <w:szCs w:val="20"/>
                <w:lang w:val="lv-LV"/>
              </w:rPr>
            </w:pPr>
            <w:r w:rsidRPr="003277A9">
              <w:rPr>
                <w:rFonts w:ascii="Arial" w:hAnsi="Arial" w:cs="Arial"/>
                <w:sz w:val="20"/>
                <w:szCs w:val="20"/>
                <w:lang w:val="lv-LV"/>
              </w:rPr>
              <w:t>2.</w:t>
            </w:r>
          </w:p>
        </w:tc>
        <w:tc>
          <w:tcPr>
            <w:tcW w:w="1583" w:type="dxa"/>
          </w:tcPr>
          <w:p w14:paraId="0C7959A3" w14:textId="77777777" w:rsidR="00AE2966" w:rsidRPr="003277A9" w:rsidRDefault="00AE2966" w:rsidP="008D003D">
            <w:pPr>
              <w:rPr>
                <w:rFonts w:ascii="Arial" w:hAnsi="Arial" w:cs="Arial"/>
                <w:sz w:val="20"/>
                <w:szCs w:val="20"/>
                <w:lang w:val="lv-LV"/>
              </w:rPr>
            </w:pPr>
          </w:p>
        </w:tc>
        <w:tc>
          <w:tcPr>
            <w:tcW w:w="1692" w:type="dxa"/>
          </w:tcPr>
          <w:p w14:paraId="26706D86" w14:textId="77777777" w:rsidR="00AE2966" w:rsidRPr="003277A9" w:rsidRDefault="00AE2966" w:rsidP="008D003D">
            <w:pPr>
              <w:rPr>
                <w:rFonts w:ascii="Arial" w:hAnsi="Arial" w:cs="Arial"/>
                <w:sz w:val="20"/>
                <w:szCs w:val="20"/>
                <w:lang w:val="lv-LV"/>
              </w:rPr>
            </w:pPr>
          </w:p>
        </w:tc>
        <w:tc>
          <w:tcPr>
            <w:tcW w:w="3583" w:type="dxa"/>
          </w:tcPr>
          <w:p w14:paraId="42268712" w14:textId="77777777" w:rsidR="00AE2966" w:rsidRPr="003277A9" w:rsidRDefault="00AE2966" w:rsidP="008D003D">
            <w:pPr>
              <w:rPr>
                <w:rFonts w:ascii="Arial" w:hAnsi="Arial" w:cs="Arial"/>
                <w:sz w:val="20"/>
                <w:szCs w:val="20"/>
                <w:lang w:val="lv-LV"/>
              </w:rPr>
            </w:pPr>
          </w:p>
        </w:tc>
        <w:tc>
          <w:tcPr>
            <w:tcW w:w="2253" w:type="dxa"/>
          </w:tcPr>
          <w:p w14:paraId="5B188BC3" w14:textId="77777777" w:rsidR="00AE2966" w:rsidRPr="003277A9" w:rsidRDefault="00AE2966" w:rsidP="008D003D">
            <w:pPr>
              <w:rPr>
                <w:rFonts w:ascii="Arial" w:hAnsi="Arial" w:cs="Arial"/>
                <w:sz w:val="20"/>
                <w:szCs w:val="20"/>
                <w:lang w:val="lv-LV"/>
              </w:rPr>
            </w:pPr>
          </w:p>
        </w:tc>
      </w:tr>
      <w:tr w:rsidR="00AE2966" w:rsidRPr="003277A9" w14:paraId="30ADD46F" w14:textId="77777777" w:rsidTr="008D003D">
        <w:tc>
          <w:tcPr>
            <w:tcW w:w="792" w:type="dxa"/>
          </w:tcPr>
          <w:p w14:paraId="15A2E7FC" w14:textId="77777777" w:rsidR="00AE2966" w:rsidRPr="003277A9" w:rsidRDefault="00AE2966" w:rsidP="008D003D">
            <w:pPr>
              <w:rPr>
                <w:rFonts w:ascii="Arial" w:hAnsi="Arial" w:cs="Arial"/>
                <w:sz w:val="20"/>
                <w:szCs w:val="20"/>
                <w:lang w:val="lv-LV"/>
              </w:rPr>
            </w:pPr>
            <w:r w:rsidRPr="003277A9">
              <w:rPr>
                <w:rFonts w:ascii="Arial" w:hAnsi="Arial" w:cs="Arial"/>
                <w:sz w:val="20"/>
                <w:szCs w:val="20"/>
                <w:lang w:val="lv-LV"/>
              </w:rPr>
              <w:t>…</w:t>
            </w:r>
          </w:p>
        </w:tc>
        <w:tc>
          <w:tcPr>
            <w:tcW w:w="1583" w:type="dxa"/>
          </w:tcPr>
          <w:p w14:paraId="25AA6911" w14:textId="77777777" w:rsidR="00AE2966" w:rsidRPr="003277A9" w:rsidRDefault="00AE2966" w:rsidP="008D003D">
            <w:pPr>
              <w:rPr>
                <w:rFonts w:ascii="Arial" w:hAnsi="Arial" w:cs="Arial"/>
                <w:sz w:val="20"/>
                <w:szCs w:val="20"/>
                <w:lang w:val="lv-LV"/>
              </w:rPr>
            </w:pPr>
          </w:p>
        </w:tc>
        <w:tc>
          <w:tcPr>
            <w:tcW w:w="1692" w:type="dxa"/>
          </w:tcPr>
          <w:p w14:paraId="158D85B3" w14:textId="77777777" w:rsidR="00AE2966" w:rsidRPr="003277A9" w:rsidRDefault="00AE2966" w:rsidP="008D003D">
            <w:pPr>
              <w:rPr>
                <w:rFonts w:ascii="Arial" w:hAnsi="Arial" w:cs="Arial"/>
                <w:sz w:val="20"/>
                <w:szCs w:val="20"/>
                <w:lang w:val="lv-LV"/>
              </w:rPr>
            </w:pPr>
          </w:p>
        </w:tc>
        <w:tc>
          <w:tcPr>
            <w:tcW w:w="3583" w:type="dxa"/>
          </w:tcPr>
          <w:p w14:paraId="714ED34E" w14:textId="77777777" w:rsidR="00AE2966" w:rsidRPr="003277A9" w:rsidRDefault="00AE2966" w:rsidP="008D003D">
            <w:pPr>
              <w:rPr>
                <w:rFonts w:ascii="Arial" w:hAnsi="Arial" w:cs="Arial"/>
                <w:sz w:val="20"/>
                <w:szCs w:val="20"/>
                <w:lang w:val="lv-LV"/>
              </w:rPr>
            </w:pPr>
          </w:p>
        </w:tc>
        <w:tc>
          <w:tcPr>
            <w:tcW w:w="2253" w:type="dxa"/>
          </w:tcPr>
          <w:p w14:paraId="780D48C6" w14:textId="77777777" w:rsidR="00AE2966" w:rsidRPr="003277A9" w:rsidRDefault="00AE2966" w:rsidP="008D003D">
            <w:pPr>
              <w:rPr>
                <w:rFonts w:ascii="Arial" w:hAnsi="Arial" w:cs="Arial"/>
                <w:sz w:val="20"/>
                <w:szCs w:val="20"/>
                <w:lang w:val="lv-LV"/>
              </w:rPr>
            </w:pPr>
          </w:p>
        </w:tc>
      </w:tr>
      <w:tr w:rsidR="00AE2966" w:rsidRPr="003277A9" w14:paraId="2B8BBA18" w14:textId="77777777" w:rsidTr="008D003D">
        <w:tc>
          <w:tcPr>
            <w:tcW w:w="792" w:type="dxa"/>
          </w:tcPr>
          <w:p w14:paraId="17BB6D95" w14:textId="77777777" w:rsidR="00AE2966" w:rsidRPr="003277A9" w:rsidRDefault="00AE2966" w:rsidP="008D003D">
            <w:pPr>
              <w:rPr>
                <w:rFonts w:ascii="Arial" w:hAnsi="Arial" w:cs="Arial"/>
                <w:sz w:val="20"/>
                <w:szCs w:val="20"/>
                <w:lang w:val="lv-LV"/>
              </w:rPr>
            </w:pPr>
            <w:r w:rsidRPr="003277A9">
              <w:rPr>
                <w:rFonts w:ascii="Arial" w:hAnsi="Arial" w:cs="Arial"/>
                <w:sz w:val="20"/>
                <w:szCs w:val="20"/>
                <w:lang w:val="lv-LV"/>
              </w:rPr>
              <w:t>…</w:t>
            </w:r>
          </w:p>
        </w:tc>
        <w:tc>
          <w:tcPr>
            <w:tcW w:w="1583" w:type="dxa"/>
          </w:tcPr>
          <w:p w14:paraId="0C67BD02" w14:textId="77777777" w:rsidR="00AE2966" w:rsidRPr="003277A9" w:rsidRDefault="00AE2966" w:rsidP="008D003D">
            <w:pPr>
              <w:rPr>
                <w:rFonts w:ascii="Arial" w:hAnsi="Arial" w:cs="Arial"/>
                <w:sz w:val="20"/>
                <w:szCs w:val="20"/>
                <w:lang w:val="lv-LV"/>
              </w:rPr>
            </w:pPr>
          </w:p>
        </w:tc>
        <w:tc>
          <w:tcPr>
            <w:tcW w:w="1692" w:type="dxa"/>
          </w:tcPr>
          <w:p w14:paraId="02CA9AF8" w14:textId="77777777" w:rsidR="00AE2966" w:rsidRPr="003277A9" w:rsidRDefault="00AE2966" w:rsidP="008D003D">
            <w:pPr>
              <w:rPr>
                <w:rFonts w:ascii="Arial" w:hAnsi="Arial" w:cs="Arial"/>
                <w:sz w:val="20"/>
                <w:szCs w:val="20"/>
                <w:lang w:val="lv-LV"/>
              </w:rPr>
            </w:pPr>
          </w:p>
        </w:tc>
        <w:tc>
          <w:tcPr>
            <w:tcW w:w="3583" w:type="dxa"/>
          </w:tcPr>
          <w:p w14:paraId="31A7DA23" w14:textId="77777777" w:rsidR="00AE2966" w:rsidRPr="003277A9" w:rsidRDefault="00AE2966" w:rsidP="008D003D">
            <w:pPr>
              <w:rPr>
                <w:rFonts w:ascii="Arial" w:hAnsi="Arial" w:cs="Arial"/>
                <w:sz w:val="20"/>
                <w:szCs w:val="20"/>
                <w:lang w:val="lv-LV"/>
              </w:rPr>
            </w:pPr>
          </w:p>
        </w:tc>
        <w:tc>
          <w:tcPr>
            <w:tcW w:w="2253" w:type="dxa"/>
          </w:tcPr>
          <w:p w14:paraId="0F68337B" w14:textId="77777777" w:rsidR="00AE2966" w:rsidRPr="003277A9" w:rsidRDefault="00AE2966" w:rsidP="008D003D">
            <w:pPr>
              <w:rPr>
                <w:rFonts w:ascii="Arial" w:hAnsi="Arial" w:cs="Arial"/>
                <w:sz w:val="20"/>
                <w:szCs w:val="20"/>
                <w:lang w:val="lv-LV"/>
              </w:rPr>
            </w:pPr>
          </w:p>
        </w:tc>
      </w:tr>
    </w:tbl>
    <w:p w14:paraId="2A6EFE57" w14:textId="77777777" w:rsidR="00AE2966" w:rsidRPr="003277A9" w:rsidRDefault="00AE2966" w:rsidP="00AE2966">
      <w:pPr>
        <w:keepNext/>
        <w:keepLines/>
        <w:jc w:val="both"/>
        <w:rPr>
          <w:rFonts w:ascii="Arial" w:hAnsi="Arial" w:cs="Arial"/>
          <w:sz w:val="20"/>
          <w:szCs w:val="20"/>
          <w:lang w:val="lv-LV"/>
        </w:rPr>
      </w:pPr>
    </w:p>
    <w:p w14:paraId="04707D11" w14:textId="77777777" w:rsidR="00AE2966" w:rsidRPr="00AE2966" w:rsidRDefault="00AE2966" w:rsidP="00AE2966">
      <w:pPr>
        <w:numPr>
          <w:ilvl w:val="0"/>
          <w:numId w:val="4"/>
        </w:numPr>
        <w:tabs>
          <w:tab w:val="clear" w:pos="3338"/>
        </w:tabs>
        <w:ind w:left="426" w:hanging="426"/>
        <w:jc w:val="both"/>
        <w:rPr>
          <w:rFonts w:ascii="Arial" w:hAnsi="Arial" w:cs="Arial"/>
          <w:sz w:val="20"/>
          <w:szCs w:val="20"/>
          <w:lang w:val="lv-LV"/>
        </w:rPr>
      </w:pPr>
      <w:r w:rsidRPr="00AE2966">
        <w:rPr>
          <w:rFonts w:ascii="Arial" w:hAnsi="Arial" w:cs="Arial"/>
          <w:sz w:val="20"/>
          <w:szCs w:val="20"/>
          <w:lang w:val="lv-LV"/>
        </w:rPr>
        <w:t>apliecina, ka ir tiesīgs veikt sarunu procedūras priekšmetā minētās preces piegādi un garantē, ka piegādājamā prece būs jauna, nebūs iepriekš lietota vai atjaunota;</w:t>
      </w:r>
    </w:p>
    <w:p w14:paraId="4AE13BAF" w14:textId="77777777" w:rsidR="00AE2966" w:rsidRPr="00AE2966" w:rsidRDefault="00AE2966" w:rsidP="00AE2966">
      <w:pPr>
        <w:numPr>
          <w:ilvl w:val="0"/>
          <w:numId w:val="4"/>
        </w:numPr>
        <w:tabs>
          <w:tab w:val="clear" w:pos="3338"/>
          <w:tab w:val="left" w:pos="426"/>
        </w:tabs>
        <w:ind w:left="426" w:hanging="426"/>
        <w:jc w:val="both"/>
        <w:rPr>
          <w:rFonts w:ascii="Arial" w:hAnsi="Arial" w:cs="Arial"/>
          <w:sz w:val="20"/>
          <w:szCs w:val="20"/>
          <w:lang w:val="lv-LV"/>
        </w:rPr>
      </w:pPr>
      <w:r w:rsidRPr="00AE2966">
        <w:rPr>
          <w:rFonts w:ascii="Arial" w:hAnsi="Arial" w:cs="Arial"/>
          <w:sz w:val="20"/>
          <w:szCs w:val="20"/>
          <w:lang w:val="lv-LV"/>
        </w:rPr>
        <w:t xml:space="preserve">apliecina, ka piedāvājuma summā ir iekļautas </w:t>
      </w:r>
      <w:bookmarkStart w:id="11" w:name="_Hlk126585269"/>
      <w:r w:rsidRPr="00AE2966">
        <w:rPr>
          <w:rFonts w:ascii="Arial" w:hAnsi="Arial" w:cs="Arial"/>
          <w:sz w:val="20"/>
          <w:szCs w:val="20"/>
          <w:lang w:val="lv-LV"/>
        </w:rPr>
        <w:t>pilnīgi visas izmaksas, kas saistītas ar preces piegādi</w:t>
      </w:r>
      <w:r>
        <w:rPr>
          <w:rFonts w:ascii="Arial" w:hAnsi="Arial" w:cs="Arial"/>
          <w:sz w:val="20"/>
          <w:szCs w:val="20"/>
          <w:lang w:val="lv-LV"/>
        </w:rPr>
        <w:t xml:space="preserve"> pilnā apjomā un</w:t>
      </w:r>
      <w:r w:rsidRPr="00AE2966">
        <w:rPr>
          <w:rFonts w:ascii="Arial" w:hAnsi="Arial" w:cs="Arial"/>
          <w:sz w:val="20"/>
          <w:szCs w:val="20"/>
          <w:lang w:val="lv-LV"/>
        </w:rPr>
        <w:t xml:space="preserve"> noteiktajā termiņā,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bookmarkEnd w:id="11"/>
      <w:r w:rsidRPr="00AE2966">
        <w:rPr>
          <w:rFonts w:ascii="Arial" w:hAnsi="Arial" w:cs="Arial"/>
          <w:sz w:val="20"/>
          <w:szCs w:val="20"/>
          <w:lang w:val="lv-LV"/>
        </w:rPr>
        <w:t>.;</w:t>
      </w:r>
    </w:p>
    <w:p w14:paraId="5B177200" w14:textId="77777777" w:rsidR="00EF5BD1" w:rsidRPr="003277A9" w:rsidRDefault="00EF5BD1" w:rsidP="004A0ACE">
      <w:pPr>
        <w:numPr>
          <w:ilvl w:val="0"/>
          <w:numId w:val="4"/>
        </w:numPr>
        <w:tabs>
          <w:tab w:val="clear" w:pos="3338"/>
        </w:tabs>
        <w:ind w:left="426" w:hanging="426"/>
        <w:jc w:val="both"/>
        <w:rPr>
          <w:rFonts w:ascii="Arial" w:hAnsi="Arial" w:cs="Arial"/>
          <w:sz w:val="20"/>
          <w:szCs w:val="20"/>
          <w:lang w:val="lv-LV"/>
        </w:rPr>
      </w:pPr>
      <w:r w:rsidRPr="003277A9">
        <w:rPr>
          <w:rFonts w:ascii="Arial" w:hAnsi="Arial" w:cs="Arial"/>
          <w:sz w:val="20"/>
          <w:szCs w:val="20"/>
          <w:lang w:val="lv-LV"/>
        </w:rPr>
        <w:t xml:space="preserve">apliecina, ka </w:t>
      </w:r>
      <w:r w:rsidRPr="003277A9">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2D7D5BD1" w14:textId="77777777" w:rsidR="00EF5BD1" w:rsidRPr="003277A9" w:rsidRDefault="00EF5BD1" w:rsidP="004A0ACE">
      <w:pPr>
        <w:numPr>
          <w:ilvl w:val="0"/>
          <w:numId w:val="4"/>
        </w:numPr>
        <w:tabs>
          <w:tab w:val="clear" w:pos="3338"/>
        </w:tabs>
        <w:ind w:left="426" w:hanging="426"/>
        <w:jc w:val="both"/>
        <w:rPr>
          <w:rFonts w:ascii="Arial" w:hAnsi="Arial" w:cs="Arial"/>
          <w:sz w:val="20"/>
          <w:szCs w:val="20"/>
          <w:lang w:val="lv-LV"/>
        </w:rPr>
      </w:pPr>
      <w:r w:rsidRPr="003277A9">
        <w:rPr>
          <w:rFonts w:ascii="Arial" w:hAnsi="Arial" w:cs="Arial"/>
          <w:sz w:val="20"/>
          <w:szCs w:val="20"/>
          <w:lang w:val="lv-LV"/>
        </w:rPr>
        <w:t xml:space="preserve">atzīst sava piedāvājuma derīguma termiņu ne mazāk kā ____ </w:t>
      </w:r>
      <w:r w:rsidRPr="003277A9">
        <w:rPr>
          <w:rFonts w:ascii="Arial" w:hAnsi="Arial" w:cs="Arial"/>
          <w:i/>
          <w:iCs/>
          <w:sz w:val="20"/>
          <w:szCs w:val="20"/>
          <w:lang w:val="lv-LV"/>
        </w:rPr>
        <w:t>(nosacījums: ne mazāk kā 100)</w:t>
      </w:r>
      <w:r w:rsidRPr="003277A9">
        <w:rPr>
          <w:rFonts w:ascii="Arial" w:hAnsi="Arial" w:cs="Arial"/>
          <w:sz w:val="20"/>
          <w:szCs w:val="20"/>
          <w:lang w:val="lv-LV"/>
        </w:rPr>
        <w:t xml:space="preserve"> dienas no piedāvājumu atvēršanas dienas;</w:t>
      </w:r>
    </w:p>
    <w:p w14:paraId="3D383765" w14:textId="77777777" w:rsidR="00EF5BD1" w:rsidRPr="003277A9" w:rsidRDefault="00EF5BD1" w:rsidP="004A0ACE">
      <w:pPr>
        <w:numPr>
          <w:ilvl w:val="0"/>
          <w:numId w:val="4"/>
        </w:numPr>
        <w:tabs>
          <w:tab w:val="clear" w:pos="3338"/>
        </w:tabs>
        <w:ind w:left="426" w:hanging="426"/>
        <w:jc w:val="both"/>
        <w:rPr>
          <w:rFonts w:ascii="Arial" w:hAnsi="Arial" w:cs="Arial"/>
          <w:sz w:val="20"/>
          <w:szCs w:val="20"/>
          <w:lang w:val="lv-LV"/>
        </w:rPr>
      </w:pPr>
      <w:r w:rsidRPr="003277A9">
        <w:rPr>
          <w:rFonts w:ascii="Arial" w:hAnsi="Arial" w:cs="Arial"/>
          <w:sz w:val="20"/>
          <w:szCs w:val="20"/>
          <w:lang w:val="lv-LV"/>
        </w:rPr>
        <w:t>apliecina, ka neatbilst nevienam no šī nolikuma 3.punktā minētajiem pretendentu izslēgšanas gadījumiem;</w:t>
      </w:r>
    </w:p>
    <w:p w14:paraId="4A60E5E5" w14:textId="5547EB27" w:rsidR="001D3122" w:rsidRPr="00AE2966" w:rsidRDefault="001D3122" w:rsidP="00AE2966">
      <w:pPr>
        <w:numPr>
          <w:ilvl w:val="0"/>
          <w:numId w:val="4"/>
        </w:numPr>
        <w:tabs>
          <w:tab w:val="clear" w:pos="3338"/>
        </w:tabs>
        <w:ind w:left="426" w:right="46" w:hanging="426"/>
        <w:jc w:val="both"/>
        <w:rPr>
          <w:rFonts w:ascii="Arial" w:hAnsi="Arial" w:cs="Arial"/>
          <w:sz w:val="20"/>
          <w:szCs w:val="20"/>
          <w:lang w:val="lv-LV"/>
        </w:rPr>
      </w:pPr>
      <w:r w:rsidRPr="003277A9">
        <w:rPr>
          <w:rFonts w:ascii="Arial" w:hAnsi="Arial" w:cs="Arial"/>
          <w:sz w:val="20"/>
          <w:szCs w:val="20"/>
          <w:lang w:val="lv-LV"/>
        </w:rPr>
        <w:t xml:space="preserve">apliecina, </w:t>
      </w:r>
      <w:r w:rsidRPr="00AE2966">
        <w:rPr>
          <w:rFonts w:ascii="Arial" w:hAnsi="Arial" w:cs="Arial"/>
          <w:sz w:val="20"/>
          <w:szCs w:val="20"/>
          <w:lang w:val="lv-LV"/>
        </w:rPr>
        <w:t>ka, izpildoties kādam no s</w:t>
      </w:r>
      <w:r w:rsidRPr="00AE2966">
        <w:rPr>
          <w:rFonts w:ascii="Arial" w:hAnsi="Arial" w:cs="Arial"/>
          <w:bCs/>
          <w:sz w:val="20"/>
          <w:szCs w:val="20"/>
          <w:lang w:val="lv-LV"/>
        </w:rPr>
        <w:t>arunu procedūras</w:t>
      </w:r>
      <w:r w:rsidRPr="00AE2966">
        <w:rPr>
          <w:rFonts w:ascii="Arial" w:hAnsi="Arial" w:cs="Arial"/>
          <w:sz w:val="20"/>
          <w:szCs w:val="20"/>
          <w:lang w:val="lv-LV"/>
        </w:rPr>
        <w:t xml:space="preserve"> nolikuma 3.punktā minētajiem pretendentu izslēgšanas gadījumiem piedāvājuma derīguma termiņa laikā, </w:t>
      </w:r>
      <w:r w:rsidRPr="00AE2966">
        <w:rPr>
          <w:rFonts w:ascii="Arial" w:hAnsi="Arial" w:cs="Arial"/>
          <w:i/>
          <w:iCs/>
          <w:sz w:val="20"/>
          <w:szCs w:val="20"/>
          <w:lang w:val="lv-LV"/>
        </w:rPr>
        <w:t xml:space="preserve"> </w:t>
      </w:r>
      <w:r w:rsidRPr="00AE2966">
        <w:rPr>
          <w:rFonts w:ascii="Arial" w:hAnsi="Arial" w:cs="Arial"/>
          <w:sz w:val="20"/>
          <w:szCs w:val="20"/>
          <w:lang w:val="lv-LV"/>
        </w:rPr>
        <w:t>pretendenta piedāvājums var tikt noraidīts vai līguma slēgšanas tiesību piešķiršanas gadījumā pasūtītājs var atteikties slēgt iepirkuma līgumu;</w:t>
      </w:r>
    </w:p>
    <w:p w14:paraId="40957832" w14:textId="1B4861FA" w:rsidR="00AE2966" w:rsidRPr="00AE2966" w:rsidRDefault="00AE2966" w:rsidP="00AE2966">
      <w:pPr>
        <w:pStyle w:val="ListParagraph"/>
        <w:numPr>
          <w:ilvl w:val="0"/>
          <w:numId w:val="4"/>
        </w:numPr>
        <w:tabs>
          <w:tab w:val="clear" w:pos="3338"/>
          <w:tab w:val="num" w:pos="0"/>
        </w:tabs>
        <w:ind w:left="426" w:hanging="426"/>
        <w:jc w:val="both"/>
        <w:rPr>
          <w:rFonts w:ascii="Arial" w:hAnsi="Arial" w:cs="Arial"/>
          <w:sz w:val="20"/>
          <w:szCs w:val="20"/>
          <w:lang w:val="lv-LV"/>
        </w:rPr>
      </w:pPr>
      <w:r w:rsidRPr="00AE2966">
        <w:rPr>
          <w:rFonts w:ascii="Arial" w:hAnsi="Arial" w:cs="Arial"/>
          <w:sz w:val="20"/>
          <w:szCs w:val="20"/>
          <w:lang w:val="lv-LV"/>
        </w:rPr>
        <w:t>apliecina, ka līguma nodrošinājuma nosacījumi ir saprotami un līguma slēgšanas tiesību piešķiršanas gadījumā 10 darba dienu laikā pēc iepirkuma līguma noslēgšanas tiks iesniegts sarunu procedūras nolikuma prasībām atbilstošs līguma nodrošinājums;</w:t>
      </w:r>
    </w:p>
    <w:p w14:paraId="6B3E49EF" w14:textId="291D6EEF" w:rsidR="00EF5BD1" w:rsidRPr="003277A9" w:rsidRDefault="00EF5BD1" w:rsidP="004A0ACE">
      <w:pPr>
        <w:numPr>
          <w:ilvl w:val="0"/>
          <w:numId w:val="4"/>
        </w:numPr>
        <w:tabs>
          <w:tab w:val="clear" w:pos="3338"/>
        </w:tabs>
        <w:ind w:left="426" w:hanging="426"/>
        <w:jc w:val="both"/>
        <w:rPr>
          <w:rFonts w:ascii="Arial" w:hAnsi="Arial" w:cs="Arial"/>
          <w:sz w:val="20"/>
          <w:szCs w:val="20"/>
          <w:lang w:val="lv-LV"/>
        </w:rPr>
      </w:pPr>
      <w:r w:rsidRPr="003277A9">
        <w:rPr>
          <w:rFonts w:ascii="Arial" w:hAnsi="Arial" w:cs="Arial"/>
          <w:sz w:val="20"/>
          <w:szCs w:val="20"/>
          <w:lang w:val="lv-LV"/>
        </w:rPr>
        <w:t>apliecina, ka pretendents, tā darbinieks vai pretendenta piedāvājumā norādītā persona nav konsultējusi vai citādi bijusi iesaistīta iepirkuma dokumentu sagatavošanā;</w:t>
      </w:r>
    </w:p>
    <w:p w14:paraId="4FA7520E" w14:textId="77777777" w:rsidR="00EF5BD1" w:rsidRPr="003277A9" w:rsidRDefault="00EF5BD1" w:rsidP="004A0ACE">
      <w:pPr>
        <w:numPr>
          <w:ilvl w:val="0"/>
          <w:numId w:val="4"/>
        </w:numPr>
        <w:tabs>
          <w:tab w:val="clear" w:pos="3338"/>
        </w:tabs>
        <w:ind w:left="426" w:hanging="426"/>
        <w:jc w:val="both"/>
        <w:rPr>
          <w:rFonts w:ascii="Arial" w:hAnsi="Arial" w:cs="Arial"/>
          <w:sz w:val="20"/>
          <w:szCs w:val="20"/>
          <w:lang w:val="lv-LV"/>
        </w:rPr>
      </w:pPr>
      <w:r w:rsidRPr="003277A9">
        <w:rPr>
          <w:rFonts w:ascii="Arial" w:hAnsi="Arial" w:cs="Arial"/>
          <w:sz w:val="20"/>
          <w:szCs w:val="20"/>
          <w:lang w:val="lv-LV"/>
        </w:rPr>
        <w:t xml:space="preserve">apliecina, ka ir iepazinies ar “Latvijas dzelzceļš” koncerna mājas lapā </w:t>
      </w:r>
      <w:r w:rsidRPr="003277A9">
        <w:rPr>
          <w:rFonts w:ascii="Arial" w:hAnsi="Arial" w:cs="Arial"/>
          <w:i/>
          <w:sz w:val="20"/>
          <w:szCs w:val="20"/>
          <w:lang w:val="lv-LV"/>
        </w:rPr>
        <w:t>www.ldz.lv</w:t>
      </w:r>
      <w:r w:rsidRPr="003277A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6103C338" w14:textId="77777777" w:rsidR="00EF5BD1" w:rsidRPr="003277A9" w:rsidRDefault="00EF5BD1" w:rsidP="004A0ACE">
      <w:pPr>
        <w:numPr>
          <w:ilvl w:val="0"/>
          <w:numId w:val="4"/>
        </w:numPr>
        <w:tabs>
          <w:tab w:val="clear" w:pos="3338"/>
        </w:tabs>
        <w:ind w:left="426" w:right="46" w:hanging="426"/>
        <w:jc w:val="both"/>
        <w:rPr>
          <w:rFonts w:ascii="Arial" w:hAnsi="Arial" w:cs="Arial"/>
          <w:sz w:val="20"/>
          <w:szCs w:val="20"/>
          <w:lang w:val="lv-LV"/>
        </w:rPr>
      </w:pPr>
      <w:r w:rsidRPr="003277A9">
        <w:rPr>
          <w:rFonts w:ascii="Arial" w:hAnsi="Arial" w:cs="Arial"/>
          <w:sz w:val="20"/>
          <w:szCs w:val="20"/>
          <w:lang w:val="lv-LV"/>
        </w:rPr>
        <w:lastRenderedPageBreak/>
        <w:t>apliecina</w:t>
      </w:r>
      <w:r w:rsidRPr="003277A9">
        <w:rPr>
          <w:rFonts w:ascii="Arial" w:hAnsi="Arial" w:cs="Arial"/>
          <w:i/>
          <w:iCs/>
          <w:sz w:val="20"/>
          <w:szCs w:val="20"/>
          <w:lang w:val="lv-LV"/>
        </w:rPr>
        <w:t xml:space="preserve">, </w:t>
      </w:r>
      <w:r w:rsidRPr="003277A9">
        <w:rPr>
          <w:rFonts w:ascii="Arial" w:hAnsi="Arial" w:cs="Arial"/>
          <w:sz w:val="20"/>
          <w:szCs w:val="20"/>
          <w:lang w:val="lv-LV"/>
        </w:rPr>
        <w:t>ka pakalpojums, piedāvātie materiāli un pretendents nav iekļauti un uz tiem nav attiecināmas starptautiskās vai nacionālās sankcijas</w:t>
      </w:r>
      <w:r w:rsidRPr="003277A9">
        <w:rPr>
          <w:rFonts w:ascii="Arial" w:hAnsi="Arial" w:cs="Arial"/>
          <w:i/>
          <w:iCs/>
          <w:sz w:val="20"/>
          <w:szCs w:val="20"/>
          <w:lang w:val="lv-LV"/>
        </w:rPr>
        <w:t xml:space="preserve"> </w:t>
      </w:r>
      <w:r w:rsidRPr="003277A9">
        <w:rPr>
          <w:rFonts w:ascii="Arial" w:hAnsi="Arial" w:cs="Arial"/>
          <w:sz w:val="20"/>
          <w:szCs w:val="20"/>
          <w:lang w:val="lv-LV"/>
        </w:rPr>
        <w:t>atbilstoši</w:t>
      </w:r>
      <w:r w:rsidRPr="003277A9">
        <w:rPr>
          <w:rFonts w:ascii="Arial" w:hAnsi="Arial" w:cs="Arial"/>
          <w:sz w:val="20"/>
          <w:szCs w:val="20"/>
          <w:lang w:val="lv-LV" w:eastAsia="x-none"/>
        </w:rPr>
        <w:t xml:space="preserve"> Eiropas Savienības tiesību aktos un Latvijas Republikas nacionālajos tiesību aktos norādītajam</w:t>
      </w:r>
      <w:r w:rsidRPr="003277A9">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3277A9">
        <w:rPr>
          <w:rFonts w:ascii="Arial" w:hAnsi="Arial" w:cs="Arial"/>
          <w:sz w:val="20"/>
          <w:szCs w:val="20"/>
          <w:lang w:val="lv-LV" w:eastAsia="lv-LV"/>
        </w:rPr>
        <w:t>rakstveidā</w:t>
      </w:r>
      <w:proofErr w:type="spellEnd"/>
      <w:r w:rsidRPr="003277A9">
        <w:rPr>
          <w:rFonts w:ascii="Arial" w:hAnsi="Arial" w:cs="Arial"/>
          <w:sz w:val="20"/>
          <w:szCs w:val="20"/>
          <w:lang w:val="lv-LV" w:eastAsia="lv-LV"/>
        </w:rPr>
        <w:t xml:space="preserve"> par to paziņos pasūtītājam;</w:t>
      </w:r>
    </w:p>
    <w:p w14:paraId="686516E7" w14:textId="77777777" w:rsidR="00EF5BD1" w:rsidRPr="003277A9" w:rsidRDefault="00EF5BD1" w:rsidP="004A0ACE">
      <w:pPr>
        <w:numPr>
          <w:ilvl w:val="0"/>
          <w:numId w:val="4"/>
        </w:numPr>
        <w:tabs>
          <w:tab w:val="clear" w:pos="3338"/>
        </w:tabs>
        <w:ind w:left="426" w:hanging="426"/>
        <w:jc w:val="both"/>
        <w:rPr>
          <w:rFonts w:ascii="Arial" w:hAnsi="Arial" w:cs="Arial"/>
          <w:sz w:val="20"/>
          <w:szCs w:val="20"/>
          <w:lang w:val="lv-LV"/>
        </w:rPr>
      </w:pPr>
      <w:r w:rsidRPr="003277A9">
        <w:rPr>
          <w:rFonts w:ascii="Arial" w:hAnsi="Arial" w:cs="Arial"/>
          <w:sz w:val="20"/>
          <w:szCs w:val="20"/>
          <w:lang w:val="lv-LV"/>
        </w:rPr>
        <w:t>garantē, ka visas sniegtās ziņas ir patiesas.</w:t>
      </w:r>
    </w:p>
    <w:p w14:paraId="783BCD9D" w14:textId="77777777" w:rsidR="00D52BFE" w:rsidRPr="003277A9" w:rsidRDefault="00D52BFE" w:rsidP="00D52BFE">
      <w:pPr>
        <w:pStyle w:val="BodyTextIndent"/>
        <w:ind w:firstLine="0"/>
        <w:rPr>
          <w:rFonts w:ascii="Arial" w:hAnsi="Arial" w:cs="Arial"/>
          <w:sz w:val="20"/>
          <w:szCs w:val="20"/>
          <w:highlight w:val="yellow"/>
          <w:lang w:val="lv-LV"/>
        </w:rPr>
      </w:pPr>
    </w:p>
    <w:p w14:paraId="294BEFB8" w14:textId="77777777" w:rsidR="00D52BFE" w:rsidRPr="003277A9" w:rsidRDefault="00D52BFE" w:rsidP="00D52BFE">
      <w:pPr>
        <w:pStyle w:val="BodyTextIndent"/>
        <w:ind w:firstLine="0"/>
        <w:jc w:val="right"/>
        <w:rPr>
          <w:rFonts w:ascii="Arial" w:hAnsi="Arial" w:cs="Arial"/>
          <w:sz w:val="21"/>
          <w:szCs w:val="21"/>
          <w:highlight w:val="yellow"/>
          <w:lang w:val="lv-LV"/>
        </w:rPr>
      </w:pPr>
    </w:p>
    <w:p w14:paraId="61382276" w14:textId="77777777" w:rsidR="00D52BFE" w:rsidRPr="003277A9" w:rsidRDefault="00D52BFE" w:rsidP="00D52BFE">
      <w:pPr>
        <w:pStyle w:val="BodyTextIndent"/>
        <w:ind w:firstLine="0"/>
        <w:jc w:val="right"/>
        <w:rPr>
          <w:rFonts w:ascii="Arial" w:hAnsi="Arial" w:cs="Arial"/>
          <w:sz w:val="21"/>
          <w:szCs w:val="21"/>
          <w:lang w:val="lv-LV"/>
        </w:rPr>
      </w:pPr>
      <w:r w:rsidRPr="003277A9">
        <w:rPr>
          <w:rFonts w:ascii="Arial" w:hAnsi="Arial" w:cs="Arial"/>
          <w:sz w:val="21"/>
          <w:szCs w:val="21"/>
          <w:lang w:val="lv-LV"/>
        </w:rPr>
        <w:t>__________________</w:t>
      </w:r>
    </w:p>
    <w:p w14:paraId="418EE0AF" w14:textId="77777777" w:rsidR="00D52BFE" w:rsidRPr="003277A9" w:rsidRDefault="00D52BFE" w:rsidP="00D52BFE">
      <w:pPr>
        <w:pStyle w:val="BodyTextIndent"/>
        <w:ind w:left="6480"/>
        <w:jc w:val="center"/>
        <w:rPr>
          <w:rFonts w:ascii="Arial" w:hAnsi="Arial" w:cs="Arial"/>
          <w:sz w:val="21"/>
          <w:szCs w:val="21"/>
          <w:lang w:val="lv-LV"/>
        </w:rPr>
      </w:pPr>
      <w:r w:rsidRPr="003277A9">
        <w:rPr>
          <w:rFonts w:ascii="Arial" w:hAnsi="Arial" w:cs="Arial"/>
          <w:sz w:val="21"/>
          <w:szCs w:val="21"/>
          <w:lang w:val="lv-LV"/>
        </w:rPr>
        <w:t xml:space="preserve">      (paraksts)</w:t>
      </w:r>
    </w:p>
    <w:p w14:paraId="214E6EEB" w14:textId="77777777" w:rsidR="00D52BFE" w:rsidRPr="003277A9" w:rsidRDefault="00D52BFE" w:rsidP="00D52BFE">
      <w:pPr>
        <w:pStyle w:val="BodyTextIndent"/>
        <w:ind w:firstLine="0"/>
        <w:jc w:val="right"/>
        <w:rPr>
          <w:rFonts w:ascii="Arial" w:hAnsi="Arial" w:cs="Arial"/>
          <w:sz w:val="21"/>
          <w:szCs w:val="21"/>
          <w:lang w:val="lv-LV"/>
        </w:rPr>
      </w:pPr>
      <w:r w:rsidRPr="003277A9">
        <w:rPr>
          <w:rFonts w:ascii="Arial" w:hAnsi="Arial" w:cs="Arial"/>
          <w:sz w:val="21"/>
          <w:szCs w:val="21"/>
          <w:lang w:val="lv-LV"/>
        </w:rPr>
        <w:t>z.v.</w:t>
      </w:r>
    </w:p>
    <w:p w14:paraId="590202F0" w14:textId="77777777" w:rsidR="00D52BFE" w:rsidRPr="003277A9" w:rsidRDefault="00D52BFE" w:rsidP="00D52BFE">
      <w:pPr>
        <w:pStyle w:val="Default"/>
        <w:rPr>
          <w:rFonts w:ascii="Arial" w:hAnsi="Arial" w:cs="Arial"/>
          <w:sz w:val="16"/>
          <w:szCs w:val="16"/>
        </w:rPr>
      </w:pPr>
      <w:r w:rsidRPr="003277A9">
        <w:rPr>
          <w:rFonts w:ascii="Arial" w:hAnsi="Arial" w:cs="Arial"/>
          <w:sz w:val="16"/>
          <w:szCs w:val="16"/>
        </w:rPr>
        <w:t>Pretendenta adrese un bankas rekvizīti _____________________________________________________________,</w:t>
      </w:r>
    </w:p>
    <w:p w14:paraId="3D379BA9" w14:textId="3D7AA26B" w:rsidR="00D52BFE" w:rsidRPr="003277A9" w:rsidRDefault="00D52BFE" w:rsidP="00D52BFE">
      <w:pPr>
        <w:pStyle w:val="Default"/>
        <w:rPr>
          <w:rFonts w:ascii="Arial" w:hAnsi="Arial" w:cs="Arial"/>
          <w:sz w:val="16"/>
          <w:szCs w:val="16"/>
        </w:rPr>
      </w:pPr>
      <w:r w:rsidRPr="003277A9">
        <w:rPr>
          <w:rFonts w:ascii="Arial" w:hAnsi="Arial" w:cs="Arial"/>
          <w:sz w:val="16"/>
          <w:szCs w:val="16"/>
        </w:rPr>
        <w:t xml:space="preserve">tālruņa numuri, </w:t>
      </w:r>
      <w:r w:rsidR="00C64E5A" w:rsidRPr="003277A9">
        <w:rPr>
          <w:rFonts w:ascii="Arial" w:hAnsi="Arial" w:cs="Arial"/>
          <w:sz w:val="16"/>
          <w:szCs w:val="16"/>
        </w:rPr>
        <w:t xml:space="preserve">oficiālā </w:t>
      </w:r>
      <w:r w:rsidRPr="003277A9">
        <w:rPr>
          <w:rFonts w:ascii="Arial" w:hAnsi="Arial" w:cs="Arial"/>
          <w:sz w:val="16"/>
          <w:szCs w:val="16"/>
        </w:rPr>
        <w:t>e-pasta adrese ______________________________________________.</w:t>
      </w:r>
    </w:p>
    <w:p w14:paraId="665DB418" w14:textId="05E99CD8" w:rsidR="00D52BFE" w:rsidRPr="003277A9" w:rsidRDefault="00D52BFE" w:rsidP="00D52BFE">
      <w:pPr>
        <w:pStyle w:val="Default"/>
        <w:rPr>
          <w:rFonts w:ascii="Arial" w:hAnsi="Arial" w:cs="Arial"/>
          <w:sz w:val="16"/>
          <w:szCs w:val="16"/>
        </w:rPr>
      </w:pPr>
      <w:r w:rsidRPr="003277A9">
        <w:rPr>
          <w:rFonts w:ascii="Arial" w:hAnsi="Arial" w:cs="Arial"/>
          <w:sz w:val="16"/>
          <w:szCs w:val="16"/>
        </w:rPr>
        <w:t xml:space="preserve">Pretendenta </w:t>
      </w:r>
      <w:r w:rsidR="00EF5BD1" w:rsidRPr="003277A9">
        <w:rPr>
          <w:rFonts w:ascii="Arial" w:hAnsi="Arial" w:cs="Arial"/>
          <w:sz w:val="16"/>
          <w:szCs w:val="16"/>
        </w:rPr>
        <w:t>likumiskā pārstāvja</w:t>
      </w:r>
      <w:r w:rsidRPr="003277A9">
        <w:rPr>
          <w:rFonts w:ascii="Arial" w:hAnsi="Arial" w:cs="Arial"/>
          <w:sz w:val="16"/>
          <w:szCs w:val="16"/>
        </w:rPr>
        <w:t xml:space="preserve"> vai pilnvarotās personas amats, vārds un uzvārds ________________________________ </w:t>
      </w:r>
    </w:p>
    <w:p w14:paraId="33D2F7C1" w14:textId="77777777" w:rsidR="00D52BFE" w:rsidRPr="003277A9" w:rsidRDefault="00D52BFE" w:rsidP="00D52BFE">
      <w:pPr>
        <w:jc w:val="both"/>
        <w:rPr>
          <w:rFonts w:ascii="Arial" w:hAnsi="Arial" w:cs="Arial"/>
          <w:sz w:val="21"/>
          <w:szCs w:val="21"/>
          <w:lang w:val="lv-LV"/>
        </w:rPr>
      </w:pPr>
      <w:r w:rsidRPr="003277A9">
        <w:rPr>
          <w:rFonts w:ascii="Arial" w:hAnsi="Arial" w:cs="Arial"/>
          <w:sz w:val="21"/>
          <w:szCs w:val="21"/>
          <w:lang w:val="lv-LV"/>
        </w:rPr>
        <w:br w:type="page"/>
      </w:r>
    </w:p>
    <w:p w14:paraId="3F776454" w14:textId="77777777" w:rsidR="00D52BFE" w:rsidRPr="003277A9" w:rsidRDefault="00D52BFE" w:rsidP="00D52BFE">
      <w:pPr>
        <w:spacing w:line="0" w:lineRule="atLeast"/>
        <w:jc w:val="right"/>
        <w:rPr>
          <w:rFonts w:ascii="Arial" w:hAnsi="Arial" w:cs="Arial"/>
          <w:b/>
          <w:sz w:val="21"/>
          <w:szCs w:val="21"/>
          <w:highlight w:val="yellow"/>
          <w:lang w:val="lv-LV"/>
        </w:rPr>
        <w:sectPr w:rsidR="00D52BFE" w:rsidRPr="003277A9" w:rsidSect="004A0ACE">
          <w:footerReference w:type="even" r:id="rId11"/>
          <w:footerReference w:type="default" r:id="rId12"/>
          <w:pgSz w:w="11906" w:h="16838" w:code="9"/>
          <w:pgMar w:top="1134" w:right="851" w:bottom="1134" w:left="1134" w:header="709" w:footer="271" w:gutter="0"/>
          <w:pgNumType w:chapStyle="1"/>
          <w:cols w:space="708"/>
          <w:titlePg/>
          <w:docGrid w:linePitch="360"/>
        </w:sectPr>
      </w:pPr>
    </w:p>
    <w:p w14:paraId="495672AD" w14:textId="60A35E91" w:rsidR="00866B27" w:rsidRPr="003277A9" w:rsidRDefault="00866B27" w:rsidP="00866B27">
      <w:pPr>
        <w:spacing w:after="160" w:line="259" w:lineRule="auto"/>
        <w:jc w:val="right"/>
        <w:rPr>
          <w:rFonts w:ascii="Arial" w:hAnsi="Arial" w:cs="Arial"/>
          <w:b/>
          <w:sz w:val="22"/>
          <w:szCs w:val="22"/>
          <w:lang w:val="lv-LV"/>
        </w:rPr>
      </w:pPr>
      <w:r w:rsidRPr="003277A9">
        <w:rPr>
          <w:rFonts w:ascii="Arial" w:hAnsi="Arial" w:cs="Arial"/>
          <w:b/>
          <w:sz w:val="22"/>
          <w:szCs w:val="22"/>
          <w:lang w:val="lv-LV"/>
        </w:rPr>
        <w:lastRenderedPageBreak/>
        <w:t>3.pielikums</w:t>
      </w:r>
    </w:p>
    <w:p w14:paraId="147A4179" w14:textId="5D450617" w:rsidR="00866B27" w:rsidRPr="003277A9" w:rsidRDefault="00866B27" w:rsidP="00866B27">
      <w:pPr>
        <w:spacing w:line="0" w:lineRule="atLeast"/>
        <w:jc w:val="right"/>
        <w:rPr>
          <w:rFonts w:ascii="Arial" w:hAnsi="Arial" w:cs="Arial"/>
          <w:sz w:val="22"/>
          <w:szCs w:val="22"/>
          <w:lang w:val="lv-LV"/>
        </w:rPr>
      </w:pPr>
      <w:r w:rsidRPr="003277A9">
        <w:rPr>
          <w:rFonts w:ascii="Arial" w:hAnsi="Arial" w:cs="Arial"/>
          <w:sz w:val="22"/>
          <w:szCs w:val="22"/>
          <w:lang w:val="lv-LV"/>
        </w:rPr>
        <w:t xml:space="preserve"> </w:t>
      </w:r>
      <w:r w:rsidRPr="003277A9">
        <w:rPr>
          <w:rFonts w:ascii="Arial" w:hAnsi="Arial" w:cs="Arial"/>
          <w:sz w:val="22"/>
          <w:szCs w:val="22"/>
          <w:lang w:val="lv-LV"/>
        </w:rPr>
        <w:tab/>
      </w:r>
      <w:r w:rsidRPr="003277A9">
        <w:rPr>
          <w:rFonts w:ascii="Arial" w:hAnsi="Arial" w:cs="Arial"/>
          <w:sz w:val="22"/>
          <w:szCs w:val="22"/>
          <w:lang w:val="lv-LV"/>
        </w:rPr>
        <w:tab/>
      </w:r>
      <w:r w:rsidRPr="003277A9">
        <w:rPr>
          <w:rFonts w:ascii="Arial" w:hAnsi="Arial" w:cs="Arial"/>
          <w:sz w:val="22"/>
          <w:szCs w:val="22"/>
          <w:lang w:val="lv-LV"/>
        </w:rPr>
        <w:tab/>
      </w:r>
      <w:r w:rsidRPr="003277A9">
        <w:rPr>
          <w:rFonts w:ascii="Arial" w:hAnsi="Arial" w:cs="Arial"/>
          <w:sz w:val="22"/>
          <w:szCs w:val="22"/>
          <w:lang w:val="lv-LV"/>
        </w:rPr>
        <w:tab/>
      </w:r>
      <w:r w:rsidRPr="003277A9">
        <w:rPr>
          <w:rFonts w:ascii="Arial" w:hAnsi="Arial" w:cs="Arial"/>
          <w:sz w:val="22"/>
          <w:szCs w:val="22"/>
          <w:lang w:val="lv-LV"/>
        </w:rPr>
        <w:tab/>
        <w:t>VAS „Latvijas dzelzceļš” sarunu procedūras ar publikāciju “</w:t>
      </w:r>
      <w:r w:rsidR="009775C5" w:rsidRPr="009775C5">
        <w:rPr>
          <w:rFonts w:ascii="Arial" w:hAnsi="Arial" w:cs="Arial"/>
          <w:sz w:val="22"/>
          <w:szCs w:val="22"/>
          <w:lang w:val="lv-LV"/>
        </w:rPr>
        <w:t>Kontakttīkla detaļu, atdalītāju, izolatoru u.c. elektrotehnisko izstrādājumu piegāde</w:t>
      </w:r>
      <w:r w:rsidRPr="003277A9">
        <w:rPr>
          <w:rFonts w:ascii="Arial" w:hAnsi="Arial" w:cs="Arial"/>
          <w:sz w:val="22"/>
          <w:szCs w:val="22"/>
          <w:lang w:val="lv-LV"/>
        </w:rPr>
        <w:t>” nolikumam</w:t>
      </w:r>
    </w:p>
    <w:p w14:paraId="25A12A54" w14:textId="0645B184" w:rsidR="00BE7666" w:rsidRPr="003277A9" w:rsidRDefault="00BE7666" w:rsidP="00866B27">
      <w:pPr>
        <w:ind w:left="284" w:hanging="284"/>
        <w:contextualSpacing/>
        <w:jc w:val="right"/>
        <w:rPr>
          <w:rFonts w:ascii="Arial" w:hAnsi="Arial" w:cs="Arial"/>
          <w:b/>
          <w:sz w:val="22"/>
          <w:szCs w:val="22"/>
          <w:lang w:val="lv-LV"/>
        </w:rPr>
      </w:pPr>
    </w:p>
    <w:p w14:paraId="3AB7D7DD" w14:textId="40F50C52" w:rsidR="00866B27" w:rsidRPr="003277A9" w:rsidRDefault="00866B27" w:rsidP="00866B27">
      <w:pPr>
        <w:ind w:left="284" w:hanging="284"/>
        <w:contextualSpacing/>
        <w:jc w:val="right"/>
        <w:rPr>
          <w:rFonts w:ascii="Arial" w:hAnsi="Arial" w:cs="Arial"/>
          <w:bCs/>
          <w:i/>
          <w:iCs/>
          <w:sz w:val="22"/>
          <w:szCs w:val="22"/>
          <w:lang w:val="lv-LV"/>
        </w:rPr>
      </w:pPr>
      <w:r w:rsidRPr="003277A9">
        <w:rPr>
          <w:rFonts w:ascii="Arial" w:hAnsi="Arial" w:cs="Arial"/>
          <w:bCs/>
          <w:i/>
          <w:iCs/>
          <w:sz w:val="22"/>
          <w:szCs w:val="22"/>
          <w:lang w:val="lv-LV"/>
        </w:rPr>
        <w:t>PROJEKTS</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6"/>
      </w:tblGrid>
      <w:tr w:rsidR="006E1091" w:rsidRPr="001A39D0" w14:paraId="6FD22622" w14:textId="77777777" w:rsidTr="00670DD9">
        <w:tc>
          <w:tcPr>
            <w:tcW w:w="5000" w:type="pct"/>
          </w:tcPr>
          <w:p w14:paraId="12A02855" w14:textId="77777777" w:rsidR="006E1091" w:rsidRPr="001A39D0" w:rsidRDefault="006E1091" w:rsidP="00670DD9">
            <w:pPr>
              <w:jc w:val="center"/>
              <w:rPr>
                <w:rFonts w:ascii="Arial" w:hAnsi="Arial" w:cs="Arial"/>
                <w:b/>
                <w:bCs/>
                <w:lang w:val="lv-LV"/>
              </w:rPr>
            </w:pPr>
            <w:r w:rsidRPr="001A39D0">
              <w:rPr>
                <w:rFonts w:ascii="Arial" w:hAnsi="Arial" w:cs="Arial"/>
                <w:b/>
                <w:bCs/>
                <w:lang w:val="lv-LV"/>
              </w:rPr>
              <w:t>L Ī G U M S</w:t>
            </w:r>
          </w:p>
          <w:p w14:paraId="2537FC2E" w14:textId="77777777" w:rsidR="006E1091" w:rsidRPr="001A39D0" w:rsidRDefault="006E1091" w:rsidP="00670DD9">
            <w:pPr>
              <w:jc w:val="center"/>
              <w:rPr>
                <w:rFonts w:ascii="Arial" w:hAnsi="Arial" w:cs="Arial"/>
                <w:b/>
                <w:bCs/>
                <w:lang w:val="lv-LV"/>
              </w:rPr>
            </w:pPr>
          </w:p>
        </w:tc>
      </w:tr>
      <w:tr w:rsidR="006E1091" w:rsidRPr="001A39D0" w14:paraId="41CBE95A" w14:textId="77777777" w:rsidTr="00670DD9">
        <w:tc>
          <w:tcPr>
            <w:tcW w:w="5000" w:type="pct"/>
          </w:tcPr>
          <w:p w14:paraId="6C0DD3BF"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Nr.____________                                                                                                                Rīgā</w:t>
            </w:r>
          </w:p>
          <w:p w14:paraId="698127B7" w14:textId="77777777" w:rsidR="006E1091" w:rsidRPr="001A39D0" w:rsidRDefault="006E1091" w:rsidP="00670DD9">
            <w:pPr>
              <w:tabs>
                <w:tab w:val="left" w:pos="7230"/>
              </w:tabs>
              <w:jc w:val="both"/>
              <w:rPr>
                <w:rFonts w:ascii="Arial" w:hAnsi="Arial" w:cs="Arial"/>
                <w:sz w:val="22"/>
                <w:szCs w:val="22"/>
                <w:lang w:val="lv-LV"/>
              </w:rPr>
            </w:pPr>
            <w:r w:rsidRPr="001A39D0">
              <w:rPr>
                <w:rFonts w:ascii="Arial" w:hAnsi="Arial" w:cs="Arial"/>
                <w:sz w:val="22"/>
                <w:szCs w:val="22"/>
                <w:lang w:val="lv-LV"/>
              </w:rPr>
              <w:t>vai Rīgā, datumu skatīt laika zīmogā</w:t>
            </w:r>
          </w:p>
          <w:p w14:paraId="1ADD95E3" w14:textId="77777777" w:rsidR="006E1091" w:rsidRPr="001A39D0" w:rsidRDefault="006E1091" w:rsidP="00670DD9">
            <w:pPr>
              <w:jc w:val="both"/>
              <w:rPr>
                <w:rFonts w:ascii="Arial" w:hAnsi="Arial" w:cs="Arial"/>
                <w:sz w:val="22"/>
                <w:szCs w:val="22"/>
                <w:lang w:val="lv-LV"/>
              </w:rPr>
            </w:pPr>
          </w:p>
        </w:tc>
      </w:tr>
      <w:tr w:rsidR="006E1091" w:rsidRPr="001A39D0" w14:paraId="65176526" w14:textId="77777777" w:rsidTr="00670DD9">
        <w:tc>
          <w:tcPr>
            <w:tcW w:w="5000" w:type="pct"/>
          </w:tcPr>
          <w:p w14:paraId="46C3EAE6" w14:textId="77777777" w:rsidR="006E1091" w:rsidRPr="001A39D0" w:rsidRDefault="006E1091" w:rsidP="00670DD9">
            <w:pPr>
              <w:jc w:val="both"/>
              <w:rPr>
                <w:rFonts w:ascii="Arial" w:hAnsi="Arial" w:cs="Arial"/>
                <w:sz w:val="22"/>
                <w:szCs w:val="22"/>
                <w:lang w:val="lv-LV"/>
              </w:rPr>
            </w:pPr>
          </w:p>
        </w:tc>
      </w:tr>
      <w:tr w:rsidR="006E1091" w:rsidRPr="001A39D0" w14:paraId="3641A043" w14:textId="77777777" w:rsidTr="00670DD9">
        <w:tc>
          <w:tcPr>
            <w:tcW w:w="5000" w:type="pct"/>
          </w:tcPr>
          <w:p w14:paraId="4D905CB6" w14:textId="77777777" w:rsidR="006E1091" w:rsidRPr="001A39D0" w:rsidRDefault="006E1091" w:rsidP="00670DD9">
            <w:pPr>
              <w:jc w:val="both"/>
              <w:rPr>
                <w:rFonts w:ascii="Arial" w:hAnsi="Arial" w:cs="Arial"/>
                <w:sz w:val="22"/>
                <w:szCs w:val="22"/>
                <w:lang w:val="lv-LV"/>
              </w:rPr>
            </w:pPr>
            <w:r w:rsidRPr="007E4690">
              <w:rPr>
                <w:rFonts w:ascii="Arial" w:hAnsi="Arial" w:cs="Arial"/>
                <w:b/>
                <w:bCs/>
                <w:sz w:val="22"/>
                <w:szCs w:val="22"/>
                <w:lang w:val="lv-LV"/>
              </w:rPr>
              <w:t>VAS  “Latvijas dzelzceļš”</w:t>
            </w:r>
            <w:r w:rsidRPr="001A39D0">
              <w:rPr>
                <w:rFonts w:ascii="Arial" w:hAnsi="Arial" w:cs="Arial"/>
                <w:sz w:val="22"/>
                <w:szCs w:val="22"/>
                <w:lang w:val="lv-LV"/>
              </w:rPr>
              <w:t xml:space="preserve">, turpmāk – Pircējs, tās </w:t>
            </w:r>
            <w:r w:rsidRPr="007E4690">
              <w:rPr>
                <w:rFonts w:ascii="Arial" w:hAnsi="Arial" w:cs="Arial"/>
                <w:color w:val="FFFFFF" w:themeColor="background1"/>
                <w:sz w:val="22"/>
                <w:szCs w:val="22"/>
                <w:lang w:val="lv-LV"/>
              </w:rPr>
              <w:t xml:space="preserve">Tehniskās vadības direktora pienākumu izpildītāja Ērika Šmuksta </w:t>
            </w:r>
            <w:r w:rsidRPr="001A39D0">
              <w:rPr>
                <w:rFonts w:ascii="Arial" w:hAnsi="Arial" w:cs="Arial"/>
                <w:sz w:val="22"/>
                <w:szCs w:val="22"/>
                <w:lang w:val="lv-LV"/>
              </w:rPr>
              <w:t xml:space="preserve">personā, kurš rīkojas saskaņā ar VAS “Latvijas dzelzceļš” </w:t>
            </w:r>
            <w:r w:rsidRPr="007E4690">
              <w:rPr>
                <w:rFonts w:ascii="Arial" w:hAnsi="Arial" w:cs="Arial"/>
                <w:color w:val="FFFFFF" w:themeColor="background1"/>
                <w:sz w:val="22"/>
                <w:szCs w:val="22"/>
                <w:lang w:val="lv-LV"/>
              </w:rPr>
              <w:t xml:space="preserve">2022.gada 21.decembra </w:t>
            </w:r>
            <w:r w:rsidRPr="001A39D0">
              <w:rPr>
                <w:rFonts w:ascii="Arial" w:hAnsi="Arial" w:cs="Arial"/>
                <w:sz w:val="22"/>
                <w:szCs w:val="22"/>
                <w:lang w:val="lv-LV"/>
              </w:rPr>
              <w:t xml:space="preserve">parasto </w:t>
            </w:r>
            <w:proofErr w:type="spellStart"/>
            <w:r w:rsidRPr="001A39D0">
              <w:rPr>
                <w:rFonts w:ascii="Arial" w:hAnsi="Arial" w:cs="Arial"/>
                <w:sz w:val="22"/>
                <w:szCs w:val="22"/>
                <w:lang w:val="lv-LV"/>
              </w:rPr>
              <w:t>komercpilnvaru</w:t>
            </w:r>
            <w:proofErr w:type="spellEnd"/>
            <w:r w:rsidRPr="001A39D0">
              <w:rPr>
                <w:rFonts w:ascii="Arial" w:hAnsi="Arial" w:cs="Arial"/>
                <w:sz w:val="22"/>
                <w:szCs w:val="22"/>
                <w:lang w:val="lv-LV"/>
              </w:rPr>
              <w:t xml:space="preserve">  Nr. </w:t>
            </w:r>
            <w:r w:rsidRPr="007E4690">
              <w:rPr>
                <w:rFonts w:ascii="Arial" w:hAnsi="Arial" w:cs="Arial"/>
                <w:color w:val="FFFFFF" w:themeColor="background1"/>
                <w:sz w:val="22"/>
                <w:szCs w:val="22"/>
                <w:lang w:val="lv-LV"/>
              </w:rPr>
              <w:t>DJA-7.6/2079-2022</w:t>
            </w:r>
            <w:r w:rsidRPr="001A39D0">
              <w:rPr>
                <w:rFonts w:ascii="Arial" w:hAnsi="Arial" w:cs="Arial"/>
                <w:sz w:val="22"/>
                <w:szCs w:val="22"/>
                <w:lang w:val="lv-LV"/>
              </w:rPr>
              <w:t>, no vienas puses, un</w:t>
            </w:r>
          </w:p>
        </w:tc>
      </w:tr>
      <w:tr w:rsidR="006E1091" w:rsidRPr="001A39D0" w14:paraId="44F4699B" w14:textId="77777777" w:rsidTr="00670DD9">
        <w:tc>
          <w:tcPr>
            <w:tcW w:w="5000" w:type="pct"/>
          </w:tcPr>
          <w:p w14:paraId="0EAE04A2" w14:textId="77777777" w:rsidR="006E1091" w:rsidRPr="001A39D0" w:rsidRDefault="006E1091" w:rsidP="00670DD9">
            <w:pPr>
              <w:jc w:val="both"/>
              <w:rPr>
                <w:rFonts w:ascii="Arial" w:hAnsi="Arial" w:cs="Arial"/>
                <w:sz w:val="22"/>
                <w:szCs w:val="22"/>
                <w:lang w:val="lv-LV"/>
              </w:rPr>
            </w:pPr>
            <w:r w:rsidRPr="007E4690">
              <w:rPr>
                <w:rFonts w:ascii="Arial" w:hAnsi="Arial" w:cs="Arial"/>
                <w:b/>
                <w:bCs/>
                <w:sz w:val="22"/>
                <w:szCs w:val="22"/>
                <w:lang w:val="lv-LV"/>
              </w:rPr>
              <w:t xml:space="preserve"> “…”,</w:t>
            </w:r>
            <w:r w:rsidRPr="001A39D0">
              <w:rPr>
                <w:rFonts w:ascii="Arial" w:hAnsi="Arial" w:cs="Arial"/>
                <w:sz w:val="22"/>
                <w:szCs w:val="22"/>
                <w:lang w:val="lv-LV"/>
              </w:rPr>
              <w:t xml:space="preserve"> turpmāk – Pārdevējs, tās valdes priekšsēdētāja …personā, kurš  rīkojas uz Statūtu pamata, no otras puses, noslēdz šo līgumu (turpmāk – Līgums) par sekojošo:</w:t>
            </w:r>
          </w:p>
        </w:tc>
      </w:tr>
      <w:tr w:rsidR="006E1091" w:rsidRPr="001A39D0" w14:paraId="408B21B7" w14:textId="77777777" w:rsidTr="00670DD9">
        <w:tc>
          <w:tcPr>
            <w:tcW w:w="5000" w:type="pct"/>
          </w:tcPr>
          <w:p w14:paraId="6F844655" w14:textId="77777777" w:rsidR="006E1091" w:rsidRPr="001A39D0" w:rsidRDefault="006E1091" w:rsidP="00670DD9">
            <w:pPr>
              <w:spacing w:before="120" w:after="120"/>
              <w:jc w:val="center"/>
              <w:rPr>
                <w:rFonts w:ascii="Arial" w:hAnsi="Arial" w:cs="Arial"/>
                <w:sz w:val="22"/>
                <w:szCs w:val="22"/>
                <w:lang w:val="lv-LV"/>
              </w:rPr>
            </w:pPr>
            <w:r w:rsidRPr="001A39D0">
              <w:rPr>
                <w:rFonts w:ascii="Arial" w:hAnsi="Arial" w:cs="Arial"/>
                <w:b/>
                <w:bCs/>
                <w:sz w:val="22"/>
                <w:szCs w:val="22"/>
                <w:lang w:val="lv-LV"/>
              </w:rPr>
              <w:t>1. Līguma priekšmets</w:t>
            </w:r>
          </w:p>
        </w:tc>
      </w:tr>
      <w:tr w:rsidR="006E1091" w:rsidRPr="001A39D0" w14:paraId="7736ECC4" w14:textId="77777777" w:rsidTr="00670DD9">
        <w:tc>
          <w:tcPr>
            <w:tcW w:w="5000" w:type="pct"/>
          </w:tcPr>
          <w:p w14:paraId="3499469E"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 xml:space="preserve">Pārdevējs pārdod un Pircējs pērk </w:t>
            </w:r>
            <w:r w:rsidRPr="007E4690">
              <w:rPr>
                <w:rFonts w:ascii="Arial" w:hAnsi="Arial" w:cs="Arial"/>
                <w:i/>
                <w:iCs/>
                <w:sz w:val="22"/>
                <w:szCs w:val="22"/>
                <w:lang w:val="lv-LV"/>
              </w:rPr>
              <w:t xml:space="preserve">kontakttīkla detaļas, atdalītājus, izolatorus u.c. elektrotehniskos izstrādājumus </w:t>
            </w:r>
            <w:r w:rsidRPr="00D63571">
              <w:rPr>
                <w:rFonts w:ascii="Arial" w:hAnsi="Arial" w:cs="Arial"/>
                <w:sz w:val="22"/>
                <w:szCs w:val="22"/>
                <w:lang w:val="lv-LV"/>
              </w:rPr>
              <w:t xml:space="preserve"> </w:t>
            </w:r>
            <w:r w:rsidRPr="001A39D0">
              <w:rPr>
                <w:rFonts w:ascii="Arial" w:hAnsi="Arial" w:cs="Arial"/>
                <w:sz w:val="22"/>
                <w:szCs w:val="22"/>
                <w:lang w:val="lv-LV"/>
              </w:rPr>
              <w:t>(turpmāk – Prece) atbilstoši Pircēja organizētā</w:t>
            </w:r>
            <w:r>
              <w:rPr>
                <w:rFonts w:ascii="Arial" w:hAnsi="Arial" w:cs="Arial"/>
                <w:sz w:val="22"/>
                <w:szCs w:val="22"/>
                <w:lang w:val="lv-LV"/>
              </w:rPr>
              <w:t>s</w:t>
            </w:r>
            <w:r w:rsidRPr="001A39D0">
              <w:rPr>
                <w:rFonts w:ascii="Arial" w:hAnsi="Arial" w:cs="Arial"/>
                <w:sz w:val="22"/>
                <w:szCs w:val="22"/>
                <w:lang w:val="lv-LV"/>
              </w:rPr>
              <w:t xml:space="preserve"> sarunu procedūras ar publikāciju “</w:t>
            </w:r>
            <w:r w:rsidRPr="00D63571">
              <w:rPr>
                <w:rFonts w:ascii="Arial" w:hAnsi="Arial" w:cs="Arial"/>
                <w:sz w:val="22"/>
                <w:szCs w:val="22"/>
                <w:lang w:val="lv-LV"/>
              </w:rPr>
              <w:t>Kontakttīkla detaļu, atdalītāju, izolatoru u.c. elektrotehnisko izstrādājumu  piegāde</w:t>
            </w:r>
            <w:r w:rsidRPr="001A39D0">
              <w:rPr>
                <w:rFonts w:ascii="Arial" w:hAnsi="Arial" w:cs="Arial"/>
                <w:sz w:val="22"/>
                <w:szCs w:val="22"/>
                <w:lang w:val="lv-LV"/>
              </w:rPr>
              <w:t xml:space="preserve">”  </w:t>
            </w:r>
            <w:r>
              <w:rPr>
                <w:rFonts w:ascii="Arial" w:hAnsi="Arial" w:cs="Arial"/>
                <w:sz w:val="22"/>
                <w:szCs w:val="22"/>
                <w:lang w:val="lv-LV"/>
              </w:rPr>
              <w:t>nolikumam</w:t>
            </w:r>
            <w:r w:rsidRPr="001A39D0">
              <w:rPr>
                <w:rFonts w:ascii="Arial" w:hAnsi="Arial" w:cs="Arial"/>
                <w:sz w:val="22"/>
                <w:szCs w:val="22"/>
                <w:lang w:val="lv-LV"/>
              </w:rPr>
              <w:t xml:space="preserve"> (</w:t>
            </w:r>
            <w:r>
              <w:rPr>
                <w:rFonts w:ascii="Arial" w:hAnsi="Arial" w:cs="Arial"/>
                <w:sz w:val="22"/>
                <w:szCs w:val="22"/>
                <w:lang w:val="lv-LV"/>
              </w:rPr>
              <w:t>apstiprināta ar iepirkuma komisijas 2023.gada … sēdes 1.protokolu</w:t>
            </w:r>
            <w:r w:rsidRPr="001A39D0">
              <w:rPr>
                <w:rFonts w:ascii="Arial" w:hAnsi="Arial" w:cs="Arial"/>
                <w:sz w:val="22"/>
                <w:szCs w:val="22"/>
                <w:lang w:val="lv-LV"/>
              </w:rPr>
              <w:t>) un rezultātiem (apstiprināti ar 202</w:t>
            </w:r>
            <w:r>
              <w:rPr>
                <w:rFonts w:ascii="Arial" w:hAnsi="Arial" w:cs="Arial"/>
                <w:sz w:val="22"/>
                <w:szCs w:val="22"/>
                <w:lang w:val="lv-LV"/>
              </w:rPr>
              <w:t>3</w:t>
            </w:r>
            <w:r w:rsidRPr="001A39D0">
              <w:rPr>
                <w:rFonts w:ascii="Arial" w:hAnsi="Arial" w:cs="Arial"/>
                <w:sz w:val="22"/>
                <w:szCs w:val="22"/>
                <w:lang w:val="lv-LV"/>
              </w:rPr>
              <w:t>.gada …. rīkojumu Nr.…..), Pārdevēja piedāvājumu (202</w:t>
            </w:r>
            <w:r>
              <w:rPr>
                <w:rFonts w:ascii="Arial" w:hAnsi="Arial" w:cs="Arial"/>
                <w:sz w:val="22"/>
                <w:szCs w:val="22"/>
                <w:lang w:val="lv-LV"/>
              </w:rPr>
              <w:t>3</w:t>
            </w:r>
            <w:r w:rsidRPr="001A39D0">
              <w:rPr>
                <w:rFonts w:ascii="Arial" w:hAnsi="Arial" w:cs="Arial"/>
                <w:sz w:val="22"/>
                <w:szCs w:val="22"/>
                <w:lang w:val="lv-LV"/>
              </w:rPr>
              <w:t xml:space="preserve">.gada …. pieteikums Nr….) un </w:t>
            </w:r>
            <w:r>
              <w:rPr>
                <w:rFonts w:ascii="Arial" w:hAnsi="Arial" w:cs="Arial"/>
                <w:sz w:val="22"/>
                <w:szCs w:val="22"/>
                <w:lang w:val="lv-LV"/>
              </w:rPr>
              <w:t>P</w:t>
            </w:r>
            <w:r w:rsidRPr="001A39D0">
              <w:rPr>
                <w:rFonts w:ascii="Arial" w:hAnsi="Arial" w:cs="Arial"/>
                <w:sz w:val="22"/>
                <w:szCs w:val="22"/>
                <w:lang w:val="lv-LV"/>
              </w:rPr>
              <w:t xml:space="preserve">iegādes </w:t>
            </w:r>
            <w:r>
              <w:rPr>
                <w:rFonts w:ascii="Arial" w:hAnsi="Arial" w:cs="Arial"/>
                <w:sz w:val="22"/>
                <w:szCs w:val="22"/>
                <w:lang w:val="lv-LV"/>
              </w:rPr>
              <w:t>s</w:t>
            </w:r>
            <w:r w:rsidRPr="001A39D0">
              <w:rPr>
                <w:rFonts w:ascii="Arial" w:hAnsi="Arial" w:cs="Arial"/>
                <w:sz w:val="22"/>
                <w:szCs w:val="22"/>
                <w:lang w:val="lv-LV"/>
              </w:rPr>
              <w:t>pecifikācijai (Līguma 1.pielikums ).</w:t>
            </w:r>
          </w:p>
        </w:tc>
      </w:tr>
      <w:tr w:rsidR="006E1091" w:rsidRPr="001A39D0" w14:paraId="7F776532" w14:textId="77777777" w:rsidTr="00670DD9">
        <w:tc>
          <w:tcPr>
            <w:tcW w:w="5000" w:type="pct"/>
          </w:tcPr>
          <w:p w14:paraId="11262573" w14:textId="77777777" w:rsidR="006E1091" w:rsidRPr="001A39D0" w:rsidRDefault="006E1091" w:rsidP="00670DD9">
            <w:pPr>
              <w:spacing w:before="120" w:after="120"/>
              <w:jc w:val="center"/>
              <w:rPr>
                <w:rFonts w:ascii="Arial" w:hAnsi="Arial" w:cs="Arial"/>
                <w:sz w:val="22"/>
                <w:szCs w:val="22"/>
                <w:lang w:val="lv-LV"/>
              </w:rPr>
            </w:pPr>
            <w:r w:rsidRPr="001A39D0">
              <w:rPr>
                <w:rFonts w:ascii="Arial" w:hAnsi="Arial" w:cs="Arial"/>
                <w:b/>
                <w:bCs/>
                <w:sz w:val="22"/>
                <w:szCs w:val="22"/>
                <w:lang w:val="lv-LV"/>
              </w:rPr>
              <w:t>2. Līguma summa un samaksas kārtība</w:t>
            </w:r>
          </w:p>
        </w:tc>
      </w:tr>
    </w:tbl>
    <w:tbl>
      <w:tblPr>
        <w:tblStyle w:val="TableGrid"/>
        <w:tblW w:w="50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8886"/>
      </w:tblGrid>
      <w:tr w:rsidR="006E1091" w:rsidRPr="007715D0" w14:paraId="51F49240" w14:textId="77777777" w:rsidTr="00670DD9">
        <w:tc>
          <w:tcPr>
            <w:tcW w:w="401" w:type="pct"/>
          </w:tcPr>
          <w:p w14:paraId="227226C0"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2.1.</w:t>
            </w:r>
          </w:p>
        </w:tc>
        <w:tc>
          <w:tcPr>
            <w:tcW w:w="4599" w:type="pct"/>
          </w:tcPr>
          <w:p w14:paraId="104569B2" w14:textId="13CD9418"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 xml:space="preserve">Līguma summa, neieskaitot pievienotās vērtības </w:t>
            </w:r>
            <w:r w:rsidRPr="009D0C21">
              <w:rPr>
                <w:rFonts w:ascii="Arial" w:hAnsi="Arial" w:cs="Arial"/>
                <w:sz w:val="22"/>
                <w:szCs w:val="22"/>
                <w:lang w:val="lv-LV"/>
              </w:rPr>
              <w:t xml:space="preserve">nodokli (turpmāk - PVN), ir … EUR ( … euro, 00 centi). </w:t>
            </w:r>
            <w:r w:rsidR="007715D0" w:rsidRPr="009D0C21">
              <w:rPr>
                <w:rFonts w:ascii="Arial" w:hAnsi="Arial" w:cs="Arial"/>
                <w:sz w:val="22"/>
                <w:szCs w:val="22"/>
                <w:lang w:val="lv-LV"/>
              </w:rPr>
              <w:t xml:space="preserve"> PVN aprēķina atbilstoši darījuma brīdī spēkā esošo normatīvo aktu prasībām. </w:t>
            </w:r>
            <w:r w:rsidRPr="009D0C21">
              <w:rPr>
                <w:rFonts w:ascii="Arial" w:hAnsi="Arial" w:cs="Arial"/>
                <w:sz w:val="22"/>
                <w:szCs w:val="22"/>
                <w:lang w:val="lv-LV"/>
              </w:rPr>
              <w:t>Līguma kopējās summas atšifrējumu skat. Līguma 1.pielikumā.</w:t>
            </w:r>
          </w:p>
        </w:tc>
      </w:tr>
      <w:tr w:rsidR="006E1091" w:rsidRPr="009D0C21" w14:paraId="25CEC8CA" w14:textId="77777777" w:rsidTr="00670DD9">
        <w:tc>
          <w:tcPr>
            <w:tcW w:w="401" w:type="pct"/>
          </w:tcPr>
          <w:p w14:paraId="2E9B911F"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2.2.</w:t>
            </w:r>
          </w:p>
        </w:tc>
        <w:tc>
          <w:tcPr>
            <w:tcW w:w="4599" w:type="pct"/>
          </w:tcPr>
          <w:p w14:paraId="211B0D02" w14:textId="77777777" w:rsidR="006E1091" w:rsidRPr="007E4690" w:rsidRDefault="006E1091" w:rsidP="00670DD9">
            <w:pPr>
              <w:pStyle w:val="CommentText"/>
              <w:jc w:val="both"/>
              <w:rPr>
                <w:rFonts w:ascii="Arial" w:hAnsi="Arial"/>
                <w:lang w:val="lv-LV"/>
              </w:rPr>
            </w:pPr>
            <w:r w:rsidRPr="001A39D0">
              <w:rPr>
                <w:rFonts w:ascii="Arial" w:hAnsi="Arial" w:cs="Arial"/>
                <w:sz w:val="22"/>
                <w:szCs w:val="22"/>
                <w:lang w:val="lv-LV"/>
              </w:rPr>
              <w:t xml:space="preserve">Līguma kopējā </w:t>
            </w:r>
            <w:r w:rsidRPr="007E4690">
              <w:rPr>
                <w:rFonts w:ascii="Arial" w:hAnsi="Arial" w:cs="Arial"/>
                <w:sz w:val="22"/>
                <w:szCs w:val="22"/>
                <w:lang w:val="lv-LV"/>
              </w:rPr>
              <w:t>summa ietver visas Pārdevēja ar Preces piegādi saistītās izmaksas, kas saistītas ar preces piegādi pilnā apjomā un noteiktajā termiņā, tai skaitā, preces cena,  transportēšanas līdz preces piegādes vietai un pārkraušanas izmaksas, personāla un administratīvās izmaksas, dabas resursu, sociālais</w:t>
            </w:r>
            <w:r w:rsidRPr="006E1091">
              <w:rPr>
                <w:rFonts w:cs="Arial"/>
                <w:sz w:val="22"/>
                <w:szCs w:val="22"/>
                <w:lang w:val="lv-LV"/>
              </w:rPr>
              <w:t>,</w:t>
            </w:r>
            <w:r w:rsidRPr="007E4690">
              <w:rPr>
                <w:rFonts w:ascii="Arial" w:hAnsi="Arial" w:cs="Arial"/>
                <w:sz w:val="22"/>
                <w:szCs w:val="22"/>
                <w:lang w:val="lv-LV"/>
              </w:rPr>
              <w:t xml:space="preserve"> muitas nodokļi, kurus Pārdevējs apņemas nomaksāt, u.c. nodokļi (izņemot PVN) saskaņā ar Latvijas Republikas tiesību aktiem, pieskaitāmās izmaksas, ar peļņu un riska faktoriem saistītās izmaksas, neparedzamie izdevumi u.tml</w:t>
            </w:r>
            <w:r w:rsidRPr="006E1091">
              <w:rPr>
                <w:rFonts w:cs="Arial"/>
                <w:sz w:val="22"/>
                <w:szCs w:val="22"/>
                <w:lang w:val="lv-LV"/>
              </w:rPr>
              <w:t>.</w:t>
            </w:r>
          </w:p>
        </w:tc>
      </w:tr>
      <w:tr w:rsidR="006E1091" w:rsidRPr="009D0C21" w14:paraId="57C4A3CA" w14:textId="77777777" w:rsidTr="00670DD9">
        <w:tc>
          <w:tcPr>
            <w:tcW w:w="401" w:type="pct"/>
          </w:tcPr>
          <w:p w14:paraId="08F9B6AB"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2.3.</w:t>
            </w:r>
          </w:p>
        </w:tc>
        <w:tc>
          <w:tcPr>
            <w:tcW w:w="4599" w:type="pct"/>
          </w:tcPr>
          <w:p w14:paraId="6EE163F5"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 xml:space="preserve">Pēc pušu </w:t>
            </w:r>
            <w:r w:rsidRPr="00C611D1">
              <w:rPr>
                <w:rFonts w:ascii="Arial" w:hAnsi="Arial" w:cs="Arial"/>
                <w:sz w:val="22"/>
                <w:szCs w:val="22"/>
                <w:lang w:val="lv-LV"/>
              </w:rPr>
              <w:t>savstarpējas vienošanās (</w:t>
            </w:r>
            <w:r w:rsidRPr="00C611D1">
              <w:rPr>
                <w:rFonts w:ascii="Arial" w:hAnsi="Arial" w:cs="Arial"/>
                <w:color w:val="000000"/>
                <w:kern w:val="3"/>
                <w:sz w:val="22"/>
                <w:szCs w:val="22"/>
                <w:lang w:val="lv-LV"/>
              </w:rPr>
              <w:t>noslēdzot par to atsevišķu rakstisku vienošanos, saglabājot noslēgtā Līguma nosacījumus</w:t>
            </w:r>
            <w:r w:rsidRPr="00C611D1">
              <w:rPr>
                <w:rFonts w:ascii="Arial" w:hAnsi="Arial" w:cs="Arial"/>
                <w:sz w:val="22"/>
                <w:szCs w:val="22"/>
                <w:lang w:val="lv-LV"/>
              </w:rPr>
              <w:t>) Pircējs var ne vairāk kā par 20 (divdesmit) procentiem no Līguma summas iegādāties no Pārdevēja papildus preces par  Līguma 1.pielikumā norādītajām cenām vai samazināt šajā Līgumā</w:t>
            </w:r>
            <w:r w:rsidRPr="00DE2A00">
              <w:rPr>
                <w:rFonts w:ascii="Arial" w:hAnsi="Arial" w:cs="Arial"/>
                <w:sz w:val="22"/>
                <w:szCs w:val="22"/>
                <w:lang w:val="lv-LV"/>
              </w:rPr>
              <w:t xml:space="preserve"> nolīgto preču iegādes apjomu. Ikviena, šajā punktā minētā papildus preces pasūtījuma gadījumā, tiek ievēroti Pircēja iekšējie normatīvie akti, kā arī Ministru kabineta noteiktās līgumcenu robežas saskaņā ar Sabiedrisko pakalpojumu sniedzēju iepirkumu likumu.</w:t>
            </w:r>
          </w:p>
        </w:tc>
      </w:tr>
      <w:tr w:rsidR="006E1091" w:rsidRPr="0026466B" w14:paraId="7C5D7E73" w14:textId="77777777" w:rsidTr="00670DD9">
        <w:tc>
          <w:tcPr>
            <w:tcW w:w="401" w:type="pct"/>
          </w:tcPr>
          <w:p w14:paraId="2DCC6AE7"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2.4.</w:t>
            </w:r>
          </w:p>
        </w:tc>
        <w:tc>
          <w:tcPr>
            <w:tcW w:w="4599" w:type="pct"/>
          </w:tcPr>
          <w:p w14:paraId="162DF6B0" w14:textId="327484B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Pārdevējs preču pavadzīmē</w:t>
            </w:r>
            <w:r w:rsidR="0026466B">
              <w:rPr>
                <w:rFonts w:ascii="Arial" w:hAnsi="Arial" w:cs="Arial"/>
                <w:sz w:val="22"/>
                <w:szCs w:val="22"/>
                <w:lang w:val="lv-LV"/>
              </w:rPr>
              <w:t>-rēķinā</w:t>
            </w:r>
            <w:r w:rsidRPr="001A39D0">
              <w:rPr>
                <w:rFonts w:ascii="Arial" w:hAnsi="Arial" w:cs="Arial"/>
                <w:sz w:val="22"/>
                <w:szCs w:val="22"/>
                <w:lang w:val="lv-LV"/>
              </w:rPr>
              <w:t xml:space="preserve"> norāda Pircēja juridisko adresi un Pircēja struktūrvienības (maksātāja) rekvizītus (sk.  Līguma 12.sadaļu), kā arī Līguma numuru un datumu.</w:t>
            </w:r>
          </w:p>
        </w:tc>
      </w:tr>
      <w:tr w:rsidR="006E1091" w:rsidRPr="0026466B" w14:paraId="74D7C5F3" w14:textId="77777777" w:rsidTr="00670DD9">
        <w:tc>
          <w:tcPr>
            <w:tcW w:w="401" w:type="pct"/>
          </w:tcPr>
          <w:p w14:paraId="29C8EAAE"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2.5.</w:t>
            </w:r>
          </w:p>
        </w:tc>
        <w:tc>
          <w:tcPr>
            <w:tcW w:w="4599" w:type="pct"/>
          </w:tcPr>
          <w:p w14:paraId="1BDFD414" w14:textId="0D05CC22"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 xml:space="preserve">Pircējs samaksā Pārdevējam par piegādāto Preci </w:t>
            </w:r>
            <w:r>
              <w:rPr>
                <w:rFonts w:ascii="Arial" w:hAnsi="Arial" w:cs="Arial"/>
                <w:sz w:val="22"/>
                <w:szCs w:val="22"/>
                <w:lang w:val="lv-LV"/>
              </w:rPr>
              <w:t>3</w:t>
            </w:r>
            <w:r w:rsidRPr="001A39D0">
              <w:rPr>
                <w:rFonts w:ascii="Arial" w:hAnsi="Arial" w:cs="Arial"/>
                <w:sz w:val="22"/>
                <w:szCs w:val="22"/>
                <w:lang w:val="lv-LV"/>
              </w:rPr>
              <w:t>0 (sešdesmit) kalendāro dienu laikā pēc 2.4.punktā minētās preču pavadzīmes</w:t>
            </w:r>
            <w:r w:rsidR="0026466B">
              <w:rPr>
                <w:rFonts w:ascii="Arial" w:hAnsi="Arial" w:cs="Arial"/>
                <w:sz w:val="22"/>
                <w:szCs w:val="22"/>
                <w:lang w:val="lv-LV"/>
              </w:rPr>
              <w:t>-rēķina</w:t>
            </w:r>
            <w:r w:rsidRPr="001A39D0">
              <w:rPr>
                <w:rFonts w:ascii="Arial" w:hAnsi="Arial" w:cs="Arial"/>
                <w:sz w:val="22"/>
                <w:szCs w:val="22"/>
                <w:lang w:val="lv-LV"/>
              </w:rPr>
              <w:t xml:space="preserve"> saņemšanas. Preces iegādei nav paredzēta priekšapmaksa (avanss).</w:t>
            </w:r>
          </w:p>
        </w:tc>
      </w:tr>
      <w:tr w:rsidR="006E1091" w:rsidRPr="009D0C21" w14:paraId="4948B658" w14:textId="77777777" w:rsidTr="00670DD9">
        <w:tc>
          <w:tcPr>
            <w:tcW w:w="401" w:type="pct"/>
          </w:tcPr>
          <w:p w14:paraId="14D1EE72"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2.6.</w:t>
            </w:r>
          </w:p>
        </w:tc>
        <w:tc>
          <w:tcPr>
            <w:tcW w:w="4599" w:type="pct"/>
          </w:tcPr>
          <w:p w14:paraId="54B545EF"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PVN likmes maiņas gadījumā darījumam tiks piemērota likme atbilstoši spēkā esošo normatīvo aktu prasībām.</w:t>
            </w:r>
          </w:p>
        </w:tc>
      </w:tr>
      <w:tr w:rsidR="006E1091" w:rsidRPr="007E4690" w14:paraId="094CF235" w14:textId="77777777" w:rsidTr="00670DD9">
        <w:tc>
          <w:tcPr>
            <w:tcW w:w="401" w:type="pct"/>
          </w:tcPr>
          <w:p w14:paraId="0588239E" w14:textId="77777777" w:rsidR="006E1091" w:rsidRDefault="006E1091" w:rsidP="00670DD9">
            <w:pPr>
              <w:rPr>
                <w:rFonts w:ascii="Arial" w:hAnsi="Arial" w:cs="Arial"/>
                <w:sz w:val="22"/>
                <w:szCs w:val="22"/>
                <w:lang w:val="lv-LV"/>
              </w:rPr>
            </w:pPr>
            <w:r w:rsidRPr="001A39D0">
              <w:rPr>
                <w:rFonts w:ascii="Arial" w:hAnsi="Arial" w:cs="Arial"/>
                <w:sz w:val="22"/>
                <w:szCs w:val="22"/>
                <w:lang w:val="lv-LV"/>
              </w:rPr>
              <w:t>2.7.</w:t>
            </w:r>
          </w:p>
          <w:p w14:paraId="52CB091D" w14:textId="77777777" w:rsidR="006E1091" w:rsidRDefault="006E1091" w:rsidP="00670DD9">
            <w:pPr>
              <w:rPr>
                <w:rFonts w:ascii="Arial" w:hAnsi="Arial" w:cs="Arial"/>
                <w:sz w:val="22"/>
                <w:szCs w:val="22"/>
                <w:lang w:val="lv-LV"/>
              </w:rPr>
            </w:pPr>
          </w:p>
          <w:p w14:paraId="52297786" w14:textId="77777777" w:rsidR="006E1091" w:rsidRDefault="006E1091" w:rsidP="00670DD9">
            <w:pPr>
              <w:rPr>
                <w:rFonts w:ascii="Arial" w:hAnsi="Arial" w:cs="Arial"/>
                <w:sz w:val="22"/>
                <w:szCs w:val="22"/>
                <w:lang w:val="lv-LV"/>
              </w:rPr>
            </w:pPr>
          </w:p>
          <w:p w14:paraId="42B1FB08" w14:textId="77777777" w:rsidR="006E1091" w:rsidRDefault="006E1091" w:rsidP="00670DD9">
            <w:pPr>
              <w:rPr>
                <w:rFonts w:ascii="Arial" w:hAnsi="Arial" w:cs="Arial"/>
                <w:sz w:val="22"/>
                <w:szCs w:val="22"/>
                <w:lang w:val="lv-LV"/>
              </w:rPr>
            </w:pPr>
          </w:p>
          <w:p w14:paraId="1C5F4A85" w14:textId="4F4AAF34" w:rsidR="006E1091" w:rsidRDefault="006E1091" w:rsidP="00670DD9">
            <w:pPr>
              <w:rPr>
                <w:rFonts w:ascii="Arial" w:hAnsi="Arial" w:cs="Arial"/>
                <w:sz w:val="22"/>
                <w:szCs w:val="22"/>
                <w:lang w:val="lv-LV"/>
              </w:rPr>
            </w:pPr>
          </w:p>
          <w:p w14:paraId="7C0A1478" w14:textId="77777777" w:rsidR="00B92AEE" w:rsidRDefault="00B92AEE" w:rsidP="00670DD9">
            <w:pPr>
              <w:rPr>
                <w:rFonts w:ascii="Arial" w:hAnsi="Arial" w:cs="Arial"/>
                <w:sz w:val="22"/>
                <w:szCs w:val="22"/>
                <w:lang w:val="lv-LV"/>
              </w:rPr>
            </w:pPr>
          </w:p>
          <w:p w14:paraId="40F830E2" w14:textId="7863AC44" w:rsidR="008E12FD" w:rsidRPr="001A39D0" w:rsidRDefault="008E12FD" w:rsidP="00670DD9">
            <w:pPr>
              <w:rPr>
                <w:rFonts w:ascii="Arial" w:hAnsi="Arial" w:cs="Arial"/>
                <w:sz w:val="22"/>
                <w:szCs w:val="22"/>
                <w:lang w:val="lv-LV"/>
              </w:rPr>
            </w:pPr>
            <w:r>
              <w:rPr>
                <w:rFonts w:ascii="Arial" w:hAnsi="Arial" w:cs="Arial"/>
                <w:sz w:val="22"/>
                <w:szCs w:val="22"/>
                <w:lang w:val="lv-LV"/>
              </w:rPr>
              <w:lastRenderedPageBreak/>
              <w:t>2.</w:t>
            </w:r>
            <w:r w:rsidR="00B92AEE">
              <w:rPr>
                <w:rFonts w:ascii="Arial" w:hAnsi="Arial" w:cs="Arial"/>
                <w:sz w:val="22"/>
                <w:szCs w:val="22"/>
                <w:lang w:val="lv-LV"/>
              </w:rPr>
              <w:t>8</w:t>
            </w:r>
            <w:r>
              <w:rPr>
                <w:rFonts w:ascii="Arial" w:hAnsi="Arial" w:cs="Arial"/>
                <w:sz w:val="22"/>
                <w:szCs w:val="22"/>
                <w:lang w:val="lv-LV"/>
              </w:rPr>
              <w:t>.</w:t>
            </w:r>
          </w:p>
        </w:tc>
        <w:tc>
          <w:tcPr>
            <w:tcW w:w="4599" w:type="pct"/>
          </w:tcPr>
          <w:p w14:paraId="36A555EE" w14:textId="0EC6B25E" w:rsidR="008E12FD" w:rsidRPr="00DE2A00" w:rsidRDefault="006E1091" w:rsidP="00670DD9">
            <w:pPr>
              <w:jc w:val="both"/>
              <w:rPr>
                <w:rFonts w:ascii="Arial" w:hAnsi="Arial" w:cs="Arial"/>
                <w:sz w:val="22"/>
                <w:szCs w:val="22"/>
                <w:lang w:val="lv-LV"/>
              </w:rPr>
            </w:pPr>
            <w:r w:rsidRPr="001A39D0">
              <w:rPr>
                <w:rFonts w:ascii="Arial" w:hAnsi="Arial" w:cs="Arial"/>
                <w:sz w:val="22"/>
                <w:szCs w:val="22"/>
                <w:lang w:val="lv-LV"/>
              </w:rPr>
              <w:lastRenderedPageBreak/>
              <w:t xml:space="preserve">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w:t>
            </w:r>
            <w:r w:rsidRPr="00DE2A00">
              <w:rPr>
                <w:rFonts w:ascii="Arial" w:hAnsi="Arial" w:cs="Arial"/>
                <w:sz w:val="22"/>
                <w:szCs w:val="22"/>
                <w:lang w:val="lv-LV"/>
              </w:rPr>
              <w:t>dokumenta saņemšanai. Šajā gadījumā maksājuma termiņš sākas no korekti noformēta dokumenta saņemšanas dienas un nav uzskatāms par kavējumu</w:t>
            </w:r>
            <w:r w:rsidR="008E12FD">
              <w:rPr>
                <w:rFonts w:ascii="Arial" w:hAnsi="Arial" w:cs="Arial"/>
                <w:sz w:val="22"/>
                <w:szCs w:val="22"/>
                <w:lang w:val="lv-LV"/>
              </w:rPr>
              <w:t>.</w:t>
            </w:r>
          </w:p>
          <w:p w14:paraId="75767EB1" w14:textId="16507716" w:rsidR="006E1091" w:rsidRPr="00B92AEE" w:rsidRDefault="006E1091" w:rsidP="00B92AEE">
            <w:pPr>
              <w:jc w:val="both"/>
              <w:rPr>
                <w:rFonts w:ascii="Arial" w:hAnsi="Arial" w:cs="Arial"/>
                <w:bCs/>
                <w:sz w:val="22"/>
                <w:szCs w:val="22"/>
                <w:lang w:val="lv-LV"/>
              </w:rPr>
            </w:pPr>
            <w:r w:rsidRPr="00B92AEE">
              <w:rPr>
                <w:rFonts w:ascii="Arial" w:hAnsi="Arial" w:cs="Arial"/>
                <w:sz w:val="22"/>
                <w:szCs w:val="22"/>
                <w:lang w:val="lv-LV"/>
              </w:rPr>
              <w:lastRenderedPageBreak/>
              <w:t>Preces iepakojuma veids nemaina Preces cenu.</w:t>
            </w:r>
          </w:p>
          <w:p w14:paraId="5DE730EE" w14:textId="77777777" w:rsidR="006E1091" w:rsidRPr="001A39D0" w:rsidRDefault="006E1091" w:rsidP="00670DD9">
            <w:pPr>
              <w:jc w:val="both"/>
              <w:rPr>
                <w:rFonts w:ascii="Arial" w:hAnsi="Arial" w:cs="Arial"/>
                <w:sz w:val="22"/>
                <w:szCs w:val="22"/>
                <w:lang w:val="lv-LV"/>
              </w:rPr>
            </w:pPr>
          </w:p>
        </w:tc>
      </w:tr>
      <w:tr w:rsidR="006E1091" w:rsidRPr="001A39D0" w14:paraId="2A5CA165" w14:textId="77777777" w:rsidTr="00670DD9">
        <w:tc>
          <w:tcPr>
            <w:tcW w:w="5000" w:type="pct"/>
            <w:gridSpan w:val="2"/>
          </w:tcPr>
          <w:p w14:paraId="67F48343" w14:textId="77777777" w:rsidR="006E1091" w:rsidRPr="001A39D0" w:rsidRDefault="006E1091" w:rsidP="00670DD9">
            <w:pPr>
              <w:spacing w:before="120" w:after="120"/>
              <w:jc w:val="center"/>
              <w:rPr>
                <w:rFonts w:ascii="Arial" w:hAnsi="Arial" w:cs="Arial"/>
                <w:b/>
                <w:bCs/>
                <w:sz w:val="22"/>
                <w:szCs w:val="22"/>
                <w:lang w:val="lv-LV"/>
              </w:rPr>
            </w:pPr>
            <w:r w:rsidRPr="001A39D0">
              <w:rPr>
                <w:rFonts w:ascii="Arial" w:hAnsi="Arial" w:cs="Arial"/>
                <w:b/>
                <w:bCs/>
                <w:sz w:val="22"/>
                <w:szCs w:val="22"/>
                <w:lang w:val="lv-LV"/>
              </w:rPr>
              <w:lastRenderedPageBreak/>
              <w:t>3. Līguma termiņš</w:t>
            </w:r>
          </w:p>
        </w:tc>
      </w:tr>
      <w:tr w:rsidR="006E1091" w:rsidRPr="009D0C21" w14:paraId="6C916F70" w14:textId="77777777" w:rsidTr="00670DD9">
        <w:tc>
          <w:tcPr>
            <w:tcW w:w="401" w:type="pct"/>
          </w:tcPr>
          <w:p w14:paraId="3EA8636D" w14:textId="0C5ED6C6" w:rsidR="006E1091" w:rsidRPr="001A39D0" w:rsidRDefault="00417CAF" w:rsidP="00417CAF">
            <w:pPr>
              <w:rPr>
                <w:rFonts w:ascii="Arial" w:hAnsi="Arial" w:cs="Arial"/>
                <w:sz w:val="22"/>
                <w:szCs w:val="22"/>
                <w:lang w:val="lv-LV"/>
              </w:rPr>
            </w:pPr>
            <w:r>
              <w:rPr>
                <w:rFonts w:ascii="Arial" w:hAnsi="Arial" w:cs="Arial"/>
                <w:sz w:val="22"/>
                <w:szCs w:val="22"/>
                <w:lang w:val="lv-LV"/>
              </w:rPr>
              <w:t>3.1.</w:t>
            </w:r>
          </w:p>
        </w:tc>
        <w:tc>
          <w:tcPr>
            <w:tcW w:w="4599" w:type="pct"/>
          </w:tcPr>
          <w:p w14:paraId="2B295AE9" w14:textId="19D42DB6"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Līgums stājas spēkā ar tā parakstīšanas brīdi un ir spēkā līdz pušu saistību pilnīgai izpildei.</w:t>
            </w:r>
          </w:p>
        </w:tc>
      </w:tr>
      <w:tr w:rsidR="006E1091" w:rsidRPr="001A39D0" w14:paraId="4D2D3E83" w14:textId="77777777" w:rsidTr="00670DD9">
        <w:tc>
          <w:tcPr>
            <w:tcW w:w="5000" w:type="pct"/>
            <w:gridSpan w:val="2"/>
          </w:tcPr>
          <w:p w14:paraId="226D10E1" w14:textId="77777777" w:rsidR="006E1091" w:rsidRPr="001A39D0" w:rsidRDefault="006E1091" w:rsidP="00670DD9">
            <w:pPr>
              <w:spacing w:before="120" w:after="120"/>
              <w:jc w:val="center"/>
              <w:rPr>
                <w:rFonts w:ascii="Arial" w:hAnsi="Arial" w:cs="Arial"/>
                <w:sz w:val="22"/>
                <w:szCs w:val="22"/>
                <w:lang w:val="lv-LV"/>
              </w:rPr>
            </w:pPr>
            <w:r w:rsidRPr="001A39D0">
              <w:rPr>
                <w:rFonts w:ascii="Arial" w:hAnsi="Arial" w:cs="Arial"/>
                <w:b/>
                <w:bCs/>
                <w:sz w:val="22"/>
                <w:szCs w:val="22"/>
                <w:lang w:val="lv-LV"/>
              </w:rPr>
              <w:t>4. Preces kvalitāte un garantijas</w:t>
            </w:r>
          </w:p>
        </w:tc>
      </w:tr>
      <w:tr w:rsidR="006E1091" w:rsidRPr="009D0C21" w14:paraId="21C52499" w14:textId="77777777" w:rsidTr="00670DD9">
        <w:tc>
          <w:tcPr>
            <w:tcW w:w="401" w:type="pct"/>
          </w:tcPr>
          <w:p w14:paraId="5BC3F8F6"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4.1.</w:t>
            </w:r>
          </w:p>
        </w:tc>
        <w:tc>
          <w:tcPr>
            <w:tcW w:w="4599" w:type="pct"/>
          </w:tcPr>
          <w:p w14:paraId="0832D940"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Preces kvalitātei jāatbilst Līguma 1.sadaļā minēto dokumentu, kā arī Civillikuma 1593. un 1612.-1618.panta prasībām.</w:t>
            </w:r>
          </w:p>
        </w:tc>
      </w:tr>
      <w:tr w:rsidR="006E1091" w:rsidRPr="001A39D0" w14:paraId="347E876A" w14:textId="77777777" w:rsidTr="00670DD9">
        <w:tc>
          <w:tcPr>
            <w:tcW w:w="401" w:type="pct"/>
          </w:tcPr>
          <w:p w14:paraId="2319CBD7"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4.2.</w:t>
            </w:r>
          </w:p>
        </w:tc>
        <w:tc>
          <w:tcPr>
            <w:tcW w:w="4599" w:type="pct"/>
          </w:tcPr>
          <w:p w14:paraId="2FADAACF"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Pārdevējs garantē, ka Prece ir jauna un iepriekš nav lietota.</w:t>
            </w:r>
          </w:p>
        </w:tc>
      </w:tr>
      <w:tr w:rsidR="006E1091" w:rsidRPr="001A39D0" w14:paraId="15C10B87" w14:textId="77777777" w:rsidTr="00670DD9">
        <w:tc>
          <w:tcPr>
            <w:tcW w:w="401" w:type="pct"/>
          </w:tcPr>
          <w:p w14:paraId="751DBA88"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4.3.</w:t>
            </w:r>
          </w:p>
        </w:tc>
        <w:tc>
          <w:tcPr>
            <w:tcW w:w="4599" w:type="pct"/>
          </w:tcPr>
          <w:p w14:paraId="1089E91F" w14:textId="46227DCE"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Precei tiek noteikts garantijas termiņš 2 (divi) gadi no pavadzīmes</w:t>
            </w:r>
            <w:r w:rsidR="0026466B">
              <w:rPr>
                <w:rFonts w:ascii="Arial" w:hAnsi="Arial" w:cs="Arial"/>
                <w:sz w:val="22"/>
                <w:szCs w:val="22"/>
                <w:lang w:val="lv-LV"/>
              </w:rPr>
              <w:t>- rēķina</w:t>
            </w:r>
            <w:r w:rsidRPr="001A39D0">
              <w:rPr>
                <w:rFonts w:ascii="Arial" w:hAnsi="Arial" w:cs="Arial"/>
                <w:sz w:val="22"/>
                <w:szCs w:val="22"/>
                <w:lang w:val="lv-LV"/>
              </w:rPr>
              <w:t xml:space="preserve"> parakstīšanas brīža.</w:t>
            </w:r>
          </w:p>
        </w:tc>
      </w:tr>
      <w:tr w:rsidR="006E1091" w:rsidRPr="009D0C21" w14:paraId="66CE7D99" w14:textId="77777777" w:rsidTr="00670DD9">
        <w:tc>
          <w:tcPr>
            <w:tcW w:w="401" w:type="pct"/>
          </w:tcPr>
          <w:p w14:paraId="29E3F58A"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4.4.</w:t>
            </w:r>
          </w:p>
        </w:tc>
        <w:tc>
          <w:tcPr>
            <w:tcW w:w="4599" w:type="pct"/>
          </w:tcPr>
          <w:p w14:paraId="294F6B27" w14:textId="0405063A"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pēc Preces saņemšanas un pavadzīmes</w:t>
            </w:r>
            <w:r w:rsidR="0026466B">
              <w:rPr>
                <w:rFonts w:ascii="Arial" w:hAnsi="Arial" w:cs="Arial"/>
                <w:sz w:val="22"/>
                <w:szCs w:val="22"/>
                <w:lang w:val="lv-LV"/>
              </w:rPr>
              <w:t>- rēķina</w:t>
            </w:r>
            <w:r w:rsidRPr="001A39D0">
              <w:rPr>
                <w:rFonts w:ascii="Arial" w:hAnsi="Arial" w:cs="Arial"/>
                <w:sz w:val="22"/>
                <w:szCs w:val="22"/>
                <w:lang w:val="lv-LV"/>
              </w:rPr>
              <w:t xml:space="preserve"> parakstīšanas garantijas termiņa laikā Pircējs konstatē Preces neatbilstību, Pircējs nosuta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6E1091" w:rsidRPr="009D0C21" w14:paraId="7FF07C1E" w14:textId="77777777" w:rsidTr="00670DD9">
        <w:tc>
          <w:tcPr>
            <w:tcW w:w="401" w:type="pct"/>
          </w:tcPr>
          <w:p w14:paraId="1AB54CE5"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4.5.</w:t>
            </w:r>
          </w:p>
        </w:tc>
        <w:tc>
          <w:tcPr>
            <w:tcW w:w="4599" w:type="pct"/>
          </w:tcPr>
          <w:p w14:paraId="3853BFC3"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pret minēto aktu.</w:t>
            </w:r>
          </w:p>
        </w:tc>
      </w:tr>
      <w:tr w:rsidR="006E1091" w:rsidRPr="009D0C21" w14:paraId="73DC696F" w14:textId="77777777" w:rsidTr="00670DD9">
        <w:tc>
          <w:tcPr>
            <w:tcW w:w="401" w:type="pct"/>
          </w:tcPr>
          <w:p w14:paraId="47D69AC3"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4.6.</w:t>
            </w:r>
          </w:p>
        </w:tc>
        <w:tc>
          <w:tcPr>
            <w:tcW w:w="4599" w:type="pct"/>
          </w:tcPr>
          <w:p w14:paraId="0EFBFB17"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Pārdevēja pārstāvis ir ieradies un nepiekrīt Preces neatbilstībai, Pircējs neatbilstošo Preci nosuta neatkarīgas ekspertīzes veikšanai, kuras slēdziens ir saistošs Pārdevējam un ir pamats pretenziju iesniegšanai pret Pārdevēju.</w:t>
            </w:r>
          </w:p>
        </w:tc>
      </w:tr>
      <w:tr w:rsidR="006E1091" w:rsidRPr="009D0C21" w14:paraId="2E4D5365" w14:textId="77777777" w:rsidTr="00670DD9">
        <w:tc>
          <w:tcPr>
            <w:tcW w:w="401" w:type="pct"/>
          </w:tcPr>
          <w:p w14:paraId="69C5BD7C"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4.7.</w:t>
            </w:r>
          </w:p>
        </w:tc>
        <w:tc>
          <w:tcPr>
            <w:tcW w:w="4599" w:type="pct"/>
          </w:tcPr>
          <w:p w14:paraId="6203291E"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tc>
      </w:tr>
      <w:tr w:rsidR="006E1091" w:rsidRPr="009D0C21" w14:paraId="0DD8A2E5" w14:textId="77777777" w:rsidTr="00670DD9">
        <w:tc>
          <w:tcPr>
            <w:tcW w:w="401" w:type="pct"/>
          </w:tcPr>
          <w:p w14:paraId="678507F4"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4.8.</w:t>
            </w:r>
          </w:p>
        </w:tc>
        <w:tc>
          <w:tcPr>
            <w:tcW w:w="4599" w:type="pct"/>
          </w:tcPr>
          <w:p w14:paraId="758F19AB"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6E1091" w:rsidRPr="001A39D0" w14:paraId="19EB533B" w14:textId="77777777" w:rsidTr="00670DD9">
        <w:tc>
          <w:tcPr>
            <w:tcW w:w="401" w:type="pct"/>
          </w:tcPr>
          <w:p w14:paraId="4AEDE2B7" w14:textId="77777777" w:rsidR="006E1091" w:rsidRPr="001A39D0" w:rsidRDefault="006E1091" w:rsidP="00670DD9">
            <w:pPr>
              <w:jc w:val="both"/>
              <w:rPr>
                <w:rFonts w:ascii="Arial" w:hAnsi="Arial" w:cs="Arial"/>
                <w:sz w:val="22"/>
                <w:szCs w:val="22"/>
                <w:lang w:val="lv-LV"/>
              </w:rPr>
            </w:pPr>
          </w:p>
        </w:tc>
        <w:tc>
          <w:tcPr>
            <w:tcW w:w="4599" w:type="pct"/>
          </w:tcPr>
          <w:p w14:paraId="231F50D0"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4.8.1. apmainīt neatbilstošu Preci pret atbilstošu;</w:t>
            </w:r>
          </w:p>
          <w:p w14:paraId="036BF63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4.8.2. novērst Preces trūkumus;</w:t>
            </w:r>
          </w:p>
          <w:p w14:paraId="5FD217E3"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4.8.3. atmaksāt Pircējam neatbilstošās Preces cenu.</w:t>
            </w:r>
          </w:p>
        </w:tc>
      </w:tr>
      <w:tr w:rsidR="006E1091" w:rsidRPr="009D0C21" w14:paraId="74F8B05A" w14:textId="77777777" w:rsidTr="00670DD9">
        <w:tc>
          <w:tcPr>
            <w:tcW w:w="401" w:type="pct"/>
          </w:tcPr>
          <w:p w14:paraId="73E4CA42"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4.9.</w:t>
            </w:r>
          </w:p>
        </w:tc>
        <w:tc>
          <w:tcPr>
            <w:tcW w:w="4599" w:type="pct"/>
          </w:tcPr>
          <w:p w14:paraId="2B303F49"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Pircējs zaudē tiesības uz konkrētās Preces bezmaksas garantijas apkalpošanu šādos gadījumos:</w:t>
            </w:r>
          </w:p>
        </w:tc>
      </w:tr>
      <w:tr w:rsidR="006E1091" w:rsidRPr="009D0C21" w14:paraId="4E426B25" w14:textId="77777777" w:rsidTr="00670DD9">
        <w:tc>
          <w:tcPr>
            <w:tcW w:w="401" w:type="pct"/>
          </w:tcPr>
          <w:p w14:paraId="03926EED" w14:textId="77777777" w:rsidR="006E1091" w:rsidRPr="001A39D0" w:rsidRDefault="006E1091" w:rsidP="00670DD9">
            <w:pPr>
              <w:rPr>
                <w:rFonts w:ascii="Arial" w:hAnsi="Arial" w:cs="Arial"/>
                <w:sz w:val="22"/>
                <w:szCs w:val="22"/>
                <w:lang w:val="lv-LV"/>
              </w:rPr>
            </w:pPr>
          </w:p>
        </w:tc>
        <w:tc>
          <w:tcPr>
            <w:tcW w:w="4599" w:type="pct"/>
          </w:tcPr>
          <w:p w14:paraId="23B621E3"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4.9.1. ja Pircējs neievēro Preces ekspluatācijas noteikumus, kurus ir noteicis Preces izgatavotājs;</w:t>
            </w:r>
          </w:p>
          <w:p w14:paraId="1D3EC640"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4.9.2. ja Pircējs vai trešā persona Precei ir radījuši mehāniskus bojājumus;</w:t>
            </w:r>
          </w:p>
          <w:p w14:paraId="4DFF17D7" w14:textId="7BEA579C"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4.9.3. ja Preces bojājums radies nepareizas lietošanas (neatbilstoši lietošanas regulējošo normatīvo dokumentu prasībām, kurus Pārdevējs ir nodevis Pircējam) vai vandālisma rezultātā.</w:t>
            </w:r>
          </w:p>
        </w:tc>
      </w:tr>
      <w:tr w:rsidR="006E1091" w:rsidRPr="001A39D0" w14:paraId="7E5ED381" w14:textId="77777777" w:rsidTr="00670DD9">
        <w:tc>
          <w:tcPr>
            <w:tcW w:w="5000" w:type="pct"/>
            <w:gridSpan w:val="2"/>
          </w:tcPr>
          <w:p w14:paraId="651554B0" w14:textId="77777777" w:rsidR="006E1091" w:rsidRPr="001A39D0" w:rsidRDefault="006E1091" w:rsidP="00670DD9">
            <w:pPr>
              <w:spacing w:before="120" w:after="120"/>
              <w:jc w:val="center"/>
              <w:rPr>
                <w:rFonts w:ascii="Arial" w:hAnsi="Arial" w:cs="Arial"/>
                <w:b/>
                <w:bCs/>
                <w:sz w:val="22"/>
                <w:szCs w:val="22"/>
                <w:lang w:val="lv-LV"/>
              </w:rPr>
            </w:pPr>
            <w:r w:rsidRPr="001A39D0">
              <w:rPr>
                <w:rFonts w:ascii="Arial" w:hAnsi="Arial" w:cs="Arial"/>
                <w:b/>
                <w:bCs/>
                <w:sz w:val="22"/>
                <w:szCs w:val="22"/>
                <w:lang w:val="lv-LV"/>
              </w:rPr>
              <w:t>5. Preces piegāde un pieņemšana</w:t>
            </w:r>
          </w:p>
        </w:tc>
      </w:tr>
      <w:tr w:rsidR="006E1091" w:rsidRPr="009D0C21" w14:paraId="4DC2434A" w14:textId="77777777" w:rsidTr="00670DD9">
        <w:tc>
          <w:tcPr>
            <w:tcW w:w="401" w:type="pct"/>
          </w:tcPr>
          <w:p w14:paraId="16E4E777"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5.1.</w:t>
            </w:r>
          </w:p>
        </w:tc>
        <w:tc>
          <w:tcPr>
            <w:tcW w:w="4599" w:type="pct"/>
          </w:tcPr>
          <w:p w14:paraId="66906D69" w14:textId="77777777" w:rsidR="006E1091" w:rsidRPr="00005735" w:rsidRDefault="006E1091" w:rsidP="00670DD9">
            <w:pPr>
              <w:jc w:val="both"/>
              <w:rPr>
                <w:rFonts w:ascii="Arial" w:hAnsi="Arial" w:cs="Arial"/>
                <w:sz w:val="22"/>
                <w:szCs w:val="22"/>
                <w:lang w:val="lv-LV"/>
              </w:rPr>
            </w:pPr>
            <w:r w:rsidRPr="00005735">
              <w:rPr>
                <w:rFonts w:ascii="Arial" w:hAnsi="Arial" w:cs="Arial"/>
                <w:sz w:val="22"/>
                <w:szCs w:val="22"/>
                <w:lang w:val="lv-LV"/>
              </w:rPr>
              <w:t xml:space="preserve">Pārdevējs piegādā Preci saskaņā ar Piegādes specifikāciju (Līguma 1.pielikums). Preces piegādes termiņš pilnā apjomā ir </w:t>
            </w:r>
            <w:r w:rsidRPr="00005735">
              <w:rPr>
                <w:rFonts w:ascii="Arial" w:hAnsi="Arial" w:cs="Arial"/>
                <w:b/>
                <w:bCs/>
                <w:sz w:val="22"/>
                <w:szCs w:val="22"/>
                <w:lang w:val="lv-LV"/>
              </w:rPr>
              <w:t>5 (pieci) mēneši</w:t>
            </w:r>
            <w:r w:rsidRPr="00005735">
              <w:rPr>
                <w:rFonts w:ascii="Arial" w:hAnsi="Arial" w:cs="Arial"/>
                <w:sz w:val="22"/>
                <w:szCs w:val="22"/>
                <w:lang w:val="lv-LV"/>
              </w:rPr>
              <w:t xml:space="preserve"> pēc Līguma noslēgšanas.</w:t>
            </w:r>
          </w:p>
        </w:tc>
      </w:tr>
      <w:tr w:rsidR="006E1091" w:rsidRPr="009D0C21" w14:paraId="1729ED79" w14:textId="77777777" w:rsidTr="00670DD9">
        <w:tc>
          <w:tcPr>
            <w:tcW w:w="401" w:type="pct"/>
          </w:tcPr>
          <w:p w14:paraId="309C482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5.2.</w:t>
            </w:r>
          </w:p>
        </w:tc>
        <w:tc>
          <w:tcPr>
            <w:tcW w:w="4599" w:type="pct"/>
          </w:tcPr>
          <w:p w14:paraId="7689951A" w14:textId="77777777" w:rsidR="006E1091" w:rsidRPr="00005735" w:rsidRDefault="006E1091" w:rsidP="00670DD9">
            <w:pPr>
              <w:jc w:val="both"/>
              <w:rPr>
                <w:rFonts w:ascii="Arial" w:hAnsi="Arial" w:cs="Arial"/>
                <w:sz w:val="22"/>
                <w:szCs w:val="22"/>
                <w:lang w:val="lv-LV"/>
              </w:rPr>
            </w:pPr>
            <w:r w:rsidRPr="00005735">
              <w:rPr>
                <w:rFonts w:ascii="Arial" w:hAnsi="Arial" w:cs="Arial"/>
                <w:sz w:val="22"/>
                <w:szCs w:val="22"/>
                <w:lang w:val="lv-LV"/>
              </w:rPr>
              <w:t>Pārdevējs informē Pircēja pārstāvi par konkrētu Preces piegādes laiku ne vēlāk kā 5 (piecas) darba dienas pirms piegādes.</w:t>
            </w:r>
          </w:p>
        </w:tc>
      </w:tr>
      <w:tr w:rsidR="006E1091" w:rsidRPr="009D0C21" w14:paraId="7C20329A" w14:textId="77777777" w:rsidTr="00670DD9">
        <w:tc>
          <w:tcPr>
            <w:tcW w:w="401" w:type="pct"/>
          </w:tcPr>
          <w:p w14:paraId="3E880B81"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5.3.</w:t>
            </w:r>
          </w:p>
        </w:tc>
        <w:tc>
          <w:tcPr>
            <w:tcW w:w="4599" w:type="pct"/>
          </w:tcPr>
          <w:p w14:paraId="042E37D2"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Pārdevējs nodrošina Preces izkraušanu un novietošanu Pircēja pārstāvja norādītajā vietā.</w:t>
            </w:r>
          </w:p>
        </w:tc>
      </w:tr>
      <w:tr w:rsidR="006E1091" w:rsidRPr="009D0C21" w14:paraId="0DBC9D8B" w14:textId="77777777" w:rsidTr="00670DD9">
        <w:tc>
          <w:tcPr>
            <w:tcW w:w="401" w:type="pct"/>
          </w:tcPr>
          <w:p w14:paraId="7A422A70"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5.4.</w:t>
            </w:r>
          </w:p>
        </w:tc>
        <w:tc>
          <w:tcPr>
            <w:tcW w:w="4599" w:type="pct"/>
          </w:tcPr>
          <w:p w14:paraId="57630B7D"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6E1091" w:rsidRPr="0026466B" w14:paraId="14D768B5" w14:textId="77777777" w:rsidTr="00670DD9">
        <w:tc>
          <w:tcPr>
            <w:tcW w:w="401" w:type="pct"/>
          </w:tcPr>
          <w:p w14:paraId="17F49CE3"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5.5.</w:t>
            </w:r>
          </w:p>
          <w:p w14:paraId="1E337D92" w14:textId="77777777" w:rsidR="006E1091" w:rsidRPr="001A39D0" w:rsidRDefault="006E1091" w:rsidP="00670DD9">
            <w:pPr>
              <w:rPr>
                <w:rFonts w:ascii="Arial" w:hAnsi="Arial" w:cs="Arial"/>
                <w:sz w:val="22"/>
                <w:szCs w:val="22"/>
                <w:lang w:val="lv-LV"/>
              </w:rPr>
            </w:pPr>
          </w:p>
        </w:tc>
        <w:tc>
          <w:tcPr>
            <w:tcW w:w="4599" w:type="pct"/>
          </w:tcPr>
          <w:p w14:paraId="3864F9FE" w14:textId="3D69897C"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Par Preces pieņemšanu pušu pilnvarotie pārstāvji paraksta pavadzīmi</w:t>
            </w:r>
            <w:r w:rsidR="0026466B">
              <w:rPr>
                <w:rFonts w:ascii="Arial" w:hAnsi="Arial" w:cs="Arial"/>
                <w:sz w:val="22"/>
                <w:szCs w:val="22"/>
                <w:lang w:val="lv-LV"/>
              </w:rPr>
              <w:t>- rēķinu</w:t>
            </w:r>
            <w:r w:rsidRPr="001A39D0">
              <w:rPr>
                <w:rFonts w:ascii="Arial" w:hAnsi="Arial" w:cs="Arial"/>
                <w:sz w:val="22"/>
                <w:szCs w:val="22"/>
                <w:lang w:val="lv-LV"/>
              </w:rPr>
              <w:t>. Citu personu parakstīti dokumenti Pircējam nav saistoši.</w:t>
            </w:r>
          </w:p>
        </w:tc>
      </w:tr>
      <w:tr w:rsidR="006E1091" w:rsidRPr="009D0C21" w14:paraId="67BFD91E" w14:textId="77777777" w:rsidTr="00670DD9">
        <w:tc>
          <w:tcPr>
            <w:tcW w:w="401" w:type="pct"/>
          </w:tcPr>
          <w:p w14:paraId="26D89CA8"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5.6.</w:t>
            </w:r>
          </w:p>
        </w:tc>
        <w:tc>
          <w:tcPr>
            <w:tcW w:w="4599" w:type="pct"/>
          </w:tcPr>
          <w:p w14:paraId="5EFE95A6" w14:textId="1D0299E6"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 xml:space="preserve">Pircēja kontaktpersona par Līguma izpildi: VAS “Latvijas dzelzceļš” Elektrotehniskās pārvaldes </w:t>
            </w:r>
            <w:r w:rsidRPr="001A39D0">
              <w:rPr>
                <w:rStyle w:val="field-content5"/>
                <w:rFonts w:ascii="Arial" w:hAnsi="Arial" w:cs="Arial"/>
                <w:sz w:val="22"/>
                <w:szCs w:val="22"/>
                <w:lang w:val="lv-LV"/>
              </w:rPr>
              <w:t>Materiālu nodrošinājuma un kontroles daļa</w:t>
            </w:r>
            <w:r w:rsidRPr="001A39D0">
              <w:rPr>
                <w:rFonts w:ascii="Arial" w:hAnsi="Arial" w:cs="Arial"/>
                <w:sz w:val="22"/>
                <w:szCs w:val="22"/>
                <w:lang w:val="lv-LV"/>
              </w:rPr>
              <w:t xml:space="preserve">s nodrošinājuma speciāliste </w:t>
            </w:r>
            <w:r w:rsidRPr="00DE2A00">
              <w:rPr>
                <w:rFonts w:ascii="Arial" w:hAnsi="Arial" w:cs="Arial"/>
                <w:color w:val="FFFFFF" w:themeColor="background1"/>
                <w:sz w:val="22"/>
                <w:szCs w:val="22"/>
                <w:lang w:val="lv-LV"/>
              </w:rPr>
              <w:t xml:space="preserve">Darja </w:t>
            </w:r>
            <w:r w:rsidRPr="00DE2A00">
              <w:rPr>
                <w:rFonts w:ascii="Arial" w:hAnsi="Arial" w:cs="Arial"/>
                <w:color w:val="FFFFFF" w:themeColor="background1"/>
                <w:sz w:val="22"/>
                <w:szCs w:val="22"/>
                <w:lang w:val="lv-LV"/>
              </w:rPr>
              <w:lastRenderedPageBreak/>
              <w:t xml:space="preserve">Dārta Rabčevska, tālrunis: +371 67239288, mobilais: +371 25685479  e-pasts: </w:t>
            </w:r>
            <w:hyperlink r:id="rId13" w:history="1">
              <w:r w:rsidRPr="00DE2A00">
                <w:rPr>
                  <w:rStyle w:val="Hyperlink"/>
                  <w:rFonts w:ascii="Arial" w:hAnsi="Arial" w:cs="Arial"/>
                  <w:color w:val="FFFFFF" w:themeColor="background1"/>
                  <w:sz w:val="22"/>
                  <w:szCs w:val="22"/>
                  <w:lang w:val="lv-LV"/>
                </w:rPr>
                <w:t>darjadarta.rabcevska@ldz.lv</w:t>
              </w:r>
            </w:hyperlink>
            <w:r w:rsidRPr="001A39D0">
              <w:rPr>
                <w:rFonts w:ascii="Arial" w:hAnsi="Arial" w:cs="Arial"/>
                <w:sz w:val="22"/>
                <w:szCs w:val="22"/>
                <w:lang w:val="lv-LV"/>
              </w:rPr>
              <w:t>vai persona, kas viņu aizvieto.</w:t>
            </w:r>
          </w:p>
        </w:tc>
      </w:tr>
      <w:tr w:rsidR="006E1091" w:rsidRPr="009D0C21" w14:paraId="4293F5D9" w14:textId="77777777" w:rsidTr="00670DD9">
        <w:tc>
          <w:tcPr>
            <w:tcW w:w="401" w:type="pct"/>
          </w:tcPr>
          <w:p w14:paraId="45F94F9B"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lastRenderedPageBreak/>
              <w:t>5.7.</w:t>
            </w:r>
          </w:p>
        </w:tc>
        <w:tc>
          <w:tcPr>
            <w:tcW w:w="4599" w:type="pct"/>
          </w:tcPr>
          <w:p w14:paraId="086FC2E1"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Par Preces pieņemšanu Pircēja kontaktpersona,  tajā skaitā, ar  Līgumu tiek pilnvarota parakstīt Līguma 2.5.punktā un 5.5.punktā minēto preču pavadzīmi – rēķinu): VAS “Latvijas dzelzceļš” Elektrotehniskās pārvaldes reģionālajos centros:</w:t>
            </w:r>
          </w:p>
        </w:tc>
      </w:tr>
      <w:tr w:rsidR="006E1091" w:rsidRPr="009D0C21" w14:paraId="27AB9227" w14:textId="77777777" w:rsidTr="00670DD9">
        <w:tc>
          <w:tcPr>
            <w:tcW w:w="401" w:type="pct"/>
          </w:tcPr>
          <w:p w14:paraId="414B63F1" w14:textId="77777777" w:rsidR="006E1091" w:rsidRPr="001A39D0" w:rsidRDefault="006E1091" w:rsidP="00670DD9">
            <w:pPr>
              <w:jc w:val="both"/>
              <w:rPr>
                <w:rFonts w:ascii="Arial" w:hAnsi="Arial" w:cs="Arial"/>
                <w:sz w:val="22"/>
                <w:szCs w:val="22"/>
                <w:lang w:val="lv-LV"/>
              </w:rPr>
            </w:pPr>
          </w:p>
        </w:tc>
        <w:tc>
          <w:tcPr>
            <w:tcW w:w="4599" w:type="pct"/>
          </w:tcPr>
          <w:p w14:paraId="0445F3CA"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 xml:space="preserve">5.7.1. </w:t>
            </w:r>
            <w:r w:rsidRPr="0047527D">
              <w:rPr>
                <w:rFonts w:ascii="Arial" w:hAnsi="Arial" w:cs="Arial"/>
                <w:sz w:val="22"/>
                <w:szCs w:val="22"/>
                <w:lang w:val="lv-LV"/>
              </w:rPr>
              <w:t>Rīgas reģionālais centrs, Krūzes 47a-noliktava, Rīgā (tālr.</w:t>
            </w:r>
            <w:r w:rsidRPr="00DE2A00">
              <w:rPr>
                <w:rFonts w:ascii="Arial" w:hAnsi="Arial" w:cs="Arial"/>
                <w:color w:val="FFFFFF" w:themeColor="background1"/>
                <w:sz w:val="22"/>
                <w:szCs w:val="22"/>
                <w:lang w:val="lv-LV"/>
              </w:rPr>
              <w:t>67234736</w:t>
            </w:r>
            <w:r w:rsidRPr="0047527D">
              <w:rPr>
                <w:rFonts w:ascii="Arial" w:hAnsi="Arial" w:cs="Arial"/>
                <w:sz w:val="22"/>
                <w:szCs w:val="22"/>
                <w:lang w:val="lv-LV"/>
              </w:rPr>
              <w:t>, mob.</w:t>
            </w:r>
            <w:r w:rsidRPr="00DE2A00">
              <w:rPr>
                <w:rFonts w:ascii="Arial" w:hAnsi="Arial" w:cs="Arial"/>
                <w:color w:val="FFFFFF" w:themeColor="background1"/>
                <w:sz w:val="22"/>
                <w:szCs w:val="22"/>
                <w:lang w:val="lv-LV"/>
              </w:rPr>
              <w:t>29531229</w:t>
            </w:r>
            <w:r w:rsidRPr="0047527D">
              <w:rPr>
                <w:rFonts w:ascii="Arial" w:hAnsi="Arial" w:cs="Arial"/>
                <w:sz w:val="22"/>
                <w:szCs w:val="22"/>
                <w:lang w:val="lv-LV"/>
              </w:rPr>
              <w:t xml:space="preserve">, e-pasts: </w:t>
            </w:r>
            <w:hyperlink r:id="rId14" w:history="1">
              <w:r w:rsidRPr="00B034DF">
                <w:rPr>
                  <w:rStyle w:val="Hyperlink"/>
                  <w:rFonts w:ascii="Arial" w:hAnsi="Arial" w:cs="Arial"/>
                  <w:color w:val="FFFFFF" w:themeColor="background1"/>
                  <w:sz w:val="22"/>
                  <w:szCs w:val="22"/>
                  <w:lang w:val="lv-LV"/>
                </w:rPr>
                <w:t>galina.nedosekina@ldz.lv</w:t>
              </w:r>
            </w:hyperlink>
            <w:r w:rsidRPr="00B034DF">
              <w:rPr>
                <w:rFonts w:ascii="Arial" w:hAnsi="Arial" w:cs="Arial"/>
                <w:color w:val="FFFFFF" w:themeColor="background1"/>
                <w:sz w:val="22"/>
                <w:szCs w:val="22"/>
                <w:lang w:val="lv-LV"/>
              </w:rPr>
              <w:t xml:space="preserve">, </w:t>
            </w:r>
            <w:r w:rsidRPr="0047527D">
              <w:rPr>
                <w:rFonts w:ascii="Arial" w:hAnsi="Arial" w:cs="Arial"/>
                <w:sz w:val="22"/>
                <w:szCs w:val="22"/>
                <w:lang w:val="lv-LV"/>
              </w:rPr>
              <w:t xml:space="preserve">vecākā noliktavas pārzine </w:t>
            </w:r>
            <w:proofErr w:type="spellStart"/>
            <w:r w:rsidRPr="00DE2A00">
              <w:rPr>
                <w:rFonts w:ascii="Arial" w:hAnsi="Arial" w:cs="Arial"/>
                <w:color w:val="FFFFFF" w:themeColor="background1"/>
                <w:sz w:val="22"/>
                <w:szCs w:val="22"/>
                <w:lang w:val="lv-LV"/>
              </w:rPr>
              <w:t>Gaļina</w:t>
            </w:r>
            <w:proofErr w:type="spellEnd"/>
            <w:r w:rsidRPr="00DE2A00">
              <w:rPr>
                <w:rFonts w:ascii="Arial" w:hAnsi="Arial" w:cs="Arial"/>
                <w:color w:val="FFFFFF" w:themeColor="background1"/>
                <w:sz w:val="22"/>
                <w:szCs w:val="22"/>
                <w:lang w:val="lv-LV"/>
              </w:rPr>
              <w:t xml:space="preserve"> </w:t>
            </w:r>
            <w:proofErr w:type="spellStart"/>
            <w:r w:rsidRPr="00DE2A00">
              <w:rPr>
                <w:rFonts w:ascii="Arial" w:hAnsi="Arial" w:cs="Arial"/>
                <w:color w:val="FFFFFF" w:themeColor="background1"/>
                <w:sz w:val="22"/>
                <w:szCs w:val="22"/>
                <w:lang w:val="lv-LV"/>
              </w:rPr>
              <w:t>Ņedosekina</w:t>
            </w:r>
            <w:proofErr w:type="spellEnd"/>
            <w:r w:rsidRPr="00DE2A00">
              <w:rPr>
                <w:rFonts w:ascii="Arial" w:hAnsi="Arial" w:cs="Arial"/>
                <w:color w:val="FFFFFF" w:themeColor="background1"/>
                <w:sz w:val="22"/>
                <w:szCs w:val="22"/>
                <w:lang w:val="lv-LV"/>
              </w:rPr>
              <w:t xml:space="preserve"> </w:t>
            </w:r>
            <w:r w:rsidRPr="0047527D">
              <w:rPr>
                <w:rFonts w:ascii="Arial" w:hAnsi="Arial" w:cs="Arial"/>
                <w:sz w:val="22"/>
                <w:szCs w:val="22"/>
                <w:lang w:val="lv-LV"/>
              </w:rPr>
              <w:t>vai persona, kas viņu aizvieto;</w:t>
            </w:r>
          </w:p>
          <w:p w14:paraId="0AA63AB1"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5.7.2. Daugavpils reģionālais centrs, 1.Pasažieru ielā 12, Daugavpilī (tālr.</w:t>
            </w:r>
            <w:r w:rsidRPr="00DE2A00">
              <w:rPr>
                <w:rFonts w:ascii="Arial" w:hAnsi="Arial" w:cs="Arial"/>
                <w:color w:val="FFFFFF" w:themeColor="background1"/>
                <w:sz w:val="22"/>
                <w:szCs w:val="22"/>
                <w:lang w:val="lv-LV"/>
              </w:rPr>
              <w:t>67238107</w:t>
            </w:r>
            <w:r w:rsidRPr="001A39D0">
              <w:rPr>
                <w:rFonts w:ascii="Arial" w:hAnsi="Arial" w:cs="Arial"/>
                <w:sz w:val="22"/>
                <w:szCs w:val="22"/>
                <w:lang w:val="lv-LV"/>
              </w:rPr>
              <w:t xml:space="preserve">, mob. </w:t>
            </w:r>
            <w:r w:rsidRPr="00DE2A00">
              <w:rPr>
                <w:rFonts w:ascii="Arial" w:hAnsi="Arial" w:cs="Arial"/>
                <w:color w:val="FFFFFF" w:themeColor="background1"/>
                <w:sz w:val="22"/>
                <w:szCs w:val="22"/>
                <w:lang w:val="lv-LV"/>
              </w:rPr>
              <w:t>29532721</w:t>
            </w:r>
            <w:r w:rsidRPr="001A39D0">
              <w:rPr>
                <w:rFonts w:ascii="Arial" w:hAnsi="Arial" w:cs="Arial"/>
                <w:sz w:val="22"/>
                <w:szCs w:val="22"/>
                <w:lang w:val="lv-LV"/>
              </w:rPr>
              <w:t xml:space="preserve">, e-pasts: </w:t>
            </w:r>
            <w:hyperlink r:id="rId15" w:history="1">
              <w:r w:rsidRPr="00DE2A00">
                <w:rPr>
                  <w:rStyle w:val="Hyperlink"/>
                  <w:rFonts w:ascii="Arial" w:hAnsi="Arial" w:cs="Arial"/>
                  <w:color w:val="FFFFFF" w:themeColor="background1"/>
                  <w:sz w:val="22"/>
                  <w:szCs w:val="22"/>
                  <w:lang w:val="lv-LV"/>
                </w:rPr>
                <w:t>Edgars.Stankevics@ldz.lv</w:t>
              </w:r>
            </w:hyperlink>
            <w:r w:rsidRPr="001A39D0">
              <w:rPr>
                <w:rFonts w:ascii="Arial" w:hAnsi="Arial" w:cs="Arial"/>
                <w:sz w:val="22"/>
                <w:szCs w:val="22"/>
                <w:lang w:val="lv-LV"/>
              </w:rPr>
              <w:t xml:space="preserve">, vecākais noliktavas pārzinis </w:t>
            </w:r>
            <w:r w:rsidRPr="00DE2A00">
              <w:rPr>
                <w:rFonts w:ascii="Arial" w:hAnsi="Arial" w:cs="Arial"/>
                <w:color w:val="FFFFFF" w:themeColor="background1"/>
                <w:sz w:val="22"/>
                <w:szCs w:val="22"/>
                <w:lang w:val="lv-LV"/>
              </w:rPr>
              <w:t xml:space="preserve">Edgars Stankevičs </w:t>
            </w:r>
            <w:r w:rsidRPr="001A39D0">
              <w:rPr>
                <w:rFonts w:ascii="Arial" w:hAnsi="Arial" w:cs="Arial"/>
                <w:sz w:val="22"/>
                <w:szCs w:val="22"/>
                <w:lang w:val="lv-LV"/>
              </w:rPr>
              <w:t>vai persona, kas viņu aizvieto);</w:t>
            </w:r>
          </w:p>
          <w:p w14:paraId="26265585"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5.7.3. Jelgavas reģionālais centrs, P</w:t>
            </w:r>
            <w:r>
              <w:rPr>
                <w:rFonts w:ascii="Arial" w:hAnsi="Arial" w:cs="Arial"/>
                <w:sz w:val="22"/>
                <w:szCs w:val="22"/>
                <w:lang w:val="lv-LV"/>
              </w:rPr>
              <w:t>asta</w:t>
            </w:r>
            <w:r w:rsidRPr="001A39D0">
              <w:rPr>
                <w:rFonts w:ascii="Arial" w:hAnsi="Arial" w:cs="Arial"/>
                <w:sz w:val="22"/>
                <w:szCs w:val="22"/>
                <w:lang w:val="lv-LV"/>
              </w:rPr>
              <w:t xml:space="preserve"> iela </w:t>
            </w:r>
            <w:r>
              <w:rPr>
                <w:rFonts w:ascii="Arial" w:hAnsi="Arial" w:cs="Arial"/>
                <w:sz w:val="22"/>
                <w:szCs w:val="22"/>
                <w:lang w:val="lv-LV"/>
              </w:rPr>
              <w:t>56</w:t>
            </w:r>
            <w:r w:rsidRPr="001A39D0">
              <w:rPr>
                <w:rFonts w:ascii="Arial" w:hAnsi="Arial" w:cs="Arial"/>
                <w:sz w:val="22"/>
                <w:szCs w:val="22"/>
                <w:lang w:val="lv-LV"/>
              </w:rPr>
              <w:t>, Jelgavā (tālr.</w:t>
            </w:r>
            <w:r w:rsidRPr="00DE2A00">
              <w:rPr>
                <w:rFonts w:ascii="Arial" w:hAnsi="Arial" w:cs="Arial"/>
                <w:color w:val="FFFFFF" w:themeColor="background1"/>
                <w:sz w:val="22"/>
                <w:szCs w:val="22"/>
                <w:lang w:val="lv-LV"/>
              </w:rPr>
              <w:t>67239125</w:t>
            </w:r>
            <w:r w:rsidRPr="001A39D0">
              <w:rPr>
                <w:rFonts w:ascii="Arial" w:hAnsi="Arial" w:cs="Arial"/>
                <w:sz w:val="22"/>
                <w:szCs w:val="22"/>
                <w:lang w:val="lv-LV"/>
              </w:rPr>
              <w:t>, mob.</w:t>
            </w:r>
            <w:r w:rsidRPr="00DE2A00">
              <w:rPr>
                <w:rFonts w:ascii="Arial" w:hAnsi="Arial" w:cs="Arial"/>
                <w:color w:val="FFFFFF" w:themeColor="background1"/>
                <w:sz w:val="22"/>
                <w:szCs w:val="22"/>
                <w:lang w:val="lv-LV"/>
              </w:rPr>
              <w:t>25749600</w:t>
            </w:r>
            <w:r w:rsidRPr="001A39D0">
              <w:rPr>
                <w:rFonts w:ascii="Arial" w:hAnsi="Arial" w:cs="Arial"/>
                <w:sz w:val="22"/>
                <w:szCs w:val="22"/>
                <w:lang w:val="lv-LV"/>
              </w:rPr>
              <w:t xml:space="preserve">, e-pasts: </w:t>
            </w:r>
            <w:hyperlink r:id="rId16" w:history="1">
              <w:r w:rsidRPr="00DE2A00">
                <w:rPr>
                  <w:rStyle w:val="Hyperlink"/>
                  <w:rFonts w:ascii="Arial" w:hAnsi="Arial" w:cs="Arial"/>
                  <w:color w:val="FFFFFF" w:themeColor="background1"/>
                  <w:sz w:val="22"/>
                  <w:szCs w:val="22"/>
                  <w:lang w:val="lv-LV"/>
                </w:rPr>
                <w:t>Marina.Sauka@ldz.lv</w:t>
              </w:r>
            </w:hyperlink>
            <w:r w:rsidRPr="001A39D0">
              <w:rPr>
                <w:rFonts w:ascii="Arial" w:hAnsi="Arial" w:cs="Arial"/>
                <w:sz w:val="22"/>
                <w:szCs w:val="22"/>
                <w:lang w:val="lv-LV"/>
              </w:rPr>
              <w:t xml:space="preserve">, vecākā noliktavas pārzine </w:t>
            </w:r>
            <w:r w:rsidRPr="00DE2A00">
              <w:rPr>
                <w:rFonts w:ascii="Arial" w:hAnsi="Arial" w:cs="Arial"/>
                <w:color w:val="FFFFFF" w:themeColor="background1"/>
                <w:sz w:val="22"/>
                <w:szCs w:val="22"/>
                <w:lang w:val="lv-LV"/>
              </w:rPr>
              <w:t xml:space="preserve">Marina Sauka </w:t>
            </w:r>
            <w:r w:rsidRPr="001A39D0">
              <w:rPr>
                <w:rFonts w:ascii="Arial" w:hAnsi="Arial" w:cs="Arial"/>
                <w:sz w:val="22"/>
                <w:szCs w:val="22"/>
                <w:lang w:val="lv-LV"/>
              </w:rPr>
              <w:t>vai persona, kas viņu aizvieto).</w:t>
            </w:r>
          </w:p>
        </w:tc>
      </w:tr>
      <w:tr w:rsidR="006E1091" w:rsidRPr="009D0C21" w14:paraId="10229B49" w14:textId="77777777" w:rsidTr="00670DD9">
        <w:tc>
          <w:tcPr>
            <w:tcW w:w="401" w:type="pct"/>
          </w:tcPr>
          <w:p w14:paraId="7C12BCE7"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5.8.</w:t>
            </w:r>
          </w:p>
        </w:tc>
        <w:tc>
          <w:tcPr>
            <w:tcW w:w="4599" w:type="pct"/>
          </w:tcPr>
          <w:p w14:paraId="75E5E8D8" w14:textId="0E6E07C9"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Pārdevēja atbildīgā persona (kontaktpersona) par Līguma izpildi tajā skaitā, ar  Līgumu tiek pilnvarota parakstīt Līguma 2.5.punktā un 5.5.punktā minēto pavadzīmi</w:t>
            </w:r>
            <w:r w:rsidR="0026466B">
              <w:rPr>
                <w:rFonts w:ascii="Arial" w:hAnsi="Arial" w:cs="Arial"/>
                <w:sz w:val="22"/>
                <w:szCs w:val="22"/>
                <w:lang w:val="lv-LV"/>
              </w:rPr>
              <w:t>- rēķinu</w:t>
            </w:r>
            <w:r w:rsidRPr="001A39D0">
              <w:rPr>
                <w:rFonts w:ascii="Arial" w:hAnsi="Arial" w:cs="Arial"/>
                <w:sz w:val="22"/>
                <w:szCs w:val="22"/>
                <w:lang w:val="lv-LV"/>
              </w:rPr>
              <w:t>) par Līguma izpildi: _________________, tālrunis:_________, fakss:____________.</w:t>
            </w:r>
          </w:p>
        </w:tc>
      </w:tr>
      <w:tr w:rsidR="006E1091" w:rsidRPr="009D0C21" w14:paraId="21CBA808" w14:textId="77777777" w:rsidTr="00670DD9">
        <w:tc>
          <w:tcPr>
            <w:tcW w:w="401" w:type="pct"/>
          </w:tcPr>
          <w:p w14:paraId="1AABF9E4"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5.9.</w:t>
            </w:r>
          </w:p>
        </w:tc>
        <w:tc>
          <w:tcPr>
            <w:tcW w:w="4599" w:type="pct"/>
          </w:tcPr>
          <w:p w14:paraId="529E6669" w14:textId="22967058"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Pircēja pārstāvis Preces pieņemšanas laikā konstatē Preces vai tās kvalitātes neatbilstību Līguma noteikumiem, viņš ir tiesīgs atteikties parakstīt pavadzīmi</w:t>
            </w:r>
            <w:r w:rsidR="0026466B">
              <w:rPr>
                <w:rFonts w:ascii="Arial" w:hAnsi="Arial" w:cs="Arial"/>
                <w:sz w:val="22"/>
                <w:szCs w:val="22"/>
                <w:lang w:val="lv-LV"/>
              </w:rPr>
              <w:t>- rēķinu</w:t>
            </w:r>
            <w:r w:rsidRPr="001A39D0">
              <w:rPr>
                <w:rFonts w:ascii="Arial" w:hAnsi="Arial" w:cs="Arial"/>
                <w:sz w:val="22"/>
                <w:szCs w:val="22"/>
                <w:lang w:val="lv-LV"/>
              </w:rPr>
              <w:t>.</w:t>
            </w:r>
          </w:p>
        </w:tc>
      </w:tr>
      <w:tr w:rsidR="006E1091" w:rsidRPr="009D0C21" w14:paraId="42113A79" w14:textId="77777777" w:rsidTr="00670DD9">
        <w:tc>
          <w:tcPr>
            <w:tcW w:w="401" w:type="pct"/>
          </w:tcPr>
          <w:p w14:paraId="1CFA053D"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5.10.</w:t>
            </w:r>
          </w:p>
        </w:tc>
        <w:tc>
          <w:tcPr>
            <w:tcW w:w="4599" w:type="pct"/>
          </w:tcPr>
          <w:p w14:paraId="3EA7AFD4"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Neatbilstošas Preces piegāde vai nepilnīga Preces piegāde nav uzskatāma par Preces piegādi saskaņā ar šī Līguma noteikumiem.</w:t>
            </w:r>
          </w:p>
        </w:tc>
      </w:tr>
      <w:tr w:rsidR="006E1091" w:rsidRPr="009D0C21" w14:paraId="663F5432" w14:textId="77777777" w:rsidTr="00670DD9">
        <w:tc>
          <w:tcPr>
            <w:tcW w:w="401" w:type="pct"/>
          </w:tcPr>
          <w:p w14:paraId="29FD015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5.11.</w:t>
            </w:r>
          </w:p>
        </w:tc>
        <w:tc>
          <w:tcPr>
            <w:tcW w:w="4599" w:type="pct"/>
          </w:tcPr>
          <w:p w14:paraId="6A29F23F" w14:textId="54809890" w:rsidR="006E1091" w:rsidRPr="001A39D0" w:rsidRDefault="00F0199B" w:rsidP="00670DD9">
            <w:pPr>
              <w:jc w:val="both"/>
              <w:rPr>
                <w:rFonts w:ascii="Arial" w:hAnsi="Arial" w:cs="Arial"/>
                <w:sz w:val="22"/>
                <w:szCs w:val="22"/>
                <w:lang w:val="lv-LV"/>
              </w:rPr>
            </w:pPr>
            <w:r w:rsidRPr="001A39D0">
              <w:rPr>
                <w:rFonts w:ascii="Arial" w:hAnsi="Arial" w:cs="Arial"/>
                <w:sz w:val="22"/>
                <w:szCs w:val="22"/>
                <w:lang w:val="lv-LV"/>
              </w:rPr>
              <w:t>Līdz pavadzīmes</w:t>
            </w:r>
            <w:r w:rsidR="0026466B">
              <w:rPr>
                <w:rFonts w:ascii="Arial" w:hAnsi="Arial" w:cs="Arial"/>
                <w:sz w:val="22"/>
                <w:szCs w:val="22"/>
                <w:lang w:val="lv-LV"/>
              </w:rPr>
              <w:t>- rēķina</w:t>
            </w:r>
            <w:r w:rsidRPr="001A39D0">
              <w:rPr>
                <w:rFonts w:ascii="Arial" w:hAnsi="Arial" w:cs="Arial"/>
                <w:sz w:val="22"/>
                <w:szCs w:val="22"/>
                <w:lang w:val="lv-LV"/>
              </w:rPr>
              <w:t xml:space="preserve"> abpusējai parakstīšanai Pārdevējs uzņemas visu risku saistībā ar Preci, tai skaitā risku par jebkādiem Preces bojājumiem un Preces nejaušu bojāeju.</w:t>
            </w:r>
          </w:p>
        </w:tc>
      </w:tr>
      <w:tr w:rsidR="006E1091" w:rsidRPr="001A39D0" w14:paraId="0D838F49" w14:textId="77777777" w:rsidTr="00670DD9">
        <w:tc>
          <w:tcPr>
            <w:tcW w:w="5000" w:type="pct"/>
            <w:gridSpan w:val="2"/>
          </w:tcPr>
          <w:p w14:paraId="48CA21E8" w14:textId="77777777" w:rsidR="006E1091" w:rsidRPr="001A39D0" w:rsidRDefault="006E1091" w:rsidP="00670DD9">
            <w:pPr>
              <w:spacing w:before="120" w:after="120"/>
              <w:jc w:val="center"/>
              <w:rPr>
                <w:rFonts w:ascii="Arial" w:hAnsi="Arial" w:cs="Arial"/>
                <w:sz w:val="22"/>
                <w:szCs w:val="22"/>
                <w:lang w:val="lv-LV"/>
              </w:rPr>
            </w:pPr>
            <w:r w:rsidRPr="001A39D0">
              <w:rPr>
                <w:rFonts w:ascii="Arial" w:hAnsi="Arial" w:cs="Arial"/>
                <w:b/>
                <w:bCs/>
                <w:sz w:val="22"/>
                <w:szCs w:val="22"/>
                <w:lang w:val="lv-LV"/>
              </w:rPr>
              <w:t>6. Pušu atbildība</w:t>
            </w:r>
          </w:p>
        </w:tc>
      </w:tr>
      <w:tr w:rsidR="006E1091" w:rsidRPr="009D0C21" w14:paraId="3062FB2B" w14:textId="77777777" w:rsidTr="00670DD9">
        <w:tc>
          <w:tcPr>
            <w:tcW w:w="401" w:type="pct"/>
          </w:tcPr>
          <w:p w14:paraId="0B1C9A5F"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6.1.</w:t>
            </w:r>
          </w:p>
        </w:tc>
        <w:tc>
          <w:tcPr>
            <w:tcW w:w="4599" w:type="pct"/>
          </w:tcPr>
          <w:p w14:paraId="635AE07D"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6E1091" w:rsidRPr="009D0C21" w14:paraId="4002C5DE" w14:textId="77777777" w:rsidTr="00670DD9">
        <w:tc>
          <w:tcPr>
            <w:tcW w:w="401" w:type="pct"/>
          </w:tcPr>
          <w:p w14:paraId="604A7FB4"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6.2.</w:t>
            </w:r>
          </w:p>
        </w:tc>
        <w:tc>
          <w:tcPr>
            <w:tcW w:w="4599" w:type="pct"/>
          </w:tcPr>
          <w:p w14:paraId="2512097D"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 .</w:t>
            </w:r>
          </w:p>
        </w:tc>
      </w:tr>
      <w:tr w:rsidR="008E12FD" w:rsidRPr="009D0C21" w14:paraId="65936894" w14:textId="77777777" w:rsidTr="00670DD9">
        <w:tc>
          <w:tcPr>
            <w:tcW w:w="401" w:type="pct"/>
          </w:tcPr>
          <w:p w14:paraId="1CA32684" w14:textId="77777777" w:rsidR="006E1091" w:rsidRPr="008E12FD" w:rsidRDefault="006E1091" w:rsidP="00670DD9">
            <w:pPr>
              <w:jc w:val="both"/>
              <w:rPr>
                <w:rFonts w:ascii="Arial" w:hAnsi="Arial" w:cs="Arial"/>
                <w:sz w:val="22"/>
                <w:szCs w:val="22"/>
                <w:lang w:val="lv-LV"/>
              </w:rPr>
            </w:pPr>
            <w:r w:rsidRPr="008E12FD">
              <w:rPr>
                <w:rFonts w:ascii="Arial" w:hAnsi="Arial" w:cs="Arial"/>
                <w:sz w:val="22"/>
                <w:szCs w:val="22"/>
                <w:lang w:val="lv-LV"/>
              </w:rPr>
              <w:t>6.3.</w:t>
            </w:r>
          </w:p>
          <w:p w14:paraId="2C515981" w14:textId="77777777" w:rsidR="008E12FD" w:rsidRPr="008E12FD" w:rsidRDefault="008E12FD" w:rsidP="00670DD9">
            <w:pPr>
              <w:jc w:val="both"/>
              <w:rPr>
                <w:rFonts w:ascii="Arial" w:hAnsi="Arial" w:cs="Arial"/>
                <w:sz w:val="22"/>
                <w:szCs w:val="22"/>
                <w:lang w:val="lv-LV"/>
              </w:rPr>
            </w:pPr>
          </w:p>
          <w:p w14:paraId="6602423F" w14:textId="77777777" w:rsidR="008E12FD" w:rsidRPr="008E12FD" w:rsidRDefault="008E12FD" w:rsidP="00670DD9">
            <w:pPr>
              <w:jc w:val="both"/>
              <w:rPr>
                <w:rFonts w:ascii="Arial" w:hAnsi="Arial" w:cs="Arial"/>
                <w:sz w:val="22"/>
                <w:szCs w:val="22"/>
                <w:lang w:val="lv-LV"/>
              </w:rPr>
            </w:pPr>
            <w:r w:rsidRPr="008E12FD">
              <w:rPr>
                <w:rFonts w:ascii="Arial" w:hAnsi="Arial" w:cs="Arial"/>
                <w:sz w:val="22"/>
                <w:szCs w:val="22"/>
                <w:lang w:val="lv-LV"/>
              </w:rPr>
              <w:t>6.4.</w:t>
            </w:r>
          </w:p>
          <w:p w14:paraId="68F9679D" w14:textId="77777777" w:rsidR="008E12FD" w:rsidRPr="008E12FD" w:rsidRDefault="008E12FD" w:rsidP="00670DD9">
            <w:pPr>
              <w:jc w:val="both"/>
              <w:rPr>
                <w:rFonts w:ascii="Arial" w:hAnsi="Arial" w:cs="Arial"/>
                <w:sz w:val="22"/>
                <w:szCs w:val="22"/>
                <w:lang w:val="lv-LV"/>
              </w:rPr>
            </w:pPr>
          </w:p>
          <w:p w14:paraId="2D6CC3D7" w14:textId="77777777" w:rsidR="008E12FD" w:rsidRPr="008E12FD" w:rsidRDefault="008E12FD" w:rsidP="00670DD9">
            <w:pPr>
              <w:jc w:val="both"/>
              <w:rPr>
                <w:rFonts w:ascii="Arial" w:hAnsi="Arial" w:cs="Arial"/>
                <w:sz w:val="22"/>
                <w:szCs w:val="22"/>
                <w:lang w:val="lv-LV"/>
              </w:rPr>
            </w:pPr>
          </w:p>
          <w:p w14:paraId="3BA80B32" w14:textId="77777777" w:rsidR="008E12FD" w:rsidRPr="008E12FD" w:rsidRDefault="008E12FD" w:rsidP="00670DD9">
            <w:pPr>
              <w:jc w:val="both"/>
              <w:rPr>
                <w:rFonts w:ascii="Arial" w:hAnsi="Arial" w:cs="Arial"/>
                <w:sz w:val="22"/>
                <w:szCs w:val="22"/>
                <w:lang w:val="lv-LV"/>
              </w:rPr>
            </w:pPr>
          </w:p>
          <w:p w14:paraId="5102DA52" w14:textId="77777777" w:rsidR="008E12FD" w:rsidRPr="008E12FD" w:rsidRDefault="008E12FD" w:rsidP="00670DD9">
            <w:pPr>
              <w:jc w:val="both"/>
              <w:rPr>
                <w:rFonts w:ascii="Arial" w:hAnsi="Arial" w:cs="Arial"/>
                <w:sz w:val="22"/>
                <w:szCs w:val="22"/>
                <w:lang w:val="lv-LV"/>
              </w:rPr>
            </w:pPr>
          </w:p>
          <w:p w14:paraId="456DBE19" w14:textId="5318056C" w:rsidR="008E12FD" w:rsidRPr="008E12FD" w:rsidRDefault="008E12FD" w:rsidP="00670DD9">
            <w:pPr>
              <w:jc w:val="both"/>
              <w:rPr>
                <w:rFonts w:ascii="Arial" w:hAnsi="Arial" w:cs="Arial"/>
                <w:sz w:val="22"/>
                <w:szCs w:val="22"/>
                <w:lang w:val="lv-LV"/>
              </w:rPr>
            </w:pPr>
            <w:r w:rsidRPr="008E12FD">
              <w:rPr>
                <w:rFonts w:ascii="Arial" w:hAnsi="Arial" w:cs="Arial"/>
                <w:sz w:val="22"/>
                <w:szCs w:val="22"/>
                <w:lang w:val="lv-LV"/>
              </w:rPr>
              <w:t>6.5.</w:t>
            </w:r>
          </w:p>
        </w:tc>
        <w:tc>
          <w:tcPr>
            <w:tcW w:w="4599" w:type="pct"/>
          </w:tcPr>
          <w:p w14:paraId="1F9B0E21" w14:textId="77777777" w:rsidR="006E1091" w:rsidRPr="008E12FD" w:rsidRDefault="006E1091" w:rsidP="00670DD9">
            <w:pPr>
              <w:jc w:val="both"/>
              <w:rPr>
                <w:rFonts w:ascii="Arial" w:hAnsi="Arial" w:cs="Arial"/>
                <w:sz w:val="22"/>
                <w:szCs w:val="22"/>
                <w:lang w:val="lv-LV"/>
              </w:rPr>
            </w:pPr>
            <w:r w:rsidRPr="008E12FD">
              <w:rPr>
                <w:rFonts w:ascii="Arial" w:hAnsi="Arial" w:cs="Arial"/>
                <w:sz w:val="22"/>
                <w:szCs w:val="22"/>
                <w:lang w:val="lv-LV"/>
              </w:rPr>
              <w:t>Līgumsoda samaksa neatbrīvo puses no zaudējumu segšanas un Līguma izpildes pienākuma.</w:t>
            </w:r>
          </w:p>
          <w:p w14:paraId="6A54DA40" w14:textId="77777777" w:rsidR="008E12FD" w:rsidRPr="00B92AEE" w:rsidRDefault="008E12FD" w:rsidP="008E12FD">
            <w:pPr>
              <w:jc w:val="both"/>
              <w:rPr>
                <w:rFonts w:ascii="Arial" w:eastAsia="Arial" w:hAnsi="Arial" w:cs="Arial"/>
                <w:b/>
                <w:bCs/>
                <w:sz w:val="22"/>
                <w:szCs w:val="22"/>
                <w:lang w:val="lv-LV"/>
              </w:rPr>
            </w:pPr>
            <w:r w:rsidRPr="00B92AEE">
              <w:rPr>
                <w:rFonts w:ascii="Arial" w:hAnsi="Arial" w:cs="Arial"/>
                <w:sz w:val="22"/>
                <w:szCs w:val="22"/>
                <w:lang w:val="lv-LV"/>
              </w:rPr>
              <w:t>Pārdevējs</w:t>
            </w:r>
            <w:r w:rsidRPr="00B92AEE">
              <w:rPr>
                <w:rFonts w:ascii="Arial" w:hAnsi="Arial" w:cs="Arial"/>
                <w:noProof/>
                <w:sz w:val="22"/>
                <w:szCs w:val="22"/>
                <w:lang w:val="lv-LV"/>
              </w:rPr>
              <w:t xml:space="preserve"> garantē </w:t>
            </w:r>
            <w:r w:rsidRPr="00B92AEE">
              <w:rPr>
                <w:rFonts w:ascii="Arial" w:eastAsia="Arial" w:hAnsi="Arial" w:cs="Arial"/>
                <w:kern w:val="3"/>
                <w:sz w:val="22"/>
                <w:szCs w:val="22"/>
                <w:lang w:val="lv-LV"/>
              </w:rPr>
              <w:t xml:space="preserve">un apliecina, ka </w:t>
            </w:r>
            <w:r w:rsidRPr="00B92AEE">
              <w:rPr>
                <w:rFonts w:ascii="Arial" w:hAnsi="Arial" w:cs="Arial"/>
                <w:sz w:val="22"/>
                <w:szCs w:val="22"/>
                <w:lang w:val="lv-LV"/>
              </w:rPr>
              <w:t>piegādātā Prece un Preces piegādes ķēdes dalībnieki</w:t>
            </w:r>
            <w:r w:rsidRPr="00B92AEE">
              <w:rPr>
                <w:rFonts w:ascii="Arial" w:eastAsia="Arial" w:hAnsi="Arial" w:cs="Arial"/>
                <w:kern w:val="3"/>
                <w:sz w:val="22"/>
                <w:szCs w:val="22"/>
                <w:lang w:val="lv-LV"/>
              </w:rPr>
              <w:t xml:space="preserve"> </w:t>
            </w:r>
            <w:r w:rsidRPr="00B92AEE">
              <w:rPr>
                <w:rFonts w:ascii="Arial" w:eastAsia="Arial" w:hAnsi="Arial" w:cs="Arial"/>
                <w:sz w:val="22"/>
                <w:szCs w:val="22"/>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B92AEE">
              <w:rPr>
                <w:rFonts w:ascii="Arial" w:hAnsi="Arial" w:cs="Arial"/>
                <w:sz w:val="22"/>
                <w:szCs w:val="22"/>
                <w:lang w:val="lv-LV"/>
              </w:rPr>
              <w:t>Pārdevējs</w:t>
            </w:r>
            <w:r w:rsidRPr="00B92AEE">
              <w:rPr>
                <w:rFonts w:ascii="Arial" w:eastAsia="Arial" w:hAnsi="Arial" w:cs="Arial"/>
                <w:sz w:val="22"/>
                <w:szCs w:val="22"/>
                <w:lang w:val="lv-LV"/>
              </w:rPr>
              <w:t xml:space="preserve"> nekavējoties </w:t>
            </w:r>
            <w:proofErr w:type="spellStart"/>
            <w:r w:rsidRPr="00B92AEE">
              <w:rPr>
                <w:rFonts w:ascii="Arial" w:eastAsia="Arial" w:hAnsi="Arial" w:cs="Arial"/>
                <w:sz w:val="22"/>
                <w:szCs w:val="22"/>
                <w:lang w:val="lv-LV"/>
              </w:rPr>
              <w:t>rakstveidā</w:t>
            </w:r>
            <w:proofErr w:type="spellEnd"/>
            <w:r w:rsidRPr="00B92AEE">
              <w:rPr>
                <w:rFonts w:ascii="Arial" w:eastAsia="Arial" w:hAnsi="Arial" w:cs="Arial"/>
                <w:sz w:val="22"/>
                <w:szCs w:val="22"/>
                <w:lang w:val="lv-LV"/>
              </w:rPr>
              <w:t xml:space="preserve"> par to paziņos Pircējam</w:t>
            </w:r>
            <w:r w:rsidRPr="00B92AEE">
              <w:rPr>
                <w:rFonts w:ascii="Arial" w:eastAsia="Arial" w:hAnsi="Arial" w:cs="Arial"/>
                <w:b/>
                <w:bCs/>
                <w:sz w:val="22"/>
                <w:szCs w:val="22"/>
                <w:lang w:val="lv-LV"/>
              </w:rPr>
              <w:t>.</w:t>
            </w:r>
          </w:p>
          <w:p w14:paraId="5445C794" w14:textId="77777777" w:rsidR="008E12FD" w:rsidRPr="00B92AEE" w:rsidRDefault="008E12FD" w:rsidP="008E12FD">
            <w:pPr>
              <w:jc w:val="both"/>
              <w:rPr>
                <w:rFonts w:ascii="Arial" w:hAnsi="Arial" w:cs="Arial"/>
                <w:sz w:val="22"/>
                <w:szCs w:val="22"/>
                <w:lang w:val="lv-LV"/>
              </w:rPr>
            </w:pPr>
            <w:r w:rsidRPr="00B92AEE">
              <w:rPr>
                <w:rFonts w:ascii="Arial" w:hAnsi="Arial" w:cs="Arial"/>
                <w:sz w:val="22"/>
                <w:szCs w:val="22"/>
                <w:lang w:val="lv-LV"/>
              </w:rPr>
              <w:t>Pārdevējs</w:t>
            </w:r>
            <w:r w:rsidRPr="00B92AEE">
              <w:rPr>
                <w:rFonts w:ascii="Arial" w:hAnsi="Arial" w:cs="Arial"/>
                <w:kern w:val="3"/>
                <w:sz w:val="22"/>
                <w:szCs w:val="22"/>
                <w:lang w:val="lv-LV"/>
              </w:rPr>
              <w:t xml:space="preserve"> garantē un apliecina</w:t>
            </w:r>
            <w:r w:rsidRPr="00B92AEE">
              <w:rPr>
                <w:rFonts w:ascii="Arial" w:hAnsi="Arial" w:cs="Arial"/>
                <w:sz w:val="22"/>
                <w:szCs w:val="22"/>
                <w:lang w:val="lv-LV"/>
              </w:rPr>
              <w:t xml:space="preserve"> neiesaistīties, izbeigt un neuzturēt darījuma attiecības ar personām, kuras pārkāpj Līguma 6.4. punktā norādītās tiesiskās normas, sankcijas un ierobežojumus.</w:t>
            </w:r>
          </w:p>
          <w:p w14:paraId="326847B3" w14:textId="4D4D0A90" w:rsidR="008E12FD" w:rsidRPr="008E12FD" w:rsidRDefault="008E12FD" w:rsidP="00670DD9">
            <w:pPr>
              <w:jc w:val="both"/>
              <w:rPr>
                <w:rFonts w:ascii="Arial" w:hAnsi="Arial" w:cs="Arial"/>
                <w:sz w:val="22"/>
                <w:szCs w:val="22"/>
                <w:lang w:val="lv-LV"/>
              </w:rPr>
            </w:pPr>
          </w:p>
        </w:tc>
      </w:tr>
      <w:tr w:rsidR="006E1091" w:rsidRPr="001A39D0" w14:paraId="5AA22E7B" w14:textId="77777777" w:rsidTr="00670DD9">
        <w:tc>
          <w:tcPr>
            <w:tcW w:w="5000" w:type="pct"/>
            <w:gridSpan w:val="2"/>
          </w:tcPr>
          <w:p w14:paraId="631FEBB3" w14:textId="77777777" w:rsidR="006E1091" w:rsidRPr="001A39D0" w:rsidRDefault="006E1091" w:rsidP="00670DD9">
            <w:pPr>
              <w:spacing w:before="120" w:after="120"/>
              <w:jc w:val="center"/>
              <w:rPr>
                <w:rFonts w:ascii="Arial" w:hAnsi="Arial" w:cs="Arial"/>
                <w:sz w:val="22"/>
                <w:szCs w:val="22"/>
                <w:lang w:val="lv-LV"/>
              </w:rPr>
            </w:pPr>
            <w:r w:rsidRPr="001A39D0">
              <w:rPr>
                <w:rFonts w:ascii="Arial" w:hAnsi="Arial" w:cs="Arial"/>
                <w:b/>
                <w:bCs/>
                <w:sz w:val="22"/>
                <w:szCs w:val="22"/>
                <w:lang w:val="lv-LV"/>
              </w:rPr>
              <w:t>7. Nepārvaramā vara (</w:t>
            </w:r>
            <w:proofErr w:type="spellStart"/>
            <w:r w:rsidRPr="001A39D0">
              <w:rPr>
                <w:rFonts w:ascii="Arial" w:hAnsi="Arial" w:cs="Arial"/>
                <w:b/>
                <w:bCs/>
                <w:sz w:val="22"/>
                <w:szCs w:val="22"/>
                <w:lang w:val="lv-LV"/>
              </w:rPr>
              <w:t>force</w:t>
            </w:r>
            <w:proofErr w:type="spellEnd"/>
            <w:r w:rsidRPr="001A39D0">
              <w:rPr>
                <w:rFonts w:ascii="Arial" w:hAnsi="Arial" w:cs="Arial"/>
                <w:b/>
                <w:bCs/>
                <w:sz w:val="22"/>
                <w:szCs w:val="22"/>
                <w:lang w:val="lv-LV"/>
              </w:rPr>
              <w:t xml:space="preserve"> </w:t>
            </w:r>
            <w:proofErr w:type="spellStart"/>
            <w:r w:rsidRPr="001A39D0">
              <w:rPr>
                <w:rFonts w:ascii="Arial" w:hAnsi="Arial" w:cs="Arial"/>
                <w:b/>
                <w:bCs/>
                <w:sz w:val="22"/>
                <w:szCs w:val="22"/>
                <w:lang w:val="lv-LV"/>
              </w:rPr>
              <w:t>majeure</w:t>
            </w:r>
            <w:proofErr w:type="spellEnd"/>
            <w:r w:rsidRPr="001A39D0">
              <w:rPr>
                <w:rFonts w:ascii="Arial" w:hAnsi="Arial" w:cs="Arial"/>
                <w:b/>
                <w:bCs/>
                <w:sz w:val="22"/>
                <w:szCs w:val="22"/>
                <w:lang w:val="lv-LV"/>
              </w:rPr>
              <w:t>)</w:t>
            </w:r>
          </w:p>
        </w:tc>
      </w:tr>
      <w:tr w:rsidR="006E1091" w:rsidRPr="009D0C21" w14:paraId="584FA49D" w14:textId="77777777" w:rsidTr="00670DD9">
        <w:tc>
          <w:tcPr>
            <w:tcW w:w="401" w:type="pct"/>
          </w:tcPr>
          <w:p w14:paraId="1ADE1993"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7.1.</w:t>
            </w:r>
          </w:p>
        </w:tc>
        <w:tc>
          <w:tcPr>
            <w:tcW w:w="4599" w:type="pct"/>
          </w:tcPr>
          <w:p w14:paraId="5587DDAA" w14:textId="77777777" w:rsidR="006E1091" w:rsidRPr="001A39D0" w:rsidRDefault="006E1091" w:rsidP="00670DD9">
            <w:pPr>
              <w:jc w:val="both"/>
              <w:rPr>
                <w:rFonts w:ascii="Arial" w:hAnsi="Arial" w:cs="Arial"/>
                <w:sz w:val="22"/>
                <w:szCs w:val="22"/>
                <w:lang w:val="lv-LV"/>
              </w:rPr>
            </w:pPr>
            <w:r w:rsidRPr="00390A98">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6E1091" w:rsidRPr="009D0C21" w14:paraId="61135849" w14:textId="77777777" w:rsidTr="00670DD9">
        <w:tc>
          <w:tcPr>
            <w:tcW w:w="401" w:type="pct"/>
          </w:tcPr>
          <w:p w14:paraId="026AFD6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7.2.</w:t>
            </w:r>
          </w:p>
        </w:tc>
        <w:tc>
          <w:tcPr>
            <w:tcW w:w="4599" w:type="pct"/>
          </w:tcPr>
          <w:p w14:paraId="5D88B84D"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 xml:space="preserve">Ja </w:t>
            </w:r>
            <w:r w:rsidRPr="00390A98">
              <w:rPr>
                <w:rFonts w:ascii="Arial" w:hAnsi="Arial" w:cs="Arial"/>
                <w:sz w:val="22"/>
                <w:szCs w:val="22"/>
                <w:lang w:val="lv-LV"/>
              </w:rPr>
              <w:t>augstāk minētie apstākļi ilgst vairāk nekā mēnesi, katrai Pusei ir tiesības atteikties no tālākas Līguma saistību izpildes, un nevienai no Pusēm nav tiesības prasīt, lai otra Puse atlīdzinātu jebkura rakstura zaudējumus.</w:t>
            </w:r>
          </w:p>
        </w:tc>
      </w:tr>
      <w:tr w:rsidR="006E1091" w:rsidRPr="009D0C21" w14:paraId="4B5CB1FA" w14:textId="77777777" w:rsidTr="00670DD9">
        <w:tc>
          <w:tcPr>
            <w:tcW w:w="401" w:type="pct"/>
          </w:tcPr>
          <w:p w14:paraId="3E2ED218"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7.3.</w:t>
            </w:r>
          </w:p>
        </w:tc>
        <w:tc>
          <w:tcPr>
            <w:tcW w:w="4599" w:type="pct"/>
          </w:tcPr>
          <w:p w14:paraId="726FF025" w14:textId="628B7606" w:rsidR="006E1091" w:rsidRPr="001A39D0" w:rsidRDefault="006E1091" w:rsidP="00670DD9">
            <w:pPr>
              <w:jc w:val="both"/>
              <w:rPr>
                <w:rFonts w:ascii="Arial" w:hAnsi="Arial" w:cs="Arial"/>
                <w:sz w:val="22"/>
                <w:szCs w:val="22"/>
                <w:lang w:val="lv-LV"/>
              </w:rPr>
            </w:pPr>
            <w:r w:rsidRPr="00390A98">
              <w:rPr>
                <w:rFonts w:ascii="Arial" w:hAnsi="Arial" w:cs="Arial"/>
                <w:sz w:val="22"/>
                <w:szCs w:val="22"/>
                <w:lang w:val="lv-LV"/>
              </w:rPr>
              <w:t xml:space="preserve">Puse, kurai Līguma saistību izpilde kļuvusi neiespējama, paziņo otrai Pusei </w:t>
            </w:r>
            <w:proofErr w:type="spellStart"/>
            <w:r w:rsidRPr="00390A98">
              <w:rPr>
                <w:rFonts w:ascii="Arial" w:hAnsi="Arial" w:cs="Arial"/>
                <w:sz w:val="22"/>
                <w:szCs w:val="22"/>
                <w:lang w:val="lv-LV"/>
              </w:rPr>
              <w:t>rakstveidā</w:t>
            </w:r>
            <w:proofErr w:type="spellEnd"/>
            <w:r w:rsidRPr="00390A98">
              <w:rPr>
                <w:rFonts w:ascii="Arial" w:hAnsi="Arial" w:cs="Arial"/>
                <w:sz w:val="22"/>
                <w:szCs w:val="22"/>
                <w:lang w:val="lv-LV"/>
              </w:rPr>
              <w:t xml:space="preserve"> par šādu apstākļu darbības sākumu un beigām ne vēlāk kā 5 (piecu) dienu laikā.</w:t>
            </w:r>
          </w:p>
        </w:tc>
      </w:tr>
      <w:tr w:rsidR="006E1091" w:rsidRPr="001A39D0" w14:paraId="1FD21646" w14:textId="77777777" w:rsidTr="00670DD9">
        <w:tc>
          <w:tcPr>
            <w:tcW w:w="5000" w:type="pct"/>
            <w:gridSpan w:val="2"/>
          </w:tcPr>
          <w:p w14:paraId="3E24AB72" w14:textId="77777777" w:rsidR="006E1091" w:rsidRPr="001A39D0" w:rsidRDefault="006E1091" w:rsidP="00670DD9">
            <w:pPr>
              <w:spacing w:before="120" w:after="120"/>
              <w:jc w:val="center"/>
              <w:rPr>
                <w:rFonts w:ascii="Arial" w:hAnsi="Arial" w:cs="Arial"/>
                <w:b/>
                <w:bCs/>
                <w:sz w:val="22"/>
                <w:szCs w:val="22"/>
                <w:lang w:val="lv-LV"/>
              </w:rPr>
            </w:pPr>
            <w:r w:rsidRPr="001A39D0">
              <w:rPr>
                <w:rFonts w:ascii="Arial" w:hAnsi="Arial" w:cs="Arial"/>
                <w:b/>
                <w:bCs/>
                <w:sz w:val="22"/>
                <w:szCs w:val="22"/>
                <w:lang w:val="lv-LV"/>
              </w:rPr>
              <w:t>8. Līguma izbeigšana</w:t>
            </w:r>
          </w:p>
        </w:tc>
      </w:tr>
      <w:tr w:rsidR="006E1091" w:rsidRPr="009D0C21" w14:paraId="3CE2D091" w14:textId="77777777" w:rsidTr="00670DD9">
        <w:tc>
          <w:tcPr>
            <w:tcW w:w="401" w:type="pct"/>
          </w:tcPr>
          <w:p w14:paraId="59AD3772"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8.1.</w:t>
            </w:r>
          </w:p>
        </w:tc>
        <w:tc>
          <w:tcPr>
            <w:tcW w:w="4599" w:type="pct"/>
          </w:tcPr>
          <w:p w14:paraId="6534FD35"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Līgumu var izbeigt, pusēm rakstveida vienojoties</w:t>
            </w:r>
            <w:r>
              <w:rPr>
                <w:rFonts w:ascii="Arial" w:hAnsi="Arial" w:cs="Arial"/>
                <w:sz w:val="22"/>
                <w:szCs w:val="22"/>
                <w:lang w:val="lv-LV"/>
              </w:rPr>
              <w:t>, ja tam ir objektīvs pamats</w:t>
            </w:r>
            <w:r w:rsidRPr="001A39D0">
              <w:rPr>
                <w:rFonts w:ascii="Arial" w:hAnsi="Arial" w:cs="Arial"/>
                <w:sz w:val="22"/>
                <w:szCs w:val="22"/>
                <w:lang w:val="lv-LV"/>
              </w:rPr>
              <w:t>.</w:t>
            </w:r>
          </w:p>
        </w:tc>
      </w:tr>
      <w:tr w:rsidR="006E1091" w:rsidRPr="009D0C21" w14:paraId="185C8D1F" w14:textId="77777777" w:rsidTr="00670DD9">
        <w:tc>
          <w:tcPr>
            <w:tcW w:w="401" w:type="pct"/>
          </w:tcPr>
          <w:p w14:paraId="64681D3F"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lastRenderedPageBreak/>
              <w:t>8.2.</w:t>
            </w:r>
          </w:p>
        </w:tc>
        <w:tc>
          <w:tcPr>
            <w:tcW w:w="4599" w:type="pct"/>
          </w:tcPr>
          <w:p w14:paraId="0936DA2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Pircējs var vienpusēji izbeigt Līgumu (pilnīgi vai daļēji) jebkurā no sekojošiem gadījumiem:</w:t>
            </w:r>
          </w:p>
        </w:tc>
      </w:tr>
      <w:tr w:rsidR="006E1091" w:rsidRPr="009D0C21" w14:paraId="650A090C" w14:textId="77777777" w:rsidTr="00670DD9">
        <w:tc>
          <w:tcPr>
            <w:tcW w:w="401" w:type="pct"/>
          </w:tcPr>
          <w:p w14:paraId="319EAE83" w14:textId="77777777" w:rsidR="006E1091" w:rsidRPr="001A39D0" w:rsidRDefault="006E1091" w:rsidP="00670DD9">
            <w:pPr>
              <w:jc w:val="both"/>
              <w:rPr>
                <w:rFonts w:ascii="Arial" w:hAnsi="Arial" w:cs="Arial"/>
                <w:sz w:val="22"/>
                <w:szCs w:val="22"/>
                <w:lang w:val="lv-LV"/>
              </w:rPr>
            </w:pPr>
          </w:p>
        </w:tc>
        <w:tc>
          <w:tcPr>
            <w:tcW w:w="4599" w:type="pct"/>
          </w:tcPr>
          <w:p w14:paraId="2F999FA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8.2.1.</w:t>
            </w:r>
            <w:r w:rsidRPr="001A39D0">
              <w:rPr>
                <w:rFonts w:ascii="Arial" w:hAnsi="Arial" w:cs="Arial"/>
                <w:sz w:val="22"/>
                <w:szCs w:val="22"/>
                <w:lang w:val="lv-LV"/>
              </w:rPr>
              <w:tab/>
              <w:t>ja Pārdevējs bez saskaņošanas ar Pircēju maina Preces cenu;</w:t>
            </w:r>
          </w:p>
          <w:p w14:paraId="338F5949"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8.2.2.</w:t>
            </w:r>
            <w:r w:rsidRPr="001A39D0">
              <w:rPr>
                <w:rFonts w:ascii="Arial" w:hAnsi="Arial" w:cs="Arial"/>
                <w:sz w:val="22"/>
                <w:szCs w:val="22"/>
                <w:lang w:val="lv-LV"/>
              </w:rPr>
              <w:tab/>
              <w:t xml:space="preserve">ja piegādātās Preces kvalitāte neatbilst standartam, </w:t>
            </w:r>
            <w:r>
              <w:rPr>
                <w:rFonts w:ascii="Arial" w:hAnsi="Arial" w:cs="Arial"/>
                <w:sz w:val="22"/>
                <w:szCs w:val="22"/>
                <w:lang w:val="lv-LV"/>
              </w:rPr>
              <w:t>P</w:t>
            </w:r>
            <w:r w:rsidRPr="001A39D0">
              <w:rPr>
                <w:rFonts w:ascii="Arial" w:hAnsi="Arial" w:cs="Arial"/>
                <w:sz w:val="22"/>
                <w:szCs w:val="22"/>
                <w:lang w:val="lv-LV"/>
              </w:rPr>
              <w:t>iegādes specifikācijai un šim Līgumam;</w:t>
            </w:r>
          </w:p>
          <w:p w14:paraId="1D610A28"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8.2.3.</w:t>
            </w:r>
            <w:r w:rsidRPr="001A39D0">
              <w:rPr>
                <w:rFonts w:ascii="Arial" w:hAnsi="Arial" w:cs="Arial"/>
                <w:sz w:val="22"/>
                <w:szCs w:val="22"/>
                <w:lang w:val="lv-LV"/>
              </w:rPr>
              <w:tab/>
              <w:t>ja netiek ievēroti Preces piegādes termiņi;</w:t>
            </w:r>
          </w:p>
          <w:p w14:paraId="2ECF62B2" w14:textId="7AF00212"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8.2.4.</w:t>
            </w:r>
            <w:r w:rsidRPr="001A39D0">
              <w:rPr>
                <w:rFonts w:ascii="Arial" w:hAnsi="Arial" w:cs="Arial"/>
                <w:sz w:val="22"/>
                <w:szCs w:val="22"/>
                <w:lang w:val="lv-LV"/>
              </w:rPr>
              <w:tab/>
              <w:t>ja Līguma izpildes laikā saskaņā ar attiecīgas institūcijas lēmumu tiek apturēta vai pārtraukta Pārdevēja saimnieciskā darbība</w:t>
            </w:r>
            <w:r w:rsidR="008E12FD">
              <w:rPr>
                <w:rFonts w:ascii="Arial" w:hAnsi="Arial" w:cs="Arial"/>
                <w:sz w:val="22"/>
                <w:szCs w:val="22"/>
                <w:lang w:val="lv-LV"/>
              </w:rPr>
              <w:t xml:space="preserve"> vai uzsākts maksātnespējas process.</w:t>
            </w:r>
          </w:p>
        </w:tc>
      </w:tr>
      <w:tr w:rsidR="006E1091" w:rsidRPr="009D0C21" w14:paraId="06C996A8" w14:textId="77777777" w:rsidTr="00670DD9">
        <w:tc>
          <w:tcPr>
            <w:tcW w:w="401" w:type="pct"/>
          </w:tcPr>
          <w:p w14:paraId="4D0A0F03"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8.3.</w:t>
            </w:r>
          </w:p>
        </w:tc>
        <w:tc>
          <w:tcPr>
            <w:tcW w:w="4599" w:type="pct"/>
          </w:tcPr>
          <w:p w14:paraId="15EED762" w14:textId="7B3A1B13"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 xml:space="preserve">Ja Līgums tiek izbeigts saskaņā ar 8.2.punkta noteikumiem, Pircējs nosuta par to rakstisku paziņojumu Pārdevējam pa pastu. Līgums tiek uzskatīts par izbeigtu Pircēja noteiktajā termiņā, kas nevar būt īsāks par </w:t>
            </w:r>
            <w:r w:rsidR="008E12FD">
              <w:rPr>
                <w:rFonts w:ascii="Arial" w:hAnsi="Arial" w:cs="Arial"/>
                <w:sz w:val="22"/>
                <w:szCs w:val="22"/>
                <w:lang w:val="lv-LV"/>
              </w:rPr>
              <w:t>8</w:t>
            </w:r>
            <w:r w:rsidRPr="001A39D0">
              <w:rPr>
                <w:rFonts w:ascii="Arial" w:hAnsi="Arial" w:cs="Arial"/>
                <w:sz w:val="22"/>
                <w:szCs w:val="22"/>
                <w:lang w:val="lv-LV"/>
              </w:rPr>
              <w:t xml:space="preserve"> (</w:t>
            </w:r>
            <w:r w:rsidR="008E12FD">
              <w:rPr>
                <w:rFonts w:ascii="Arial" w:hAnsi="Arial" w:cs="Arial"/>
                <w:sz w:val="22"/>
                <w:szCs w:val="22"/>
                <w:lang w:val="lv-LV"/>
              </w:rPr>
              <w:t>asto</w:t>
            </w:r>
            <w:r w:rsidRPr="001A39D0">
              <w:rPr>
                <w:rFonts w:ascii="Arial" w:hAnsi="Arial" w:cs="Arial"/>
                <w:sz w:val="22"/>
                <w:szCs w:val="22"/>
                <w:lang w:val="lv-LV"/>
              </w:rPr>
              <w:t>ņām) kalendārajām dienām no vēstules nosūtīšanas dienas.</w:t>
            </w:r>
          </w:p>
        </w:tc>
      </w:tr>
      <w:tr w:rsidR="008E12FD" w:rsidRPr="009D0C21" w14:paraId="3A757242" w14:textId="77777777" w:rsidTr="00670DD9">
        <w:tc>
          <w:tcPr>
            <w:tcW w:w="401" w:type="pct"/>
          </w:tcPr>
          <w:p w14:paraId="7EA56C84" w14:textId="77777777" w:rsidR="006E1091" w:rsidRPr="008E12FD" w:rsidRDefault="006E1091" w:rsidP="00670DD9">
            <w:pPr>
              <w:jc w:val="both"/>
              <w:rPr>
                <w:rFonts w:ascii="Arial" w:hAnsi="Arial" w:cs="Arial"/>
                <w:sz w:val="22"/>
                <w:szCs w:val="22"/>
                <w:lang w:val="lv-LV"/>
              </w:rPr>
            </w:pPr>
            <w:r w:rsidRPr="008E12FD">
              <w:rPr>
                <w:rFonts w:ascii="Arial" w:hAnsi="Arial" w:cs="Arial"/>
                <w:sz w:val="22"/>
                <w:szCs w:val="22"/>
                <w:lang w:val="lv-LV"/>
              </w:rPr>
              <w:t>8.4.</w:t>
            </w:r>
          </w:p>
          <w:p w14:paraId="2B40FAB7" w14:textId="77777777" w:rsidR="006E1091" w:rsidRPr="008E12FD" w:rsidRDefault="006E1091" w:rsidP="00670DD9">
            <w:pPr>
              <w:jc w:val="both"/>
              <w:rPr>
                <w:rFonts w:ascii="Arial" w:hAnsi="Arial" w:cs="Arial"/>
                <w:sz w:val="22"/>
                <w:szCs w:val="22"/>
                <w:lang w:val="lv-LV"/>
              </w:rPr>
            </w:pPr>
          </w:p>
          <w:p w14:paraId="76DF1492" w14:textId="77777777" w:rsidR="006E1091" w:rsidRPr="008E12FD" w:rsidRDefault="006E1091" w:rsidP="00670DD9">
            <w:pPr>
              <w:jc w:val="both"/>
              <w:rPr>
                <w:rFonts w:ascii="Arial" w:hAnsi="Arial" w:cs="Arial"/>
                <w:sz w:val="22"/>
                <w:szCs w:val="22"/>
                <w:lang w:val="lv-LV"/>
              </w:rPr>
            </w:pPr>
          </w:p>
          <w:p w14:paraId="672519ED" w14:textId="77777777" w:rsidR="006E1091" w:rsidRPr="008E12FD" w:rsidRDefault="006E1091" w:rsidP="00670DD9">
            <w:pPr>
              <w:jc w:val="both"/>
              <w:rPr>
                <w:rFonts w:ascii="Arial" w:hAnsi="Arial" w:cs="Arial"/>
                <w:sz w:val="22"/>
                <w:szCs w:val="22"/>
                <w:lang w:val="lv-LV"/>
              </w:rPr>
            </w:pPr>
          </w:p>
          <w:p w14:paraId="156080BA" w14:textId="77777777" w:rsidR="006E1091" w:rsidRPr="008E12FD" w:rsidRDefault="006E1091" w:rsidP="00670DD9">
            <w:pPr>
              <w:jc w:val="both"/>
              <w:rPr>
                <w:rFonts w:ascii="Arial" w:hAnsi="Arial" w:cs="Arial"/>
                <w:sz w:val="22"/>
                <w:szCs w:val="22"/>
                <w:lang w:val="lv-LV"/>
              </w:rPr>
            </w:pPr>
          </w:p>
          <w:p w14:paraId="32371B11" w14:textId="77777777" w:rsidR="006E1091" w:rsidRPr="008E12FD" w:rsidRDefault="006E1091" w:rsidP="00670DD9">
            <w:pPr>
              <w:jc w:val="both"/>
              <w:rPr>
                <w:rFonts w:ascii="Arial" w:hAnsi="Arial" w:cs="Arial"/>
                <w:sz w:val="22"/>
                <w:szCs w:val="22"/>
                <w:lang w:val="lv-LV"/>
              </w:rPr>
            </w:pPr>
            <w:r w:rsidRPr="008E12FD">
              <w:rPr>
                <w:rFonts w:ascii="Arial" w:hAnsi="Arial" w:cs="Arial"/>
                <w:sz w:val="22"/>
                <w:szCs w:val="22"/>
                <w:lang w:val="lv-LV"/>
              </w:rPr>
              <w:t>8.5.</w:t>
            </w:r>
          </w:p>
          <w:p w14:paraId="07161732" w14:textId="77777777" w:rsidR="006E1091" w:rsidRPr="008E12FD" w:rsidRDefault="006E1091" w:rsidP="00670DD9">
            <w:pPr>
              <w:jc w:val="both"/>
              <w:rPr>
                <w:rFonts w:ascii="Arial" w:hAnsi="Arial" w:cs="Arial"/>
                <w:sz w:val="22"/>
                <w:szCs w:val="22"/>
                <w:lang w:val="lv-LV"/>
              </w:rPr>
            </w:pPr>
          </w:p>
          <w:p w14:paraId="75849F98" w14:textId="77777777" w:rsidR="006E1091" w:rsidRPr="008E12FD" w:rsidRDefault="006E1091" w:rsidP="00670DD9">
            <w:pPr>
              <w:jc w:val="both"/>
              <w:rPr>
                <w:rFonts w:ascii="Arial" w:hAnsi="Arial" w:cs="Arial"/>
                <w:sz w:val="22"/>
                <w:szCs w:val="22"/>
                <w:lang w:val="lv-LV"/>
              </w:rPr>
            </w:pPr>
          </w:p>
          <w:p w14:paraId="73115BE8" w14:textId="77777777" w:rsidR="006E1091" w:rsidRPr="008E12FD" w:rsidRDefault="006E1091" w:rsidP="00670DD9">
            <w:pPr>
              <w:jc w:val="both"/>
              <w:rPr>
                <w:rFonts w:ascii="Arial" w:hAnsi="Arial" w:cs="Arial"/>
                <w:sz w:val="22"/>
                <w:szCs w:val="22"/>
                <w:lang w:val="lv-LV"/>
              </w:rPr>
            </w:pPr>
            <w:r w:rsidRPr="008E12FD">
              <w:rPr>
                <w:rFonts w:ascii="Arial" w:hAnsi="Arial" w:cs="Arial"/>
                <w:sz w:val="22"/>
                <w:szCs w:val="22"/>
                <w:lang w:val="lv-LV"/>
              </w:rPr>
              <w:t>8.6.</w:t>
            </w:r>
          </w:p>
          <w:p w14:paraId="2B0B9B00" w14:textId="77777777" w:rsidR="008E12FD" w:rsidRPr="008E12FD" w:rsidRDefault="008E12FD" w:rsidP="00670DD9">
            <w:pPr>
              <w:jc w:val="both"/>
              <w:rPr>
                <w:rFonts w:ascii="Arial" w:hAnsi="Arial" w:cs="Arial"/>
                <w:sz w:val="22"/>
                <w:szCs w:val="22"/>
                <w:lang w:val="lv-LV"/>
              </w:rPr>
            </w:pPr>
          </w:p>
          <w:p w14:paraId="5BDCE827" w14:textId="77777777" w:rsidR="008E12FD" w:rsidRPr="008E12FD" w:rsidRDefault="008E12FD" w:rsidP="00670DD9">
            <w:pPr>
              <w:jc w:val="both"/>
              <w:rPr>
                <w:rFonts w:ascii="Arial" w:hAnsi="Arial" w:cs="Arial"/>
                <w:sz w:val="22"/>
                <w:szCs w:val="22"/>
                <w:lang w:val="lv-LV"/>
              </w:rPr>
            </w:pPr>
          </w:p>
          <w:p w14:paraId="50CBBE4F" w14:textId="77777777" w:rsidR="008E12FD" w:rsidRPr="008E12FD" w:rsidRDefault="008E12FD" w:rsidP="00670DD9">
            <w:pPr>
              <w:jc w:val="both"/>
              <w:rPr>
                <w:rFonts w:ascii="Arial" w:hAnsi="Arial" w:cs="Arial"/>
                <w:sz w:val="22"/>
                <w:szCs w:val="22"/>
                <w:lang w:val="lv-LV"/>
              </w:rPr>
            </w:pPr>
          </w:p>
          <w:p w14:paraId="67BB5D13" w14:textId="77777777" w:rsidR="008E12FD" w:rsidRPr="008E12FD" w:rsidRDefault="008E12FD" w:rsidP="00670DD9">
            <w:pPr>
              <w:jc w:val="both"/>
              <w:rPr>
                <w:rFonts w:ascii="Arial" w:hAnsi="Arial" w:cs="Arial"/>
                <w:sz w:val="22"/>
                <w:szCs w:val="22"/>
                <w:lang w:val="lv-LV"/>
              </w:rPr>
            </w:pPr>
          </w:p>
          <w:p w14:paraId="7BEB8087" w14:textId="0B838D3A" w:rsidR="008E12FD" w:rsidRPr="008E12FD" w:rsidRDefault="008E12FD" w:rsidP="00670DD9">
            <w:pPr>
              <w:jc w:val="both"/>
              <w:rPr>
                <w:rFonts w:ascii="Arial" w:hAnsi="Arial" w:cs="Arial"/>
                <w:sz w:val="22"/>
                <w:szCs w:val="22"/>
                <w:lang w:val="lv-LV"/>
              </w:rPr>
            </w:pPr>
            <w:r w:rsidRPr="008E12FD">
              <w:rPr>
                <w:rFonts w:ascii="Arial" w:hAnsi="Arial" w:cs="Arial"/>
                <w:sz w:val="22"/>
                <w:szCs w:val="22"/>
                <w:lang w:val="lv-LV"/>
              </w:rPr>
              <w:t>8.7.</w:t>
            </w:r>
          </w:p>
        </w:tc>
        <w:tc>
          <w:tcPr>
            <w:tcW w:w="4599" w:type="pct"/>
          </w:tcPr>
          <w:p w14:paraId="14AEB40E" w14:textId="5B7A7D39" w:rsidR="006E1091" w:rsidRPr="008E12FD" w:rsidRDefault="006E1091" w:rsidP="00670DD9">
            <w:pPr>
              <w:jc w:val="both"/>
              <w:rPr>
                <w:rFonts w:ascii="Arial" w:hAnsi="Arial" w:cs="Arial"/>
                <w:sz w:val="22"/>
                <w:szCs w:val="22"/>
                <w:lang w:val="lv-LV"/>
              </w:rPr>
            </w:pPr>
            <w:r w:rsidRPr="008E12FD">
              <w:rPr>
                <w:rFonts w:ascii="Arial" w:hAnsi="Arial" w:cs="Arial"/>
                <w:sz w:val="22"/>
                <w:szCs w:val="22"/>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8E12FD" w:rsidRPr="008E12FD">
              <w:rPr>
                <w:rFonts w:ascii="Arial" w:hAnsi="Arial" w:cs="Arial"/>
                <w:sz w:val="22"/>
                <w:szCs w:val="22"/>
                <w:lang w:val="lv-LV"/>
              </w:rPr>
              <w:t>, kas ietekmē Līguma izpildi</w:t>
            </w:r>
            <w:r w:rsidRPr="008E12FD">
              <w:rPr>
                <w:rFonts w:ascii="Arial" w:hAnsi="Arial" w:cs="Arial"/>
                <w:sz w:val="22"/>
                <w:szCs w:val="22"/>
                <w:lang w:val="lv-LV"/>
              </w:rPr>
              <w:t>.</w:t>
            </w:r>
          </w:p>
          <w:p w14:paraId="0D3E3E0D" w14:textId="77777777" w:rsidR="006E1091" w:rsidRPr="008E12FD" w:rsidRDefault="006E1091" w:rsidP="00670DD9">
            <w:pPr>
              <w:jc w:val="both"/>
              <w:rPr>
                <w:rFonts w:ascii="Arial" w:hAnsi="Arial" w:cs="Arial"/>
                <w:sz w:val="22"/>
                <w:szCs w:val="22"/>
                <w:lang w:val="lv-LV"/>
              </w:rPr>
            </w:pPr>
            <w:r w:rsidRPr="008E12FD">
              <w:rPr>
                <w:rFonts w:ascii="Arial" w:hAnsi="Arial" w:cs="Arial"/>
                <w:sz w:val="22"/>
                <w:szCs w:val="22"/>
                <w:lang w:val="lv-LV"/>
              </w:rPr>
              <w:t>Izbeidzot Līgumu pirms termiņa,</w:t>
            </w:r>
            <w:r w:rsidRPr="008E12FD">
              <w:rPr>
                <w:rFonts w:ascii="Arial" w:hAnsi="Arial" w:cs="Arial"/>
                <w:i/>
                <w:iCs/>
                <w:sz w:val="22"/>
                <w:szCs w:val="22"/>
                <w:lang w:val="lv-LV"/>
              </w:rPr>
              <w:t xml:space="preserve"> Pircējs</w:t>
            </w:r>
            <w:r w:rsidRPr="008E12FD">
              <w:rPr>
                <w:rFonts w:ascii="Arial" w:hAnsi="Arial" w:cs="Arial"/>
                <w:sz w:val="22"/>
                <w:szCs w:val="22"/>
                <w:lang w:val="lv-LV"/>
              </w:rPr>
              <w:t xml:space="preserve"> apņemas apmaksāt visu uz Līguma pirmstermiņa izbeigšanas brīdi Līguma noteikumiem atbilstošu Preci, ne vēlāk kā 10 (desmit) darba dienu laikā pēc Līguma pirmstermiņa izbeigšanas.</w:t>
            </w:r>
          </w:p>
          <w:p w14:paraId="622317E6" w14:textId="132721B2" w:rsidR="006E1091" w:rsidRPr="008E12FD" w:rsidRDefault="006E1091" w:rsidP="00670DD9">
            <w:pPr>
              <w:jc w:val="both"/>
              <w:rPr>
                <w:rFonts w:ascii="Arial" w:hAnsi="Arial" w:cs="Arial"/>
                <w:sz w:val="22"/>
                <w:szCs w:val="22"/>
                <w:lang w:val="lv-LV"/>
              </w:rPr>
            </w:pPr>
            <w:r w:rsidRPr="008E12FD">
              <w:rPr>
                <w:rFonts w:ascii="Arial" w:hAnsi="Arial" w:cs="Arial"/>
                <w:sz w:val="22"/>
                <w:szCs w:val="22"/>
                <w:lang w:val="lv-LV"/>
              </w:rPr>
              <w:t>Ja Līguma 8.4. punktā piemēroto sankciju dēļ Pircējam nav tiesības veikt samaksu Pārdevējam, Pircējs atliek samaksas veikšanu un samaksai noteiktie termiņi tiek pagarināti līdz brīdim, kad pret Pārdevēju tiek atceltas sankcijas un maksājumus ir iespējams veikt</w:t>
            </w:r>
            <w:r w:rsidR="008E12FD" w:rsidRPr="00B92AEE">
              <w:rPr>
                <w:rFonts w:ascii="Arial" w:hAnsi="Arial" w:cs="Arial"/>
                <w:sz w:val="22"/>
                <w:szCs w:val="22"/>
                <w:lang w:val="lv-LV"/>
              </w:rPr>
              <w:t xml:space="preserve"> un šajā gadījumā</w:t>
            </w:r>
            <w:r w:rsidR="008E12FD">
              <w:rPr>
                <w:rFonts w:ascii="Arial" w:hAnsi="Arial" w:cs="Arial"/>
                <w:sz w:val="22"/>
                <w:szCs w:val="22"/>
                <w:lang w:val="lv-LV"/>
              </w:rPr>
              <w:t xml:space="preserve"> </w:t>
            </w:r>
            <w:r w:rsidR="008E12FD" w:rsidRPr="008E12FD">
              <w:rPr>
                <w:rFonts w:ascii="Arial" w:hAnsi="Arial" w:cs="Arial"/>
                <w:sz w:val="22"/>
                <w:szCs w:val="22"/>
                <w:lang w:val="lv-LV"/>
              </w:rPr>
              <w:t>p</w:t>
            </w:r>
            <w:r w:rsidRPr="008E12FD">
              <w:rPr>
                <w:rFonts w:ascii="Arial" w:hAnsi="Arial" w:cs="Arial"/>
                <w:sz w:val="22"/>
                <w:szCs w:val="22"/>
                <w:lang w:val="lv-LV"/>
              </w:rPr>
              <w:t xml:space="preserve">iegādātā Prece </w:t>
            </w:r>
            <w:r w:rsidRPr="008E12FD">
              <w:rPr>
                <w:rFonts w:ascii="Arial" w:hAnsi="Arial" w:cs="Arial"/>
                <w:sz w:val="22"/>
                <w:szCs w:val="22"/>
                <w:shd w:val="clear" w:color="auto" w:fill="FFFFFF"/>
                <w:lang w:val="lv-LV"/>
              </w:rPr>
              <w:t>pāriet </w:t>
            </w:r>
            <w:r w:rsidRPr="008E12FD">
              <w:rPr>
                <w:rFonts w:ascii="Arial" w:hAnsi="Arial" w:cs="Arial"/>
                <w:sz w:val="22"/>
                <w:szCs w:val="22"/>
                <w:lang w:val="lv-LV"/>
              </w:rPr>
              <w:t xml:space="preserve"> Pasūtītāja īpašumā pirms maksājuma veikšanas.</w:t>
            </w:r>
          </w:p>
          <w:p w14:paraId="27DF3EB5" w14:textId="376D0A9D" w:rsidR="008E12FD" w:rsidRPr="008E12FD" w:rsidRDefault="008E12FD" w:rsidP="00670DD9">
            <w:pPr>
              <w:jc w:val="both"/>
              <w:rPr>
                <w:rFonts w:ascii="Arial" w:hAnsi="Arial" w:cs="Arial"/>
                <w:sz w:val="22"/>
                <w:szCs w:val="22"/>
                <w:lang w:val="lv-LV"/>
              </w:rPr>
            </w:pPr>
            <w:r w:rsidRPr="00B92AEE">
              <w:rPr>
                <w:rFonts w:ascii="Arial" w:hAnsi="Arial" w:cs="Arial"/>
                <w:sz w:val="22"/>
                <w:szCs w:val="22"/>
                <w:lang w:val="lv-LV"/>
              </w:rPr>
              <w:t>Ja Valsts ieņēmumu dienests apturēs Pārdevēja saimniecisko darbību, Pircējs ievēros likuma „Par nodokļiem un nodevām” 34.</w:t>
            </w:r>
            <w:r w:rsidRPr="00B92AEE">
              <w:rPr>
                <w:rFonts w:ascii="Arial" w:hAnsi="Arial" w:cs="Arial"/>
                <w:sz w:val="22"/>
                <w:szCs w:val="22"/>
                <w:vertAlign w:val="superscript"/>
                <w:lang w:val="lv-LV"/>
              </w:rPr>
              <w:t>1</w:t>
            </w:r>
            <w:r w:rsidRPr="00B92AEE">
              <w:rPr>
                <w:rFonts w:ascii="Arial" w:hAnsi="Arial" w:cs="Arial"/>
                <w:sz w:val="22"/>
                <w:szCs w:val="22"/>
                <w:lang w:val="lv-LV"/>
              </w:rPr>
              <w:t>pantā noteiktā prasības</w:t>
            </w:r>
            <w:r>
              <w:rPr>
                <w:rFonts w:ascii="Arial" w:hAnsi="Arial" w:cs="Arial"/>
                <w:sz w:val="22"/>
                <w:szCs w:val="22"/>
                <w:lang w:val="lv-LV"/>
              </w:rPr>
              <w:t>.</w:t>
            </w:r>
          </w:p>
        </w:tc>
      </w:tr>
      <w:tr w:rsidR="006E1091" w:rsidRPr="001A39D0" w14:paraId="78BB52AD" w14:textId="77777777" w:rsidTr="00670DD9">
        <w:tc>
          <w:tcPr>
            <w:tcW w:w="5000" w:type="pct"/>
            <w:gridSpan w:val="2"/>
          </w:tcPr>
          <w:p w14:paraId="46AD12E9" w14:textId="77777777" w:rsidR="006E1091" w:rsidRPr="00035055" w:rsidRDefault="006E1091" w:rsidP="00670DD9">
            <w:pPr>
              <w:spacing w:before="120" w:after="120"/>
              <w:jc w:val="center"/>
              <w:rPr>
                <w:rFonts w:ascii="Arial" w:hAnsi="Arial" w:cs="Arial"/>
                <w:b/>
                <w:bCs/>
                <w:sz w:val="22"/>
                <w:szCs w:val="22"/>
                <w:lang w:val="lv-LV"/>
              </w:rPr>
            </w:pPr>
            <w:r w:rsidRPr="00035055">
              <w:rPr>
                <w:rFonts w:ascii="Arial" w:hAnsi="Arial" w:cs="Arial"/>
                <w:b/>
                <w:bCs/>
                <w:sz w:val="22"/>
                <w:szCs w:val="22"/>
                <w:lang w:val="lv-LV"/>
              </w:rPr>
              <w:t>9. Līguma nodrošinājums</w:t>
            </w:r>
          </w:p>
        </w:tc>
      </w:tr>
      <w:tr w:rsidR="006E1091" w:rsidRPr="009D0C21" w14:paraId="4011EF1E" w14:textId="77777777" w:rsidTr="00670DD9">
        <w:tc>
          <w:tcPr>
            <w:tcW w:w="401" w:type="pct"/>
          </w:tcPr>
          <w:p w14:paraId="455FB57A"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9.1.</w:t>
            </w:r>
          </w:p>
        </w:tc>
        <w:tc>
          <w:tcPr>
            <w:tcW w:w="4599" w:type="pct"/>
          </w:tcPr>
          <w:p w14:paraId="03C1E244" w14:textId="77777777" w:rsidR="006E1091" w:rsidRPr="00035055" w:rsidRDefault="006E1091" w:rsidP="00670DD9">
            <w:pPr>
              <w:jc w:val="both"/>
              <w:rPr>
                <w:rFonts w:ascii="Arial" w:hAnsi="Arial" w:cs="Arial"/>
                <w:sz w:val="22"/>
                <w:szCs w:val="22"/>
                <w:lang w:val="lv-LV"/>
              </w:rPr>
            </w:pPr>
            <w:r w:rsidRPr="00035055">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035055">
              <w:rPr>
                <w:rFonts w:ascii="Arial" w:hAnsi="Arial" w:cs="Arial"/>
                <w:sz w:val="22"/>
                <w:szCs w:val="22"/>
                <w:lang w:val="lv-LV"/>
              </w:rPr>
              <w:t>Luminor</w:t>
            </w:r>
            <w:proofErr w:type="spellEnd"/>
            <w:r w:rsidRPr="00035055">
              <w:rPr>
                <w:rFonts w:ascii="Arial" w:hAnsi="Arial" w:cs="Arial"/>
                <w:sz w:val="22"/>
                <w:szCs w:val="22"/>
                <w:lang w:val="lv-LV"/>
              </w:rPr>
              <w:t xml:space="preserve"> </w:t>
            </w:r>
            <w:proofErr w:type="spellStart"/>
            <w:r w:rsidRPr="00035055">
              <w:rPr>
                <w:rFonts w:ascii="Arial" w:hAnsi="Arial" w:cs="Arial"/>
                <w:sz w:val="22"/>
                <w:szCs w:val="22"/>
                <w:lang w:val="lv-LV"/>
              </w:rPr>
              <w:t>Bank</w:t>
            </w:r>
            <w:proofErr w:type="spellEnd"/>
            <w:r w:rsidRPr="00035055">
              <w:rPr>
                <w:rFonts w:ascii="Arial" w:hAnsi="Arial" w:cs="Arial"/>
                <w:sz w:val="22"/>
                <w:szCs w:val="22"/>
                <w:lang w:val="lv-LV"/>
              </w:rPr>
              <w:t xml:space="preserve"> AS Latvijas filiāle, SWIFT kods: RIKOLV2X, maksājuma mērķī norādot: "Līguma nodrošinājums, Līguma Nr., datumu un numuru”, atbilstoši Līguma 1.1.punktā minētā sarunu procedūras nolikuma nosacījumiem”.</w:t>
            </w:r>
          </w:p>
        </w:tc>
      </w:tr>
      <w:tr w:rsidR="006E1091" w:rsidRPr="009D0C21" w14:paraId="361A29BE" w14:textId="77777777" w:rsidTr="00670DD9">
        <w:tc>
          <w:tcPr>
            <w:tcW w:w="401" w:type="pct"/>
          </w:tcPr>
          <w:p w14:paraId="0B0F3661"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9.2.</w:t>
            </w:r>
          </w:p>
        </w:tc>
        <w:tc>
          <w:tcPr>
            <w:tcW w:w="4599" w:type="pct"/>
          </w:tcPr>
          <w:p w14:paraId="61A5F0F7" w14:textId="77777777" w:rsidR="006E1091" w:rsidRPr="00035055" w:rsidRDefault="006E1091" w:rsidP="00670DD9">
            <w:pPr>
              <w:jc w:val="both"/>
              <w:rPr>
                <w:rFonts w:ascii="Arial" w:hAnsi="Arial" w:cs="Arial"/>
                <w:sz w:val="22"/>
                <w:szCs w:val="22"/>
                <w:lang w:val="lv-LV"/>
              </w:rPr>
            </w:pPr>
            <w:r w:rsidRPr="00035055">
              <w:rPr>
                <w:rFonts w:ascii="Arial" w:hAnsi="Arial" w:cs="Arial"/>
                <w:sz w:val="22"/>
                <w:szCs w:val="22"/>
                <w:lang w:val="lv-LV"/>
              </w:rPr>
              <w:t>Pircējs ir tiesīgs ieturēt Līguma nodrošinājumu jebkurā no sekojošiem gadījumiem:</w:t>
            </w:r>
          </w:p>
        </w:tc>
      </w:tr>
      <w:tr w:rsidR="006E1091" w:rsidRPr="001A39D0" w14:paraId="4AB93594" w14:textId="77777777" w:rsidTr="00670DD9">
        <w:tc>
          <w:tcPr>
            <w:tcW w:w="401" w:type="pct"/>
          </w:tcPr>
          <w:p w14:paraId="24C03B16" w14:textId="77777777" w:rsidR="006E1091" w:rsidRPr="001A39D0" w:rsidRDefault="006E1091" w:rsidP="00670DD9">
            <w:pPr>
              <w:jc w:val="both"/>
              <w:rPr>
                <w:rFonts w:ascii="Arial" w:hAnsi="Arial" w:cs="Arial"/>
                <w:sz w:val="22"/>
                <w:szCs w:val="22"/>
                <w:lang w:val="lv-LV"/>
              </w:rPr>
            </w:pPr>
          </w:p>
        </w:tc>
        <w:tc>
          <w:tcPr>
            <w:tcW w:w="4599" w:type="pct"/>
          </w:tcPr>
          <w:p w14:paraId="7DA78564" w14:textId="77777777" w:rsidR="006E1091" w:rsidRPr="00035055" w:rsidRDefault="006E1091" w:rsidP="00670DD9">
            <w:pPr>
              <w:jc w:val="both"/>
              <w:rPr>
                <w:rFonts w:ascii="Arial" w:hAnsi="Arial" w:cs="Arial"/>
                <w:sz w:val="22"/>
                <w:szCs w:val="22"/>
                <w:lang w:val="lv-LV"/>
              </w:rPr>
            </w:pPr>
            <w:r w:rsidRPr="00035055">
              <w:rPr>
                <w:rFonts w:ascii="Arial" w:hAnsi="Arial" w:cs="Arial"/>
                <w:sz w:val="22"/>
                <w:szCs w:val="22"/>
                <w:lang w:val="lv-LV"/>
              </w:rPr>
              <w:t>9.2.1. pilnā apmērā – ja Līgums tiek izbeigts saskaņā ar Līguma 8.2.punktu (neatkarīgi no zaudējumu esamības);</w:t>
            </w:r>
          </w:p>
          <w:p w14:paraId="1EB55BB2" w14:textId="77777777" w:rsidR="006E1091" w:rsidRPr="00035055" w:rsidRDefault="006E1091" w:rsidP="00670DD9">
            <w:pPr>
              <w:jc w:val="both"/>
              <w:rPr>
                <w:rFonts w:ascii="Arial" w:hAnsi="Arial" w:cs="Arial"/>
                <w:sz w:val="22"/>
                <w:szCs w:val="22"/>
                <w:lang w:val="lv-LV"/>
              </w:rPr>
            </w:pPr>
            <w:r w:rsidRPr="00035055">
              <w:rPr>
                <w:rFonts w:ascii="Arial" w:hAnsi="Arial" w:cs="Arial"/>
                <w:sz w:val="22"/>
                <w:szCs w:val="22"/>
                <w:lang w:val="lv-LV"/>
              </w:rPr>
              <w:t>9.2.2. pilnā apmērā – ja Pārdevējs atsakās no savu saistību izpildes (neatkarīgi no zaudējumu esamības);</w:t>
            </w:r>
          </w:p>
          <w:p w14:paraId="2E8B73A3" w14:textId="77777777" w:rsidR="006E1091" w:rsidRPr="00035055" w:rsidRDefault="006E1091" w:rsidP="00670DD9">
            <w:pPr>
              <w:jc w:val="both"/>
              <w:rPr>
                <w:rFonts w:ascii="Arial" w:hAnsi="Arial" w:cs="Arial"/>
                <w:sz w:val="22"/>
                <w:szCs w:val="22"/>
                <w:lang w:val="lv-LV"/>
              </w:rPr>
            </w:pPr>
            <w:r w:rsidRPr="00035055">
              <w:rPr>
                <w:rFonts w:ascii="Arial" w:hAnsi="Arial" w:cs="Arial"/>
                <w:sz w:val="22"/>
                <w:szCs w:val="22"/>
                <w:lang w:val="lv-LV"/>
              </w:rPr>
              <w:t>9.2.3. Pārdevēja līgumsodu segšanai – līgumsodu summas apmērā;</w:t>
            </w:r>
          </w:p>
          <w:p w14:paraId="36E001FE" w14:textId="77777777" w:rsidR="006E1091" w:rsidRPr="00035055" w:rsidRDefault="006E1091" w:rsidP="00670DD9">
            <w:pPr>
              <w:jc w:val="both"/>
              <w:rPr>
                <w:rFonts w:ascii="Arial" w:hAnsi="Arial" w:cs="Arial"/>
                <w:sz w:val="22"/>
                <w:szCs w:val="22"/>
                <w:lang w:val="lv-LV"/>
              </w:rPr>
            </w:pPr>
            <w:r w:rsidRPr="00035055">
              <w:rPr>
                <w:rFonts w:ascii="Arial" w:hAnsi="Arial" w:cs="Arial"/>
                <w:sz w:val="22"/>
                <w:szCs w:val="22"/>
                <w:lang w:val="lv-LV"/>
              </w:rPr>
              <w:t>9.2.4.</w:t>
            </w:r>
            <w:r w:rsidRPr="00035055">
              <w:rPr>
                <w:sz w:val="22"/>
                <w:szCs w:val="22"/>
                <w:lang w:val="lv-LV"/>
              </w:rPr>
              <w:t xml:space="preserve"> </w:t>
            </w:r>
            <w:r w:rsidRPr="00035055">
              <w:rPr>
                <w:rFonts w:ascii="Arial" w:hAnsi="Arial" w:cs="Arial"/>
                <w:sz w:val="22"/>
                <w:szCs w:val="22"/>
                <w:lang w:val="lv-LV"/>
              </w:rPr>
              <w:t xml:space="preserve">Pircēja zaudējumu, kas radušies Līgumā noteikto Pārdevēja saistību neizpildes rezultātā, atlīdzināšanai – zaudējumu summas apmērā. Šajā gadījumā Pircējs </w:t>
            </w:r>
            <w:proofErr w:type="spellStart"/>
            <w:r w:rsidRPr="00035055">
              <w:rPr>
                <w:rFonts w:ascii="Arial" w:hAnsi="Arial" w:cs="Arial"/>
                <w:sz w:val="22"/>
                <w:szCs w:val="22"/>
                <w:lang w:val="lv-LV"/>
              </w:rPr>
              <w:t>nosūta</w:t>
            </w:r>
            <w:proofErr w:type="spellEnd"/>
            <w:r w:rsidRPr="00035055">
              <w:rPr>
                <w:rFonts w:ascii="Arial" w:hAnsi="Arial" w:cs="Arial"/>
                <w:sz w:val="22"/>
                <w:szCs w:val="22"/>
                <w:lang w:val="lv-LV"/>
              </w:rPr>
              <w:t xml:space="preserve"> Pārdevējam zaudējumu aprēķinu.</w:t>
            </w:r>
          </w:p>
        </w:tc>
      </w:tr>
      <w:tr w:rsidR="006E1091" w:rsidRPr="009D0C21" w14:paraId="007FF7B9" w14:textId="77777777" w:rsidTr="00670DD9">
        <w:tc>
          <w:tcPr>
            <w:tcW w:w="401" w:type="pct"/>
          </w:tcPr>
          <w:p w14:paraId="3E495378"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9.3.</w:t>
            </w:r>
          </w:p>
        </w:tc>
        <w:tc>
          <w:tcPr>
            <w:tcW w:w="4599" w:type="pct"/>
          </w:tcPr>
          <w:p w14:paraId="1E14013B"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6E1091" w:rsidRPr="009D0C21" w14:paraId="0ECBF167" w14:textId="77777777" w:rsidTr="00670DD9">
        <w:tc>
          <w:tcPr>
            <w:tcW w:w="401" w:type="pct"/>
          </w:tcPr>
          <w:p w14:paraId="484F2C07"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9.4.</w:t>
            </w:r>
          </w:p>
        </w:tc>
        <w:tc>
          <w:tcPr>
            <w:tcW w:w="4599" w:type="pct"/>
          </w:tcPr>
          <w:p w14:paraId="2058EEC0"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Pircējs ir ieturējis Līguma nodrošinājumu saskaņā ar 9.2.1., 9.2.2. vai 9.2.4.punktu, tad Pārdevējs atlīdzina Pircējam zaudējumus tādā apmērā, kas pārsniedz saskaņā ar 9.2.1., 9.2.2. vai 9.2.4.punktu saņemtās summas.</w:t>
            </w:r>
          </w:p>
        </w:tc>
      </w:tr>
      <w:tr w:rsidR="006E1091" w:rsidRPr="009D0C21" w14:paraId="37814D9D" w14:textId="77777777" w:rsidTr="00670DD9">
        <w:tc>
          <w:tcPr>
            <w:tcW w:w="401" w:type="pct"/>
          </w:tcPr>
          <w:p w14:paraId="40F8B1FE"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9.5.</w:t>
            </w:r>
          </w:p>
        </w:tc>
        <w:tc>
          <w:tcPr>
            <w:tcW w:w="4599" w:type="pct"/>
          </w:tcPr>
          <w:p w14:paraId="1FD1323F"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 xml:space="preserve">Līguma nodrošinājuma termiņš ir līdz līguma saistību pilnīgai izpildei vai vismaz 30 </w:t>
            </w:r>
            <w:r>
              <w:rPr>
                <w:rFonts w:ascii="Arial" w:hAnsi="Arial" w:cs="Arial"/>
                <w:sz w:val="22"/>
                <w:szCs w:val="22"/>
                <w:lang w:val="lv-LV"/>
              </w:rPr>
              <w:t xml:space="preserve">(trīsdesmit) </w:t>
            </w:r>
            <w:r w:rsidRPr="001A39D0">
              <w:rPr>
                <w:rFonts w:ascii="Arial" w:hAnsi="Arial" w:cs="Arial"/>
                <w:sz w:val="22"/>
                <w:szCs w:val="22"/>
                <w:lang w:val="lv-LV"/>
              </w:rPr>
              <w:t>kalendāra dienas pēc preces galīgās piegādes.</w:t>
            </w:r>
          </w:p>
        </w:tc>
      </w:tr>
      <w:tr w:rsidR="006E1091" w:rsidRPr="009D0C21" w14:paraId="674729CD" w14:textId="77777777" w:rsidTr="00670DD9">
        <w:tc>
          <w:tcPr>
            <w:tcW w:w="401" w:type="pct"/>
          </w:tcPr>
          <w:p w14:paraId="768B58BF"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9.6.</w:t>
            </w:r>
          </w:p>
        </w:tc>
        <w:tc>
          <w:tcPr>
            <w:tcW w:w="4599" w:type="pct"/>
          </w:tcPr>
          <w:p w14:paraId="42984977" w14:textId="1B3BAC68"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Līguma nodrošinājumu Pircējs atdod (izmaksājot iemaksāto līguma nodrošinājumu) Pārdevējam 5 (piecu) darba dienu laikā pēc tā termiņa beigām.</w:t>
            </w:r>
          </w:p>
        </w:tc>
      </w:tr>
      <w:tr w:rsidR="006E1091" w:rsidRPr="001A39D0" w14:paraId="2DED0DFD" w14:textId="77777777" w:rsidTr="00670DD9">
        <w:tc>
          <w:tcPr>
            <w:tcW w:w="5000" w:type="pct"/>
            <w:gridSpan w:val="2"/>
          </w:tcPr>
          <w:p w14:paraId="301B99EE" w14:textId="5F44769D" w:rsidR="006E1091" w:rsidRPr="001A39D0" w:rsidRDefault="006E1091" w:rsidP="00670DD9">
            <w:pPr>
              <w:spacing w:before="120" w:after="120"/>
              <w:jc w:val="center"/>
              <w:rPr>
                <w:rFonts w:ascii="Arial" w:hAnsi="Arial" w:cs="Arial"/>
                <w:sz w:val="22"/>
                <w:szCs w:val="22"/>
                <w:lang w:val="lv-LV"/>
              </w:rPr>
            </w:pPr>
            <w:r w:rsidRPr="001A39D0">
              <w:rPr>
                <w:rFonts w:ascii="Arial" w:hAnsi="Arial" w:cs="Arial"/>
                <w:b/>
                <w:bCs/>
                <w:sz w:val="22"/>
                <w:szCs w:val="22"/>
                <w:lang w:val="lv-LV"/>
              </w:rPr>
              <w:t xml:space="preserve">10. Personas datu aizsardzība un </w:t>
            </w:r>
            <w:r w:rsidR="008E12FD">
              <w:rPr>
                <w:rFonts w:ascii="Arial" w:hAnsi="Arial" w:cs="Arial"/>
                <w:b/>
                <w:bCs/>
                <w:sz w:val="22"/>
                <w:szCs w:val="22"/>
                <w:lang w:val="lv-LV"/>
              </w:rPr>
              <w:t>komercnoslēpums</w:t>
            </w:r>
          </w:p>
        </w:tc>
      </w:tr>
      <w:tr w:rsidR="006E1091" w:rsidRPr="009D0C21" w14:paraId="7C0693A2" w14:textId="77777777" w:rsidTr="00670DD9">
        <w:tc>
          <w:tcPr>
            <w:tcW w:w="401" w:type="pct"/>
          </w:tcPr>
          <w:p w14:paraId="7A3E642B"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lastRenderedPageBreak/>
              <w:t>10.1.</w:t>
            </w:r>
          </w:p>
        </w:tc>
        <w:tc>
          <w:tcPr>
            <w:tcW w:w="4599" w:type="pct"/>
          </w:tcPr>
          <w:p w14:paraId="4695CDD7"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6E1091" w:rsidRPr="009D0C21" w14:paraId="3AEB1997" w14:textId="77777777" w:rsidTr="00670DD9">
        <w:tc>
          <w:tcPr>
            <w:tcW w:w="401" w:type="pct"/>
          </w:tcPr>
          <w:p w14:paraId="235AA896"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10.2.</w:t>
            </w:r>
          </w:p>
        </w:tc>
        <w:tc>
          <w:tcPr>
            <w:tcW w:w="4599" w:type="pct"/>
          </w:tcPr>
          <w:p w14:paraId="68024A59"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6E1091" w:rsidRPr="009D0C21" w14:paraId="73BDFA88" w14:textId="77777777" w:rsidTr="00670DD9">
        <w:tc>
          <w:tcPr>
            <w:tcW w:w="401" w:type="pct"/>
          </w:tcPr>
          <w:p w14:paraId="684186DA"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10.3.</w:t>
            </w:r>
          </w:p>
        </w:tc>
        <w:tc>
          <w:tcPr>
            <w:tcW w:w="4599" w:type="pct"/>
          </w:tcPr>
          <w:p w14:paraId="34DF4099"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Puses apņemas nodrošināt spēkā esošajiem tiesību aktiem atbilstošu aizsardzības līmeni otras Puses iesniegtajiem personas datiem.</w:t>
            </w:r>
          </w:p>
        </w:tc>
      </w:tr>
      <w:tr w:rsidR="006E1091" w:rsidRPr="009D0C21" w14:paraId="05739D94" w14:textId="77777777" w:rsidTr="00670DD9">
        <w:tc>
          <w:tcPr>
            <w:tcW w:w="401" w:type="pct"/>
          </w:tcPr>
          <w:p w14:paraId="5A412226"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10.4.</w:t>
            </w:r>
          </w:p>
        </w:tc>
        <w:tc>
          <w:tcPr>
            <w:tcW w:w="4599" w:type="pct"/>
          </w:tcPr>
          <w:p w14:paraId="0FC7F7A1"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6E1091" w:rsidRPr="009D0C21" w14:paraId="25D615F7" w14:textId="77777777" w:rsidTr="00670DD9">
        <w:tc>
          <w:tcPr>
            <w:tcW w:w="401" w:type="pct"/>
          </w:tcPr>
          <w:p w14:paraId="3F70F22F"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10.5.</w:t>
            </w:r>
          </w:p>
        </w:tc>
        <w:tc>
          <w:tcPr>
            <w:tcW w:w="4599" w:type="pct"/>
          </w:tcPr>
          <w:p w14:paraId="6B07D07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6E1091" w:rsidRPr="009D0C21" w14:paraId="61AC7660" w14:textId="77777777" w:rsidTr="00670DD9">
        <w:tc>
          <w:tcPr>
            <w:tcW w:w="401" w:type="pct"/>
          </w:tcPr>
          <w:p w14:paraId="21157462"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10.6.</w:t>
            </w:r>
          </w:p>
        </w:tc>
        <w:tc>
          <w:tcPr>
            <w:tcW w:w="4599" w:type="pct"/>
          </w:tcPr>
          <w:p w14:paraId="4F1E8A4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Puses apņemas iznīcināt otras Puses iesniegtos personas datus, tiklīdz izbeidzas nepieciešamība tos apstrādāt.</w:t>
            </w:r>
          </w:p>
        </w:tc>
      </w:tr>
      <w:tr w:rsidR="006E1091" w:rsidRPr="009D0C21" w14:paraId="6A1DCEE4" w14:textId="77777777" w:rsidTr="00670DD9">
        <w:tc>
          <w:tcPr>
            <w:tcW w:w="401" w:type="pct"/>
          </w:tcPr>
          <w:p w14:paraId="304628E0"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10.7.</w:t>
            </w:r>
          </w:p>
        </w:tc>
        <w:tc>
          <w:tcPr>
            <w:tcW w:w="4599" w:type="pct"/>
          </w:tcPr>
          <w:p w14:paraId="0E9AF7B7"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6E1091" w:rsidRPr="009D0C21" w14:paraId="6BC53162" w14:textId="77777777" w:rsidTr="00670DD9">
        <w:tc>
          <w:tcPr>
            <w:tcW w:w="401" w:type="pct"/>
          </w:tcPr>
          <w:p w14:paraId="1496EF80"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10.8.</w:t>
            </w:r>
          </w:p>
        </w:tc>
        <w:tc>
          <w:tcPr>
            <w:tcW w:w="4599" w:type="pct"/>
          </w:tcPr>
          <w:p w14:paraId="1CC279BE" w14:textId="5B51DEA8"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Saņemto Pircēja komercnoslēpumu saturošo informāciju Pārdevējs apņemas izmantot vienīgi Līguma ietvaros noteikto saistību izpildes nodrošināšanai, ievērojot Pircēja komercintereses un šo konfidencialitātes pienākumu.</w:t>
            </w:r>
          </w:p>
        </w:tc>
      </w:tr>
      <w:tr w:rsidR="006E1091" w:rsidRPr="001A39D0" w14:paraId="4E270B58" w14:textId="77777777" w:rsidTr="00670DD9">
        <w:tc>
          <w:tcPr>
            <w:tcW w:w="5000" w:type="pct"/>
            <w:gridSpan w:val="2"/>
          </w:tcPr>
          <w:p w14:paraId="070461C2" w14:textId="77777777" w:rsidR="006E1091" w:rsidRPr="001A39D0" w:rsidRDefault="006E1091" w:rsidP="00670DD9">
            <w:pPr>
              <w:spacing w:before="120" w:after="120"/>
              <w:jc w:val="center"/>
              <w:rPr>
                <w:rFonts w:ascii="Arial" w:hAnsi="Arial" w:cs="Arial"/>
                <w:sz w:val="22"/>
                <w:szCs w:val="22"/>
                <w:lang w:val="lv-LV"/>
              </w:rPr>
            </w:pPr>
            <w:r w:rsidRPr="001A39D0">
              <w:rPr>
                <w:rFonts w:ascii="Arial" w:hAnsi="Arial" w:cs="Arial"/>
                <w:b/>
                <w:bCs/>
                <w:sz w:val="22"/>
                <w:szCs w:val="22"/>
                <w:lang w:val="lv-LV"/>
              </w:rPr>
              <w:t>11. Biznesa ētikas pamatprincipi</w:t>
            </w:r>
          </w:p>
        </w:tc>
      </w:tr>
      <w:tr w:rsidR="006E1091" w:rsidRPr="009D0C21" w14:paraId="27BE0114" w14:textId="77777777" w:rsidTr="00670DD9">
        <w:tc>
          <w:tcPr>
            <w:tcW w:w="401" w:type="pct"/>
          </w:tcPr>
          <w:p w14:paraId="4AEB0DD4"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11.1.</w:t>
            </w:r>
          </w:p>
        </w:tc>
        <w:tc>
          <w:tcPr>
            <w:tcW w:w="4599" w:type="pct"/>
          </w:tcPr>
          <w:p w14:paraId="367E5635"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6E1091" w:rsidRPr="009D0C21" w14:paraId="51E0A35F" w14:textId="77777777" w:rsidTr="00670DD9">
        <w:tc>
          <w:tcPr>
            <w:tcW w:w="401" w:type="pct"/>
          </w:tcPr>
          <w:p w14:paraId="3F3C1D3B"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11.2.</w:t>
            </w:r>
          </w:p>
        </w:tc>
        <w:tc>
          <w:tcPr>
            <w:tcW w:w="4599" w:type="pct"/>
          </w:tcPr>
          <w:p w14:paraId="003A266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6E1091" w:rsidRPr="009D0C21" w14:paraId="7A97789B" w14:textId="77777777" w:rsidTr="00670DD9">
        <w:tc>
          <w:tcPr>
            <w:tcW w:w="401" w:type="pct"/>
          </w:tcPr>
          <w:p w14:paraId="31E85ED0"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11.3.</w:t>
            </w:r>
          </w:p>
        </w:tc>
        <w:tc>
          <w:tcPr>
            <w:tcW w:w="4599" w:type="pct"/>
          </w:tcPr>
          <w:p w14:paraId="5EB9023B" w14:textId="6ED7BACE"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6E1091" w:rsidRPr="001A39D0" w14:paraId="751A155F" w14:textId="77777777" w:rsidTr="00670DD9">
        <w:tc>
          <w:tcPr>
            <w:tcW w:w="5000" w:type="pct"/>
            <w:gridSpan w:val="2"/>
          </w:tcPr>
          <w:p w14:paraId="1FFAD715" w14:textId="77777777" w:rsidR="006E1091" w:rsidRPr="001A39D0" w:rsidRDefault="006E1091" w:rsidP="00670DD9">
            <w:pPr>
              <w:spacing w:before="120" w:after="120"/>
              <w:jc w:val="center"/>
              <w:rPr>
                <w:rFonts w:ascii="Arial" w:hAnsi="Arial" w:cs="Arial"/>
                <w:sz w:val="22"/>
                <w:szCs w:val="22"/>
                <w:lang w:val="lv-LV"/>
              </w:rPr>
            </w:pPr>
            <w:r w:rsidRPr="001A39D0">
              <w:rPr>
                <w:rFonts w:ascii="Arial" w:hAnsi="Arial" w:cs="Arial"/>
                <w:b/>
                <w:bCs/>
                <w:sz w:val="22"/>
                <w:szCs w:val="22"/>
                <w:lang w:val="lv-LV"/>
              </w:rPr>
              <w:lastRenderedPageBreak/>
              <w:t>12. Citi noteikumi</w:t>
            </w:r>
          </w:p>
        </w:tc>
      </w:tr>
      <w:tr w:rsidR="006E1091" w:rsidRPr="009D0C21" w14:paraId="1505F1E6" w14:textId="77777777" w:rsidTr="00670DD9">
        <w:tc>
          <w:tcPr>
            <w:tcW w:w="401" w:type="pct"/>
          </w:tcPr>
          <w:p w14:paraId="04B2C810"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12.1.</w:t>
            </w:r>
          </w:p>
        </w:tc>
        <w:tc>
          <w:tcPr>
            <w:tcW w:w="4599" w:type="pct"/>
          </w:tcPr>
          <w:p w14:paraId="59B1CCAD" w14:textId="77777777" w:rsidR="006E1091" w:rsidRPr="001A39D0" w:rsidRDefault="006E1091" w:rsidP="00670DD9">
            <w:pPr>
              <w:tabs>
                <w:tab w:val="left" w:pos="1560"/>
              </w:tabs>
              <w:jc w:val="both"/>
              <w:rPr>
                <w:rFonts w:ascii="Arial" w:hAnsi="Arial" w:cs="Arial"/>
                <w:sz w:val="22"/>
                <w:szCs w:val="22"/>
                <w:lang w:val="lv-LV"/>
              </w:rPr>
            </w:pPr>
            <w:r w:rsidRPr="001A39D0">
              <w:rPr>
                <w:rFonts w:ascii="Arial" w:hAnsi="Arial" w:cs="Arial"/>
                <w:sz w:val="22"/>
                <w:szCs w:val="22"/>
                <w:lang w:val="lv-LV"/>
              </w:rPr>
              <w:t>Nevienai no pusēm nav tiesību nodot savas tiesības un pienākumus trešajai pusei bez otras līgumslēdzējas puses rakstveida piekrišanas.</w:t>
            </w:r>
          </w:p>
        </w:tc>
      </w:tr>
      <w:tr w:rsidR="006E1091" w:rsidRPr="001A39D0" w14:paraId="0CF7C234" w14:textId="77777777" w:rsidTr="00670DD9">
        <w:tc>
          <w:tcPr>
            <w:tcW w:w="401" w:type="pct"/>
          </w:tcPr>
          <w:p w14:paraId="201DD15C"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12.2.</w:t>
            </w:r>
          </w:p>
        </w:tc>
        <w:tc>
          <w:tcPr>
            <w:tcW w:w="4599" w:type="pct"/>
          </w:tcPr>
          <w:p w14:paraId="32F570DE" w14:textId="77777777" w:rsidR="006E1091" w:rsidRPr="001A39D0" w:rsidRDefault="006E1091" w:rsidP="00670DD9">
            <w:pPr>
              <w:tabs>
                <w:tab w:val="left" w:pos="1620"/>
              </w:tabs>
              <w:jc w:val="both"/>
              <w:rPr>
                <w:rFonts w:ascii="Arial" w:hAnsi="Arial" w:cs="Arial"/>
                <w:sz w:val="22"/>
                <w:szCs w:val="22"/>
                <w:lang w:val="lv-LV"/>
              </w:rPr>
            </w:pPr>
            <w:r w:rsidRPr="001A39D0">
              <w:rPr>
                <w:rFonts w:ascii="Arial" w:hAnsi="Arial" w:cs="Arial"/>
                <w:sz w:val="22"/>
                <w:szCs w:val="22"/>
                <w:lang w:val="lv-LV"/>
              </w:rPr>
              <w:t xml:space="preserve">Visi šī Līguma grozījumi un papildinājumi ir spēkā tikai tad, ja tie noformēti </w:t>
            </w:r>
            <w:proofErr w:type="spellStart"/>
            <w:r w:rsidRPr="001A39D0">
              <w:rPr>
                <w:rFonts w:ascii="Arial" w:hAnsi="Arial" w:cs="Arial"/>
                <w:sz w:val="22"/>
                <w:szCs w:val="22"/>
                <w:lang w:val="lv-LV"/>
              </w:rPr>
              <w:t>rakstveidā</w:t>
            </w:r>
            <w:proofErr w:type="spellEnd"/>
            <w:r w:rsidRPr="001A39D0">
              <w:rPr>
                <w:rFonts w:ascii="Arial" w:hAnsi="Arial" w:cs="Arial"/>
                <w:sz w:val="22"/>
                <w:szCs w:val="22"/>
                <w:lang w:val="lv-LV"/>
              </w:rPr>
              <w:t xml:space="preserve"> un ir abu pušu parakstīti. Tie pievienojami Līgumam un kļūst par tā neatņemamu sastāvdaļu.</w:t>
            </w:r>
          </w:p>
        </w:tc>
      </w:tr>
      <w:tr w:rsidR="006E1091" w:rsidRPr="009D0C21" w14:paraId="20798ACA" w14:textId="77777777" w:rsidTr="00670DD9">
        <w:tc>
          <w:tcPr>
            <w:tcW w:w="401" w:type="pct"/>
          </w:tcPr>
          <w:p w14:paraId="17E1F84B"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12.3.</w:t>
            </w:r>
          </w:p>
        </w:tc>
        <w:tc>
          <w:tcPr>
            <w:tcW w:w="4599" w:type="pct"/>
          </w:tcPr>
          <w:p w14:paraId="52FF1FF3" w14:textId="77777777" w:rsidR="006E1091" w:rsidRPr="001A39D0" w:rsidRDefault="006E1091" w:rsidP="00670DD9">
            <w:pPr>
              <w:tabs>
                <w:tab w:val="left" w:pos="1620"/>
              </w:tabs>
              <w:jc w:val="both"/>
              <w:rPr>
                <w:rFonts w:ascii="Arial" w:hAnsi="Arial" w:cs="Arial"/>
                <w:sz w:val="22"/>
                <w:szCs w:val="22"/>
                <w:lang w:val="lv-LV"/>
              </w:rPr>
            </w:pPr>
            <w:r w:rsidRPr="001A39D0">
              <w:rPr>
                <w:rFonts w:ascii="Arial" w:hAnsi="Arial" w:cs="Arial"/>
                <w:sz w:val="22"/>
                <w:szCs w:val="22"/>
                <w:lang w:val="lv-LV"/>
              </w:rPr>
              <w:t>Līguma 1</w:t>
            </w:r>
            <w:r>
              <w:rPr>
                <w:rFonts w:ascii="Arial" w:hAnsi="Arial" w:cs="Arial"/>
                <w:sz w:val="22"/>
                <w:szCs w:val="22"/>
                <w:lang w:val="lv-LV"/>
              </w:rPr>
              <w:t>3</w:t>
            </w:r>
            <w:r w:rsidRPr="001A39D0">
              <w:rPr>
                <w:rFonts w:ascii="Arial" w:hAnsi="Arial" w:cs="Arial"/>
                <w:sz w:val="22"/>
                <w:szCs w:val="22"/>
                <w:lang w:val="lv-LV"/>
              </w:rPr>
              <w:t>.sadaļā minēto rekvizītu maiņas gadījumā šī Līguma puses rīkojas saskaņā ar līguma 1</w:t>
            </w:r>
            <w:r>
              <w:rPr>
                <w:rFonts w:ascii="Arial" w:hAnsi="Arial" w:cs="Arial"/>
                <w:sz w:val="22"/>
                <w:szCs w:val="22"/>
                <w:lang w:val="lv-LV"/>
              </w:rPr>
              <w:t>2</w:t>
            </w:r>
            <w:r w:rsidRPr="001A39D0">
              <w:rPr>
                <w:rFonts w:ascii="Arial" w:hAnsi="Arial" w:cs="Arial"/>
                <w:sz w:val="22"/>
                <w:szCs w:val="22"/>
                <w:lang w:val="lv-LV"/>
              </w:rPr>
              <w:t>.2.punkta noteikumiem vai arī attiecīgā puse nekavējoties informē rakstiski otru pusi par rekvizītu maiņu ar vēstuli, kuru parakstījusi attiecīgās puses persona ar pārstāvības  tiesībām (</w:t>
            </w:r>
            <w:proofErr w:type="spellStart"/>
            <w:r w:rsidRPr="001A39D0">
              <w:rPr>
                <w:rFonts w:ascii="Arial" w:hAnsi="Arial" w:cs="Arial"/>
                <w:sz w:val="22"/>
                <w:szCs w:val="22"/>
                <w:lang w:val="lv-LV"/>
              </w:rPr>
              <w:t>paraksttiesīgā</w:t>
            </w:r>
            <w:proofErr w:type="spellEnd"/>
            <w:r w:rsidRPr="001A39D0">
              <w:rPr>
                <w:rFonts w:ascii="Arial" w:hAnsi="Arial" w:cs="Arial"/>
                <w:sz w:val="22"/>
                <w:szCs w:val="22"/>
                <w:lang w:val="lv-LV"/>
              </w:rPr>
              <w:t xml:space="preserve"> persona) uzņēmumā.</w:t>
            </w:r>
          </w:p>
        </w:tc>
      </w:tr>
      <w:tr w:rsidR="006E1091" w:rsidRPr="009D0C21" w14:paraId="5171A945" w14:textId="77777777" w:rsidTr="00670DD9">
        <w:tc>
          <w:tcPr>
            <w:tcW w:w="401" w:type="pct"/>
          </w:tcPr>
          <w:p w14:paraId="71CE353B"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12.4.</w:t>
            </w:r>
          </w:p>
        </w:tc>
        <w:tc>
          <w:tcPr>
            <w:tcW w:w="4599" w:type="pct"/>
          </w:tcPr>
          <w:p w14:paraId="0EDD0E13"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6E1091" w:rsidRPr="009D0C21" w14:paraId="45A10226" w14:textId="77777777" w:rsidTr="00670DD9">
        <w:tc>
          <w:tcPr>
            <w:tcW w:w="401" w:type="pct"/>
          </w:tcPr>
          <w:p w14:paraId="1077A904"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12.5.</w:t>
            </w:r>
          </w:p>
        </w:tc>
        <w:tc>
          <w:tcPr>
            <w:tcW w:w="4599" w:type="pct"/>
          </w:tcPr>
          <w:p w14:paraId="599BB5F9" w14:textId="77777777" w:rsidR="006E1091" w:rsidRPr="001A39D0" w:rsidRDefault="006E1091" w:rsidP="00670DD9">
            <w:pPr>
              <w:jc w:val="both"/>
              <w:rPr>
                <w:rFonts w:ascii="Arial" w:hAnsi="Arial" w:cs="Arial"/>
                <w:sz w:val="22"/>
                <w:szCs w:val="22"/>
                <w:lang w:val="lv-LV"/>
              </w:rPr>
            </w:pPr>
            <w:r w:rsidRPr="001A39D0">
              <w:rPr>
                <w:rFonts w:ascii="Arial" w:hAnsi="Arial" w:cs="Arial"/>
                <w:sz w:val="22"/>
                <w:szCs w:val="22"/>
                <w:lang w:val="lv-LV"/>
              </w:rPr>
              <w:t>Līgums sastādīts latviešu valodā uz ____ lapām (kopā ar 1.pielikumu), 2 (divos) vienādos eksemplāros, katrai pusei pa 1 (vienam) eksemplāram. Abiem Līguma eksemplāriem ir vienāds juridisks spēks./ Līgums ir parakstīts ar drošu elektronisku parakstu un satur laika zīmogu. Līguma parakstīšanas datums ir pēdējā pievienotā droša elektroniskā paraksta un tā laika zīmoga datums.</w:t>
            </w:r>
          </w:p>
        </w:tc>
      </w:tr>
      <w:tr w:rsidR="006E1091" w:rsidRPr="001A39D0" w14:paraId="3A7C9033" w14:textId="77777777" w:rsidTr="00670DD9">
        <w:tc>
          <w:tcPr>
            <w:tcW w:w="5000" w:type="pct"/>
            <w:gridSpan w:val="2"/>
          </w:tcPr>
          <w:p w14:paraId="4CDC4CD6" w14:textId="77777777" w:rsidR="006E1091" w:rsidRPr="001A39D0" w:rsidRDefault="006E1091" w:rsidP="00670DD9">
            <w:pPr>
              <w:spacing w:before="120" w:after="120"/>
              <w:jc w:val="center"/>
              <w:rPr>
                <w:rFonts w:ascii="Arial" w:hAnsi="Arial" w:cs="Arial"/>
                <w:lang w:val="lv-LV"/>
              </w:rPr>
            </w:pPr>
            <w:r w:rsidRPr="001A39D0">
              <w:rPr>
                <w:rFonts w:ascii="Arial" w:hAnsi="Arial" w:cs="Arial"/>
                <w:b/>
                <w:bCs/>
                <w:sz w:val="22"/>
                <w:szCs w:val="22"/>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605"/>
      </w:tblGrid>
      <w:tr w:rsidR="006E1091" w:rsidRPr="001A39D0" w14:paraId="55C79230" w14:textId="77777777" w:rsidTr="00670DD9">
        <w:tc>
          <w:tcPr>
            <w:tcW w:w="2583" w:type="pct"/>
          </w:tcPr>
          <w:p w14:paraId="57B4C1ED" w14:textId="77777777" w:rsidR="006E1091" w:rsidRPr="001A39D0" w:rsidRDefault="006E1091" w:rsidP="00670DD9">
            <w:pPr>
              <w:rPr>
                <w:rFonts w:ascii="Arial" w:hAnsi="Arial" w:cs="Arial"/>
                <w:bCs/>
                <w:sz w:val="22"/>
                <w:szCs w:val="22"/>
                <w:lang w:val="lv-LV"/>
              </w:rPr>
            </w:pPr>
            <w:r w:rsidRPr="001A39D0">
              <w:rPr>
                <w:rFonts w:ascii="Arial" w:hAnsi="Arial" w:cs="Arial"/>
                <w:bCs/>
                <w:spacing w:val="-1"/>
                <w:sz w:val="22"/>
                <w:szCs w:val="22"/>
                <w:lang w:val="lv-LV"/>
              </w:rPr>
              <w:t>Pircējs</w:t>
            </w:r>
            <w:r w:rsidRPr="001A39D0">
              <w:rPr>
                <w:rFonts w:ascii="Arial" w:hAnsi="Arial" w:cs="Arial"/>
                <w:bCs/>
                <w:sz w:val="22"/>
                <w:szCs w:val="22"/>
                <w:lang w:val="lv-LV"/>
              </w:rPr>
              <w:t>:</w:t>
            </w:r>
          </w:p>
          <w:p w14:paraId="4C80934A" w14:textId="77777777" w:rsidR="006E1091" w:rsidRPr="001A39D0" w:rsidRDefault="006E1091" w:rsidP="00670DD9">
            <w:pPr>
              <w:rPr>
                <w:rFonts w:ascii="Arial" w:hAnsi="Arial" w:cs="Arial"/>
                <w:b/>
                <w:bCs/>
                <w:sz w:val="22"/>
                <w:szCs w:val="22"/>
                <w:lang w:val="lv-LV"/>
              </w:rPr>
            </w:pPr>
          </w:p>
          <w:p w14:paraId="7B9F50D3" w14:textId="77777777" w:rsidR="006E1091" w:rsidRPr="001A39D0" w:rsidRDefault="006E1091" w:rsidP="00670DD9">
            <w:pPr>
              <w:rPr>
                <w:rFonts w:ascii="Arial" w:hAnsi="Arial" w:cs="Arial"/>
                <w:b/>
                <w:snapToGrid w:val="0"/>
                <w:sz w:val="22"/>
                <w:szCs w:val="22"/>
                <w:lang w:val="lv-LV"/>
              </w:rPr>
            </w:pPr>
            <w:r w:rsidRPr="001A39D0">
              <w:rPr>
                <w:rFonts w:ascii="Arial" w:hAnsi="Arial" w:cs="Arial"/>
                <w:b/>
                <w:snapToGrid w:val="0"/>
                <w:sz w:val="22"/>
                <w:szCs w:val="22"/>
                <w:lang w:val="lv-LV"/>
              </w:rPr>
              <w:t xml:space="preserve">VAS “Latvijas dzelzceļš” </w:t>
            </w:r>
          </w:p>
          <w:p w14:paraId="786CF455"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 xml:space="preserve">Juridiskā adrese: Gogoļa iela 3, Rīga </w:t>
            </w:r>
          </w:p>
          <w:p w14:paraId="06E6674E"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LV-1547</w:t>
            </w:r>
          </w:p>
          <w:p w14:paraId="5015C9B7" w14:textId="77777777" w:rsidR="006E1091" w:rsidRPr="001A39D0" w:rsidRDefault="006E1091" w:rsidP="00670DD9">
            <w:pPr>
              <w:rPr>
                <w:rFonts w:ascii="Arial" w:hAnsi="Arial" w:cs="Arial"/>
                <w:sz w:val="22"/>
                <w:szCs w:val="22"/>
                <w:lang w:val="lv-LV"/>
              </w:rPr>
            </w:pPr>
            <w:proofErr w:type="spellStart"/>
            <w:r w:rsidRPr="001A39D0">
              <w:rPr>
                <w:rFonts w:ascii="Arial" w:hAnsi="Arial" w:cs="Arial"/>
                <w:sz w:val="22"/>
                <w:szCs w:val="22"/>
                <w:lang w:val="lv-LV"/>
              </w:rPr>
              <w:t>Luminor</w:t>
            </w:r>
            <w:proofErr w:type="spellEnd"/>
            <w:r w:rsidRPr="001A39D0">
              <w:rPr>
                <w:rFonts w:ascii="Arial" w:hAnsi="Arial" w:cs="Arial"/>
                <w:sz w:val="22"/>
                <w:szCs w:val="22"/>
                <w:lang w:val="lv-LV"/>
              </w:rPr>
              <w:t xml:space="preserve"> </w:t>
            </w:r>
            <w:proofErr w:type="spellStart"/>
            <w:r w:rsidRPr="001A39D0">
              <w:rPr>
                <w:rFonts w:ascii="Arial" w:hAnsi="Arial" w:cs="Arial"/>
                <w:sz w:val="22"/>
                <w:szCs w:val="22"/>
                <w:lang w:val="lv-LV"/>
              </w:rPr>
              <w:t>Bank</w:t>
            </w:r>
            <w:proofErr w:type="spellEnd"/>
            <w:r w:rsidRPr="001A39D0">
              <w:rPr>
                <w:rFonts w:ascii="Arial" w:hAnsi="Arial" w:cs="Arial"/>
                <w:sz w:val="22"/>
                <w:szCs w:val="22"/>
                <w:lang w:val="lv-LV"/>
              </w:rPr>
              <w:t xml:space="preserve"> AS Latvijas filiāle</w:t>
            </w:r>
          </w:p>
          <w:p w14:paraId="6EE85C07"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Konta Nr.</w:t>
            </w:r>
          </w:p>
          <w:p w14:paraId="631F5D9F"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LV17RIKO0000080249645</w:t>
            </w:r>
          </w:p>
          <w:p w14:paraId="455777F3"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SWIFT kods RIKOLV2X</w:t>
            </w:r>
          </w:p>
          <w:p w14:paraId="47A1814A"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Vienotais reģ.Nr.40003032065</w:t>
            </w:r>
          </w:p>
          <w:p w14:paraId="19E9CFD3"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PVN reģ.Nr.LV40003032065</w:t>
            </w:r>
          </w:p>
          <w:p w14:paraId="39D68042" w14:textId="77777777" w:rsidR="006E1091" w:rsidRPr="001A39D0" w:rsidRDefault="006E1091" w:rsidP="00670DD9">
            <w:pPr>
              <w:rPr>
                <w:rFonts w:ascii="Arial" w:hAnsi="Arial" w:cs="Arial"/>
                <w:b/>
                <w:sz w:val="22"/>
                <w:szCs w:val="22"/>
                <w:lang w:val="lv-LV" w:eastAsia="zh-CN"/>
              </w:rPr>
            </w:pPr>
          </w:p>
          <w:p w14:paraId="75033D10" w14:textId="77777777" w:rsidR="006E1091" w:rsidRPr="001A39D0" w:rsidRDefault="006E1091" w:rsidP="00670DD9">
            <w:pPr>
              <w:rPr>
                <w:rFonts w:ascii="Arial" w:hAnsi="Arial" w:cs="Arial"/>
                <w:b/>
                <w:bCs/>
                <w:sz w:val="22"/>
                <w:szCs w:val="22"/>
                <w:lang w:val="lv-LV" w:eastAsia="zh-CN"/>
              </w:rPr>
            </w:pPr>
            <w:r w:rsidRPr="001A39D0">
              <w:rPr>
                <w:rFonts w:ascii="Arial" w:hAnsi="Arial" w:cs="Arial"/>
                <w:b/>
                <w:bCs/>
                <w:sz w:val="22"/>
                <w:szCs w:val="22"/>
                <w:lang w:val="lv-LV" w:eastAsia="zh-CN"/>
              </w:rPr>
              <w:t>PIRCĒJS:</w:t>
            </w:r>
          </w:p>
          <w:p w14:paraId="184A8DE5" w14:textId="77777777" w:rsidR="006E1091" w:rsidRDefault="006E1091" w:rsidP="00670DD9">
            <w:pPr>
              <w:rPr>
                <w:rFonts w:ascii="Arial" w:hAnsi="Arial" w:cs="Arial"/>
                <w:bCs/>
                <w:sz w:val="22"/>
                <w:szCs w:val="22"/>
                <w:lang w:val="lv-LV"/>
              </w:rPr>
            </w:pPr>
          </w:p>
          <w:p w14:paraId="7F324010" w14:textId="77777777" w:rsidR="006E1091" w:rsidRPr="001A39D0" w:rsidRDefault="006E1091" w:rsidP="00670DD9">
            <w:pPr>
              <w:rPr>
                <w:rFonts w:ascii="Arial" w:hAnsi="Arial" w:cs="Arial"/>
                <w:bCs/>
                <w:sz w:val="22"/>
                <w:szCs w:val="22"/>
                <w:lang w:val="lv-LV"/>
              </w:rPr>
            </w:pPr>
          </w:p>
          <w:p w14:paraId="45D096A8" w14:textId="77777777" w:rsidR="006E1091" w:rsidRPr="001A39D0" w:rsidRDefault="006E1091" w:rsidP="00670DD9">
            <w:pPr>
              <w:rPr>
                <w:rFonts w:ascii="Arial" w:hAnsi="Arial" w:cs="Arial"/>
                <w:bCs/>
                <w:sz w:val="22"/>
                <w:szCs w:val="22"/>
                <w:lang w:val="lv-LV"/>
              </w:rPr>
            </w:pPr>
            <w:r w:rsidRPr="001A39D0">
              <w:rPr>
                <w:rFonts w:ascii="Arial" w:hAnsi="Arial" w:cs="Arial"/>
                <w:bCs/>
                <w:sz w:val="22"/>
                <w:szCs w:val="22"/>
                <w:lang w:val="lv-LV"/>
              </w:rPr>
              <w:t xml:space="preserve">______________________ </w:t>
            </w:r>
            <w:proofErr w:type="spellStart"/>
            <w:r w:rsidRPr="009F6E61">
              <w:rPr>
                <w:rFonts w:ascii="Arial" w:hAnsi="Arial" w:cs="Arial"/>
                <w:color w:val="FFFFFF" w:themeColor="background1"/>
                <w:sz w:val="22"/>
                <w:szCs w:val="22"/>
                <w:lang w:val="lv-LV"/>
              </w:rPr>
              <w:t>Ē.Šmuksts</w:t>
            </w:r>
            <w:proofErr w:type="spellEnd"/>
          </w:p>
          <w:p w14:paraId="6E3073C9" w14:textId="77777777" w:rsidR="006E1091" w:rsidRPr="001A39D0" w:rsidRDefault="006E1091" w:rsidP="00670DD9">
            <w:pPr>
              <w:rPr>
                <w:rFonts w:ascii="Arial" w:hAnsi="Arial" w:cs="Arial"/>
                <w:bCs/>
                <w:sz w:val="22"/>
                <w:szCs w:val="22"/>
                <w:lang w:val="lv-LV"/>
              </w:rPr>
            </w:pPr>
          </w:p>
          <w:p w14:paraId="53D6CE2B" w14:textId="77777777" w:rsidR="006E1091" w:rsidRPr="001A39D0" w:rsidRDefault="006E1091" w:rsidP="00670DD9">
            <w:pPr>
              <w:rPr>
                <w:rFonts w:ascii="Arial" w:hAnsi="Arial" w:cs="Arial"/>
                <w:bCs/>
                <w:sz w:val="22"/>
                <w:szCs w:val="22"/>
                <w:lang w:val="lv-LV"/>
              </w:rPr>
            </w:pPr>
            <w:r w:rsidRPr="001A39D0">
              <w:rPr>
                <w:rFonts w:ascii="Arial" w:hAnsi="Arial" w:cs="Arial"/>
                <w:bCs/>
                <w:sz w:val="22"/>
                <w:szCs w:val="22"/>
                <w:lang w:val="lv-LV"/>
              </w:rPr>
              <w:t>202</w:t>
            </w:r>
            <w:r>
              <w:rPr>
                <w:rFonts w:ascii="Arial" w:hAnsi="Arial" w:cs="Arial"/>
                <w:bCs/>
                <w:sz w:val="22"/>
                <w:szCs w:val="22"/>
                <w:lang w:val="lv-LV"/>
              </w:rPr>
              <w:t>3</w:t>
            </w:r>
            <w:r w:rsidRPr="001A39D0">
              <w:rPr>
                <w:rFonts w:ascii="Arial" w:hAnsi="Arial" w:cs="Arial"/>
                <w:bCs/>
                <w:sz w:val="22"/>
                <w:szCs w:val="22"/>
                <w:lang w:val="lv-LV"/>
              </w:rPr>
              <w:t>. gada “___” ________</w:t>
            </w:r>
          </w:p>
          <w:p w14:paraId="72B0340A" w14:textId="77777777" w:rsidR="006E1091" w:rsidRPr="001A39D0" w:rsidRDefault="006E1091" w:rsidP="00670DD9">
            <w:pPr>
              <w:rPr>
                <w:rFonts w:ascii="Arial" w:hAnsi="Arial" w:cs="Arial"/>
                <w:spacing w:val="-1"/>
                <w:sz w:val="22"/>
                <w:szCs w:val="22"/>
                <w:lang w:val="lv-LV"/>
              </w:rPr>
            </w:pPr>
          </w:p>
        </w:tc>
        <w:tc>
          <w:tcPr>
            <w:tcW w:w="2417" w:type="pct"/>
          </w:tcPr>
          <w:p w14:paraId="6CC95D77" w14:textId="5B0E0D35" w:rsidR="006E1091" w:rsidRPr="001A39D0" w:rsidRDefault="006E1091" w:rsidP="00670DD9">
            <w:pPr>
              <w:rPr>
                <w:rFonts w:ascii="Arial" w:hAnsi="Arial" w:cs="Arial"/>
                <w:snapToGrid w:val="0"/>
                <w:sz w:val="22"/>
                <w:szCs w:val="22"/>
                <w:lang w:val="lv-LV"/>
              </w:rPr>
            </w:pPr>
            <w:r w:rsidRPr="001A39D0">
              <w:rPr>
                <w:rFonts w:ascii="Arial" w:hAnsi="Arial" w:cs="Arial"/>
                <w:snapToGrid w:val="0"/>
                <w:sz w:val="22"/>
                <w:szCs w:val="22"/>
                <w:lang w:val="lv-LV"/>
              </w:rPr>
              <w:t>Pārdevējs:</w:t>
            </w:r>
          </w:p>
          <w:p w14:paraId="04138590" w14:textId="77777777" w:rsidR="006E1091" w:rsidRPr="001A39D0" w:rsidRDefault="006E1091" w:rsidP="00670DD9">
            <w:pPr>
              <w:rPr>
                <w:rFonts w:ascii="Arial" w:hAnsi="Arial" w:cs="Arial"/>
                <w:snapToGrid w:val="0"/>
                <w:sz w:val="22"/>
                <w:szCs w:val="22"/>
                <w:lang w:val="lv-LV"/>
              </w:rPr>
            </w:pPr>
          </w:p>
          <w:p w14:paraId="7BF78501" w14:textId="77777777" w:rsidR="006E1091" w:rsidRPr="001A39D0" w:rsidRDefault="006E1091" w:rsidP="00670DD9">
            <w:pPr>
              <w:rPr>
                <w:rFonts w:ascii="Arial" w:hAnsi="Arial" w:cs="Arial"/>
                <w:b/>
                <w:bCs/>
                <w:sz w:val="22"/>
                <w:szCs w:val="22"/>
                <w:lang w:val="lv-LV"/>
              </w:rPr>
            </w:pPr>
            <w:r w:rsidRPr="001A39D0">
              <w:rPr>
                <w:rFonts w:ascii="Arial" w:hAnsi="Arial" w:cs="Arial"/>
                <w:b/>
                <w:bCs/>
                <w:sz w:val="22"/>
                <w:szCs w:val="22"/>
                <w:lang w:val="lv-LV"/>
              </w:rPr>
              <w:t>“…”</w:t>
            </w:r>
          </w:p>
          <w:p w14:paraId="61B67132"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 xml:space="preserve">Adrese: </w:t>
            </w:r>
          </w:p>
          <w:p w14:paraId="2F21727E" w14:textId="77777777" w:rsidR="006E1091" w:rsidRPr="001A39D0" w:rsidRDefault="006E1091" w:rsidP="00670DD9">
            <w:pPr>
              <w:rPr>
                <w:rFonts w:ascii="Arial" w:hAnsi="Arial" w:cs="Arial"/>
                <w:sz w:val="22"/>
                <w:szCs w:val="22"/>
                <w:lang w:val="lv-LV"/>
              </w:rPr>
            </w:pPr>
            <w:proofErr w:type="spellStart"/>
            <w:r w:rsidRPr="001A39D0">
              <w:rPr>
                <w:rFonts w:ascii="Arial" w:hAnsi="Arial" w:cs="Arial"/>
                <w:sz w:val="22"/>
                <w:szCs w:val="22"/>
                <w:lang w:val="lv-LV"/>
              </w:rPr>
              <w:t>Reģ</w:t>
            </w:r>
            <w:proofErr w:type="spellEnd"/>
            <w:r w:rsidRPr="001A39D0">
              <w:rPr>
                <w:rFonts w:ascii="Arial" w:hAnsi="Arial" w:cs="Arial"/>
                <w:sz w:val="22"/>
                <w:szCs w:val="22"/>
                <w:lang w:val="lv-LV"/>
              </w:rPr>
              <w:t xml:space="preserve">. Nr.: </w:t>
            </w:r>
          </w:p>
          <w:p w14:paraId="313211C2"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 xml:space="preserve">PVN maksātāja </w:t>
            </w:r>
            <w:proofErr w:type="spellStart"/>
            <w:r w:rsidRPr="001A39D0">
              <w:rPr>
                <w:rFonts w:ascii="Arial" w:hAnsi="Arial" w:cs="Arial"/>
                <w:sz w:val="22"/>
                <w:szCs w:val="22"/>
                <w:lang w:val="lv-LV"/>
              </w:rPr>
              <w:t>reģ</w:t>
            </w:r>
            <w:proofErr w:type="spellEnd"/>
            <w:r w:rsidRPr="001A39D0">
              <w:rPr>
                <w:rFonts w:ascii="Arial" w:hAnsi="Arial" w:cs="Arial"/>
                <w:sz w:val="22"/>
                <w:szCs w:val="22"/>
                <w:lang w:val="lv-LV"/>
              </w:rPr>
              <w:t xml:space="preserve">. nr.: </w:t>
            </w:r>
          </w:p>
          <w:p w14:paraId="68E00BFA"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 xml:space="preserve">Tālr., fakss: </w:t>
            </w:r>
          </w:p>
          <w:p w14:paraId="7638611D"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Bankas nosaukums:</w:t>
            </w:r>
          </w:p>
          <w:p w14:paraId="6BF299EE"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Bankas kods:</w:t>
            </w:r>
          </w:p>
          <w:p w14:paraId="55083E2A"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Banka konta Nr.:</w:t>
            </w:r>
          </w:p>
          <w:p w14:paraId="3845B118" w14:textId="77777777" w:rsidR="006E1091" w:rsidRPr="001A39D0" w:rsidRDefault="006E1091" w:rsidP="00670DD9">
            <w:pPr>
              <w:rPr>
                <w:rFonts w:ascii="Arial" w:hAnsi="Arial" w:cs="Arial"/>
                <w:snapToGrid w:val="0"/>
                <w:sz w:val="22"/>
                <w:szCs w:val="22"/>
                <w:lang w:val="lv-LV"/>
              </w:rPr>
            </w:pPr>
          </w:p>
          <w:p w14:paraId="0E816FC2" w14:textId="77777777" w:rsidR="006E1091" w:rsidRPr="001A39D0" w:rsidRDefault="006E1091" w:rsidP="00670DD9">
            <w:pPr>
              <w:rPr>
                <w:rFonts w:ascii="Arial" w:hAnsi="Arial" w:cs="Arial"/>
                <w:snapToGrid w:val="0"/>
                <w:sz w:val="22"/>
                <w:szCs w:val="22"/>
                <w:lang w:val="lv-LV"/>
              </w:rPr>
            </w:pPr>
          </w:p>
          <w:p w14:paraId="16A92B50" w14:textId="77777777" w:rsidR="006E1091" w:rsidRPr="001A39D0" w:rsidRDefault="006E1091" w:rsidP="00670DD9">
            <w:pPr>
              <w:rPr>
                <w:rFonts w:ascii="Arial" w:hAnsi="Arial" w:cs="Arial"/>
                <w:b/>
                <w:bCs/>
                <w:sz w:val="22"/>
                <w:szCs w:val="22"/>
                <w:lang w:val="lv-LV" w:eastAsia="zh-CN"/>
              </w:rPr>
            </w:pPr>
            <w:r w:rsidRPr="001A39D0">
              <w:rPr>
                <w:rFonts w:ascii="Arial" w:hAnsi="Arial" w:cs="Arial"/>
                <w:b/>
                <w:bCs/>
                <w:sz w:val="22"/>
                <w:szCs w:val="22"/>
                <w:lang w:val="lv-LV" w:eastAsia="zh-CN"/>
              </w:rPr>
              <w:t>PĀRDEVĒJS:</w:t>
            </w:r>
          </w:p>
          <w:p w14:paraId="72EF5AA0" w14:textId="77777777" w:rsidR="006E1091" w:rsidRPr="001A39D0" w:rsidRDefault="006E1091" w:rsidP="00670DD9">
            <w:pPr>
              <w:rPr>
                <w:rFonts w:ascii="Arial" w:hAnsi="Arial" w:cs="Arial"/>
                <w:bCs/>
                <w:sz w:val="22"/>
                <w:szCs w:val="22"/>
                <w:lang w:val="lv-LV"/>
              </w:rPr>
            </w:pPr>
          </w:p>
          <w:p w14:paraId="63749FAA" w14:textId="77777777" w:rsidR="006E1091" w:rsidRPr="001A39D0" w:rsidRDefault="006E1091" w:rsidP="00670DD9">
            <w:pPr>
              <w:rPr>
                <w:rFonts w:ascii="Arial" w:hAnsi="Arial" w:cs="Arial"/>
                <w:bCs/>
                <w:sz w:val="22"/>
                <w:szCs w:val="22"/>
                <w:lang w:val="lv-LV"/>
              </w:rPr>
            </w:pPr>
          </w:p>
          <w:p w14:paraId="0C1E1A32" w14:textId="77777777" w:rsidR="006E1091" w:rsidRPr="001A39D0" w:rsidRDefault="006E1091" w:rsidP="00670DD9">
            <w:pPr>
              <w:rPr>
                <w:rFonts w:ascii="Arial" w:hAnsi="Arial" w:cs="Arial"/>
                <w:bCs/>
                <w:sz w:val="22"/>
                <w:szCs w:val="22"/>
                <w:lang w:val="lv-LV"/>
              </w:rPr>
            </w:pPr>
            <w:r w:rsidRPr="001A39D0">
              <w:rPr>
                <w:rFonts w:ascii="Arial" w:hAnsi="Arial" w:cs="Arial"/>
                <w:bCs/>
                <w:sz w:val="22"/>
                <w:szCs w:val="22"/>
                <w:lang w:val="lv-LV"/>
              </w:rPr>
              <w:t xml:space="preserve">______________________(…) </w:t>
            </w:r>
          </w:p>
          <w:p w14:paraId="79DFB70B" w14:textId="77777777" w:rsidR="006E1091" w:rsidRPr="001A39D0" w:rsidRDefault="006E1091" w:rsidP="00670DD9">
            <w:pPr>
              <w:rPr>
                <w:rFonts w:ascii="Arial" w:hAnsi="Arial" w:cs="Arial"/>
                <w:snapToGrid w:val="0"/>
                <w:sz w:val="22"/>
                <w:szCs w:val="22"/>
                <w:lang w:val="lv-LV"/>
              </w:rPr>
            </w:pPr>
          </w:p>
          <w:p w14:paraId="167E1AC2" w14:textId="77777777" w:rsidR="006E1091" w:rsidRPr="001A39D0" w:rsidRDefault="006E1091" w:rsidP="00670DD9">
            <w:pPr>
              <w:rPr>
                <w:rFonts w:ascii="Arial" w:hAnsi="Arial" w:cs="Arial"/>
                <w:bCs/>
                <w:sz w:val="22"/>
                <w:szCs w:val="22"/>
                <w:lang w:val="lv-LV"/>
              </w:rPr>
            </w:pPr>
            <w:r w:rsidRPr="001A39D0">
              <w:rPr>
                <w:rFonts w:ascii="Arial" w:hAnsi="Arial" w:cs="Arial"/>
                <w:bCs/>
                <w:sz w:val="22"/>
                <w:szCs w:val="22"/>
                <w:lang w:val="lv-LV"/>
              </w:rPr>
              <w:t>202</w:t>
            </w:r>
            <w:r>
              <w:rPr>
                <w:rFonts w:ascii="Arial" w:hAnsi="Arial" w:cs="Arial"/>
                <w:bCs/>
                <w:sz w:val="22"/>
                <w:szCs w:val="22"/>
                <w:lang w:val="lv-LV"/>
              </w:rPr>
              <w:t>3</w:t>
            </w:r>
            <w:r w:rsidRPr="001A39D0">
              <w:rPr>
                <w:rFonts w:ascii="Arial" w:hAnsi="Arial" w:cs="Arial"/>
                <w:bCs/>
                <w:sz w:val="22"/>
                <w:szCs w:val="22"/>
                <w:lang w:val="lv-LV"/>
              </w:rPr>
              <w:t>. gada “___” ________</w:t>
            </w:r>
          </w:p>
          <w:p w14:paraId="7ED53E65" w14:textId="77777777" w:rsidR="006E1091" w:rsidRPr="001A39D0" w:rsidRDefault="006E1091" w:rsidP="00670DD9">
            <w:pPr>
              <w:rPr>
                <w:rFonts w:ascii="Arial" w:hAnsi="Arial" w:cs="Arial"/>
                <w:snapToGrid w:val="0"/>
                <w:sz w:val="22"/>
                <w:szCs w:val="22"/>
                <w:lang w:val="lv-LV"/>
              </w:rPr>
            </w:pPr>
          </w:p>
        </w:tc>
      </w:tr>
    </w:tbl>
    <w:p w14:paraId="6440320C" w14:textId="77777777" w:rsidR="006E1091" w:rsidRPr="001A39D0" w:rsidRDefault="006E1091" w:rsidP="006E1091">
      <w:pPr>
        <w:rPr>
          <w:rFonts w:ascii="Arial" w:hAnsi="Arial" w:cs="Arial"/>
          <w:lang w:val="lv-LV"/>
        </w:rPr>
      </w:pPr>
      <w:r w:rsidRPr="001A39D0">
        <w:rPr>
          <w:rFonts w:ascii="Arial" w:hAnsi="Arial" w:cs="Arial"/>
          <w:lang w:val="lv-LV"/>
        </w:rPr>
        <w:t>vai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E1091" w:rsidRPr="001A39D0" w14:paraId="26D84C5C" w14:textId="77777777" w:rsidTr="00670DD9">
        <w:tc>
          <w:tcPr>
            <w:tcW w:w="4253" w:type="dxa"/>
          </w:tcPr>
          <w:p w14:paraId="0DCCE4CF" w14:textId="77777777" w:rsidR="006E1091" w:rsidRPr="001A39D0" w:rsidRDefault="006E1091" w:rsidP="00670DD9">
            <w:pPr>
              <w:rPr>
                <w:rFonts w:ascii="Arial" w:hAnsi="Arial" w:cs="Arial"/>
                <w:b/>
                <w:bCs/>
                <w:sz w:val="22"/>
                <w:szCs w:val="22"/>
                <w:lang w:val="lv-LV"/>
              </w:rPr>
            </w:pPr>
            <w:r w:rsidRPr="001A39D0">
              <w:rPr>
                <w:rFonts w:ascii="Arial" w:hAnsi="Arial" w:cs="Arial"/>
                <w:b/>
                <w:caps/>
                <w:sz w:val="22"/>
                <w:szCs w:val="22"/>
                <w:lang w:val="lv-LV"/>
              </w:rPr>
              <w:t>Pircējs:</w:t>
            </w:r>
          </w:p>
        </w:tc>
        <w:tc>
          <w:tcPr>
            <w:tcW w:w="589" w:type="dxa"/>
          </w:tcPr>
          <w:p w14:paraId="087282A3" w14:textId="77777777" w:rsidR="006E1091" w:rsidRPr="001A39D0" w:rsidRDefault="006E1091" w:rsidP="00670DD9">
            <w:pPr>
              <w:rPr>
                <w:rFonts w:ascii="Arial" w:hAnsi="Arial" w:cs="Arial"/>
                <w:b/>
                <w:caps/>
                <w:sz w:val="22"/>
                <w:szCs w:val="22"/>
                <w:lang w:val="lv-LV"/>
              </w:rPr>
            </w:pPr>
          </w:p>
        </w:tc>
        <w:tc>
          <w:tcPr>
            <w:tcW w:w="4372" w:type="dxa"/>
          </w:tcPr>
          <w:p w14:paraId="2C0A6BDA" w14:textId="77777777" w:rsidR="006E1091" w:rsidRPr="001A39D0" w:rsidRDefault="006E1091" w:rsidP="00670DD9">
            <w:pPr>
              <w:rPr>
                <w:rFonts w:ascii="Arial" w:hAnsi="Arial" w:cs="Arial"/>
                <w:b/>
                <w:bCs/>
                <w:sz w:val="22"/>
                <w:szCs w:val="22"/>
                <w:lang w:val="lv-LV"/>
              </w:rPr>
            </w:pPr>
            <w:r w:rsidRPr="001A39D0">
              <w:rPr>
                <w:rFonts w:ascii="Arial" w:hAnsi="Arial" w:cs="Arial"/>
                <w:b/>
                <w:caps/>
                <w:sz w:val="22"/>
                <w:szCs w:val="22"/>
                <w:lang w:val="lv-LV"/>
              </w:rPr>
              <w:t>Pārdevējs:</w:t>
            </w:r>
          </w:p>
        </w:tc>
      </w:tr>
      <w:tr w:rsidR="006E1091" w:rsidRPr="001A39D0" w14:paraId="7F4ECC2F" w14:textId="77777777" w:rsidTr="00670DD9">
        <w:tc>
          <w:tcPr>
            <w:tcW w:w="4253" w:type="dxa"/>
            <w:tcBorders>
              <w:bottom w:val="single" w:sz="4" w:space="0" w:color="auto"/>
            </w:tcBorders>
          </w:tcPr>
          <w:p w14:paraId="52F627CF" w14:textId="77777777" w:rsidR="006E1091" w:rsidRPr="001A39D0" w:rsidRDefault="006E1091" w:rsidP="00670DD9">
            <w:pPr>
              <w:rPr>
                <w:rFonts w:ascii="Arial" w:hAnsi="Arial" w:cs="Arial"/>
                <w:bCs/>
                <w:i/>
                <w:iCs/>
                <w:sz w:val="22"/>
                <w:szCs w:val="22"/>
                <w:lang w:val="lv-LV"/>
              </w:rPr>
            </w:pPr>
          </w:p>
          <w:p w14:paraId="4862077E" w14:textId="77777777" w:rsidR="006E1091" w:rsidRPr="001A39D0" w:rsidRDefault="006E1091" w:rsidP="00670DD9">
            <w:pPr>
              <w:rPr>
                <w:rFonts w:ascii="Arial" w:hAnsi="Arial" w:cs="Arial"/>
                <w:b/>
                <w:bCs/>
                <w:sz w:val="22"/>
                <w:szCs w:val="22"/>
                <w:lang w:val="lv-LV"/>
              </w:rPr>
            </w:pPr>
            <w:r w:rsidRPr="001A39D0">
              <w:rPr>
                <w:rFonts w:ascii="Arial" w:hAnsi="Arial" w:cs="Arial"/>
                <w:bCs/>
                <w:i/>
                <w:iCs/>
                <w:sz w:val="22"/>
                <w:szCs w:val="22"/>
                <w:lang w:val="lv-LV"/>
              </w:rPr>
              <w:t>Parakstīts ar drošu elektronisko parakstu</w:t>
            </w:r>
          </w:p>
        </w:tc>
        <w:tc>
          <w:tcPr>
            <w:tcW w:w="589" w:type="dxa"/>
          </w:tcPr>
          <w:p w14:paraId="73C637B3" w14:textId="77777777" w:rsidR="006E1091" w:rsidRPr="001A39D0" w:rsidRDefault="006E1091" w:rsidP="00670DD9">
            <w:pPr>
              <w:rPr>
                <w:rFonts w:ascii="Arial" w:hAnsi="Arial" w:cs="Arial"/>
                <w:i/>
                <w:iCs/>
                <w:sz w:val="22"/>
                <w:szCs w:val="22"/>
                <w:lang w:val="lv-LV"/>
              </w:rPr>
            </w:pPr>
          </w:p>
        </w:tc>
        <w:tc>
          <w:tcPr>
            <w:tcW w:w="4372" w:type="dxa"/>
            <w:tcBorders>
              <w:bottom w:val="single" w:sz="4" w:space="0" w:color="auto"/>
            </w:tcBorders>
          </w:tcPr>
          <w:p w14:paraId="1653C072" w14:textId="77777777" w:rsidR="006E1091" w:rsidRPr="001A39D0" w:rsidRDefault="006E1091" w:rsidP="00670DD9">
            <w:pPr>
              <w:rPr>
                <w:rFonts w:ascii="Arial" w:hAnsi="Arial" w:cs="Arial"/>
                <w:i/>
                <w:iCs/>
                <w:sz w:val="22"/>
                <w:szCs w:val="22"/>
                <w:lang w:val="lv-LV"/>
              </w:rPr>
            </w:pPr>
          </w:p>
          <w:p w14:paraId="260A96FA" w14:textId="77777777" w:rsidR="006E1091" w:rsidRPr="001A39D0" w:rsidRDefault="006E1091" w:rsidP="00670DD9">
            <w:pPr>
              <w:rPr>
                <w:rFonts w:ascii="Arial" w:hAnsi="Arial" w:cs="Arial"/>
                <w:b/>
                <w:bCs/>
                <w:sz w:val="22"/>
                <w:szCs w:val="22"/>
                <w:lang w:val="lv-LV"/>
              </w:rPr>
            </w:pPr>
            <w:r w:rsidRPr="001A39D0">
              <w:rPr>
                <w:rFonts w:ascii="Arial" w:hAnsi="Arial" w:cs="Arial"/>
                <w:bCs/>
                <w:i/>
                <w:iCs/>
                <w:sz w:val="22"/>
                <w:szCs w:val="22"/>
                <w:lang w:val="lv-LV"/>
              </w:rPr>
              <w:t>Parakstīts ar drošu elektronisko parakstu</w:t>
            </w:r>
          </w:p>
        </w:tc>
      </w:tr>
      <w:tr w:rsidR="006E1091" w:rsidRPr="001A39D0" w14:paraId="59FBAC62" w14:textId="77777777" w:rsidTr="00670DD9">
        <w:tc>
          <w:tcPr>
            <w:tcW w:w="4253" w:type="dxa"/>
            <w:tcBorders>
              <w:top w:val="single" w:sz="4" w:space="0" w:color="auto"/>
            </w:tcBorders>
          </w:tcPr>
          <w:p w14:paraId="0CFC1F56" w14:textId="77777777" w:rsidR="006E1091" w:rsidRPr="001A39D0" w:rsidRDefault="006E1091" w:rsidP="00670DD9">
            <w:pPr>
              <w:jc w:val="right"/>
              <w:rPr>
                <w:rFonts w:ascii="Arial" w:hAnsi="Arial" w:cs="Arial"/>
                <w:i/>
                <w:iCs/>
                <w:sz w:val="22"/>
                <w:szCs w:val="22"/>
                <w:lang w:val="lv-LV"/>
              </w:rPr>
            </w:pPr>
            <w:proofErr w:type="spellStart"/>
            <w:r w:rsidRPr="009F6E61">
              <w:rPr>
                <w:rFonts w:ascii="Arial" w:hAnsi="Arial" w:cs="Arial"/>
                <w:i/>
                <w:iCs/>
                <w:color w:val="FFFFFF" w:themeColor="background1"/>
                <w:sz w:val="22"/>
                <w:szCs w:val="22"/>
                <w:lang w:val="lv-LV"/>
              </w:rPr>
              <w:t>Ē.Šmuksts</w:t>
            </w:r>
            <w:proofErr w:type="spellEnd"/>
          </w:p>
        </w:tc>
        <w:tc>
          <w:tcPr>
            <w:tcW w:w="589" w:type="dxa"/>
          </w:tcPr>
          <w:p w14:paraId="3F4AEE40" w14:textId="77777777" w:rsidR="006E1091" w:rsidRPr="001A39D0" w:rsidRDefault="006E1091" w:rsidP="00670DD9">
            <w:pPr>
              <w:rPr>
                <w:rFonts w:ascii="Arial" w:hAnsi="Arial" w:cs="Arial"/>
                <w:i/>
                <w:iCs/>
                <w:sz w:val="22"/>
                <w:szCs w:val="22"/>
                <w:lang w:val="lv-LV"/>
              </w:rPr>
            </w:pPr>
          </w:p>
        </w:tc>
        <w:tc>
          <w:tcPr>
            <w:tcW w:w="4372" w:type="dxa"/>
            <w:tcBorders>
              <w:top w:val="single" w:sz="4" w:space="0" w:color="auto"/>
            </w:tcBorders>
          </w:tcPr>
          <w:p w14:paraId="38A2D615" w14:textId="77777777" w:rsidR="006E1091" w:rsidRPr="001A39D0" w:rsidRDefault="006E1091" w:rsidP="00670DD9">
            <w:pPr>
              <w:jc w:val="right"/>
              <w:rPr>
                <w:rFonts w:ascii="Arial" w:hAnsi="Arial" w:cs="Arial"/>
                <w:b/>
                <w:bCs/>
                <w:sz w:val="22"/>
                <w:szCs w:val="22"/>
                <w:lang w:val="lv-LV"/>
              </w:rPr>
            </w:pPr>
            <w:r w:rsidRPr="001A39D0">
              <w:rPr>
                <w:rFonts w:ascii="Arial" w:hAnsi="Arial" w:cs="Arial"/>
                <w:i/>
                <w:iCs/>
                <w:sz w:val="22"/>
                <w:szCs w:val="22"/>
                <w:lang w:val="lv-LV"/>
              </w:rPr>
              <w:t>(…)</w:t>
            </w:r>
          </w:p>
        </w:tc>
      </w:tr>
      <w:tr w:rsidR="006E1091" w:rsidRPr="001A39D0" w14:paraId="23D5758A" w14:textId="77777777" w:rsidTr="00670DD9">
        <w:tc>
          <w:tcPr>
            <w:tcW w:w="4253" w:type="dxa"/>
          </w:tcPr>
          <w:p w14:paraId="271113C1" w14:textId="77777777" w:rsidR="006E1091" w:rsidRPr="001A39D0" w:rsidRDefault="006E1091" w:rsidP="00670DD9">
            <w:pPr>
              <w:rPr>
                <w:rFonts w:ascii="Arial" w:hAnsi="Arial" w:cs="Arial"/>
                <w:sz w:val="22"/>
                <w:szCs w:val="22"/>
                <w:lang w:val="lv-LV"/>
              </w:rPr>
            </w:pPr>
            <w:r w:rsidRPr="001A39D0">
              <w:rPr>
                <w:rFonts w:ascii="Arial" w:hAnsi="Arial" w:cs="Arial"/>
                <w:sz w:val="22"/>
                <w:szCs w:val="22"/>
                <w:lang w:val="lv-LV"/>
              </w:rPr>
              <w:t>Datumu skatīt laika zīmogā</w:t>
            </w:r>
          </w:p>
        </w:tc>
        <w:tc>
          <w:tcPr>
            <w:tcW w:w="589" w:type="dxa"/>
          </w:tcPr>
          <w:p w14:paraId="552F9905" w14:textId="77777777" w:rsidR="006E1091" w:rsidRPr="001A39D0" w:rsidRDefault="006E1091" w:rsidP="00670DD9">
            <w:pPr>
              <w:rPr>
                <w:rFonts w:ascii="Arial" w:hAnsi="Arial" w:cs="Arial"/>
                <w:i/>
                <w:iCs/>
                <w:sz w:val="22"/>
                <w:szCs w:val="22"/>
                <w:lang w:val="lv-LV"/>
              </w:rPr>
            </w:pPr>
          </w:p>
        </w:tc>
        <w:tc>
          <w:tcPr>
            <w:tcW w:w="4372" w:type="dxa"/>
          </w:tcPr>
          <w:p w14:paraId="1E0E40B7" w14:textId="77777777" w:rsidR="006E1091" w:rsidRPr="001A39D0" w:rsidRDefault="006E1091" w:rsidP="00670DD9">
            <w:pPr>
              <w:rPr>
                <w:rFonts w:ascii="Arial" w:hAnsi="Arial" w:cs="Arial"/>
                <w:i/>
                <w:iCs/>
                <w:sz w:val="22"/>
                <w:szCs w:val="22"/>
                <w:lang w:val="lv-LV"/>
              </w:rPr>
            </w:pPr>
            <w:r w:rsidRPr="001A39D0">
              <w:rPr>
                <w:rFonts w:ascii="Arial" w:hAnsi="Arial" w:cs="Arial"/>
                <w:sz w:val="22"/>
                <w:szCs w:val="22"/>
                <w:lang w:val="lv-LV"/>
              </w:rPr>
              <w:t>Datumu skatīt laika zīmogā</w:t>
            </w:r>
          </w:p>
        </w:tc>
      </w:tr>
    </w:tbl>
    <w:p w14:paraId="4F0AE66E" w14:textId="77777777" w:rsidR="006E1091" w:rsidRDefault="006E1091" w:rsidP="006E1091">
      <w:pPr>
        <w:rPr>
          <w:rFonts w:ascii="Arial" w:hAnsi="Arial" w:cs="Arial"/>
          <w:b/>
          <w:bCs/>
          <w:lang w:val="lv-LV"/>
        </w:rPr>
      </w:pPr>
    </w:p>
    <w:p w14:paraId="7036E5BF" w14:textId="77777777" w:rsidR="006E1091" w:rsidRDefault="006E1091" w:rsidP="006E1091">
      <w:pPr>
        <w:rPr>
          <w:rFonts w:ascii="Arial" w:hAnsi="Arial" w:cs="Arial"/>
          <w:b/>
          <w:bCs/>
          <w:lang w:val="lv-LV"/>
        </w:rPr>
      </w:pPr>
    </w:p>
    <w:p w14:paraId="0518BDC9" w14:textId="77777777" w:rsidR="006E1091" w:rsidRDefault="006E1091" w:rsidP="006E1091">
      <w:pPr>
        <w:rPr>
          <w:rFonts w:ascii="Arial" w:hAnsi="Arial" w:cs="Arial"/>
          <w:b/>
          <w:bCs/>
          <w:lang w:val="lv-LV"/>
        </w:rPr>
      </w:pPr>
    </w:p>
    <w:p w14:paraId="213582FE" w14:textId="77777777" w:rsidR="006E1091" w:rsidRPr="009F6E61" w:rsidRDefault="006E1091" w:rsidP="006E1091">
      <w:pPr>
        <w:jc w:val="right"/>
        <w:rPr>
          <w:rFonts w:ascii="Arial" w:hAnsi="Arial" w:cs="Arial"/>
          <w:sz w:val="20"/>
          <w:szCs w:val="20"/>
          <w:lang w:val="lv-LV"/>
        </w:rPr>
      </w:pPr>
      <w:r w:rsidRPr="009F6E61">
        <w:rPr>
          <w:rFonts w:ascii="Arial" w:hAnsi="Arial" w:cs="Arial"/>
          <w:sz w:val="20"/>
          <w:szCs w:val="20"/>
          <w:lang w:val="lv-LV"/>
        </w:rPr>
        <w:t>…līguma Nr. … pielikums Nr.1</w:t>
      </w:r>
    </w:p>
    <w:p w14:paraId="1CEEFBE1" w14:textId="77777777" w:rsidR="006E1091" w:rsidRPr="009F6E61" w:rsidRDefault="006E1091" w:rsidP="006E1091">
      <w:pPr>
        <w:jc w:val="center"/>
        <w:rPr>
          <w:rFonts w:ascii="Arial" w:hAnsi="Arial" w:cs="Arial"/>
          <w:b/>
          <w:bCs/>
          <w:sz w:val="20"/>
          <w:szCs w:val="20"/>
          <w:lang w:val="lv-LV"/>
        </w:rPr>
      </w:pPr>
      <w:r w:rsidRPr="009F6E61">
        <w:rPr>
          <w:rFonts w:ascii="Arial" w:hAnsi="Arial" w:cs="Arial"/>
          <w:b/>
          <w:bCs/>
          <w:sz w:val="20"/>
          <w:szCs w:val="20"/>
          <w:lang w:val="lv-LV"/>
        </w:rPr>
        <w:t>PIEGĀDES SPECIFIKĀCIJA</w:t>
      </w:r>
    </w:p>
    <w:p w14:paraId="1741A3A8" w14:textId="77777777" w:rsidR="006E1091" w:rsidRPr="009F6E61" w:rsidRDefault="006E1091" w:rsidP="006E1091">
      <w:pPr>
        <w:jc w:val="center"/>
        <w:rPr>
          <w:rFonts w:ascii="Arial" w:hAnsi="Arial" w:cs="Arial"/>
          <w:i/>
          <w:iCs/>
          <w:sz w:val="20"/>
          <w:szCs w:val="20"/>
          <w:lang w:val="lv-LV"/>
        </w:rPr>
      </w:pPr>
      <w:r w:rsidRPr="009F6E61">
        <w:rPr>
          <w:rFonts w:ascii="Arial" w:hAnsi="Arial" w:cs="Arial"/>
          <w:i/>
          <w:iCs/>
          <w:sz w:val="20"/>
          <w:szCs w:val="20"/>
          <w:lang w:val="lv-LV"/>
        </w:rPr>
        <w:t>(informācija tiks precizēta atbilstoši sarunu procedūras nolikuma 1.pielikumam un sarunu procedūras uzvarētāja piedāvājumam)</w:t>
      </w:r>
    </w:p>
    <w:p w14:paraId="4C30315B" w14:textId="77777777" w:rsidR="006E1091" w:rsidRPr="009F6E61" w:rsidRDefault="006E1091" w:rsidP="006E1091">
      <w:pPr>
        <w:jc w:val="center"/>
        <w:rPr>
          <w:rFonts w:ascii="Arial" w:hAnsi="Arial" w:cs="Arial"/>
          <w:i/>
          <w:iCs/>
          <w:sz w:val="20"/>
          <w:szCs w:val="20"/>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E1091" w:rsidRPr="009F6E61" w14:paraId="7D14CBDF" w14:textId="77777777" w:rsidTr="00670DD9">
        <w:tc>
          <w:tcPr>
            <w:tcW w:w="4253" w:type="dxa"/>
          </w:tcPr>
          <w:p w14:paraId="6FE25B47" w14:textId="77777777" w:rsidR="006E1091" w:rsidRPr="009F6E61" w:rsidRDefault="006E1091" w:rsidP="00670DD9">
            <w:pPr>
              <w:rPr>
                <w:rFonts w:ascii="Arial" w:hAnsi="Arial" w:cs="Arial"/>
                <w:b/>
                <w:bCs/>
                <w:sz w:val="20"/>
                <w:szCs w:val="20"/>
                <w:lang w:val="lv-LV"/>
              </w:rPr>
            </w:pPr>
            <w:r w:rsidRPr="009F6E61">
              <w:rPr>
                <w:rFonts w:ascii="Arial" w:hAnsi="Arial" w:cs="Arial"/>
                <w:b/>
                <w:caps/>
                <w:sz w:val="20"/>
                <w:szCs w:val="20"/>
                <w:lang w:val="lv-LV"/>
              </w:rPr>
              <w:t>Pircējs:</w:t>
            </w:r>
          </w:p>
        </w:tc>
        <w:tc>
          <w:tcPr>
            <w:tcW w:w="589" w:type="dxa"/>
          </w:tcPr>
          <w:p w14:paraId="59D4B039" w14:textId="77777777" w:rsidR="006E1091" w:rsidRPr="009F6E61" w:rsidRDefault="006E1091" w:rsidP="00670DD9">
            <w:pPr>
              <w:rPr>
                <w:rFonts w:ascii="Arial" w:hAnsi="Arial" w:cs="Arial"/>
                <w:b/>
                <w:caps/>
                <w:sz w:val="20"/>
                <w:szCs w:val="20"/>
                <w:lang w:val="lv-LV"/>
              </w:rPr>
            </w:pPr>
          </w:p>
        </w:tc>
        <w:tc>
          <w:tcPr>
            <w:tcW w:w="4372" w:type="dxa"/>
          </w:tcPr>
          <w:p w14:paraId="4F79573E" w14:textId="77777777" w:rsidR="006E1091" w:rsidRPr="009F6E61" w:rsidRDefault="006E1091" w:rsidP="00670DD9">
            <w:pPr>
              <w:rPr>
                <w:rFonts w:ascii="Arial" w:hAnsi="Arial" w:cs="Arial"/>
                <w:b/>
                <w:bCs/>
                <w:sz w:val="20"/>
                <w:szCs w:val="20"/>
                <w:lang w:val="lv-LV"/>
              </w:rPr>
            </w:pPr>
            <w:r w:rsidRPr="009F6E61">
              <w:rPr>
                <w:rFonts w:ascii="Arial" w:hAnsi="Arial" w:cs="Arial"/>
                <w:b/>
                <w:caps/>
                <w:sz w:val="20"/>
                <w:szCs w:val="20"/>
                <w:lang w:val="lv-LV"/>
              </w:rPr>
              <w:t>Pārdevējs:</w:t>
            </w:r>
          </w:p>
        </w:tc>
      </w:tr>
      <w:tr w:rsidR="006E1091" w:rsidRPr="009F6E61" w14:paraId="16D0797E" w14:textId="77777777" w:rsidTr="00670DD9">
        <w:tc>
          <w:tcPr>
            <w:tcW w:w="4253" w:type="dxa"/>
            <w:tcBorders>
              <w:bottom w:val="single" w:sz="4" w:space="0" w:color="auto"/>
            </w:tcBorders>
          </w:tcPr>
          <w:p w14:paraId="21DE2EDD" w14:textId="77777777" w:rsidR="006E1091" w:rsidRPr="009F6E61" w:rsidRDefault="006E1091" w:rsidP="00670DD9">
            <w:pPr>
              <w:rPr>
                <w:rFonts w:ascii="Arial" w:hAnsi="Arial" w:cs="Arial"/>
                <w:bCs/>
                <w:i/>
                <w:iCs/>
                <w:sz w:val="20"/>
                <w:szCs w:val="20"/>
                <w:lang w:val="lv-LV"/>
              </w:rPr>
            </w:pPr>
          </w:p>
          <w:p w14:paraId="63B889B5" w14:textId="77777777" w:rsidR="006E1091" w:rsidRPr="009F6E61" w:rsidRDefault="006E1091" w:rsidP="00670DD9">
            <w:pPr>
              <w:rPr>
                <w:rFonts w:ascii="Arial" w:hAnsi="Arial" w:cs="Arial"/>
                <w:b/>
                <w:bCs/>
                <w:sz w:val="20"/>
                <w:szCs w:val="20"/>
                <w:lang w:val="lv-LV"/>
              </w:rPr>
            </w:pPr>
          </w:p>
        </w:tc>
        <w:tc>
          <w:tcPr>
            <w:tcW w:w="589" w:type="dxa"/>
          </w:tcPr>
          <w:p w14:paraId="3987D226" w14:textId="77777777" w:rsidR="006E1091" w:rsidRPr="009F6E61" w:rsidRDefault="006E1091" w:rsidP="00670DD9">
            <w:pPr>
              <w:rPr>
                <w:rFonts w:ascii="Arial" w:hAnsi="Arial" w:cs="Arial"/>
                <w:i/>
                <w:iCs/>
                <w:sz w:val="20"/>
                <w:szCs w:val="20"/>
                <w:lang w:val="lv-LV"/>
              </w:rPr>
            </w:pPr>
          </w:p>
        </w:tc>
        <w:tc>
          <w:tcPr>
            <w:tcW w:w="4372" w:type="dxa"/>
            <w:tcBorders>
              <w:bottom w:val="single" w:sz="4" w:space="0" w:color="auto"/>
            </w:tcBorders>
          </w:tcPr>
          <w:p w14:paraId="2A95DD23" w14:textId="77777777" w:rsidR="006E1091" w:rsidRPr="009F6E61" w:rsidRDefault="006E1091" w:rsidP="00670DD9">
            <w:pPr>
              <w:rPr>
                <w:rFonts w:ascii="Arial" w:hAnsi="Arial" w:cs="Arial"/>
                <w:i/>
                <w:iCs/>
                <w:sz w:val="20"/>
                <w:szCs w:val="20"/>
                <w:lang w:val="lv-LV"/>
              </w:rPr>
            </w:pPr>
          </w:p>
          <w:p w14:paraId="52515FAE" w14:textId="77777777" w:rsidR="006E1091" w:rsidRPr="009F6E61" w:rsidRDefault="006E1091" w:rsidP="00670DD9">
            <w:pPr>
              <w:rPr>
                <w:rFonts w:ascii="Arial" w:hAnsi="Arial" w:cs="Arial"/>
                <w:b/>
                <w:bCs/>
                <w:sz w:val="20"/>
                <w:szCs w:val="20"/>
                <w:lang w:val="lv-LV"/>
              </w:rPr>
            </w:pPr>
          </w:p>
        </w:tc>
      </w:tr>
      <w:tr w:rsidR="006E1091" w:rsidRPr="009F6E61" w14:paraId="20DF04CF" w14:textId="77777777" w:rsidTr="00670DD9">
        <w:trPr>
          <w:trHeight w:val="50"/>
        </w:trPr>
        <w:tc>
          <w:tcPr>
            <w:tcW w:w="4253" w:type="dxa"/>
            <w:tcBorders>
              <w:top w:val="single" w:sz="4" w:space="0" w:color="auto"/>
            </w:tcBorders>
          </w:tcPr>
          <w:p w14:paraId="56D1A419" w14:textId="77777777" w:rsidR="006E1091" w:rsidRPr="009F6E61" w:rsidRDefault="006E1091" w:rsidP="00670DD9">
            <w:pPr>
              <w:jc w:val="right"/>
              <w:rPr>
                <w:rFonts w:ascii="Arial" w:hAnsi="Arial" w:cs="Arial"/>
                <w:i/>
                <w:iCs/>
                <w:sz w:val="20"/>
                <w:szCs w:val="20"/>
                <w:lang w:val="lv-LV"/>
              </w:rPr>
            </w:pPr>
          </w:p>
        </w:tc>
        <w:tc>
          <w:tcPr>
            <w:tcW w:w="589" w:type="dxa"/>
          </w:tcPr>
          <w:p w14:paraId="43913E4E" w14:textId="77777777" w:rsidR="006E1091" w:rsidRPr="009F6E61" w:rsidRDefault="006E1091" w:rsidP="00670DD9">
            <w:pPr>
              <w:rPr>
                <w:rFonts w:ascii="Arial" w:hAnsi="Arial" w:cs="Arial"/>
                <w:i/>
                <w:iCs/>
                <w:sz w:val="20"/>
                <w:szCs w:val="20"/>
                <w:lang w:val="lv-LV"/>
              </w:rPr>
            </w:pPr>
          </w:p>
        </w:tc>
        <w:tc>
          <w:tcPr>
            <w:tcW w:w="4372" w:type="dxa"/>
            <w:tcBorders>
              <w:top w:val="single" w:sz="4" w:space="0" w:color="auto"/>
            </w:tcBorders>
          </w:tcPr>
          <w:p w14:paraId="36100D67" w14:textId="77777777" w:rsidR="006E1091" w:rsidRPr="009F6E61" w:rsidRDefault="006E1091" w:rsidP="00670DD9">
            <w:pPr>
              <w:jc w:val="right"/>
              <w:rPr>
                <w:rFonts w:ascii="Arial" w:hAnsi="Arial" w:cs="Arial"/>
                <w:b/>
                <w:bCs/>
                <w:sz w:val="20"/>
                <w:szCs w:val="20"/>
                <w:lang w:val="lv-LV"/>
              </w:rPr>
            </w:pPr>
          </w:p>
        </w:tc>
      </w:tr>
      <w:tr w:rsidR="006E1091" w:rsidRPr="009F6E61" w14:paraId="2AEA4F21" w14:textId="77777777" w:rsidTr="00670DD9">
        <w:tc>
          <w:tcPr>
            <w:tcW w:w="4253" w:type="dxa"/>
          </w:tcPr>
          <w:p w14:paraId="26C82B41" w14:textId="77777777" w:rsidR="006E1091" w:rsidRPr="009F6E61" w:rsidRDefault="006E1091" w:rsidP="00670DD9">
            <w:pPr>
              <w:rPr>
                <w:rFonts w:ascii="Arial" w:hAnsi="Arial" w:cs="Arial"/>
                <w:sz w:val="20"/>
                <w:szCs w:val="20"/>
                <w:lang w:val="lv-LV"/>
              </w:rPr>
            </w:pPr>
            <w:r w:rsidRPr="009F6E61">
              <w:rPr>
                <w:rFonts w:ascii="Arial" w:hAnsi="Arial" w:cs="Arial"/>
                <w:bCs/>
                <w:sz w:val="20"/>
                <w:szCs w:val="20"/>
                <w:lang w:val="lv-LV"/>
              </w:rPr>
              <w:t>2023. gada “___” ________</w:t>
            </w:r>
          </w:p>
        </w:tc>
        <w:tc>
          <w:tcPr>
            <w:tcW w:w="589" w:type="dxa"/>
          </w:tcPr>
          <w:p w14:paraId="68301CF9" w14:textId="77777777" w:rsidR="006E1091" w:rsidRPr="009F6E61" w:rsidRDefault="006E1091" w:rsidP="00670DD9">
            <w:pPr>
              <w:rPr>
                <w:rFonts w:ascii="Arial" w:hAnsi="Arial" w:cs="Arial"/>
                <w:i/>
                <w:iCs/>
                <w:sz w:val="20"/>
                <w:szCs w:val="20"/>
                <w:lang w:val="lv-LV"/>
              </w:rPr>
            </w:pPr>
          </w:p>
        </w:tc>
        <w:tc>
          <w:tcPr>
            <w:tcW w:w="4372" w:type="dxa"/>
          </w:tcPr>
          <w:p w14:paraId="18D47DC9" w14:textId="77777777" w:rsidR="006E1091" w:rsidRPr="009F6E61" w:rsidRDefault="006E1091" w:rsidP="00670DD9">
            <w:pPr>
              <w:rPr>
                <w:rFonts w:ascii="Arial" w:hAnsi="Arial" w:cs="Arial"/>
                <w:i/>
                <w:iCs/>
                <w:sz w:val="20"/>
                <w:szCs w:val="20"/>
                <w:lang w:val="lv-LV"/>
              </w:rPr>
            </w:pPr>
            <w:r w:rsidRPr="009F6E61">
              <w:rPr>
                <w:rFonts w:ascii="Arial" w:hAnsi="Arial" w:cs="Arial"/>
                <w:bCs/>
                <w:sz w:val="20"/>
                <w:szCs w:val="20"/>
                <w:lang w:val="lv-LV"/>
              </w:rPr>
              <w:t>2023. gada “___” ________</w:t>
            </w:r>
          </w:p>
        </w:tc>
      </w:tr>
    </w:tbl>
    <w:p w14:paraId="79EA66EC" w14:textId="77777777" w:rsidR="006E1091" w:rsidRPr="009F6E61" w:rsidRDefault="006E1091" w:rsidP="006E1091">
      <w:pPr>
        <w:rPr>
          <w:rFonts w:ascii="Arial" w:hAnsi="Arial" w:cs="Arial"/>
          <w:sz w:val="20"/>
          <w:szCs w:val="20"/>
          <w:lang w:val="lv-LV"/>
        </w:rPr>
      </w:pPr>
    </w:p>
    <w:p w14:paraId="307B65F2" w14:textId="77777777" w:rsidR="006E1091" w:rsidRPr="009F6E61" w:rsidRDefault="006E1091" w:rsidP="006E1091">
      <w:pPr>
        <w:rPr>
          <w:rFonts w:ascii="Arial" w:hAnsi="Arial" w:cs="Arial"/>
          <w:sz w:val="20"/>
          <w:szCs w:val="20"/>
          <w:lang w:val="lv-LV"/>
        </w:rPr>
      </w:pPr>
      <w:r w:rsidRPr="009F6E61">
        <w:rPr>
          <w:rFonts w:ascii="Arial" w:hAnsi="Arial" w:cs="Arial"/>
          <w:sz w:val="20"/>
          <w:szCs w:val="20"/>
          <w:lang w:val="lv-LV"/>
        </w:rPr>
        <w:t>vai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E1091" w:rsidRPr="009F6E61" w14:paraId="448E0052" w14:textId="77777777" w:rsidTr="00670DD9">
        <w:tc>
          <w:tcPr>
            <w:tcW w:w="4253" w:type="dxa"/>
          </w:tcPr>
          <w:p w14:paraId="0902B249" w14:textId="77777777" w:rsidR="006E1091" w:rsidRPr="009F6E61" w:rsidRDefault="006E1091" w:rsidP="00670DD9">
            <w:pPr>
              <w:rPr>
                <w:rFonts w:ascii="Arial" w:hAnsi="Arial" w:cs="Arial"/>
                <w:b/>
                <w:bCs/>
                <w:sz w:val="20"/>
                <w:szCs w:val="20"/>
                <w:lang w:val="lv-LV"/>
              </w:rPr>
            </w:pPr>
            <w:r w:rsidRPr="009F6E61">
              <w:rPr>
                <w:rFonts w:ascii="Arial" w:hAnsi="Arial" w:cs="Arial"/>
                <w:b/>
                <w:caps/>
                <w:sz w:val="20"/>
                <w:szCs w:val="20"/>
                <w:lang w:val="lv-LV"/>
              </w:rPr>
              <w:t>Pircējs:</w:t>
            </w:r>
          </w:p>
        </w:tc>
        <w:tc>
          <w:tcPr>
            <w:tcW w:w="589" w:type="dxa"/>
          </w:tcPr>
          <w:p w14:paraId="477E44EE" w14:textId="77777777" w:rsidR="006E1091" w:rsidRPr="009F6E61" w:rsidRDefault="006E1091" w:rsidP="00670DD9">
            <w:pPr>
              <w:rPr>
                <w:rFonts w:ascii="Arial" w:hAnsi="Arial" w:cs="Arial"/>
                <w:b/>
                <w:caps/>
                <w:sz w:val="20"/>
                <w:szCs w:val="20"/>
                <w:lang w:val="lv-LV"/>
              </w:rPr>
            </w:pPr>
          </w:p>
        </w:tc>
        <w:tc>
          <w:tcPr>
            <w:tcW w:w="4372" w:type="dxa"/>
          </w:tcPr>
          <w:p w14:paraId="522730F5" w14:textId="77777777" w:rsidR="006E1091" w:rsidRPr="009F6E61" w:rsidRDefault="006E1091" w:rsidP="00670DD9">
            <w:pPr>
              <w:rPr>
                <w:rFonts w:ascii="Arial" w:hAnsi="Arial" w:cs="Arial"/>
                <w:b/>
                <w:bCs/>
                <w:sz w:val="20"/>
                <w:szCs w:val="20"/>
                <w:lang w:val="lv-LV"/>
              </w:rPr>
            </w:pPr>
            <w:r w:rsidRPr="009F6E61">
              <w:rPr>
                <w:rFonts w:ascii="Arial" w:hAnsi="Arial" w:cs="Arial"/>
                <w:b/>
                <w:caps/>
                <w:sz w:val="20"/>
                <w:szCs w:val="20"/>
                <w:lang w:val="lv-LV"/>
              </w:rPr>
              <w:t>Pārdevējs:</w:t>
            </w:r>
          </w:p>
        </w:tc>
      </w:tr>
      <w:tr w:rsidR="006E1091" w:rsidRPr="009F6E61" w14:paraId="71075C41" w14:textId="77777777" w:rsidTr="00670DD9">
        <w:tc>
          <w:tcPr>
            <w:tcW w:w="4253" w:type="dxa"/>
            <w:tcBorders>
              <w:bottom w:val="single" w:sz="4" w:space="0" w:color="auto"/>
            </w:tcBorders>
          </w:tcPr>
          <w:p w14:paraId="16AF110C" w14:textId="77777777" w:rsidR="006E1091" w:rsidRPr="009F6E61" w:rsidRDefault="006E1091" w:rsidP="00670DD9">
            <w:pPr>
              <w:rPr>
                <w:rFonts w:ascii="Arial" w:hAnsi="Arial" w:cs="Arial"/>
                <w:bCs/>
                <w:i/>
                <w:iCs/>
                <w:sz w:val="20"/>
                <w:szCs w:val="20"/>
                <w:lang w:val="lv-LV"/>
              </w:rPr>
            </w:pPr>
          </w:p>
          <w:p w14:paraId="552DC93B" w14:textId="77777777" w:rsidR="006E1091" w:rsidRPr="009F6E61" w:rsidRDefault="006E1091" w:rsidP="00670DD9">
            <w:pPr>
              <w:rPr>
                <w:rFonts w:ascii="Arial" w:hAnsi="Arial" w:cs="Arial"/>
                <w:b/>
                <w:bCs/>
                <w:sz w:val="20"/>
                <w:szCs w:val="20"/>
                <w:lang w:val="lv-LV"/>
              </w:rPr>
            </w:pPr>
            <w:r w:rsidRPr="009F6E61">
              <w:rPr>
                <w:rFonts w:ascii="Arial" w:hAnsi="Arial" w:cs="Arial"/>
                <w:bCs/>
                <w:i/>
                <w:iCs/>
                <w:sz w:val="20"/>
                <w:szCs w:val="20"/>
                <w:lang w:val="lv-LV"/>
              </w:rPr>
              <w:t>Parakstīts ar drošu elektronisko parakstu</w:t>
            </w:r>
          </w:p>
        </w:tc>
        <w:tc>
          <w:tcPr>
            <w:tcW w:w="589" w:type="dxa"/>
          </w:tcPr>
          <w:p w14:paraId="588DCE66" w14:textId="77777777" w:rsidR="006E1091" w:rsidRPr="009F6E61" w:rsidRDefault="006E1091" w:rsidP="00670DD9">
            <w:pPr>
              <w:rPr>
                <w:rFonts w:ascii="Arial" w:hAnsi="Arial" w:cs="Arial"/>
                <w:i/>
                <w:iCs/>
                <w:sz w:val="20"/>
                <w:szCs w:val="20"/>
                <w:lang w:val="lv-LV"/>
              </w:rPr>
            </w:pPr>
          </w:p>
        </w:tc>
        <w:tc>
          <w:tcPr>
            <w:tcW w:w="4372" w:type="dxa"/>
            <w:tcBorders>
              <w:bottom w:val="single" w:sz="4" w:space="0" w:color="auto"/>
            </w:tcBorders>
          </w:tcPr>
          <w:p w14:paraId="53340375" w14:textId="77777777" w:rsidR="006E1091" w:rsidRPr="009F6E61" w:rsidRDefault="006E1091" w:rsidP="00670DD9">
            <w:pPr>
              <w:rPr>
                <w:rFonts w:ascii="Arial" w:hAnsi="Arial" w:cs="Arial"/>
                <w:i/>
                <w:iCs/>
                <w:sz w:val="20"/>
                <w:szCs w:val="20"/>
                <w:lang w:val="lv-LV"/>
              </w:rPr>
            </w:pPr>
          </w:p>
          <w:p w14:paraId="0D7588A2" w14:textId="77777777" w:rsidR="006E1091" w:rsidRPr="009F6E61" w:rsidRDefault="006E1091" w:rsidP="00670DD9">
            <w:pPr>
              <w:rPr>
                <w:rFonts w:ascii="Arial" w:hAnsi="Arial" w:cs="Arial"/>
                <w:b/>
                <w:bCs/>
                <w:sz w:val="20"/>
                <w:szCs w:val="20"/>
                <w:lang w:val="lv-LV"/>
              </w:rPr>
            </w:pPr>
            <w:r w:rsidRPr="009F6E61">
              <w:rPr>
                <w:rFonts w:ascii="Arial" w:hAnsi="Arial" w:cs="Arial"/>
                <w:bCs/>
                <w:i/>
                <w:iCs/>
                <w:sz w:val="20"/>
                <w:szCs w:val="20"/>
                <w:lang w:val="lv-LV"/>
              </w:rPr>
              <w:t>Parakstīts ar drošu elektronisko parakstu</w:t>
            </w:r>
          </w:p>
        </w:tc>
      </w:tr>
      <w:tr w:rsidR="006E1091" w:rsidRPr="009F6E61" w14:paraId="09CDA648" w14:textId="77777777" w:rsidTr="00670DD9">
        <w:trPr>
          <w:trHeight w:val="50"/>
        </w:trPr>
        <w:tc>
          <w:tcPr>
            <w:tcW w:w="4253" w:type="dxa"/>
            <w:tcBorders>
              <w:top w:val="single" w:sz="4" w:space="0" w:color="auto"/>
            </w:tcBorders>
          </w:tcPr>
          <w:p w14:paraId="426B2CAA" w14:textId="77777777" w:rsidR="006E1091" w:rsidRPr="009F6E61" w:rsidRDefault="006E1091" w:rsidP="00670DD9">
            <w:pPr>
              <w:jc w:val="right"/>
              <w:rPr>
                <w:rFonts w:ascii="Arial" w:hAnsi="Arial" w:cs="Arial"/>
                <w:i/>
                <w:iCs/>
                <w:sz w:val="20"/>
                <w:szCs w:val="20"/>
                <w:lang w:val="lv-LV"/>
              </w:rPr>
            </w:pPr>
            <w:proofErr w:type="spellStart"/>
            <w:r w:rsidRPr="009F6E61">
              <w:rPr>
                <w:rFonts w:ascii="Arial" w:hAnsi="Arial" w:cs="Arial"/>
                <w:i/>
                <w:iCs/>
                <w:color w:val="FFFFFF" w:themeColor="background1"/>
                <w:sz w:val="20"/>
                <w:szCs w:val="20"/>
                <w:lang w:val="lv-LV"/>
              </w:rPr>
              <w:t>Ē.Šmuksts</w:t>
            </w:r>
            <w:proofErr w:type="spellEnd"/>
          </w:p>
        </w:tc>
        <w:tc>
          <w:tcPr>
            <w:tcW w:w="589" w:type="dxa"/>
          </w:tcPr>
          <w:p w14:paraId="249D43C3" w14:textId="77777777" w:rsidR="006E1091" w:rsidRPr="009F6E61" w:rsidRDefault="006E1091" w:rsidP="00670DD9">
            <w:pPr>
              <w:rPr>
                <w:rFonts w:ascii="Arial" w:hAnsi="Arial" w:cs="Arial"/>
                <w:i/>
                <w:iCs/>
                <w:sz w:val="20"/>
                <w:szCs w:val="20"/>
                <w:lang w:val="lv-LV"/>
              </w:rPr>
            </w:pPr>
          </w:p>
        </w:tc>
        <w:tc>
          <w:tcPr>
            <w:tcW w:w="4372" w:type="dxa"/>
            <w:tcBorders>
              <w:top w:val="single" w:sz="4" w:space="0" w:color="auto"/>
            </w:tcBorders>
          </w:tcPr>
          <w:p w14:paraId="403D46B0" w14:textId="77777777" w:rsidR="006E1091" w:rsidRPr="009F6E61" w:rsidRDefault="006E1091" w:rsidP="00670DD9">
            <w:pPr>
              <w:jc w:val="right"/>
              <w:rPr>
                <w:rFonts w:ascii="Arial" w:hAnsi="Arial" w:cs="Arial"/>
                <w:b/>
                <w:bCs/>
                <w:sz w:val="20"/>
                <w:szCs w:val="20"/>
                <w:lang w:val="lv-LV"/>
              </w:rPr>
            </w:pPr>
            <w:r w:rsidRPr="009F6E61">
              <w:rPr>
                <w:rFonts w:ascii="Arial" w:hAnsi="Arial" w:cs="Arial"/>
                <w:i/>
                <w:iCs/>
                <w:sz w:val="20"/>
                <w:szCs w:val="20"/>
                <w:lang w:val="lv-LV"/>
              </w:rPr>
              <w:t>(…)</w:t>
            </w:r>
          </w:p>
        </w:tc>
      </w:tr>
      <w:tr w:rsidR="006E1091" w:rsidRPr="009F6E61" w14:paraId="5F8A85C8" w14:textId="77777777" w:rsidTr="00670DD9">
        <w:tc>
          <w:tcPr>
            <w:tcW w:w="4253" w:type="dxa"/>
          </w:tcPr>
          <w:p w14:paraId="3170D18D" w14:textId="77777777" w:rsidR="006E1091" w:rsidRPr="009F6E61" w:rsidRDefault="006E1091" w:rsidP="00670DD9">
            <w:pPr>
              <w:rPr>
                <w:rFonts w:ascii="Arial" w:hAnsi="Arial" w:cs="Arial"/>
                <w:sz w:val="20"/>
                <w:szCs w:val="20"/>
                <w:lang w:val="lv-LV"/>
              </w:rPr>
            </w:pPr>
            <w:r w:rsidRPr="009F6E61">
              <w:rPr>
                <w:rFonts w:ascii="Arial" w:hAnsi="Arial" w:cs="Arial"/>
                <w:sz w:val="20"/>
                <w:szCs w:val="20"/>
                <w:lang w:val="lv-LV"/>
              </w:rPr>
              <w:t>Datumu skatīt laika zīmogā</w:t>
            </w:r>
          </w:p>
        </w:tc>
        <w:tc>
          <w:tcPr>
            <w:tcW w:w="589" w:type="dxa"/>
          </w:tcPr>
          <w:p w14:paraId="5023ED4E" w14:textId="77777777" w:rsidR="006E1091" w:rsidRPr="009F6E61" w:rsidRDefault="006E1091" w:rsidP="00670DD9">
            <w:pPr>
              <w:rPr>
                <w:rFonts w:ascii="Arial" w:hAnsi="Arial" w:cs="Arial"/>
                <w:i/>
                <w:iCs/>
                <w:sz w:val="20"/>
                <w:szCs w:val="20"/>
                <w:lang w:val="lv-LV"/>
              </w:rPr>
            </w:pPr>
          </w:p>
        </w:tc>
        <w:tc>
          <w:tcPr>
            <w:tcW w:w="4372" w:type="dxa"/>
          </w:tcPr>
          <w:p w14:paraId="0D53B66F" w14:textId="77777777" w:rsidR="006E1091" w:rsidRPr="009F6E61" w:rsidRDefault="006E1091" w:rsidP="00670DD9">
            <w:pPr>
              <w:rPr>
                <w:rFonts w:ascii="Arial" w:hAnsi="Arial" w:cs="Arial"/>
                <w:i/>
                <w:iCs/>
                <w:sz w:val="20"/>
                <w:szCs w:val="20"/>
                <w:lang w:val="lv-LV"/>
              </w:rPr>
            </w:pPr>
            <w:r w:rsidRPr="009F6E61">
              <w:rPr>
                <w:rFonts w:ascii="Arial" w:hAnsi="Arial" w:cs="Arial"/>
                <w:sz w:val="20"/>
                <w:szCs w:val="20"/>
                <w:lang w:val="lv-LV"/>
              </w:rPr>
              <w:t>Datumu skatīt laika zīmogā</w:t>
            </w:r>
          </w:p>
        </w:tc>
      </w:tr>
    </w:tbl>
    <w:p w14:paraId="603B321B" w14:textId="77777777" w:rsidR="006E1091" w:rsidRPr="009F6E61" w:rsidRDefault="006E1091" w:rsidP="006E1091">
      <w:pPr>
        <w:jc w:val="center"/>
        <w:rPr>
          <w:rFonts w:ascii="Arial" w:hAnsi="Arial" w:cs="Arial"/>
          <w:i/>
          <w:iCs/>
          <w:sz w:val="20"/>
          <w:szCs w:val="20"/>
          <w:lang w:val="lv-LV"/>
        </w:rPr>
      </w:pPr>
    </w:p>
    <w:p w14:paraId="25825201" w14:textId="77777777" w:rsidR="00866B27" w:rsidRPr="003277A9" w:rsidRDefault="00866B27" w:rsidP="00866B27">
      <w:pPr>
        <w:ind w:right="326"/>
        <w:jc w:val="center"/>
        <w:rPr>
          <w:rFonts w:ascii="Arial" w:hAnsi="Arial" w:cs="Arial"/>
          <w:b/>
          <w:sz w:val="22"/>
          <w:szCs w:val="22"/>
          <w:lang w:val="lv-LV"/>
        </w:rPr>
      </w:pPr>
    </w:p>
    <w:sectPr w:rsidR="00866B27" w:rsidRPr="003277A9" w:rsidSect="00C95900">
      <w:pgSz w:w="11906" w:h="16838"/>
      <w:pgMar w:top="1134" w:right="1133" w:bottom="993"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7CD7" w14:textId="77777777" w:rsidR="00296977" w:rsidRDefault="00296977" w:rsidP="00D52BFE">
      <w:r>
        <w:separator/>
      </w:r>
    </w:p>
  </w:endnote>
  <w:endnote w:type="continuationSeparator" w:id="0">
    <w:p w14:paraId="31EA7847" w14:textId="77777777" w:rsidR="00296977" w:rsidRDefault="00296977"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9D0CC54" w14:textId="77777777" w:rsidR="009949DF" w:rsidRDefault="009949DF">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4A3B8B6B" w14:textId="77777777" w:rsidR="009949DF" w:rsidRPr="00C933BB" w:rsidRDefault="009949DF" w:rsidP="00545E40">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720DF85" w14:textId="77777777" w:rsidR="009949DF" w:rsidRDefault="0099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20"/>
        <w:szCs w:val="20"/>
      </w:rPr>
    </w:sdtEndPr>
    <w:sdtContent>
      <w:p w14:paraId="3E7A391B" w14:textId="77777777" w:rsidR="009949DF" w:rsidRPr="005A5A26" w:rsidRDefault="009949DF">
        <w:pPr>
          <w:pStyle w:val="Footer"/>
          <w:jc w:val="center"/>
          <w:rPr>
            <w:rFonts w:ascii="Arial" w:hAnsi="Arial" w:cs="Arial"/>
            <w:sz w:val="20"/>
            <w:szCs w:val="20"/>
          </w:rPr>
        </w:pPr>
        <w:r w:rsidRPr="005A5A26">
          <w:rPr>
            <w:rFonts w:ascii="Arial" w:hAnsi="Arial" w:cs="Arial"/>
            <w:sz w:val="20"/>
            <w:szCs w:val="20"/>
          </w:rPr>
          <w:fldChar w:fldCharType="begin"/>
        </w:r>
        <w:r w:rsidRPr="005A5A26">
          <w:rPr>
            <w:rFonts w:ascii="Arial" w:hAnsi="Arial" w:cs="Arial"/>
            <w:sz w:val="20"/>
            <w:szCs w:val="20"/>
          </w:rPr>
          <w:instrText xml:space="preserve"> PAGE   \* MERGEFORMAT </w:instrText>
        </w:r>
        <w:r w:rsidRPr="005A5A26">
          <w:rPr>
            <w:rFonts w:ascii="Arial" w:hAnsi="Arial" w:cs="Arial"/>
            <w:sz w:val="20"/>
            <w:szCs w:val="20"/>
          </w:rPr>
          <w:fldChar w:fldCharType="separate"/>
        </w:r>
        <w:r w:rsidRPr="005A5A26">
          <w:rPr>
            <w:rFonts w:ascii="Arial" w:hAnsi="Arial" w:cs="Arial"/>
            <w:noProof/>
            <w:sz w:val="20"/>
            <w:szCs w:val="20"/>
          </w:rPr>
          <w:t>25</w:t>
        </w:r>
        <w:r w:rsidRPr="005A5A26">
          <w:rPr>
            <w:rFonts w:ascii="Arial" w:hAnsi="Arial" w:cs="Arial"/>
            <w:noProof/>
            <w:sz w:val="20"/>
            <w:szCs w:val="20"/>
          </w:rPr>
          <w:fldChar w:fldCharType="end"/>
        </w:r>
      </w:p>
    </w:sdtContent>
  </w:sdt>
  <w:p w14:paraId="71ED92B4" w14:textId="77777777" w:rsidR="009949DF" w:rsidRDefault="009949DF" w:rsidP="0054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3548" w14:textId="77777777" w:rsidR="00296977" w:rsidRDefault="00296977" w:rsidP="00D52BFE">
      <w:r>
        <w:separator/>
      </w:r>
    </w:p>
  </w:footnote>
  <w:footnote w:type="continuationSeparator" w:id="0">
    <w:p w14:paraId="5B44FD87" w14:textId="77777777" w:rsidR="00296977" w:rsidRDefault="00296977" w:rsidP="00D52BFE">
      <w:r>
        <w:continuationSeparator/>
      </w:r>
    </w:p>
  </w:footnote>
  <w:footnote w:id="1">
    <w:p w14:paraId="7AF26688" w14:textId="0B6A98C7" w:rsidR="00104314" w:rsidRPr="00D57B90" w:rsidRDefault="00104314" w:rsidP="00104314">
      <w:pPr>
        <w:jc w:val="both"/>
        <w:rPr>
          <w:rFonts w:ascii="Arial" w:eastAsia="Calibri" w:hAnsi="Arial" w:cs="Arial"/>
          <w:sz w:val="16"/>
          <w:szCs w:val="16"/>
          <w:lang w:val="lv-LV" w:eastAsia="lv-LV"/>
        </w:rPr>
      </w:pPr>
      <w:r w:rsidRPr="00D57B90">
        <w:rPr>
          <w:rStyle w:val="FootnoteReference"/>
          <w:rFonts w:ascii="Arial" w:hAnsi="Arial" w:cs="Arial"/>
          <w:sz w:val="16"/>
          <w:szCs w:val="16"/>
        </w:rPr>
        <w:footnoteRef/>
      </w:r>
      <w:r w:rsidRPr="00D57B90">
        <w:rPr>
          <w:rFonts w:ascii="Arial" w:hAnsi="Arial" w:cs="Arial"/>
          <w:sz w:val="16"/>
          <w:szCs w:val="16"/>
          <w:lang w:val="lv-LV" w:eastAsia="lv-LV"/>
        </w:rPr>
        <w:t xml:space="preserve">.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81263E" w:rsidRPr="00D57B90">
        <w:rPr>
          <w:rFonts w:ascii="Arial" w:hAnsi="Arial" w:cs="Arial"/>
          <w:sz w:val="16"/>
          <w:szCs w:val="16"/>
          <w:lang w:val="lv-LV" w:eastAsia="lv-LV"/>
        </w:rPr>
        <w:t>7</w:t>
      </w:r>
      <w:r w:rsidRPr="00D57B90">
        <w:rPr>
          <w:rFonts w:ascii="Arial" w:hAnsi="Arial" w:cs="Arial"/>
          <w:sz w:val="16"/>
          <w:szCs w:val="16"/>
          <w:lang w:val="lv-LV" w:eastAsia="lv-LV"/>
        </w:rPr>
        <w:t>.</w:t>
      </w:r>
      <w:r w:rsidR="00023590" w:rsidRPr="00D57B90">
        <w:rPr>
          <w:rFonts w:ascii="Arial" w:hAnsi="Arial" w:cs="Arial"/>
          <w:sz w:val="16"/>
          <w:szCs w:val="16"/>
          <w:lang w:val="lv-LV" w:eastAsia="lv-LV"/>
        </w:rPr>
        <w:t>6</w:t>
      </w:r>
      <w:r w:rsidRPr="00D57B90">
        <w:rPr>
          <w:rFonts w:ascii="Arial" w:hAnsi="Arial" w:cs="Arial"/>
          <w:sz w:val="16"/>
          <w:szCs w:val="16"/>
          <w:lang w:val="lv-LV" w:eastAsia="lv-LV"/>
        </w:rPr>
        <w:t>.punktu). </w:t>
      </w:r>
    </w:p>
    <w:p w14:paraId="40546738" w14:textId="77777777" w:rsidR="00104314" w:rsidRPr="005A3786" w:rsidRDefault="00104314" w:rsidP="00104314">
      <w:pPr>
        <w:pStyle w:val="FootnoteText"/>
        <w:rPr>
          <w:lang w:val="lv-LV"/>
        </w:rPr>
      </w:pPr>
    </w:p>
  </w:footnote>
  <w:footnote w:id="2">
    <w:p w14:paraId="52B68156" w14:textId="77777777" w:rsidR="00EA6CA8" w:rsidRPr="00CD5F7F" w:rsidRDefault="00EA6CA8" w:rsidP="00EA6CA8">
      <w:pPr>
        <w:pStyle w:val="FootnoteText"/>
        <w:ind w:left="-709"/>
        <w:jc w:val="both"/>
        <w:rPr>
          <w:rFonts w:ascii="Arial" w:hAnsi="Arial" w:cs="Arial"/>
          <w:sz w:val="16"/>
          <w:szCs w:val="16"/>
          <w:lang w:val="lv-LV"/>
        </w:rPr>
      </w:pPr>
      <w:r w:rsidRPr="00CD5F7F">
        <w:rPr>
          <w:rStyle w:val="FootnoteReference"/>
          <w:rFonts w:ascii="Arial" w:hAnsi="Arial" w:cs="Arial"/>
          <w:sz w:val="16"/>
          <w:szCs w:val="16"/>
        </w:rPr>
        <w:footnoteRef/>
      </w:r>
      <w:r w:rsidRPr="00CD5F7F">
        <w:rPr>
          <w:rFonts w:ascii="Arial" w:hAnsi="Arial" w:cs="Arial"/>
          <w:sz w:val="16"/>
          <w:szCs w:val="16"/>
          <w:lang w:val="lv-LV"/>
        </w:rPr>
        <w:t xml:space="preserve"> </w:t>
      </w:r>
      <w:r w:rsidRPr="00CD5F7F">
        <w:rPr>
          <w:rFonts w:ascii="Arial" w:hAnsi="Arial" w:cs="Arial"/>
          <w:b/>
          <w:b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3">
    <w:p w14:paraId="321433E8" w14:textId="77777777" w:rsidR="00EA6CA8" w:rsidRPr="00D94CC4" w:rsidRDefault="00EA6CA8" w:rsidP="00EA6CA8">
      <w:pPr>
        <w:pStyle w:val="FootnoteText"/>
        <w:ind w:left="-709"/>
        <w:jc w:val="both"/>
        <w:rPr>
          <w:lang w:val="lv-LV"/>
        </w:rPr>
      </w:pPr>
      <w:r w:rsidRPr="00CD5F7F">
        <w:rPr>
          <w:rStyle w:val="FootnoteReference"/>
          <w:rFonts w:ascii="Arial" w:hAnsi="Arial" w:cs="Arial"/>
          <w:sz w:val="16"/>
          <w:szCs w:val="16"/>
        </w:rPr>
        <w:footnoteRef/>
      </w:r>
      <w:r w:rsidRPr="00CD5F7F">
        <w:rPr>
          <w:rFonts w:ascii="Arial" w:hAnsi="Arial" w:cs="Arial"/>
          <w:sz w:val="16"/>
          <w:szCs w:val="16"/>
          <w:lang w:val="lv-LV"/>
        </w:rPr>
        <w:t>Ārvalsts pretendentam,</w:t>
      </w:r>
      <w:r w:rsidRPr="00CD5F7F">
        <w:rPr>
          <w:rFonts w:ascii="Arial" w:hAnsi="Arial" w:cs="Arial"/>
          <w:color w:val="FF0000"/>
          <w:sz w:val="16"/>
          <w:szCs w:val="16"/>
          <w:lang w:val="lv-LV"/>
        </w:rPr>
        <w:t xml:space="preserve"> </w:t>
      </w:r>
      <w:r w:rsidRPr="00CD5F7F">
        <w:rPr>
          <w:rFonts w:ascii="Arial" w:hAnsi="Arial" w:cs="Arial"/>
          <w:sz w:val="16"/>
          <w:szCs w:val="16"/>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4">
    <w:p w14:paraId="504F97A7" w14:textId="767F32F6" w:rsidR="009949DF" w:rsidRPr="00D57B90" w:rsidRDefault="009949DF" w:rsidP="00D52BFE">
      <w:pPr>
        <w:pStyle w:val="FootnoteText"/>
        <w:rPr>
          <w:rFonts w:ascii="Arial" w:hAnsi="Arial" w:cs="Arial"/>
          <w:sz w:val="16"/>
          <w:szCs w:val="16"/>
          <w:lang w:val="lv-LV"/>
        </w:rPr>
      </w:pPr>
      <w:r w:rsidRPr="00D57B90">
        <w:rPr>
          <w:rStyle w:val="FootnoteReference"/>
          <w:rFonts w:ascii="Arial" w:hAnsi="Arial" w:cs="Arial"/>
          <w:sz w:val="16"/>
          <w:szCs w:val="16"/>
          <w:lang w:val="lv-LV"/>
        </w:rPr>
        <w:footnoteRef/>
      </w:r>
      <w:r w:rsidRPr="00D57B90">
        <w:rPr>
          <w:rFonts w:ascii="Arial" w:hAnsi="Arial" w:cs="Arial"/>
          <w:sz w:val="16"/>
          <w:szCs w:val="16"/>
          <w:lang w:val="lv-LV"/>
        </w:rPr>
        <w:t>Papildus skat. nolikuma 1.10.2.punktu.</w:t>
      </w:r>
    </w:p>
  </w:footnote>
  <w:footnote w:id="5">
    <w:p w14:paraId="60E7FF23" w14:textId="269CE2A1" w:rsidR="001B5F15" w:rsidRPr="00D57B90" w:rsidRDefault="001B5F15" w:rsidP="001B5F15">
      <w:pPr>
        <w:jc w:val="both"/>
        <w:rPr>
          <w:rFonts w:ascii="Arial" w:eastAsia="Calibri" w:hAnsi="Arial" w:cs="Arial"/>
          <w:i/>
          <w:iCs/>
          <w:sz w:val="16"/>
          <w:szCs w:val="16"/>
          <w:lang w:val="lv-LV" w:eastAsia="lv-LV"/>
        </w:rPr>
      </w:pPr>
      <w:r w:rsidRPr="00D57B90">
        <w:rPr>
          <w:rStyle w:val="FootnoteReference"/>
          <w:rFonts w:ascii="Arial" w:hAnsi="Arial" w:cs="Arial"/>
          <w:sz w:val="16"/>
          <w:szCs w:val="16"/>
        </w:rPr>
        <w:footnoteRef/>
      </w:r>
      <w:r w:rsidR="008C1009" w:rsidRPr="00D57B90">
        <w:rPr>
          <w:rFonts w:ascii="Arial" w:hAnsi="Arial" w:cs="Arial"/>
          <w:sz w:val="16"/>
          <w:szCs w:val="16"/>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7.6.punktu).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EBC2F97C"/>
    <w:lvl w:ilvl="0" w:tplc="BF6038A6">
      <w:start w:val="1"/>
      <w:numFmt w:val="decimal"/>
      <w:lvlText w:val="%1."/>
      <w:lvlJc w:val="left"/>
      <w:pPr>
        <w:tabs>
          <w:tab w:val="num" w:pos="3338"/>
        </w:tabs>
        <w:ind w:left="3338" w:hanging="360"/>
      </w:pPr>
      <w:rPr>
        <w:b w:val="0"/>
        <w:bCs/>
        <w:i w:val="0"/>
        <w:iCs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5"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6" w15:restartNumberingAfterBreak="0">
    <w:nsid w:val="4E9B4D32"/>
    <w:multiLevelType w:val="multilevel"/>
    <w:tmpl w:val="4078AEC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62617558"/>
    <w:multiLevelType w:val="multilevel"/>
    <w:tmpl w:val="225A2914"/>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7AE2CF3"/>
    <w:multiLevelType w:val="hybridMultilevel"/>
    <w:tmpl w:val="3AD8EBB2"/>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4"/>
  </w:num>
  <w:num w:numId="6">
    <w:abstractNumId w:val="2"/>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05735"/>
    <w:rsid w:val="00005AC0"/>
    <w:rsid w:val="00010B19"/>
    <w:rsid w:val="00013004"/>
    <w:rsid w:val="00016334"/>
    <w:rsid w:val="0001787D"/>
    <w:rsid w:val="00023590"/>
    <w:rsid w:val="00027245"/>
    <w:rsid w:val="00035055"/>
    <w:rsid w:val="00051F60"/>
    <w:rsid w:val="000627ED"/>
    <w:rsid w:val="00063100"/>
    <w:rsid w:val="000632BA"/>
    <w:rsid w:val="00071D34"/>
    <w:rsid w:val="00074AFE"/>
    <w:rsid w:val="00075DBB"/>
    <w:rsid w:val="00080448"/>
    <w:rsid w:val="00094C71"/>
    <w:rsid w:val="00097F51"/>
    <w:rsid w:val="000B1B67"/>
    <w:rsid w:val="000B4796"/>
    <w:rsid w:val="000C006A"/>
    <w:rsid w:val="000C5635"/>
    <w:rsid w:val="000C564C"/>
    <w:rsid w:val="000C7F69"/>
    <w:rsid w:val="000D3B17"/>
    <w:rsid w:val="000E16C1"/>
    <w:rsid w:val="000E2C2B"/>
    <w:rsid w:val="000E4DC4"/>
    <w:rsid w:val="000E6C28"/>
    <w:rsid w:val="000F0662"/>
    <w:rsid w:val="000F0D30"/>
    <w:rsid w:val="00102CD2"/>
    <w:rsid w:val="00104314"/>
    <w:rsid w:val="00111526"/>
    <w:rsid w:val="00111ADD"/>
    <w:rsid w:val="00115D74"/>
    <w:rsid w:val="00116F83"/>
    <w:rsid w:val="00130DAD"/>
    <w:rsid w:val="00131E91"/>
    <w:rsid w:val="00140010"/>
    <w:rsid w:val="00145092"/>
    <w:rsid w:val="001451FB"/>
    <w:rsid w:val="00146C00"/>
    <w:rsid w:val="00162334"/>
    <w:rsid w:val="00167DA1"/>
    <w:rsid w:val="0017191E"/>
    <w:rsid w:val="001719CD"/>
    <w:rsid w:val="00172328"/>
    <w:rsid w:val="001757EE"/>
    <w:rsid w:val="00175B78"/>
    <w:rsid w:val="00176A80"/>
    <w:rsid w:val="0018360B"/>
    <w:rsid w:val="00190A24"/>
    <w:rsid w:val="001B1A57"/>
    <w:rsid w:val="001B3703"/>
    <w:rsid w:val="001B418C"/>
    <w:rsid w:val="001B5F15"/>
    <w:rsid w:val="001B74B1"/>
    <w:rsid w:val="001D2E85"/>
    <w:rsid w:val="001D3122"/>
    <w:rsid w:val="001E26F4"/>
    <w:rsid w:val="001E37C7"/>
    <w:rsid w:val="001E6B8C"/>
    <w:rsid w:val="001F10FC"/>
    <w:rsid w:val="001F3B88"/>
    <w:rsid w:val="0021102C"/>
    <w:rsid w:val="002123C6"/>
    <w:rsid w:val="00216805"/>
    <w:rsid w:val="002260AB"/>
    <w:rsid w:val="0023138D"/>
    <w:rsid w:val="002372DF"/>
    <w:rsid w:val="00237D95"/>
    <w:rsid w:val="002400F1"/>
    <w:rsid w:val="00241AC3"/>
    <w:rsid w:val="0024385B"/>
    <w:rsid w:val="002439B0"/>
    <w:rsid w:val="00243FD4"/>
    <w:rsid w:val="00257E84"/>
    <w:rsid w:val="0026080B"/>
    <w:rsid w:val="00261711"/>
    <w:rsid w:val="0026458F"/>
    <w:rsid w:val="0026466B"/>
    <w:rsid w:val="002711C4"/>
    <w:rsid w:val="00273E5B"/>
    <w:rsid w:val="00275A19"/>
    <w:rsid w:val="00276C0E"/>
    <w:rsid w:val="00277AF0"/>
    <w:rsid w:val="002838CD"/>
    <w:rsid w:val="00285E61"/>
    <w:rsid w:val="002903F3"/>
    <w:rsid w:val="0029145A"/>
    <w:rsid w:val="00292D4D"/>
    <w:rsid w:val="00294AF3"/>
    <w:rsid w:val="00296977"/>
    <w:rsid w:val="00297AD6"/>
    <w:rsid w:val="002A578C"/>
    <w:rsid w:val="002B6EB4"/>
    <w:rsid w:val="002C2C12"/>
    <w:rsid w:val="002D4D5E"/>
    <w:rsid w:val="002E2AFC"/>
    <w:rsid w:val="002E4271"/>
    <w:rsid w:val="002E5B0D"/>
    <w:rsid w:val="002E6E21"/>
    <w:rsid w:val="002F2321"/>
    <w:rsid w:val="002F5C2F"/>
    <w:rsid w:val="00301C41"/>
    <w:rsid w:val="00311355"/>
    <w:rsid w:val="00311C93"/>
    <w:rsid w:val="003204EA"/>
    <w:rsid w:val="003277A9"/>
    <w:rsid w:val="0034417C"/>
    <w:rsid w:val="0034533D"/>
    <w:rsid w:val="00370DA5"/>
    <w:rsid w:val="00374DE7"/>
    <w:rsid w:val="003905F7"/>
    <w:rsid w:val="003A05B9"/>
    <w:rsid w:val="003A0EC0"/>
    <w:rsid w:val="003A1ED3"/>
    <w:rsid w:val="003A2770"/>
    <w:rsid w:val="003B14D6"/>
    <w:rsid w:val="003B55DA"/>
    <w:rsid w:val="003B743E"/>
    <w:rsid w:val="003C36D1"/>
    <w:rsid w:val="003C553B"/>
    <w:rsid w:val="003D0D4C"/>
    <w:rsid w:val="003D743D"/>
    <w:rsid w:val="003E0B59"/>
    <w:rsid w:val="003E2820"/>
    <w:rsid w:val="003E3DCE"/>
    <w:rsid w:val="003E69F0"/>
    <w:rsid w:val="003F1055"/>
    <w:rsid w:val="00404013"/>
    <w:rsid w:val="004074A8"/>
    <w:rsid w:val="00407E20"/>
    <w:rsid w:val="00414682"/>
    <w:rsid w:val="00416AC5"/>
    <w:rsid w:val="00417CAF"/>
    <w:rsid w:val="004207D8"/>
    <w:rsid w:val="00421CD6"/>
    <w:rsid w:val="00425557"/>
    <w:rsid w:val="004307DA"/>
    <w:rsid w:val="00430B53"/>
    <w:rsid w:val="00430B59"/>
    <w:rsid w:val="00432B18"/>
    <w:rsid w:val="00440C51"/>
    <w:rsid w:val="004515AE"/>
    <w:rsid w:val="00453087"/>
    <w:rsid w:val="004566B6"/>
    <w:rsid w:val="00456AF8"/>
    <w:rsid w:val="00464DEA"/>
    <w:rsid w:val="00473058"/>
    <w:rsid w:val="00475D9A"/>
    <w:rsid w:val="004859DC"/>
    <w:rsid w:val="00485E71"/>
    <w:rsid w:val="00497337"/>
    <w:rsid w:val="004A0ACE"/>
    <w:rsid w:val="004A13FD"/>
    <w:rsid w:val="004A4E51"/>
    <w:rsid w:val="004B019E"/>
    <w:rsid w:val="004B02C2"/>
    <w:rsid w:val="004C115C"/>
    <w:rsid w:val="004C44EF"/>
    <w:rsid w:val="004C48CB"/>
    <w:rsid w:val="004C60E7"/>
    <w:rsid w:val="004D2826"/>
    <w:rsid w:val="004D60CA"/>
    <w:rsid w:val="004D78B0"/>
    <w:rsid w:val="004E3CFF"/>
    <w:rsid w:val="004E4396"/>
    <w:rsid w:val="004E7C31"/>
    <w:rsid w:val="004F174F"/>
    <w:rsid w:val="004F61AE"/>
    <w:rsid w:val="0050263F"/>
    <w:rsid w:val="00525580"/>
    <w:rsid w:val="00526B5F"/>
    <w:rsid w:val="00530C1D"/>
    <w:rsid w:val="005455A4"/>
    <w:rsid w:val="00545E40"/>
    <w:rsid w:val="00552F23"/>
    <w:rsid w:val="00556917"/>
    <w:rsid w:val="00563CF0"/>
    <w:rsid w:val="00565C7C"/>
    <w:rsid w:val="00575C66"/>
    <w:rsid w:val="00581298"/>
    <w:rsid w:val="0058305E"/>
    <w:rsid w:val="00587122"/>
    <w:rsid w:val="005A2607"/>
    <w:rsid w:val="005A2BE0"/>
    <w:rsid w:val="005A3D01"/>
    <w:rsid w:val="005A4FC8"/>
    <w:rsid w:val="005A517C"/>
    <w:rsid w:val="005A5A26"/>
    <w:rsid w:val="005A7879"/>
    <w:rsid w:val="005B2DE8"/>
    <w:rsid w:val="005B62E5"/>
    <w:rsid w:val="005C24BC"/>
    <w:rsid w:val="005C3C1C"/>
    <w:rsid w:val="005E2F89"/>
    <w:rsid w:val="005E6879"/>
    <w:rsid w:val="005F16A6"/>
    <w:rsid w:val="005F22BB"/>
    <w:rsid w:val="005F6A11"/>
    <w:rsid w:val="00602C8C"/>
    <w:rsid w:val="00603A78"/>
    <w:rsid w:val="006214DB"/>
    <w:rsid w:val="006219DC"/>
    <w:rsid w:val="00624B88"/>
    <w:rsid w:val="0064243D"/>
    <w:rsid w:val="0065163C"/>
    <w:rsid w:val="00657EA0"/>
    <w:rsid w:val="00661169"/>
    <w:rsid w:val="006622CB"/>
    <w:rsid w:val="006641D0"/>
    <w:rsid w:val="0066508A"/>
    <w:rsid w:val="00695057"/>
    <w:rsid w:val="006952F5"/>
    <w:rsid w:val="006A5421"/>
    <w:rsid w:val="006A663A"/>
    <w:rsid w:val="006A729E"/>
    <w:rsid w:val="006C45B7"/>
    <w:rsid w:val="006C7938"/>
    <w:rsid w:val="006D36A8"/>
    <w:rsid w:val="006D6D7B"/>
    <w:rsid w:val="006E1091"/>
    <w:rsid w:val="006E325D"/>
    <w:rsid w:val="00704C4F"/>
    <w:rsid w:val="007124B6"/>
    <w:rsid w:val="0071382C"/>
    <w:rsid w:val="00717F3E"/>
    <w:rsid w:val="007208BB"/>
    <w:rsid w:val="007443DF"/>
    <w:rsid w:val="00746047"/>
    <w:rsid w:val="00754DA7"/>
    <w:rsid w:val="007560A6"/>
    <w:rsid w:val="007702DB"/>
    <w:rsid w:val="007715D0"/>
    <w:rsid w:val="00771C70"/>
    <w:rsid w:val="00771F98"/>
    <w:rsid w:val="007764A2"/>
    <w:rsid w:val="007854C5"/>
    <w:rsid w:val="0078624E"/>
    <w:rsid w:val="00786558"/>
    <w:rsid w:val="0078657E"/>
    <w:rsid w:val="00787EB6"/>
    <w:rsid w:val="00793F94"/>
    <w:rsid w:val="007979C3"/>
    <w:rsid w:val="007A5C45"/>
    <w:rsid w:val="007B2D26"/>
    <w:rsid w:val="007B33BC"/>
    <w:rsid w:val="007B6F8F"/>
    <w:rsid w:val="007B6FF7"/>
    <w:rsid w:val="007C2827"/>
    <w:rsid w:val="007C7ABC"/>
    <w:rsid w:val="007D185F"/>
    <w:rsid w:val="007D54BE"/>
    <w:rsid w:val="007E22C3"/>
    <w:rsid w:val="007F4203"/>
    <w:rsid w:val="007F4979"/>
    <w:rsid w:val="00802468"/>
    <w:rsid w:val="0080257E"/>
    <w:rsid w:val="00807BE6"/>
    <w:rsid w:val="00807D2F"/>
    <w:rsid w:val="008121EC"/>
    <w:rsid w:val="0081263E"/>
    <w:rsid w:val="008266A6"/>
    <w:rsid w:val="00852438"/>
    <w:rsid w:val="00856A53"/>
    <w:rsid w:val="0085727D"/>
    <w:rsid w:val="00857A61"/>
    <w:rsid w:val="00862269"/>
    <w:rsid w:val="00862D3A"/>
    <w:rsid w:val="00866B27"/>
    <w:rsid w:val="0087138A"/>
    <w:rsid w:val="00884F77"/>
    <w:rsid w:val="008862E1"/>
    <w:rsid w:val="0088707A"/>
    <w:rsid w:val="00894DC9"/>
    <w:rsid w:val="008955B8"/>
    <w:rsid w:val="00897D7D"/>
    <w:rsid w:val="008B496A"/>
    <w:rsid w:val="008C1009"/>
    <w:rsid w:val="008C2EF0"/>
    <w:rsid w:val="008C5B88"/>
    <w:rsid w:val="008C6337"/>
    <w:rsid w:val="008D4F80"/>
    <w:rsid w:val="008E12FD"/>
    <w:rsid w:val="008E1B1A"/>
    <w:rsid w:val="008E2DA1"/>
    <w:rsid w:val="008E64AD"/>
    <w:rsid w:val="008E76F3"/>
    <w:rsid w:val="008F41EF"/>
    <w:rsid w:val="008F491E"/>
    <w:rsid w:val="008F66A4"/>
    <w:rsid w:val="00901935"/>
    <w:rsid w:val="0091210D"/>
    <w:rsid w:val="00912820"/>
    <w:rsid w:val="009201C1"/>
    <w:rsid w:val="00927274"/>
    <w:rsid w:val="00944254"/>
    <w:rsid w:val="00947BB0"/>
    <w:rsid w:val="0095252B"/>
    <w:rsid w:val="00962F8A"/>
    <w:rsid w:val="009775C5"/>
    <w:rsid w:val="0098236C"/>
    <w:rsid w:val="009949DF"/>
    <w:rsid w:val="009A54DF"/>
    <w:rsid w:val="009B1343"/>
    <w:rsid w:val="009B5235"/>
    <w:rsid w:val="009B7C77"/>
    <w:rsid w:val="009C6AE6"/>
    <w:rsid w:val="009D0C21"/>
    <w:rsid w:val="009D4FBD"/>
    <w:rsid w:val="009E319C"/>
    <w:rsid w:val="009E6809"/>
    <w:rsid w:val="009F1EA4"/>
    <w:rsid w:val="009F244F"/>
    <w:rsid w:val="00A00A1C"/>
    <w:rsid w:val="00A11658"/>
    <w:rsid w:val="00A17E15"/>
    <w:rsid w:val="00A31033"/>
    <w:rsid w:val="00A3186D"/>
    <w:rsid w:val="00A3361B"/>
    <w:rsid w:val="00A340D9"/>
    <w:rsid w:val="00A371E4"/>
    <w:rsid w:val="00A40741"/>
    <w:rsid w:val="00A44AB4"/>
    <w:rsid w:val="00A52FE7"/>
    <w:rsid w:val="00A6041C"/>
    <w:rsid w:val="00A65560"/>
    <w:rsid w:val="00A6617B"/>
    <w:rsid w:val="00A66CF4"/>
    <w:rsid w:val="00A742FE"/>
    <w:rsid w:val="00A81D60"/>
    <w:rsid w:val="00A85901"/>
    <w:rsid w:val="00A8705F"/>
    <w:rsid w:val="00A9485D"/>
    <w:rsid w:val="00A965B5"/>
    <w:rsid w:val="00AA0F91"/>
    <w:rsid w:val="00AA5D1C"/>
    <w:rsid w:val="00AA7E08"/>
    <w:rsid w:val="00AB0ED6"/>
    <w:rsid w:val="00AB1476"/>
    <w:rsid w:val="00AC44DB"/>
    <w:rsid w:val="00AC57D1"/>
    <w:rsid w:val="00AD0895"/>
    <w:rsid w:val="00AD3255"/>
    <w:rsid w:val="00AD3B38"/>
    <w:rsid w:val="00AE07B0"/>
    <w:rsid w:val="00AE2966"/>
    <w:rsid w:val="00AE3376"/>
    <w:rsid w:val="00AF400F"/>
    <w:rsid w:val="00AF7DD7"/>
    <w:rsid w:val="00B019C4"/>
    <w:rsid w:val="00B01D72"/>
    <w:rsid w:val="00B034DF"/>
    <w:rsid w:val="00B03C4F"/>
    <w:rsid w:val="00B03F46"/>
    <w:rsid w:val="00B10BDE"/>
    <w:rsid w:val="00B14299"/>
    <w:rsid w:val="00B407E7"/>
    <w:rsid w:val="00B50D4A"/>
    <w:rsid w:val="00B55873"/>
    <w:rsid w:val="00B63934"/>
    <w:rsid w:val="00B760A0"/>
    <w:rsid w:val="00B90819"/>
    <w:rsid w:val="00B90B00"/>
    <w:rsid w:val="00B922BA"/>
    <w:rsid w:val="00B92AEE"/>
    <w:rsid w:val="00B951D2"/>
    <w:rsid w:val="00BB2039"/>
    <w:rsid w:val="00BB280E"/>
    <w:rsid w:val="00BB2E73"/>
    <w:rsid w:val="00BB6EC1"/>
    <w:rsid w:val="00BC7319"/>
    <w:rsid w:val="00BE2574"/>
    <w:rsid w:val="00BE630F"/>
    <w:rsid w:val="00BE7666"/>
    <w:rsid w:val="00BE782A"/>
    <w:rsid w:val="00BF56D1"/>
    <w:rsid w:val="00C04B06"/>
    <w:rsid w:val="00C12B8B"/>
    <w:rsid w:val="00C1339D"/>
    <w:rsid w:val="00C20329"/>
    <w:rsid w:val="00C20434"/>
    <w:rsid w:val="00C2127A"/>
    <w:rsid w:val="00C25671"/>
    <w:rsid w:val="00C34268"/>
    <w:rsid w:val="00C36DCE"/>
    <w:rsid w:val="00C431C3"/>
    <w:rsid w:val="00C45B85"/>
    <w:rsid w:val="00C50FA0"/>
    <w:rsid w:val="00C53987"/>
    <w:rsid w:val="00C56B00"/>
    <w:rsid w:val="00C63AE6"/>
    <w:rsid w:val="00C64367"/>
    <w:rsid w:val="00C64E5A"/>
    <w:rsid w:val="00C73696"/>
    <w:rsid w:val="00C73DAB"/>
    <w:rsid w:val="00C802A4"/>
    <w:rsid w:val="00C94E6A"/>
    <w:rsid w:val="00C95900"/>
    <w:rsid w:val="00CA3DC2"/>
    <w:rsid w:val="00CA7333"/>
    <w:rsid w:val="00CA7DDF"/>
    <w:rsid w:val="00CC0320"/>
    <w:rsid w:val="00CD0BAF"/>
    <w:rsid w:val="00CD5D98"/>
    <w:rsid w:val="00CE218E"/>
    <w:rsid w:val="00CF3A83"/>
    <w:rsid w:val="00CF6CBA"/>
    <w:rsid w:val="00D16405"/>
    <w:rsid w:val="00D260AB"/>
    <w:rsid w:val="00D354CF"/>
    <w:rsid w:val="00D40CE9"/>
    <w:rsid w:val="00D44CE3"/>
    <w:rsid w:val="00D4787A"/>
    <w:rsid w:val="00D518D8"/>
    <w:rsid w:val="00D52BFE"/>
    <w:rsid w:val="00D538D9"/>
    <w:rsid w:val="00D57B90"/>
    <w:rsid w:val="00D6139B"/>
    <w:rsid w:val="00D70C6F"/>
    <w:rsid w:val="00D72EBA"/>
    <w:rsid w:val="00D80E8D"/>
    <w:rsid w:val="00D93DCE"/>
    <w:rsid w:val="00D96230"/>
    <w:rsid w:val="00D97FFA"/>
    <w:rsid w:val="00DA06D5"/>
    <w:rsid w:val="00DA20D6"/>
    <w:rsid w:val="00DA258B"/>
    <w:rsid w:val="00DA2FE8"/>
    <w:rsid w:val="00DA3741"/>
    <w:rsid w:val="00DA6385"/>
    <w:rsid w:val="00DA7073"/>
    <w:rsid w:val="00DE2542"/>
    <w:rsid w:val="00DE7C04"/>
    <w:rsid w:val="00DF26FB"/>
    <w:rsid w:val="00DF2C0B"/>
    <w:rsid w:val="00DF47EE"/>
    <w:rsid w:val="00DF47F7"/>
    <w:rsid w:val="00DF735B"/>
    <w:rsid w:val="00E037F4"/>
    <w:rsid w:val="00E05089"/>
    <w:rsid w:val="00E058E2"/>
    <w:rsid w:val="00E078A2"/>
    <w:rsid w:val="00E1022A"/>
    <w:rsid w:val="00E1056F"/>
    <w:rsid w:val="00E140F7"/>
    <w:rsid w:val="00E14B44"/>
    <w:rsid w:val="00E20AD8"/>
    <w:rsid w:val="00E21CE3"/>
    <w:rsid w:val="00E223E6"/>
    <w:rsid w:val="00E25A51"/>
    <w:rsid w:val="00E26396"/>
    <w:rsid w:val="00E30761"/>
    <w:rsid w:val="00E30EDB"/>
    <w:rsid w:val="00E329F0"/>
    <w:rsid w:val="00E35674"/>
    <w:rsid w:val="00E4000D"/>
    <w:rsid w:val="00E4416F"/>
    <w:rsid w:val="00E56140"/>
    <w:rsid w:val="00E577F9"/>
    <w:rsid w:val="00E601E7"/>
    <w:rsid w:val="00E643CC"/>
    <w:rsid w:val="00E678AC"/>
    <w:rsid w:val="00E76588"/>
    <w:rsid w:val="00E81FAC"/>
    <w:rsid w:val="00E85735"/>
    <w:rsid w:val="00E93B31"/>
    <w:rsid w:val="00EA1702"/>
    <w:rsid w:val="00EA6CA8"/>
    <w:rsid w:val="00EB32CF"/>
    <w:rsid w:val="00EB7EFA"/>
    <w:rsid w:val="00EC62AD"/>
    <w:rsid w:val="00EC727D"/>
    <w:rsid w:val="00ED0886"/>
    <w:rsid w:val="00ED7BDB"/>
    <w:rsid w:val="00EE66ED"/>
    <w:rsid w:val="00EF02AD"/>
    <w:rsid w:val="00EF36B3"/>
    <w:rsid w:val="00EF42F8"/>
    <w:rsid w:val="00EF4603"/>
    <w:rsid w:val="00EF4902"/>
    <w:rsid w:val="00EF4A20"/>
    <w:rsid w:val="00EF5BD1"/>
    <w:rsid w:val="00EF7CF9"/>
    <w:rsid w:val="00F0199B"/>
    <w:rsid w:val="00F044D1"/>
    <w:rsid w:val="00F056F4"/>
    <w:rsid w:val="00F0607F"/>
    <w:rsid w:val="00F224E4"/>
    <w:rsid w:val="00F26228"/>
    <w:rsid w:val="00F30A89"/>
    <w:rsid w:val="00F32358"/>
    <w:rsid w:val="00F41B72"/>
    <w:rsid w:val="00F42EEA"/>
    <w:rsid w:val="00F443BD"/>
    <w:rsid w:val="00F46C1A"/>
    <w:rsid w:val="00F47F14"/>
    <w:rsid w:val="00F51033"/>
    <w:rsid w:val="00F61912"/>
    <w:rsid w:val="00F64A3A"/>
    <w:rsid w:val="00F653CB"/>
    <w:rsid w:val="00F75939"/>
    <w:rsid w:val="00F77B04"/>
    <w:rsid w:val="00F83382"/>
    <w:rsid w:val="00F83F58"/>
    <w:rsid w:val="00F9567B"/>
    <w:rsid w:val="00FA3204"/>
    <w:rsid w:val="00FA73D8"/>
    <w:rsid w:val="00FB7330"/>
    <w:rsid w:val="00FD0756"/>
    <w:rsid w:val="00FD279E"/>
    <w:rsid w:val="00FE0407"/>
    <w:rsid w:val="00FE4C6B"/>
    <w:rsid w:val="00FE6E9F"/>
    <w:rsid w:val="00FE7C3E"/>
    <w:rsid w:val="00FF02F0"/>
    <w:rsid w:val="00FF0C17"/>
    <w:rsid w:val="00FF2D0F"/>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52BFE"/>
    <w:pPr>
      <w:keepNext/>
      <w:outlineLvl w:val="3"/>
    </w:pPr>
    <w:rPr>
      <w:b/>
      <w:bCs/>
      <w:lang w:val="lv-LV"/>
    </w:rPr>
  </w:style>
  <w:style w:type="paragraph" w:styleId="Heading5">
    <w:name w:val="heading 5"/>
    <w:basedOn w:val="Normal"/>
    <w:next w:val="Normal"/>
    <w:link w:val="Heading5Char"/>
    <w:qFormat/>
    <w:rsid w:val="00D52BFE"/>
    <w:pPr>
      <w:keepNext/>
      <w:ind w:firstLine="567"/>
      <w:jc w:val="right"/>
      <w:outlineLvl w:val="4"/>
    </w:pPr>
    <w:rPr>
      <w:bCs/>
      <w:lang w:val="lv-LV"/>
    </w:rPr>
  </w:style>
  <w:style w:type="paragraph" w:styleId="Heading6">
    <w:name w:val="heading 6"/>
    <w:basedOn w:val="Normal"/>
    <w:next w:val="Normal"/>
    <w:link w:val="Heading6Char"/>
    <w:qFormat/>
    <w:rsid w:val="00D52BF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D52BFE"/>
    <w:pPr>
      <w:tabs>
        <w:tab w:val="center" w:pos="4153"/>
        <w:tab w:val="right" w:pos="8306"/>
      </w:tabs>
    </w:pPr>
  </w:style>
  <w:style w:type="character" w:customStyle="1" w:styleId="HeaderChar">
    <w:name w:val="Header Char"/>
    <w:aliases w:val="Header Char Char Char1"/>
    <w:basedOn w:val="DefaultParagraphFont"/>
    <w:link w:val="Header"/>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52BFE"/>
    <w:pPr>
      <w:ind w:firstLine="720"/>
      <w:jc w:val="both"/>
    </w:pPr>
    <w:rPr>
      <w:sz w:val="22"/>
      <w:lang w:val="ru-RU"/>
    </w:rPr>
  </w:style>
  <w:style w:type="character" w:customStyle="1" w:styleId="BodyTextIndentChar">
    <w:name w:val="Body Text Indent Char"/>
    <w:basedOn w:val="DefaultParagraphFont"/>
    <w:link w:val="BodyTextIndent"/>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D52BFE"/>
    <w:rPr>
      <w:vertAlign w:val="superscript"/>
    </w:rPr>
  </w:style>
  <w:style w:type="paragraph" w:styleId="BodyText2">
    <w:name w:val="Body Text 2"/>
    <w:basedOn w:val="Normal"/>
    <w:link w:val="BodyText2Char"/>
    <w:rsid w:val="00D52BFE"/>
    <w:pPr>
      <w:spacing w:after="120" w:line="480" w:lineRule="auto"/>
    </w:pPr>
    <w:rPr>
      <w:sz w:val="20"/>
      <w:szCs w:val="20"/>
      <w:lang w:val="lv-LV"/>
    </w:rPr>
  </w:style>
  <w:style w:type="character" w:customStyle="1" w:styleId="BodyText2Char">
    <w:name w:val="Body Text 2 Char"/>
    <w:basedOn w:val="DefaultParagraphFont"/>
    <w:link w:val="BodyText2"/>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semiHidden/>
    <w:rsid w:val="00D52BFE"/>
    <w:rPr>
      <w:rFonts w:ascii="Tahoma" w:hAnsi="Tahoma" w:cs="Tahoma"/>
      <w:sz w:val="16"/>
      <w:szCs w:val="16"/>
    </w:rPr>
  </w:style>
  <w:style w:type="character" w:customStyle="1" w:styleId="BalloonTextChar">
    <w:name w:val="Balloon Text Char"/>
    <w:basedOn w:val="DefaultParagraphFont"/>
    <w:link w:val="BalloonText"/>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52BFE"/>
    <w:rPr>
      <w:sz w:val="16"/>
      <w:szCs w:val="16"/>
    </w:rPr>
  </w:style>
  <w:style w:type="paragraph" w:styleId="CommentText">
    <w:name w:val="annotation text"/>
    <w:basedOn w:val="Normal"/>
    <w:link w:val="CommentTextChar"/>
    <w:rsid w:val="00D52BFE"/>
    <w:rPr>
      <w:sz w:val="20"/>
      <w:szCs w:val="20"/>
    </w:rPr>
  </w:style>
  <w:style w:type="character" w:customStyle="1" w:styleId="CommentTextChar">
    <w:name w:val="Comment Text Char"/>
    <w:basedOn w:val="DefaultParagraphFont"/>
    <w:link w:val="CommentTex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D52BFE"/>
    <w:rPr>
      <w:b/>
      <w:bCs/>
    </w:rPr>
  </w:style>
  <w:style w:type="character" w:customStyle="1" w:styleId="CommentSubjectChar">
    <w:name w:val="Comment Subject Char"/>
    <w:basedOn w:val="CommentTextChar"/>
    <w:link w:val="CommentSubject"/>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Saraksta rindkopa,Bullets,Numbered List,Paragraph,Bullet point 1,1st level - Bullet List Paragraph"/>
    <w:basedOn w:val="Normal"/>
    <w:link w:val="ListParagraphChar"/>
    <w:uiPriority w:val="34"/>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D52BF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Saraksta rindkopa Char,Bullets Char"/>
    <w:link w:val="ListParagraph"/>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qFormat/>
    <w:rsid w:val="00D52BFE"/>
    <w:pPr>
      <w:jc w:val="center"/>
    </w:pPr>
    <w:rPr>
      <w:b/>
      <w:bCs/>
      <w:u w:val="single"/>
      <w:lang w:val="lv-LV"/>
    </w:rPr>
  </w:style>
  <w:style w:type="character" w:customStyle="1" w:styleId="TitleChar">
    <w:name w:val="Title Char"/>
    <w:basedOn w:val="DefaultParagraphFont"/>
    <w:link w:val="Title"/>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rsid w:val="00D52BFE"/>
    <w:pPr>
      <w:spacing w:after="120"/>
    </w:pPr>
    <w:rPr>
      <w:sz w:val="16"/>
      <w:szCs w:val="16"/>
      <w:lang w:val="x-none"/>
    </w:rPr>
  </w:style>
  <w:style w:type="character" w:customStyle="1" w:styleId="BodyText3Char">
    <w:name w:val="Body Text 3 Char"/>
    <w:basedOn w:val="DefaultParagraphFont"/>
    <w:link w:val="BodyText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table" w:customStyle="1" w:styleId="Reatabula1">
    <w:name w:val="Režģa tabula1"/>
    <w:basedOn w:val="TableNormal"/>
    <w:next w:val="TableGrid"/>
    <w:uiPriority w:val="39"/>
    <w:rsid w:val="00A3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1">
    <w:name w:val="CV table1"/>
    <w:basedOn w:val="TableNormal"/>
    <w:next w:val="TableGrid"/>
    <w:uiPriority w:val="59"/>
    <w:rsid w:val="00BE766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4A8"/>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C73DA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TableGrid1">
    <w:name w:val="Table Grid1"/>
    <w:basedOn w:val="TableNormal"/>
    <w:next w:val="TableGrid"/>
    <w:uiPriority w:val="59"/>
    <w:rsid w:val="006E1091"/>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1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mailto:darjadarta.rabcevska@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na.Sauk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dgars.Stankevics@ldz.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galina.nedosekin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EFA9-8768-4E6A-802D-92CCC3D9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34423</Words>
  <Characters>19622</Characters>
  <Application>Microsoft Office Word</Application>
  <DocSecurity>0</DocSecurity>
  <Lines>163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3</cp:revision>
  <dcterms:created xsi:type="dcterms:W3CDTF">2023-02-15T09:25:00Z</dcterms:created>
  <dcterms:modified xsi:type="dcterms:W3CDTF">2023-02-15T13:54:00Z</dcterms:modified>
</cp:coreProperties>
</file>