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94" w:rsidRPr="00044994" w:rsidRDefault="00044994" w:rsidP="00044994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44994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044994" w:rsidRPr="00044994" w:rsidRDefault="00044994" w:rsidP="00044994">
      <w:pPr>
        <w:tabs>
          <w:tab w:val="left" w:pos="3760"/>
        </w:tabs>
        <w:spacing w:after="0" w:line="240" w:lineRule="auto"/>
        <w:ind w:right="8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44994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04499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2019.gada 31.oktobra</w:t>
      </w:r>
    </w:p>
    <w:p w:rsidR="00044994" w:rsidRPr="00044994" w:rsidRDefault="00044994" w:rsidP="00044994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4499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sēdes protokolu </w:t>
      </w:r>
      <w:r w:rsidRPr="00765EA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Nr.3</w:t>
      </w:r>
    </w:p>
    <w:p w:rsidR="00044994" w:rsidRPr="00044994" w:rsidRDefault="00044994" w:rsidP="00044994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:rsidR="00044994" w:rsidRPr="00044994" w:rsidRDefault="00044994" w:rsidP="00044994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lv-LV"/>
        </w:rPr>
      </w:pPr>
    </w:p>
    <w:p w:rsidR="00044994" w:rsidRPr="00044994" w:rsidRDefault="00044994" w:rsidP="0004499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994">
        <w:rPr>
          <w:rFonts w:ascii="Times New Roman" w:eastAsia="Times New Roman" w:hAnsi="Times New Roman" w:cs="Times New Roman"/>
          <w:b/>
          <w:sz w:val="24"/>
          <w:szCs w:val="24"/>
        </w:rPr>
        <w:t>VAS „Latvijas dzelzceļš”</w:t>
      </w:r>
    </w:p>
    <w:p w:rsidR="00044994" w:rsidRPr="00044994" w:rsidRDefault="00044994" w:rsidP="0004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994">
        <w:rPr>
          <w:rFonts w:ascii="Times New Roman" w:eastAsia="Times New Roman" w:hAnsi="Times New Roman" w:cs="Times New Roman"/>
          <w:b/>
          <w:sz w:val="24"/>
          <w:szCs w:val="24"/>
        </w:rPr>
        <w:t>sarunu procedūras ar publikāciju</w:t>
      </w:r>
    </w:p>
    <w:p w:rsidR="00044994" w:rsidRPr="00044994" w:rsidRDefault="00044994" w:rsidP="0004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99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„Darba apģērbu piegāde” </w:t>
      </w:r>
    </w:p>
    <w:p w:rsidR="00044994" w:rsidRPr="00044994" w:rsidRDefault="00044994" w:rsidP="0004499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994">
        <w:rPr>
          <w:rFonts w:ascii="Times New Roman" w:eastAsia="Calibri" w:hAnsi="Times New Roman" w:cs="Times New Roman"/>
          <w:sz w:val="24"/>
          <w:szCs w:val="24"/>
        </w:rPr>
        <w:t>(turpmāk – sarunu procedūra)</w:t>
      </w:r>
    </w:p>
    <w:p w:rsidR="00044994" w:rsidRPr="00044994" w:rsidRDefault="00044994" w:rsidP="000449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44994" w:rsidRPr="00044994" w:rsidRDefault="00044994" w:rsidP="000449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994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044994" w:rsidRPr="00044994" w:rsidRDefault="00044994" w:rsidP="00044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4994" w:rsidRPr="00044994" w:rsidRDefault="00044994" w:rsidP="0004499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994">
        <w:rPr>
          <w:rFonts w:ascii="Times New Roman" w:hAnsi="Times New Roman" w:cs="Times New Roman"/>
          <w:sz w:val="24"/>
          <w:szCs w:val="24"/>
        </w:rPr>
        <w:t xml:space="preserve">Izteikt sarunu procedūras nolikuma </w:t>
      </w:r>
      <w:r w:rsidRPr="00044994">
        <w:rPr>
          <w:rFonts w:ascii="Times New Roman" w:eastAsia="Calibri" w:hAnsi="Times New Roman" w:cs="Times New Roman"/>
          <w:sz w:val="24"/>
          <w:szCs w:val="24"/>
        </w:rPr>
        <w:t xml:space="preserve">2.pielikuma “Darba apģērbu apraksts un tehniskās prasības” 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044994">
        <w:rPr>
          <w:rFonts w:ascii="Times New Roman" w:eastAsia="Calibri" w:hAnsi="Times New Roman" w:cs="Times New Roman"/>
          <w:sz w:val="24"/>
          <w:szCs w:val="24"/>
        </w:rPr>
        <w:t xml:space="preserve">.punktu </w:t>
      </w:r>
      <w:r w:rsidRPr="00044994">
        <w:rPr>
          <w:rFonts w:ascii="Times New Roman" w:hAnsi="Times New Roman" w:cs="Times New Roman"/>
          <w:sz w:val="24"/>
          <w:szCs w:val="24"/>
        </w:rPr>
        <w:t>jaunā redakcijā:</w:t>
      </w:r>
    </w:p>
    <w:p w:rsidR="00044994" w:rsidRPr="00044994" w:rsidRDefault="00044994" w:rsidP="0004499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4994" w:rsidRPr="00DE1810" w:rsidRDefault="00044994" w:rsidP="0004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E181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</w:t>
      </w:r>
      <w:r w:rsidRPr="00DE181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DE181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Ziemas</w:t>
      </w:r>
      <w:proofErr w:type="spellEnd"/>
      <w:r w:rsidRPr="00DE181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virsjaka</w:t>
      </w:r>
      <w:proofErr w:type="spellEnd"/>
      <w:r w:rsidRPr="00DE181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apsardzes</w:t>
      </w:r>
      <w:proofErr w:type="spellEnd"/>
      <w:r w:rsidRPr="00DE181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darbiniekiem</w:t>
      </w:r>
      <w:proofErr w:type="spellEnd"/>
    </w:p>
    <w:p w:rsidR="00044994" w:rsidRPr="00DE1810" w:rsidRDefault="00044994" w:rsidP="0004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044994" w:rsidRPr="00DE1810" w:rsidRDefault="00044994" w:rsidP="00044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17BD2204" wp14:editId="4DCEB025">
            <wp:extent cx="5274310" cy="3438525"/>
            <wp:effectExtent l="0" t="0" r="2540" b="9525"/>
            <wp:docPr id="29" name="Attēls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6.png"/>
                    <pic:cNvPicPr/>
                  </pic:nvPicPr>
                  <pic:blipFill rotWithShape="1">
                    <a:blip r:embed="rId7"/>
                    <a:srcRect t="8352" b="10158"/>
                    <a:stretch/>
                  </pic:blipFill>
                  <pic:spPr bwMode="auto">
                    <a:xfrm>
                      <a:off x="0" y="0"/>
                      <a:ext cx="5274310" cy="343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994" w:rsidRPr="00DE1810" w:rsidRDefault="00044994" w:rsidP="000449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Ziemas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jaka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no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melnas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krāsas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ūdensaizturoša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poliestera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šķiedru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auduma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ar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melnas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krāsas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poliestera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oderi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Garums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līdz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gurnu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līmenim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Centrālā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divslīdņu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dalāmā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rāvējslēdzēja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aizdare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līdz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stāvapkakles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augšmalai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. </w:t>
      </w:r>
    </w:p>
    <w:p w:rsidR="00044994" w:rsidRPr="00DE1810" w:rsidRDefault="00044994" w:rsidP="00044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Jakas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priekšdaļā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abās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pusēs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tieši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zem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krūšu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atdaļas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iešūtas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(18 x 22cm)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līstīškabatas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slēptu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melna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plastmasas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rāvējslēdzēju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aizdari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044994" w:rsidRPr="00DE1810" w:rsidRDefault="00044994" w:rsidP="00044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Priekšdaļas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lejasdaļā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simetriski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ieslīpi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iešūtas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divas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līstīškabatas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(20cm x 20cm)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slēptu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melna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plastmasas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rāvējslēdzēju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aizdari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044994" w:rsidRPr="00F65C6B" w:rsidRDefault="00044994" w:rsidP="00044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GB"/>
        </w:rPr>
      </w:pPr>
      <w:bookmarkStart w:id="1" w:name="_Hlk23342339"/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Priekšpusē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virs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3C4A">
        <w:rPr>
          <w:rFonts w:ascii="Times New Roman" w:eastAsia="Times New Roman" w:hAnsi="Times New Roman" w:cs="Times New Roman"/>
          <w:sz w:val="24"/>
          <w:szCs w:val="24"/>
          <w:highlight w:val="yellow"/>
          <w:lang w:val="en-GB"/>
        </w:rPr>
        <w:t>labās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kabatas</w:t>
      </w:r>
      <w:bookmarkEnd w:id="1"/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krūšu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atdaļas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daļā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izvietots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pamatlogo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 nosaukumu divās rindās </w:t>
      </w:r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“LDZ APSARDZE”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atstarojoši pelēkā </w:t>
      </w:r>
      <w:r w:rsidRPr="00646BB7">
        <w:rPr>
          <w:rFonts w:ascii="Times New Roman" w:hAnsi="Times New Roman" w:cs="Times New Roman"/>
          <w:sz w:val="24"/>
          <w:szCs w:val="24"/>
        </w:rPr>
        <w:t>krāsā, izmērs 3,5x10,5 cm (šaurākās sliedītes augstums 2,2mm)</w:t>
      </w:r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atbilstoši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grafiskajam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paraugam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044994" w:rsidRPr="00DE1810" w:rsidRDefault="00044994" w:rsidP="0004499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Mugurdaļā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sākot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no,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plecu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atdaļas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iešūtas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simetriskas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 cm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dziļas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ieloces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kustību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ērtumam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Mugurdaļā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zem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plecu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atdaļas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izvietota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uzdruka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“LDZ APSARDZE”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atstarojošā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pelēkā</w:t>
      </w:r>
      <w:proofErr w:type="spellEnd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2022">
        <w:rPr>
          <w:rFonts w:ascii="Times New Roman" w:eastAsia="Times New Roman" w:hAnsi="Times New Roman" w:cs="Times New Roman"/>
          <w:sz w:val="24"/>
          <w:szCs w:val="24"/>
          <w:lang w:val="en-GB"/>
        </w:rPr>
        <w:t>krāsā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4499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teksta</w:t>
      </w:r>
      <w:proofErr w:type="spellEnd"/>
      <w:r w:rsidRPr="0004499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fonts -TT Norms bold, </w:t>
      </w:r>
      <w:r w:rsidRPr="00044994">
        <w:rPr>
          <w:rFonts w:ascii="Times New Roman" w:hAnsi="Times New Roman" w:cs="Times New Roman"/>
          <w:highlight w:val="yellow"/>
        </w:rPr>
        <w:t>burtu augstums 3cm, platums 2,5cm.</w:t>
      </w:r>
    </w:p>
    <w:p w:rsidR="00044994" w:rsidRPr="00DE1810" w:rsidRDefault="00044994" w:rsidP="000449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lastRenderedPageBreak/>
        <w:t>Uz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plecu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vīlēm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uzpleči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katrs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ar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izmēru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14x4 cm.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Uzpleča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viena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mala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iestrādāta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roces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vīlē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bet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uzpleča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trīsstūrveida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gals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piestiprināms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pie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plecu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vīles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ar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Ø15 mm </w:t>
      </w:r>
      <w:proofErr w:type="spellStart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melnu</w:t>
      </w:r>
      <w:proofErr w:type="spellEnd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spied</w:t>
      </w:r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pogu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</w:p>
    <w:p w:rsidR="00044994" w:rsidRPr="00DE1810" w:rsidRDefault="00044994" w:rsidP="00044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Rocēs</w:t>
      </w:r>
      <w:proofErr w:type="spellEnd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gludi</w:t>
      </w:r>
      <w:proofErr w:type="spellEnd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iešūtas</w:t>
      </w:r>
      <w:proofErr w:type="spellEnd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divvīļu</w:t>
      </w:r>
      <w:proofErr w:type="spellEnd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piedurknes</w:t>
      </w:r>
      <w:proofErr w:type="spellEnd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Dūrgaliem</w:t>
      </w:r>
      <w:proofErr w:type="spellEnd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piešūtas</w:t>
      </w:r>
      <w:proofErr w:type="spellEnd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5 cm</w:t>
      </w:r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platas</w:t>
      </w:r>
      <w:proofErr w:type="spellEnd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pusvilnas</w:t>
      </w:r>
      <w:proofErr w:type="spellEnd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dubulta</w:t>
      </w:r>
      <w:proofErr w:type="spellEnd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valnīšadījuma</w:t>
      </w:r>
      <w:proofErr w:type="spellEnd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aproces</w:t>
      </w:r>
      <w:proofErr w:type="spellEnd"/>
      <w:r w:rsidRPr="00DE181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.</w:t>
      </w:r>
    </w:p>
    <w:p w:rsidR="00044994" w:rsidRDefault="00044994" w:rsidP="00044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Uz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labās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piedurknes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uzšūta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kabata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(13 x 16cm)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plēšām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mugurdaļas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malā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lejas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malā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Kabatas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priekšdaļā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izvietotā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vertikālā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ieeja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aizdarāma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plastmasas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rāvējslēdzēju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Kabatas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virspusē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uzšūta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vaļēja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kabata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(8x 12cm)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diviem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simetriskiem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nodalījumiem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044994" w:rsidRPr="00DE1810" w:rsidRDefault="00044994" w:rsidP="00044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kreisās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piedurknes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1F0E3F">
        <w:rPr>
          <w:rFonts w:ascii="Times New Roman" w:hAnsi="Times New Roman" w:cs="Times New Roman"/>
          <w:sz w:val="24"/>
          <w:szCs w:val="24"/>
        </w:rPr>
        <w:t>7 cm uz leju no plecu vīles</w:t>
      </w:r>
      <w:r w:rsidRPr="001F0E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izvietots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pamatlogo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 nosaukumu divās rindās</w:t>
      </w:r>
      <w:r w:rsidRPr="001F0E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atstarojoši pelēkā krāsā</w:t>
      </w:r>
      <w:r w:rsidRPr="001F0E3F">
        <w:rPr>
          <w:rFonts w:ascii="Times New Roman" w:hAnsi="Times New Roman" w:cs="Times New Roman"/>
          <w:sz w:val="24"/>
          <w:szCs w:val="24"/>
        </w:rPr>
        <w:t xml:space="preserve">, </w:t>
      </w:r>
      <w:r w:rsidRPr="004733AC">
        <w:rPr>
          <w:rFonts w:ascii="Times New Roman" w:hAnsi="Times New Roman" w:cs="Times New Roman"/>
          <w:sz w:val="24"/>
          <w:szCs w:val="24"/>
        </w:rPr>
        <w:t>izmērs 3,5x10,5</w:t>
      </w:r>
      <w:r w:rsidRPr="001F0E3F">
        <w:rPr>
          <w:rFonts w:ascii="Times New Roman" w:hAnsi="Times New Roman" w:cs="Times New Roman"/>
          <w:sz w:val="24"/>
          <w:szCs w:val="24"/>
        </w:rPr>
        <w:t xml:space="preserve"> cm (šaurākās sliedītes augstums 0,22mm)</w:t>
      </w:r>
      <w:r w:rsidRPr="001F0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994" w:rsidRPr="00DE1810" w:rsidRDefault="00044994" w:rsidP="00044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Jakai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uzšūtas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divas 5 cm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platas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atstarojošās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lentes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vienai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apjožot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piedurknes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044994" w:rsidRPr="00DE1810" w:rsidRDefault="00044994" w:rsidP="00044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Melna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auduma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stāvapkakles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augstums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9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cm.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Apkakles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iešūšanas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vīlē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iešūts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melns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auduma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(9x1) cm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piekars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jeb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„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pakaramais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”.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Apkakles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iešūšanas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vīlē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iešūta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spirālveida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rāvējslēdzēja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daļa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siltinātas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kapuces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piestiprināšanai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Kapuces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aizdari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nodrošina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līpslēdzi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Kapuces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piekļāvīgumu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regulē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ar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sejas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malas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tunelī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ievērtu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elastīgo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korda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auklu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fiksatoriem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</w:p>
    <w:p w:rsidR="00044994" w:rsidRPr="00DE1810" w:rsidRDefault="00044994" w:rsidP="00044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Stāvapkaklei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piešūtas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trīs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Ø15 mm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melnas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plastmasas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pogas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: 2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priekšdaļā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iekšpusē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1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mugurdaļā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ārpusē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. Pie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pogām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pēc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vajadzības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stiprināma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uz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jakas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stāvapkakles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“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uzvelkama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”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atsevišķi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piegriezta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apkakle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kuras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virsapkakle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ir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izgatavota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no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mākslīgās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kažokādas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bet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zemapkakle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no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melnas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krāsas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auduma</w:t>
      </w:r>
      <w:proofErr w:type="spellEnd"/>
      <w:r w:rsidRPr="00DE181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Mākslīgajai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kažokādai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jābūt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izturīgai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pret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savelšanos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044994" w:rsidRPr="00DE1810" w:rsidRDefault="00044994" w:rsidP="00044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Lejasmalai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piešūta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5cm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plata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piejosta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kuras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sānu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daļās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iešūtas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elastīgās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lentes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gumija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piekļāvīguma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nodrošināšanai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Priekšējā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daļā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virs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rāvējslēdzēja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aizdares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piešūta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aizdare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spiedpogu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044994" w:rsidRPr="00DE1810" w:rsidRDefault="00044994" w:rsidP="00044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Jakas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oderes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kreisajā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pusē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uzšūta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iekškabata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17 x 18cm)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līpslēdža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aizdari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044994" w:rsidRPr="00DE1810" w:rsidRDefault="00044994" w:rsidP="00044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Vīles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kontūrmalas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nošūtas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divadatu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šujmašīnu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plecu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atdaļu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vīles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kabatas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ietvari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perimetru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piejostas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lejasmala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aizdares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malas,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uzpleču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kontūra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stāvapkakles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ārmala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044994" w:rsidRPr="00DE1810" w:rsidRDefault="00044994" w:rsidP="00044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Izstrādājumā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iestrādātajām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etiķetēm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jābūt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valsts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valodā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skaidri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salasāmām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jāiztur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noteiktais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kopšanas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ciklu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skaits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cipariem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jābūt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mazākiem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ka 2 mm,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piktogrammām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mazākām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par 10 mm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ar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ierāmējumu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Etiķetēs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iekļaujamā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informācija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ražotāja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vai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tā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pārstāvja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vārds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nosaukums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kopšanas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režīmu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etiķete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izmēra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materiālu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sastāva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etiķetes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CE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marķējums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044994" w:rsidRPr="00DE1810" w:rsidRDefault="00044994" w:rsidP="00044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44994" w:rsidRPr="00DE1810" w:rsidRDefault="00044994" w:rsidP="0004499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val="en-GB"/>
        </w:rPr>
      </w:pPr>
      <w:proofErr w:type="spellStart"/>
      <w:r w:rsidRPr="00DE1810">
        <w:rPr>
          <w:rFonts w:ascii="Times New Roman" w:eastAsia="Calibri" w:hAnsi="Times New Roman" w:cs="Times New Roman"/>
          <w:b/>
          <w:color w:val="000000"/>
          <w:sz w:val="23"/>
          <w:szCs w:val="23"/>
          <w:lang w:val="en-GB"/>
        </w:rPr>
        <w:t>Tehniskās</w:t>
      </w:r>
      <w:proofErr w:type="spellEnd"/>
      <w:r w:rsidRPr="00DE1810">
        <w:rPr>
          <w:rFonts w:ascii="Times New Roman" w:eastAsia="Calibri" w:hAnsi="Times New Roman" w:cs="Times New Roman"/>
          <w:b/>
          <w:color w:val="000000"/>
          <w:sz w:val="23"/>
          <w:szCs w:val="23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b/>
          <w:color w:val="000000"/>
          <w:sz w:val="23"/>
          <w:szCs w:val="23"/>
          <w:lang w:val="en-GB"/>
        </w:rPr>
        <w:t>prasības</w:t>
      </w:r>
      <w:proofErr w:type="spellEnd"/>
    </w:p>
    <w:p w:rsidR="00044994" w:rsidRPr="00DE1810" w:rsidRDefault="00044994" w:rsidP="0004499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GB"/>
        </w:rPr>
      </w:pPr>
    </w:p>
    <w:p w:rsidR="00044994" w:rsidRPr="00DE1810" w:rsidRDefault="00044994" w:rsidP="00044994">
      <w:pPr>
        <w:tabs>
          <w:tab w:val="center" w:pos="4153"/>
          <w:tab w:val="right" w:pos="830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Auduma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sastāvs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DE1810">
        <w:rPr>
          <w:rFonts w:ascii="Times New Roman" w:eastAsia="Calibri" w:hAnsi="Times New Roman" w:cs="Times New Roman"/>
          <w:b/>
          <w:sz w:val="24"/>
          <w:szCs w:val="24"/>
          <w:lang w:val="en-GB"/>
        </w:rPr>
        <w:t>poliesters</w:t>
      </w:r>
      <w:proofErr w:type="spellEnd"/>
      <w:r w:rsidRPr="00DE1810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(PES) 100%.</w:t>
      </w:r>
    </w:p>
    <w:p w:rsidR="00044994" w:rsidRPr="00DE1810" w:rsidRDefault="00044994" w:rsidP="00044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Masa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uz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laukuma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vienību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230-280 g/m</w:t>
      </w:r>
      <w:r w:rsidRPr="00DE1810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(±10 g/m</w:t>
      </w:r>
      <w:r w:rsidRPr="00DE1810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).</w:t>
      </w:r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Gaisa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caurlaidība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gram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3.klase</w:t>
      </w:r>
      <w:proofErr w:type="gram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0&lt;AP≤5 mm/s.</w:t>
      </w:r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044994" w:rsidRPr="00DE1810" w:rsidRDefault="00044994" w:rsidP="00044994">
      <w:pPr>
        <w:tabs>
          <w:tab w:val="center" w:pos="4153"/>
          <w:tab w:val="right" w:pos="830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Pārraušanas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slodze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pamatne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≥1000 N</w:t>
      </w:r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audos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≥700 N.</w:t>
      </w:r>
    </w:p>
    <w:p w:rsidR="00044994" w:rsidRPr="00DE1810" w:rsidRDefault="00044994" w:rsidP="00044994">
      <w:pPr>
        <w:tabs>
          <w:tab w:val="center" w:pos="4153"/>
          <w:tab w:val="right" w:pos="830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Izmēru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izmaiņas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mazgājot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žāvējot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pamatnē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ne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vairāk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kā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2%,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audos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vairāk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kā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2%. </w:t>
      </w:r>
    </w:p>
    <w:p w:rsidR="00044994" w:rsidRPr="00DE1810" w:rsidRDefault="00044994" w:rsidP="00044994">
      <w:pPr>
        <w:tabs>
          <w:tab w:val="center" w:pos="4153"/>
          <w:tab w:val="right" w:pos="830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Krāsojuma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noturība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pret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mazgāšanu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auduma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krāsas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izmaiņas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- 4-5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balles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balta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auduma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sakrāsošanās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- 4-5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balles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Krāsojuma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noturība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pret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mitro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berzi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balta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auduma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sakrāsošanās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- 4-5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balles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Krāsojuma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noturība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pret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sauso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berzi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balta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auduma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sakrāsošanās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- 4-5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balles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Krāsojuma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noturība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pret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ķīmisko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tīrīšanu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auduma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krāsas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izmaiņas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- 4-5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balles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Izturība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pret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dilšanu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vismaz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≥50000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ciklu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044994" w:rsidRPr="00DE1810" w:rsidRDefault="00044994" w:rsidP="00044994">
      <w:pPr>
        <w:tabs>
          <w:tab w:val="center" w:pos="4153"/>
          <w:tab w:val="right" w:pos="830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Audumu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kopšana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mazgāšana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līdz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+ 60° C,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ķīmiskā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tīrīšana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atļauta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saudzējošā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žāvēšana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centrifūgā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Darba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uzvalkam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jābūt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no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elpojoša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ūdens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izturīga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vēja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necaurlaidīga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auduma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piemērota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dažādiem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meteoroloģiskiem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laika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apstākļiem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vējš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lietus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aukstums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putenis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).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Odere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melna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krāsa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100% PES 65 g/m</w:t>
      </w:r>
      <w:r w:rsidRPr="00DE1810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Siltinājums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stepēts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100%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poliesters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(PES)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Thinsulate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vai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analogs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200 g/m</w:t>
      </w:r>
      <w:r w:rsidRPr="00DE1810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 xml:space="preserve">2 </w:t>
      </w:r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(± 10 g/m</w:t>
      </w:r>
      <w:r w:rsidRPr="00DE1810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jakas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stāvam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, 140 g/m</w:t>
      </w:r>
      <w:r w:rsidRPr="00DE1810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 xml:space="preserve">2 </w:t>
      </w:r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(± 10 g/m</w:t>
      </w:r>
      <w:r w:rsidRPr="00DE1810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piedurknēm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puskombinezona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bikšu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starām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>biezums</w:t>
      </w:r>
      <w:proofErr w:type="spellEnd"/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1,3cm (+/-0,2 cm)</w:t>
      </w:r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materiāls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piemērots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mazgāšanai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industriālajai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tīrīšanai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044994" w:rsidRPr="00DE1810" w:rsidRDefault="00044994" w:rsidP="00044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Standarts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DE18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LVS EN ISO 13688:2013, </w:t>
      </w:r>
      <w:r w:rsidRPr="00DE18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LVS EN 342:2018 </w:t>
      </w:r>
      <w:r w:rsidRPr="00DE18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 </w:t>
      </w:r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LVS EN 343+A1:2007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vai</w:t>
      </w:r>
      <w:proofErr w:type="spellEnd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E1810">
        <w:rPr>
          <w:rFonts w:ascii="Times New Roman" w:eastAsia="Times New Roman" w:hAnsi="Times New Roman" w:cs="Times New Roman"/>
          <w:sz w:val="24"/>
          <w:szCs w:val="24"/>
          <w:lang w:val="en-GB"/>
        </w:rPr>
        <w:t>ekvivalents</w:t>
      </w:r>
      <w:proofErr w:type="spellEnd"/>
      <w:r w:rsidRPr="00DE1810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>.</w:t>
      </w:r>
    </w:p>
    <w:p w:rsidR="0098236C" w:rsidRPr="00044994" w:rsidRDefault="0098236C" w:rsidP="0004499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hAnsi="Arial" w:cs="Arial"/>
          <w:lang w:val="en-GB"/>
        </w:rPr>
      </w:pPr>
    </w:p>
    <w:sectPr w:rsidR="0098236C" w:rsidRPr="00044994" w:rsidSect="00AE5B8B">
      <w:footerReference w:type="default" r:id="rId8"/>
      <w:pgSz w:w="11906" w:h="16838" w:code="9"/>
      <w:pgMar w:top="1440" w:right="1416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95" w:rsidRDefault="00235A95">
      <w:pPr>
        <w:spacing w:after="0" w:line="240" w:lineRule="auto"/>
      </w:pPr>
      <w:r>
        <w:separator/>
      </w:r>
    </w:p>
  </w:endnote>
  <w:endnote w:type="continuationSeparator" w:id="0">
    <w:p w:rsidR="00235A95" w:rsidRDefault="0023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943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7402" w:rsidRDefault="000449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E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7402" w:rsidRDefault="00235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95" w:rsidRDefault="00235A95">
      <w:pPr>
        <w:spacing w:after="0" w:line="240" w:lineRule="auto"/>
      </w:pPr>
      <w:r>
        <w:separator/>
      </w:r>
    </w:p>
  </w:footnote>
  <w:footnote w:type="continuationSeparator" w:id="0">
    <w:p w:rsidR="00235A95" w:rsidRDefault="0023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060BE"/>
    <w:multiLevelType w:val="hybridMultilevel"/>
    <w:tmpl w:val="DFC0669A"/>
    <w:lvl w:ilvl="0" w:tplc="9A2859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94"/>
    <w:rsid w:val="00044994"/>
    <w:rsid w:val="00235A95"/>
    <w:rsid w:val="003204EA"/>
    <w:rsid w:val="00765EA6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4ABF-E063-4969-9329-60ECAD3C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44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4994"/>
  </w:style>
  <w:style w:type="character" w:styleId="CommentReference">
    <w:name w:val="annotation reference"/>
    <w:basedOn w:val="DefaultParagraphFont"/>
    <w:uiPriority w:val="99"/>
    <w:semiHidden/>
    <w:unhideWhenUsed/>
    <w:rsid w:val="00044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9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99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3166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Jeļena Baševska</cp:lastModifiedBy>
  <cp:revision>2</cp:revision>
  <dcterms:created xsi:type="dcterms:W3CDTF">2019-10-31T07:59:00Z</dcterms:created>
  <dcterms:modified xsi:type="dcterms:W3CDTF">2019-10-31T07:59:00Z</dcterms:modified>
</cp:coreProperties>
</file>