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405DADC4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8F771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E425B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E425B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novem</w:t>
      </w:r>
      <w:r w:rsidR="008F771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bra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</w:p>
    <w:p w14:paraId="62496A02" w14:textId="038B5CE3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E425B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7DC65426" w14:textId="3850D10F" w:rsidR="00291871" w:rsidRPr="00291871" w:rsidRDefault="00A56B80" w:rsidP="00291871">
      <w:pPr>
        <w:pStyle w:val="Nosaukums1"/>
        <w:jc w:val="center"/>
        <w:rPr>
          <w:rFonts w:ascii="Times New Roman" w:hAnsi="Times New Roman"/>
          <w:b/>
          <w:sz w:val="24"/>
          <w:szCs w:val="24"/>
        </w:rPr>
      </w:pPr>
      <w:r w:rsidRPr="00A56B80">
        <w:rPr>
          <w:rFonts w:ascii="Times New Roman" w:hAnsi="Times New Roman"/>
          <w:b/>
          <w:sz w:val="24"/>
          <w:szCs w:val="24"/>
        </w:rPr>
        <w:t>„</w:t>
      </w:r>
      <w:r w:rsidR="00291871" w:rsidRPr="00291871">
        <w:rPr>
          <w:rFonts w:ascii="Times New Roman" w:hAnsi="Times New Roman"/>
          <w:b/>
          <w:sz w:val="24"/>
          <w:szCs w:val="24"/>
        </w:rPr>
        <w:t xml:space="preserve">Dīzeļlokomotīvju bremžu sistēmas DAKO rezerves daļu piegāde </w:t>
      </w:r>
    </w:p>
    <w:p w14:paraId="3C9724D9" w14:textId="77777777" w:rsidR="00291871" w:rsidRPr="00291871" w:rsidRDefault="00291871" w:rsidP="002918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</w:rPr>
      </w:pPr>
      <w:r w:rsidRPr="00291871"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</w:rPr>
        <w:t>SIA "LDZ ritošā sastāva serviss" vajadzībām”</w:t>
      </w:r>
    </w:p>
    <w:p w14:paraId="0D6D7A2B" w14:textId="77777777" w:rsidR="00291871" w:rsidRPr="00291871" w:rsidRDefault="00291871" w:rsidP="00291871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</w:pPr>
      <w:r w:rsidRPr="00291871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(</w:t>
      </w:r>
      <w:proofErr w:type="spellStart"/>
      <w:proofErr w:type="gramStart"/>
      <w:r w:rsidRPr="00291871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iepirkuma</w:t>
      </w:r>
      <w:proofErr w:type="spellEnd"/>
      <w:proofErr w:type="gramEnd"/>
      <w:r w:rsidRPr="00291871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291871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identifikācijas</w:t>
      </w:r>
      <w:proofErr w:type="spellEnd"/>
      <w:r w:rsidRPr="00291871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291871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numurs</w:t>
      </w:r>
      <w:proofErr w:type="spellEnd"/>
      <w:r w:rsidRPr="00291871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: LDZ 2023/184-SPA)</w:t>
      </w:r>
    </w:p>
    <w:p w14:paraId="2B790CB5" w14:textId="77777777" w:rsidR="002C0E8A" w:rsidRDefault="002C0E8A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A66109" w14:textId="4C308D1D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6F6ABA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481ED9" w14:textId="77777777" w:rsidR="000B65F1" w:rsidRPr="002E43A9" w:rsidRDefault="000B65F1" w:rsidP="000B65F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BD4EF0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FD43682" w14:textId="167330FE" w:rsidR="000B65F1" w:rsidRDefault="000B65F1" w:rsidP="000B65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FF44BC">
        <w:rPr>
          <w:rFonts w:ascii="Times New Roman" w:eastAsia="Calibri" w:hAnsi="Times New Roman" w:cs="Times New Roman"/>
          <w:sz w:val="24"/>
          <w:szCs w:val="24"/>
        </w:rPr>
        <w:t>1.4.1.</w:t>
      </w:r>
      <w:r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663EE6" w:rsidRPr="00663EE6">
        <w:rPr>
          <w:rFonts w:ascii="Times New Roman" w:eastAsia="Calibri" w:hAnsi="Times New Roman" w:cs="Times New Roman"/>
          <w:sz w:val="24"/>
          <w:szCs w:val="24"/>
        </w:rPr>
        <w:t xml:space="preserve">piedāvājumu sarunu procedūrā iesniedz elektroniski līdz 2023.gada </w:t>
      </w:r>
      <w:r w:rsidR="00663EE6" w:rsidRPr="00663EE6"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="00663EE6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 w:rsidR="00663EE6" w:rsidRPr="00663EE6">
        <w:rPr>
          <w:rFonts w:ascii="Times New Roman" w:eastAsia="Calibri" w:hAnsi="Times New Roman" w:cs="Times New Roman"/>
          <w:color w:val="FF0000"/>
          <w:sz w:val="24"/>
          <w:szCs w:val="24"/>
        </w:rPr>
        <w:t>.novembrim</w:t>
      </w:r>
      <w:r w:rsidR="00663EE6" w:rsidRPr="00663EE6">
        <w:rPr>
          <w:rFonts w:ascii="Times New Roman" w:eastAsia="Calibri" w:hAnsi="Times New Roman" w:cs="Times New Roman"/>
          <w:sz w:val="24"/>
          <w:szCs w:val="24"/>
        </w:rPr>
        <w:t>, plkst. 10.00, nosūtot to nolikuma 1.3.punktā norādītajai pasūtītāja kontaktpersonai uz e-pasta adresi;</w:t>
      </w:r>
      <w:r w:rsidR="00663EE6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0B3C049A" w14:textId="77777777" w:rsidR="000B65F1" w:rsidRPr="00FF44BC" w:rsidRDefault="000B65F1" w:rsidP="000B65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8946AA" w14:textId="77777777" w:rsidR="000B65F1" w:rsidRPr="00F10751" w:rsidRDefault="000B65F1" w:rsidP="000B65F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65689C81" w14:textId="3528841C" w:rsidR="000B65F1" w:rsidRPr="002E43A9" w:rsidRDefault="000B65F1" w:rsidP="000B65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FF44BC">
        <w:rPr>
          <w:rFonts w:ascii="Times New Roman" w:eastAsia="Calibri" w:hAnsi="Times New Roman" w:cs="Times New Roman"/>
          <w:sz w:val="24"/>
          <w:szCs w:val="24"/>
        </w:rPr>
        <w:t>1.4.2.</w:t>
      </w:r>
      <w:r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663EE6" w:rsidRPr="00663EE6">
        <w:rPr>
          <w:rFonts w:ascii="Times New Roman" w:eastAsia="Calibri" w:hAnsi="Times New Roman" w:cs="Times New Roman"/>
          <w:sz w:val="24"/>
          <w:szCs w:val="24"/>
        </w:rPr>
        <w:t xml:space="preserve">piedāvājumu sarunu procedūrā atver 2023.gada </w:t>
      </w:r>
      <w:r w:rsidR="00663EE6" w:rsidRPr="00663EE6">
        <w:rPr>
          <w:rFonts w:ascii="Times New Roman" w:eastAsia="Calibri" w:hAnsi="Times New Roman" w:cs="Times New Roman"/>
          <w:color w:val="FF0000"/>
          <w:sz w:val="24"/>
          <w:szCs w:val="24"/>
        </w:rPr>
        <w:t>10</w:t>
      </w:r>
      <w:r w:rsidR="00663EE6" w:rsidRPr="00663EE6">
        <w:rPr>
          <w:rFonts w:ascii="Times New Roman" w:eastAsia="Calibri" w:hAnsi="Times New Roman" w:cs="Times New Roman"/>
          <w:color w:val="FF0000"/>
          <w:sz w:val="24"/>
          <w:szCs w:val="24"/>
        </w:rPr>
        <w:t>.novembrī</w:t>
      </w:r>
      <w:r w:rsidR="00663EE6" w:rsidRPr="00663EE6">
        <w:rPr>
          <w:rFonts w:ascii="Times New Roman" w:eastAsia="Calibri" w:hAnsi="Times New Roman" w:cs="Times New Roman"/>
          <w:sz w:val="24"/>
          <w:szCs w:val="24"/>
        </w:rPr>
        <w:t>, plkst. 10.00;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948FC44" w14:textId="77777777" w:rsidR="000B65F1" w:rsidRPr="002E43A9" w:rsidRDefault="000B65F1" w:rsidP="000B65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63BA2268"/>
    <w:multiLevelType w:val="multilevel"/>
    <w:tmpl w:val="8A1497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 w16cid:durableId="1739983102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901961">
    <w:abstractNumId w:val="0"/>
  </w:num>
  <w:num w:numId="3" w16cid:durableId="384720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B65F1"/>
    <w:rsid w:val="000C5F66"/>
    <w:rsid w:val="000D2842"/>
    <w:rsid w:val="00105A5B"/>
    <w:rsid w:val="00204552"/>
    <w:rsid w:val="0026000C"/>
    <w:rsid w:val="00291871"/>
    <w:rsid w:val="002C0E8A"/>
    <w:rsid w:val="002E43A9"/>
    <w:rsid w:val="002F23A9"/>
    <w:rsid w:val="003204EA"/>
    <w:rsid w:val="003C5158"/>
    <w:rsid w:val="003E09A0"/>
    <w:rsid w:val="004B13FF"/>
    <w:rsid w:val="004C641B"/>
    <w:rsid w:val="004F7BA7"/>
    <w:rsid w:val="00663EE6"/>
    <w:rsid w:val="006E584A"/>
    <w:rsid w:val="006F6ABA"/>
    <w:rsid w:val="00773336"/>
    <w:rsid w:val="008F771C"/>
    <w:rsid w:val="0098236C"/>
    <w:rsid w:val="00982556"/>
    <w:rsid w:val="00A56B80"/>
    <w:rsid w:val="00A977BC"/>
    <w:rsid w:val="00B07242"/>
    <w:rsid w:val="00BD4EF0"/>
    <w:rsid w:val="00BF0077"/>
    <w:rsid w:val="00BF351E"/>
    <w:rsid w:val="00C20434"/>
    <w:rsid w:val="00D32ABE"/>
    <w:rsid w:val="00DE1A83"/>
    <w:rsid w:val="00E425BC"/>
    <w:rsid w:val="00E64DC6"/>
    <w:rsid w:val="00EA611F"/>
    <w:rsid w:val="00F10751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customStyle="1" w:styleId="Nosaukums1">
    <w:name w:val="Nosaukums1"/>
    <w:basedOn w:val="Parasts"/>
    <w:next w:val="Parasts"/>
    <w:uiPriority w:val="10"/>
    <w:qFormat/>
    <w:rsid w:val="00291871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91871"/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91871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character" w:customStyle="1" w:styleId="NosaukumsRakstz1">
    <w:name w:val="Nosaukums Rakstz.1"/>
    <w:basedOn w:val="Noklusjumarindkopasfonts"/>
    <w:uiPriority w:val="10"/>
    <w:rsid w:val="0029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6</cp:revision>
  <dcterms:created xsi:type="dcterms:W3CDTF">2023-11-02T09:56:00Z</dcterms:created>
  <dcterms:modified xsi:type="dcterms:W3CDTF">2023-11-02T09:59:00Z</dcterms:modified>
</cp:coreProperties>
</file>