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E889" w14:textId="77777777" w:rsidR="00194995" w:rsidRPr="00AB3184" w:rsidRDefault="00194995" w:rsidP="00194995">
      <w:pPr>
        <w:tabs>
          <w:tab w:val="left" w:pos="3760"/>
        </w:tabs>
        <w:ind w:left="-284" w:right="-483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D39AE1B" w14:textId="77777777" w:rsidR="00194995" w:rsidRPr="008951BD" w:rsidRDefault="00194995" w:rsidP="00194995">
      <w:pPr>
        <w:tabs>
          <w:tab w:val="left" w:pos="3760"/>
        </w:tabs>
        <w:ind w:right="-483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16.aprīļa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8D90F95" w14:textId="77777777" w:rsidR="00194995" w:rsidRDefault="00194995" w:rsidP="00194995">
      <w:pPr>
        <w:ind w:right="-48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14:paraId="0BD03399" w14:textId="7AE5AA64" w:rsidR="0098236C" w:rsidRDefault="0098236C">
      <w:pPr>
        <w:rPr>
          <w:rFonts w:ascii="Arial" w:hAnsi="Arial" w:cs="Arial"/>
        </w:rPr>
      </w:pPr>
    </w:p>
    <w:p w14:paraId="57C6B683" w14:textId="7D54A6EA" w:rsidR="00194995" w:rsidRDefault="00194995">
      <w:pPr>
        <w:rPr>
          <w:rFonts w:ascii="Arial" w:hAnsi="Arial" w:cs="Arial"/>
        </w:rPr>
      </w:pPr>
    </w:p>
    <w:p w14:paraId="33944B5B" w14:textId="5B1BAEB5" w:rsidR="00194995" w:rsidRDefault="00194995">
      <w:pPr>
        <w:rPr>
          <w:rFonts w:ascii="Arial" w:hAnsi="Arial" w:cs="Arial"/>
        </w:rPr>
      </w:pPr>
    </w:p>
    <w:p w14:paraId="368515B4" w14:textId="77777777" w:rsidR="00194995" w:rsidRPr="002707A0" w:rsidRDefault="00194995" w:rsidP="00194995">
      <w:pPr>
        <w:rPr>
          <w:rFonts w:ascii="Arial" w:hAnsi="Arial" w:cs="Arial"/>
        </w:rPr>
      </w:pPr>
    </w:p>
    <w:p w14:paraId="2A9E7368" w14:textId="77777777" w:rsidR="00194995" w:rsidRPr="002707A0" w:rsidRDefault="00194995" w:rsidP="00194995">
      <w:pPr>
        <w:jc w:val="center"/>
        <w:rPr>
          <w:b/>
          <w:szCs w:val="24"/>
        </w:rPr>
      </w:pPr>
      <w:r w:rsidRPr="002707A0">
        <w:rPr>
          <w:b/>
        </w:rPr>
        <w:t>VAS </w:t>
      </w:r>
      <w:r w:rsidRPr="002707A0">
        <w:rPr>
          <w:b/>
          <w:color w:val="222222"/>
        </w:rPr>
        <w:t>„</w:t>
      </w:r>
      <w:r w:rsidRPr="002707A0">
        <w:rPr>
          <w:b/>
        </w:rPr>
        <w:t>Latvijas dzelzceļš</w:t>
      </w:r>
      <w:r w:rsidRPr="002707A0">
        <w:rPr>
          <w:b/>
          <w:szCs w:val="24"/>
        </w:rPr>
        <w:t xml:space="preserve">” </w:t>
      </w:r>
    </w:p>
    <w:p w14:paraId="1BBE2E88" w14:textId="77777777" w:rsidR="00194995" w:rsidRPr="002707A0" w:rsidRDefault="00194995" w:rsidP="00194995">
      <w:pPr>
        <w:ind w:left="142" w:right="-1"/>
        <w:jc w:val="center"/>
        <w:rPr>
          <w:b/>
          <w:szCs w:val="24"/>
        </w:rPr>
      </w:pPr>
      <w:r w:rsidRPr="002707A0">
        <w:rPr>
          <w:b/>
          <w:szCs w:val="24"/>
        </w:rPr>
        <w:t>sarunu procedūras ar publikāciju</w:t>
      </w:r>
    </w:p>
    <w:p w14:paraId="6A0BD166" w14:textId="77777777" w:rsidR="00194995" w:rsidRPr="002707A0" w:rsidRDefault="00194995" w:rsidP="00194995">
      <w:pPr>
        <w:jc w:val="center"/>
        <w:rPr>
          <w:b/>
          <w:bCs/>
          <w:szCs w:val="24"/>
        </w:rPr>
      </w:pPr>
      <w:r w:rsidRPr="002707A0">
        <w:rPr>
          <w:b/>
          <w:bCs/>
          <w:color w:val="222222"/>
          <w:szCs w:val="24"/>
        </w:rPr>
        <w:t>„</w:t>
      </w:r>
      <w:r w:rsidRPr="002707A0">
        <w:rPr>
          <w:b/>
          <w:bCs/>
          <w:szCs w:val="24"/>
        </w:rPr>
        <w:t xml:space="preserve">Daugavpils - Šķirošanas stacijas uzkalna </w:t>
      </w:r>
      <w:r w:rsidRPr="002707A0">
        <w:rPr>
          <w:b/>
          <w:bCs/>
          <w:color w:val="222222"/>
          <w:szCs w:val="24"/>
        </w:rPr>
        <w:t>„</w:t>
      </w:r>
      <w:r w:rsidRPr="002707A0">
        <w:rPr>
          <w:b/>
          <w:bCs/>
          <w:szCs w:val="24"/>
        </w:rPr>
        <w:t>ZVUM1130-3-2”</w:t>
      </w:r>
    </w:p>
    <w:p w14:paraId="626D2685" w14:textId="77777777" w:rsidR="00194995" w:rsidRPr="002707A0" w:rsidRDefault="00194995" w:rsidP="00194995">
      <w:pPr>
        <w:jc w:val="center"/>
        <w:rPr>
          <w:rFonts w:eastAsia="Calibri"/>
        </w:rPr>
      </w:pPr>
      <w:r w:rsidRPr="002707A0">
        <w:rPr>
          <w:b/>
          <w:bCs/>
          <w:szCs w:val="24"/>
        </w:rPr>
        <w:t xml:space="preserve"> tipa vagonu lēninātāja kapitālais remonts”</w:t>
      </w:r>
    </w:p>
    <w:p w14:paraId="106BAECF" w14:textId="77777777" w:rsidR="00194995" w:rsidRPr="002707A0" w:rsidRDefault="00194995" w:rsidP="00194995">
      <w:pPr>
        <w:rPr>
          <w:rFonts w:eastAsia="Calibri"/>
          <w:szCs w:val="24"/>
        </w:rPr>
      </w:pPr>
    </w:p>
    <w:p w14:paraId="0E1E03A9" w14:textId="77777777" w:rsidR="00194995" w:rsidRPr="002707A0" w:rsidRDefault="00194995" w:rsidP="00194995">
      <w:pPr>
        <w:jc w:val="center"/>
        <w:rPr>
          <w:rFonts w:eastAsia="Calibri"/>
          <w:b/>
          <w:bCs/>
          <w:szCs w:val="24"/>
        </w:rPr>
      </w:pPr>
      <w:r w:rsidRPr="002707A0">
        <w:rPr>
          <w:rFonts w:eastAsia="Calibri"/>
          <w:b/>
          <w:bCs/>
          <w:szCs w:val="24"/>
        </w:rPr>
        <w:t>Grozījumi Nr.1</w:t>
      </w:r>
    </w:p>
    <w:p w14:paraId="307F104F" w14:textId="77777777" w:rsidR="00194995" w:rsidRDefault="00194995" w:rsidP="00194995">
      <w:pPr>
        <w:rPr>
          <w:i/>
          <w:szCs w:val="24"/>
        </w:rPr>
      </w:pPr>
    </w:p>
    <w:p w14:paraId="15A17D18" w14:textId="77777777" w:rsidR="00194995" w:rsidRDefault="00194995" w:rsidP="00194995">
      <w:pPr>
        <w:ind w:left="-426" w:right="-483" w:firstLine="426"/>
        <w:contextualSpacing/>
        <w:rPr>
          <w:i/>
          <w:szCs w:val="24"/>
        </w:rPr>
      </w:pPr>
    </w:p>
    <w:p w14:paraId="6F48C5C0" w14:textId="77777777" w:rsidR="00194995" w:rsidRPr="006421E8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6421E8">
        <w:rPr>
          <w:rFonts w:eastAsia="Calibri"/>
          <w:szCs w:val="24"/>
        </w:rPr>
        <w:t xml:space="preserve">Izteikt sarunu procedūras ar publikāciju nolikuma 1.4.1.punktu šādā redakcijā: </w:t>
      </w:r>
    </w:p>
    <w:p w14:paraId="55D75441" w14:textId="77777777" w:rsidR="00194995" w:rsidRPr="006421E8" w:rsidRDefault="00194995" w:rsidP="00194995">
      <w:pPr>
        <w:ind w:left="-426" w:right="-483" w:firstLine="852"/>
        <w:contextualSpacing/>
        <w:rPr>
          <w:i/>
          <w:iCs/>
        </w:rPr>
      </w:pPr>
      <w:r w:rsidRPr="006421E8">
        <w:rPr>
          <w:i/>
          <w:iCs/>
          <w:color w:val="222222"/>
          <w:szCs w:val="24"/>
        </w:rPr>
        <w:t>„</w:t>
      </w:r>
      <w:r w:rsidRPr="006421E8">
        <w:rPr>
          <w:i/>
          <w:iCs/>
          <w:szCs w:val="24"/>
        </w:rPr>
        <w:t xml:space="preserve">1.4.1. </w:t>
      </w:r>
      <w:r w:rsidRPr="006421E8">
        <w:rPr>
          <w:i/>
          <w:iCs/>
        </w:rPr>
        <w:t>piedāvājumu sarunu procedūrā</w:t>
      </w:r>
      <w:r w:rsidRPr="006421E8">
        <w:rPr>
          <w:b/>
          <w:i/>
          <w:iCs/>
        </w:rPr>
        <w:t xml:space="preserve"> iesniedz</w:t>
      </w:r>
      <w:r w:rsidRPr="006421E8">
        <w:rPr>
          <w:i/>
          <w:iCs/>
        </w:rPr>
        <w:t xml:space="preserve"> </w:t>
      </w:r>
      <w:r w:rsidRPr="006421E8">
        <w:rPr>
          <w:b/>
          <w:i/>
          <w:iCs/>
        </w:rPr>
        <w:t>līdz 2021.gada 28.aprīļa plkst. 09.30</w:t>
      </w:r>
      <w:r w:rsidRPr="006421E8">
        <w:rPr>
          <w:i/>
          <w:iCs/>
        </w:rPr>
        <w:t xml:space="preserve">, Gogoļa ielā 3, Rīgā, LV-1547, Latvijā, 1.stāvā, 130.kabinetā (VAS </w:t>
      </w:r>
      <w:r w:rsidRPr="006421E8">
        <w:rPr>
          <w:i/>
          <w:iCs/>
          <w:lang w:eastAsia="lv-LV"/>
        </w:rPr>
        <w:t>„</w:t>
      </w:r>
      <w:r w:rsidRPr="006421E8">
        <w:rPr>
          <w:i/>
          <w:iCs/>
        </w:rPr>
        <w:t>Latvijas dzelzceļš” Kancelejā)</w:t>
      </w:r>
      <w:r w:rsidRPr="006421E8">
        <w:rPr>
          <w:bCs/>
          <w:i/>
          <w:iCs/>
        </w:rPr>
        <w:t>.</w:t>
      </w:r>
      <w:r w:rsidRPr="006421E8">
        <w:rPr>
          <w:i/>
          <w:iCs/>
        </w:rPr>
        <w:t xml:space="preserve"> Piedāvājumu iesniedz personīgi, ar kurjera starpniecību vai ierakstītā vēstulē;”.</w:t>
      </w:r>
    </w:p>
    <w:p w14:paraId="40C8250B" w14:textId="77777777" w:rsidR="00194995" w:rsidRPr="00E27828" w:rsidRDefault="00194995" w:rsidP="00194995">
      <w:pPr>
        <w:ind w:left="-426" w:right="-483" w:firstLine="426"/>
        <w:contextualSpacing/>
        <w:rPr>
          <w:szCs w:val="24"/>
          <w:highlight w:val="yellow"/>
        </w:rPr>
      </w:pPr>
    </w:p>
    <w:p w14:paraId="5941F242" w14:textId="77777777" w:rsidR="00194995" w:rsidRPr="006421E8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6421E8">
        <w:rPr>
          <w:rFonts w:eastAsia="Calibri"/>
          <w:szCs w:val="24"/>
        </w:rPr>
        <w:t xml:space="preserve">Izteikt sarunu procedūras ar publikāciju nolikuma 1.4.2.punktu šādā redakcijā: </w:t>
      </w:r>
    </w:p>
    <w:p w14:paraId="51F7B0F5" w14:textId="77777777" w:rsidR="00194995" w:rsidRPr="006421E8" w:rsidRDefault="00194995" w:rsidP="00194995">
      <w:pPr>
        <w:ind w:left="-426" w:right="-483" w:firstLine="852"/>
        <w:contextualSpacing/>
        <w:rPr>
          <w:i/>
          <w:iCs/>
        </w:rPr>
      </w:pPr>
      <w:r w:rsidRPr="006421E8">
        <w:rPr>
          <w:i/>
          <w:iCs/>
          <w:color w:val="222222"/>
          <w:szCs w:val="24"/>
        </w:rPr>
        <w:t>„</w:t>
      </w:r>
      <w:r w:rsidRPr="006421E8">
        <w:rPr>
          <w:i/>
          <w:iCs/>
        </w:rPr>
        <w:t xml:space="preserve">1.4.2. piedāvājumu sarunu procedūrā </w:t>
      </w:r>
      <w:r w:rsidRPr="006421E8">
        <w:rPr>
          <w:b/>
          <w:i/>
          <w:iCs/>
        </w:rPr>
        <w:t>atver 2021.gada 28.aprīlī,</w:t>
      </w:r>
      <w:r w:rsidRPr="006421E8">
        <w:rPr>
          <w:i/>
          <w:iCs/>
        </w:rPr>
        <w:t xml:space="preserve"> </w:t>
      </w:r>
      <w:r w:rsidRPr="006421E8">
        <w:rPr>
          <w:b/>
          <w:i/>
          <w:iCs/>
        </w:rPr>
        <w:t>plkst. 10.10</w:t>
      </w:r>
      <w:r w:rsidRPr="006421E8">
        <w:rPr>
          <w:i/>
          <w:iCs/>
        </w:rPr>
        <w:t xml:space="preserve">, Gogoļa ielā 3, Rīgā, LV-1547, Latvijā </w:t>
      </w:r>
      <w:bookmarkStart w:id="0" w:name="_Hlk67051685"/>
      <w:r w:rsidRPr="006421E8">
        <w:rPr>
          <w:i/>
          <w:iCs/>
        </w:rPr>
        <w:t>(VAS „Latvijas dzelzceļš” Iepirkumu birojā);</w:t>
      </w:r>
      <w:bookmarkEnd w:id="0"/>
      <w:r w:rsidRPr="006421E8">
        <w:rPr>
          <w:i/>
          <w:iCs/>
        </w:rPr>
        <w:t>”.</w:t>
      </w:r>
    </w:p>
    <w:p w14:paraId="264C7ED2" w14:textId="77777777" w:rsidR="00194995" w:rsidRPr="006421E8" w:rsidRDefault="00194995" w:rsidP="00194995">
      <w:pPr>
        <w:pStyle w:val="Sarakstarindkopa"/>
        <w:ind w:left="-426" w:right="-483" w:firstLine="426"/>
        <w:jc w:val="both"/>
        <w:rPr>
          <w:sz w:val="24"/>
          <w:szCs w:val="24"/>
        </w:rPr>
      </w:pPr>
    </w:p>
    <w:p w14:paraId="5FAA13A1" w14:textId="77777777" w:rsidR="00194995" w:rsidRPr="006421E8" w:rsidRDefault="00194995" w:rsidP="00194995">
      <w:pPr>
        <w:pStyle w:val="Sarakstarindkopa"/>
        <w:numPr>
          <w:ilvl w:val="0"/>
          <w:numId w:val="1"/>
        </w:numPr>
        <w:ind w:left="-426" w:right="-483" w:firstLine="852"/>
        <w:jc w:val="both"/>
        <w:rPr>
          <w:sz w:val="24"/>
          <w:szCs w:val="24"/>
        </w:rPr>
      </w:pPr>
      <w:r w:rsidRPr="006421E8">
        <w:rPr>
          <w:sz w:val="24"/>
          <w:szCs w:val="24"/>
        </w:rPr>
        <w:t xml:space="preserve">Izteikt sarunu procedūras ar publikāciju nolikuma 1.6.1.punktu šādā redakcijā: </w:t>
      </w:r>
    </w:p>
    <w:p w14:paraId="1AC0036C" w14:textId="77777777" w:rsidR="00194995" w:rsidRPr="006421E8" w:rsidRDefault="00194995" w:rsidP="00194995">
      <w:pPr>
        <w:tabs>
          <w:tab w:val="left" w:pos="426"/>
          <w:tab w:val="left" w:pos="567"/>
        </w:tabs>
        <w:ind w:left="-426" w:right="-483" w:firstLine="426"/>
        <w:contextualSpacing/>
        <w:rPr>
          <w:i/>
          <w:iCs/>
        </w:rPr>
      </w:pPr>
      <w:r w:rsidRPr="006421E8">
        <w:rPr>
          <w:i/>
          <w:iCs/>
          <w:color w:val="222222"/>
          <w:szCs w:val="24"/>
        </w:rPr>
        <w:tab/>
        <w:t>„</w:t>
      </w:r>
      <w:r w:rsidRPr="006421E8">
        <w:rPr>
          <w:i/>
          <w:iCs/>
        </w:rPr>
        <w:t xml:space="preserve">1.6.1. piedāvājumu iesniedz </w:t>
      </w:r>
      <w:bookmarkStart w:id="1" w:name="_Ref104800850"/>
      <w:bookmarkStart w:id="2" w:name="_Ref160424148"/>
      <w:r w:rsidRPr="006421E8">
        <w:rPr>
          <w:i/>
          <w:iCs/>
        </w:rPr>
        <w:t>aizlīmētā aploksnē, uz kuras norāda: „Piedāvājums sarunu procedūrai ar publikāciju</w:t>
      </w:r>
      <w:r w:rsidRPr="006421E8">
        <w:rPr>
          <w:i/>
          <w:iCs/>
          <w:color w:val="FF0000"/>
        </w:rPr>
        <w:t xml:space="preserve"> </w:t>
      </w:r>
      <w:r w:rsidRPr="006421E8">
        <w:rPr>
          <w:i/>
          <w:iCs/>
          <w:color w:val="222222"/>
        </w:rPr>
        <w:t>„</w:t>
      </w:r>
      <w:r w:rsidRPr="006421E8">
        <w:rPr>
          <w:i/>
          <w:iCs/>
        </w:rPr>
        <w:t xml:space="preserve">Daugavpils - Šķirošanas stacijas uzkalna </w:t>
      </w:r>
      <w:r w:rsidRPr="006421E8">
        <w:rPr>
          <w:i/>
          <w:iCs/>
          <w:color w:val="222222"/>
        </w:rPr>
        <w:t>„</w:t>
      </w:r>
      <w:r w:rsidRPr="006421E8">
        <w:rPr>
          <w:i/>
          <w:iCs/>
        </w:rPr>
        <w:t>ZVUM1130-3-2” tipa vagonu lēninātāja kapitālais remonts”. Neatvērt līdz 2021.gada 2</w:t>
      </w:r>
      <w:r>
        <w:rPr>
          <w:i/>
          <w:iCs/>
        </w:rPr>
        <w:t>8</w:t>
      </w:r>
      <w:r w:rsidRPr="006421E8">
        <w:rPr>
          <w:i/>
          <w:iCs/>
        </w:rPr>
        <w:t>.aprīļa plkst. 10.10” un adresē: VAS „Latvijas dzelzceļš” Iepirkumu birojam, Gogoļa ielā 3, Rīgā, Latvijā, LV-1547. Uz piedāvājuma aploksnes norāda</w:t>
      </w:r>
      <w:bookmarkEnd w:id="1"/>
      <w:bookmarkEnd w:id="2"/>
      <w:r w:rsidRPr="006421E8">
        <w:rPr>
          <w:i/>
          <w:iCs/>
        </w:rPr>
        <w:t xml:space="preserve"> arī pretendenta nosaukumu, adresi un tālruņa numuru;”.</w:t>
      </w:r>
    </w:p>
    <w:p w14:paraId="53500A58" w14:textId="77777777" w:rsidR="00194995" w:rsidRPr="00050669" w:rsidRDefault="00194995" w:rsidP="00194995">
      <w:pPr>
        <w:ind w:left="-426" w:right="-483" w:firstLine="426"/>
        <w:contextualSpacing/>
        <w:rPr>
          <w:i/>
          <w:szCs w:val="24"/>
        </w:rPr>
      </w:pPr>
    </w:p>
    <w:p w14:paraId="40A9B014" w14:textId="77777777" w:rsidR="00194995" w:rsidRPr="00050669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050669">
        <w:rPr>
          <w:rFonts w:eastAsia="Calibri"/>
          <w:szCs w:val="24"/>
        </w:rPr>
        <w:t xml:space="preserve">Papildināt sarunu procedūras ar publikāciju nolikumu ar 2.8.punktu šādā redakcijā: </w:t>
      </w:r>
    </w:p>
    <w:p w14:paraId="48D4CE80" w14:textId="77777777" w:rsidR="00194995" w:rsidRPr="00E27828" w:rsidRDefault="00194995" w:rsidP="00194995">
      <w:pPr>
        <w:pStyle w:val="Sarakstarindkopa"/>
        <w:ind w:left="-426" w:right="-483" w:firstLine="852"/>
        <w:jc w:val="both"/>
        <w:rPr>
          <w:b/>
          <w:i/>
          <w:iCs/>
          <w:sz w:val="24"/>
          <w:szCs w:val="24"/>
        </w:rPr>
      </w:pPr>
      <w:r w:rsidRPr="00050669">
        <w:rPr>
          <w:i/>
          <w:iCs/>
          <w:color w:val="222222"/>
          <w:sz w:val="24"/>
          <w:szCs w:val="24"/>
        </w:rPr>
        <w:t>„</w:t>
      </w:r>
      <w:r w:rsidRPr="00050669">
        <w:rPr>
          <w:i/>
          <w:iCs/>
          <w:sz w:val="24"/>
          <w:szCs w:val="24"/>
        </w:rPr>
        <w:t>2.8. Norēķinu kārtība ir noteikta līguma projektā (nolikuma 6.pielikums).”.</w:t>
      </w:r>
    </w:p>
    <w:p w14:paraId="2702D92C" w14:textId="77777777" w:rsidR="00194995" w:rsidRPr="002707A0" w:rsidRDefault="00194995" w:rsidP="00194995">
      <w:pPr>
        <w:ind w:left="-426" w:right="-483" w:firstLine="426"/>
        <w:contextualSpacing/>
        <w:rPr>
          <w:i/>
          <w:szCs w:val="24"/>
        </w:rPr>
      </w:pPr>
    </w:p>
    <w:p w14:paraId="33522A34" w14:textId="77777777" w:rsidR="00194995" w:rsidRPr="00686884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686884">
        <w:rPr>
          <w:rFonts w:eastAsia="Calibri"/>
          <w:szCs w:val="24"/>
        </w:rPr>
        <w:t xml:space="preserve">Izteikt sarunu procedūras ar publikāciju nolikuma 2.pielikuma </w:t>
      </w:r>
      <w:r w:rsidRPr="00686884">
        <w:rPr>
          <w:szCs w:val="24"/>
        </w:rPr>
        <w:t xml:space="preserve">„Pieteikums dalībai sarunu procedūrā ar publikāciju” </w:t>
      </w:r>
      <w:r w:rsidRPr="00686884">
        <w:rPr>
          <w:rFonts w:eastAsia="Calibri"/>
          <w:szCs w:val="24"/>
        </w:rPr>
        <w:t xml:space="preserve">5.punktu šādā redakcijā: </w:t>
      </w:r>
    </w:p>
    <w:p w14:paraId="7229CFB9" w14:textId="77777777" w:rsidR="00194995" w:rsidRPr="00686884" w:rsidRDefault="00194995" w:rsidP="00194995">
      <w:pPr>
        <w:pStyle w:val="Komentrateksts"/>
        <w:ind w:left="-426" w:right="-483" w:firstLine="852"/>
        <w:contextualSpacing/>
        <w:jc w:val="both"/>
        <w:rPr>
          <w:rFonts w:ascii="Arial" w:hAnsi="Arial" w:cs="Arial"/>
          <w:i/>
          <w:iCs/>
          <w:sz w:val="24"/>
          <w:szCs w:val="24"/>
          <w:lang w:val="lv-LV"/>
        </w:rPr>
      </w:pPr>
      <w:r w:rsidRPr="00686884">
        <w:rPr>
          <w:i/>
          <w:iCs/>
          <w:color w:val="222222"/>
          <w:sz w:val="24"/>
          <w:szCs w:val="24"/>
          <w:lang w:val="lv-LV"/>
        </w:rPr>
        <w:t>„</w:t>
      </w:r>
      <w:r>
        <w:rPr>
          <w:i/>
          <w:iCs/>
          <w:sz w:val="24"/>
          <w:szCs w:val="24"/>
          <w:lang w:val="lv-LV"/>
        </w:rPr>
        <w:t>5</w:t>
      </w:r>
      <w:r w:rsidRPr="00686884">
        <w:rPr>
          <w:i/>
          <w:iCs/>
          <w:sz w:val="24"/>
          <w:szCs w:val="24"/>
          <w:lang w:val="lv-LV"/>
        </w:rPr>
        <w:t xml:space="preserve">. piedāvā samaksas termiņu ___ (nosacījums: ne mazāk kā </w:t>
      </w:r>
      <w:r w:rsidRPr="00686884">
        <w:rPr>
          <w:b/>
          <w:bCs/>
          <w:i/>
          <w:iCs/>
          <w:sz w:val="24"/>
          <w:szCs w:val="24"/>
          <w:lang w:val="lv-LV"/>
        </w:rPr>
        <w:t>30 (trīsdesmit)</w:t>
      </w:r>
      <w:r w:rsidRPr="00686884">
        <w:rPr>
          <w:i/>
          <w:iCs/>
          <w:sz w:val="24"/>
          <w:szCs w:val="24"/>
          <w:lang w:val="lv-LV"/>
        </w:rPr>
        <w:t xml:space="preserve">) </w:t>
      </w:r>
      <w:r w:rsidRPr="00686884">
        <w:rPr>
          <w:b/>
          <w:bCs/>
          <w:i/>
          <w:iCs/>
          <w:sz w:val="24"/>
          <w:szCs w:val="24"/>
          <w:lang w:val="lv-LV"/>
        </w:rPr>
        <w:t>kalendārās dienas</w:t>
      </w:r>
      <w:r w:rsidRPr="00686884">
        <w:rPr>
          <w:i/>
          <w:iCs/>
          <w:sz w:val="24"/>
          <w:szCs w:val="24"/>
          <w:lang w:val="lv-LV"/>
        </w:rPr>
        <w:t xml:space="preserve"> no darbu nodošanas - pieņemšanas dokumenta parakstīšanas dienas parakstīšanas dienas un rēķina par apmaksu saņemšanas dienas;”.</w:t>
      </w:r>
    </w:p>
    <w:p w14:paraId="4912ED4F" w14:textId="77777777" w:rsidR="00194995" w:rsidRPr="002707A0" w:rsidRDefault="00194995" w:rsidP="00194995">
      <w:pPr>
        <w:ind w:left="-426" w:right="-483" w:firstLine="426"/>
        <w:contextualSpacing/>
        <w:rPr>
          <w:i/>
          <w:szCs w:val="24"/>
        </w:rPr>
      </w:pPr>
    </w:p>
    <w:p w14:paraId="48E086E0" w14:textId="62EAEFD6" w:rsidR="00194995" w:rsidRPr="00194995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BD5FC8">
        <w:rPr>
          <w:rFonts w:eastAsia="Calibri"/>
          <w:szCs w:val="24"/>
        </w:rPr>
        <w:t xml:space="preserve">Papildināt sarunu procedūras ar publikāciju nolikuma 3.pielikuma </w:t>
      </w:r>
      <w:r w:rsidRPr="00BD5FC8">
        <w:rPr>
          <w:szCs w:val="24"/>
        </w:rPr>
        <w:t xml:space="preserve">„Tehniskā specifikācija” ar </w:t>
      </w:r>
      <w:r w:rsidRPr="00BD5FC8">
        <w:rPr>
          <w:rFonts w:eastAsia="Calibri"/>
          <w:szCs w:val="24"/>
        </w:rPr>
        <w:t xml:space="preserve">1.3.2.punktu šādā redakcijā: </w:t>
      </w:r>
    </w:p>
    <w:p w14:paraId="68A30E1F" w14:textId="77777777" w:rsidR="00194995" w:rsidRPr="00BD5FC8" w:rsidRDefault="00194995" w:rsidP="00194995">
      <w:pPr>
        <w:ind w:left="-426" w:right="-483" w:firstLine="852"/>
        <w:contextualSpacing/>
        <w:rPr>
          <w:i/>
          <w:iCs/>
          <w:szCs w:val="20"/>
        </w:rPr>
      </w:pPr>
      <w:r w:rsidRPr="00BD5FC8">
        <w:rPr>
          <w:i/>
          <w:iCs/>
          <w:szCs w:val="24"/>
        </w:rPr>
        <w:t xml:space="preserve">„1.3.2. </w:t>
      </w:r>
      <w:r w:rsidRPr="00BD5FC8">
        <w:rPr>
          <w:i/>
          <w:iCs/>
        </w:rPr>
        <w:t>dzelzceļa vagonu lēninātāja iekraušanu uz dzelzceļa platformas nosūtīšanai uz remonta vietu;</w:t>
      </w:r>
      <w:r w:rsidRPr="00BD5FC8">
        <w:rPr>
          <w:i/>
          <w:iCs/>
          <w:szCs w:val="24"/>
        </w:rPr>
        <w:t>”.</w:t>
      </w:r>
    </w:p>
    <w:p w14:paraId="5261B7CB" w14:textId="77777777" w:rsidR="00194995" w:rsidRDefault="00194995" w:rsidP="00194995">
      <w:pPr>
        <w:ind w:left="-426" w:right="-483" w:firstLine="426"/>
        <w:contextualSpacing/>
        <w:rPr>
          <w:rFonts w:ascii="Arial" w:hAnsi="Arial" w:cs="Arial"/>
        </w:rPr>
      </w:pPr>
    </w:p>
    <w:p w14:paraId="414653AA" w14:textId="705A4737" w:rsidR="00194995" w:rsidRPr="00194995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BD5FC8">
        <w:rPr>
          <w:rFonts w:eastAsia="Calibri"/>
          <w:szCs w:val="24"/>
        </w:rPr>
        <w:t xml:space="preserve">Papildināt sarunu procedūras ar publikāciju nolikuma 3.pielikuma </w:t>
      </w:r>
      <w:r w:rsidRPr="00BD5FC8">
        <w:rPr>
          <w:szCs w:val="24"/>
        </w:rPr>
        <w:t xml:space="preserve">„Tehniskā specifikācija” ar </w:t>
      </w:r>
      <w:r w:rsidRPr="00BD5FC8">
        <w:rPr>
          <w:rFonts w:eastAsia="Calibri"/>
          <w:szCs w:val="24"/>
        </w:rPr>
        <w:t>1.3.</w:t>
      </w:r>
      <w:r>
        <w:rPr>
          <w:rFonts w:eastAsia="Calibri"/>
          <w:szCs w:val="24"/>
        </w:rPr>
        <w:t>3</w:t>
      </w:r>
      <w:r w:rsidRPr="00BD5FC8">
        <w:rPr>
          <w:rFonts w:eastAsia="Calibri"/>
          <w:szCs w:val="24"/>
        </w:rPr>
        <w:t xml:space="preserve">.punktu šādā redakcijā: </w:t>
      </w:r>
    </w:p>
    <w:p w14:paraId="420482FD" w14:textId="77777777" w:rsidR="00194995" w:rsidRPr="00301331" w:rsidRDefault="00194995" w:rsidP="00194995">
      <w:pPr>
        <w:ind w:left="-426" w:right="-483" w:firstLine="852"/>
        <w:contextualSpacing/>
        <w:rPr>
          <w:i/>
          <w:iCs/>
        </w:rPr>
      </w:pPr>
      <w:r w:rsidRPr="00301331">
        <w:rPr>
          <w:i/>
          <w:iCs/>
          <w:szCs w:val="24"/>
        </w:rPr>
        <w:t xml:space="preserve">„1.3.3. </w:t>
      </w:r>
      <w:r w:rsidRPr="00301331">
        <w:rPr>
          <w:i/>
          <w:iCs/>
        </w:rPr>
        <w:t>dzelzceļa vagonu lēninātāja izkraušanu no platformas pēc atsūtīšanas no remonta.</w:t>
      </w:r>
      <w:r w:rsidRPr="00301331">
        <w:rPr>
          <w:i/>
          <w:iCs/>
          <w:szCs w:val="24"/>
        </w:rPr>
        <w:t>”.</w:t>
      </w:r>
    </w:p>
    <w:p w14:paraId="422202C5" w14:textId="77777777" w:rsidR="00194995" w:rsidRPr="00301331" w:rsidRDefault="00194995" w:rsidP="00194995">
      <w:pPr>
        <w:ind w:left="-426" w:right="-483" w:firstLine="426"/>
        <w:contextualSpacing/>
        <w:rPr>
          <w:i/>
          <w:szCs w:val="24"/>
        </w:rPr>
      </w:pPr>
    </w:p>
    <w:p w14:paraId="2DD117C2" w14:textId="77777777" w:rsidR="00194995" w:rsidRPr="00301331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301331">
        <w:rPr>
          <w:rFonts w:eastAsia="Calibri"/>
          <w:szCs w:val="24"/>
        </w:rPr>
        <w:lastRenderedPageBreak/>
        <w:t xml:space="preserve">Izteikt sarunu procedūras ar publikāciju nolikuma 3.pielikuma </w:t>
      </w:r>
      <w:r w:rsidRPr="00301331">
        <w:rPr>
          <w:szCs w:val="24"/>
        </w:rPr>
        <w:t>„Tehniskā specifikācija” 1.</w:t>
      </w:r>
      <w:r w:rsidRPr="00301331">
        <w:rPr>
          <w:rFonts w:eastAsia="Calibri"/>
          <w:szCs w:val="24"/>
        </w:rPr>
        <w:t xml:space="preserve">4.1.punktu šādā redakcijā: </w:t>
      </w:r>
    </w:p>
    <w:p w14:paraId="49893F4C" w14:textId="77777777" w:rsidR="00194995" w:rsidRDefault="00194995" w:rsidP="00194995">
      <w:pPr>
        <w:ind w:left="-426" w:right="-483" w:firstLine="852"/>
        <w:contextualSpacing/>
        <w:rPr>
          <w:i/>
          <w:iCs/>
          <w:szCs w:val="24"/>
        </w:rPr>
      </w:pPr>
      <w:r w:rsidRPr="00EA4371">
        <w:rPr>
          <w:i/>
          <w:iCs/>
          <w:color w:val="222222"/>
          <w:szCs w:val="24"/>
        </w:rPr>
        <w:t>„1.</w:t>
      </w:r>
      <w:r w:rsidRPr="00EA4371">
        <w:rPr>
          <w:i/>
          <w:iCs/>
          <w:szCs w:val="24"/>
        </w:rPr>
        <w:t xml:space="preserve">4.1. </w:t>
      </w:r>
      <w:r w:rsidRPr="00EA4371">
        <w:rPr>
          <w:i/>
          <w:iCs/>
        </w:rPr>
        <w:t>dzelzceļa vagonu lēninātāja transportēšanu uz remonta veikšanas vietu;</w:t>
      </w:r>
      <w:r w:rsidRPr="00EA4371">
        <w:rPr>
          <w:i/>
          <w:iCs/>
          <w:szCs w:val="24"/>
        </w:rPr>
        <w:t>”.</w:t>
      </w:r>
    </w:p>
    <w:p w14:paraId="314E2DF0" w14:textId="77777777" w:rsidR="00194995" w:rsidRPr="00E624A6" w:rsidRDefault="00194995" w:rsidP="00194995">
      <w:pPr>
        <w:ind w:left="-426" w:right="-483" w:firstLine="426"/>
        <w:contextualSpacing/>
        <w:rPr>
          <w:i/>
          <w:iCs/>
          <w:szCs w:val="20"/>
          <w:highlight w:val="yellow"/>
        </w:rPr>
      </w:pPr>
    </w:p>
    <w:p w14:paraId="1F45162C" w14:textId="77777777" w:rsidR="00194995" w:rsidRPr="00B43C73" w:rsidRDefault="00194995" w:rsidP="00194995">
      <w:pPr>
        <w:numPr>
          <w:ilvl w:val="0"/>
          <w:numId w:val="1"/>
        </w:numPr>
        <w:ind w:left="-426" w:right="-483" w:firstLine="852"/>
        <w:contextualSpacing/>
        <w:rPr>
          <w:rFonts w:eastAsia="Calibri"/>
          <w:szCs w:val="24"/>
        </w:rPr>
      </w:pPr>
      <w:r w:rsidRPr="00B43C73">
        <w:rPr>
          <w:rFonts w:eastAsia="Calibri"/>
          <w:szCs w:val="24"/>
        </w:rPr>
        <w:t xml:space="preserve">Izteikt sarunu procedūras ar publikāciju nolikuma 6.pielikuma </w:t>
      </w:r>
      <w:r w:rsidRPr="00B43C73">
        <w:rPr>
          <w:szCs w:val="24"/>
        </w:rPr>
        <w:t>„Līguma projekts” 2.3</w:t>
      </w:r>
      <w:r w:rsidRPr="00B43C73">
        <w:rPr>
          <w:rFonts w:eastAsia="Calibri"/>
          <w:szCs w:val="24"/>
        </w:rPr>
        <w:t xml:space="preserve">.punktu šādā redakcijā: </w:t>
      </w:r>
    </w:p>
    <w:p w14:paraId="3870627D" w14:textId="77777777" w:rsidR="00194995" w:rsidRPr="0097115C" w:rsidRDefault="00194995" w:rsidP="00194995">
      <w:pPr>
        <w:pStyle w:val="Pamatteksts1"/>
        <w:spacing w:line="240" w:lineRule="auto"/>
        <w:ind w:left="-426" w:right="-483" w:firstLine="852"/>
        <w:rPr>
          <w:rFonts w:cs="Times New Roman"/>
          <w:bCs/>
          <w:i/>
          <w:iCs/>
          <w:szCs w:val="24"/>
        </w:rPr>
      </w:pPr>
      <w:r w:rsidRPr="00B43C73">
        <w:rPr>
          <w:rFonts w:cs="Times New Roman"/>
          <w:i/>
          <w:iCs/>
          <w:color w:val="222222"/>
          <w:szCs w:val="24"/>
        </w:rPr>
        <w:t>„</w:t>
      </w:r>
      <w:r w:rsidRPr="00B43C73">
        <w:rPr>
          <w:i/>
          <w:iCs/>
          <w:color w:val="222222"/>
          <w:szCs w:val="24"/>
        </w:rPr>
        <w:t>2.3</w:t>
      </w:r>
      <w:r w:rsidRPr="00B43C73">
        <w:rPr>
          <w:rFonts w:cs="Times New Roman"/>
          <w:i/>
          <w:iCs/>
          <w:szCs w:val="24"/>
        </w:rPr>
        <w:t xml:space="preserve">. </w:t>
      </w:r>
      <w:r w:rsidRPr="00B43C73">
        <w:rPr>
          <w:rFonts w:cs="Times New Roman"/>
          <w:bCs/>
          <w:i/>
          <w:iCs/>
          <w:szCs w:val="24"/>
        </w:rPr>
        <w:t xml:space="preserve">PASŪTĪTĀJS veic </w:t>
      </w:r>
      <w:r w:rsidRPr="008D5B16">
        <w:rPr>
          <w:rFonts w:cs="Times New Roman"/>
          <w:bCs/>
          <w:i/>
          <w:iCs/>
          <w:szCs w:val="24"/>
        </w:rPr>
        <w:t xml:space="preserve">apmaksu par izpildītajiem darbiem </w:t>
      </w:r>
      <w:r w:rsidRPr="008D5B16">
        <w:rPr>
          <w:i/>
          <w:iCs/>
        </w:rPr>
        <w:t xml:space="preserve">___ (nosacījums: ne mazāk kā 30 (trīsdesmit)) kalendāro </w:t>
      </w:r>
      <w:r w:rsidRPr="008D5B16">
        <w:rPr>
          <w:rFonts w:cs="Times New Roman"/>
          <w:bCs/>
          <w:i/>
          <w:iCs/>
          <w:szCs w:val="24"/>
        </w:rPr>
        <w:t>dienu laikā pēc rēķina saņemšanas no UZŅĒMĒJA. Abu pušu parakstītais pieņemšanas un nodošanas akts ir par pamatu apmaksas rēķina izrakstīšanai pēc darbu pabeigšanas un lēninātāja nodošanas PASŪTĪTĀJAM.</w:t>
      </w:r>
      <w:r w:rsidRPr="008D5B16">
        <w:rPr>
          <w:rFonts w:cs="Times New Roman"/>
          <w:i/>
          <w:iCs/>
          <w:szCs w:val="24"/>
        </w:rPr>
        <w:t>”.</w:t>
      </w:r>
    </w:p>
    <w:p w14:paraId="4A7F1A58" w14:textId="77777777" w:rsidR="00194995" w:rsidRDefault="00194995" w:rsidP="00194995">
      <w:pPr>
        <w:ind w:left="-426" w:right="-483" w:firstLine="426"/>
        <w:contextualSpacing/>
        <w:rPr>
          <w:rFonts w:ascii="Arial" w:hAnsi="Arial" w:cs="Arial"/>
        </w:rPr>
      </w:pPr>
    </w:p>
    <w:p w14:paraId="0B957EA2" w14:textId="60A17841" w:rsidR="00194995" w:rsidRPr="00194995" w:rsidRDefault="00194995" w:rsidP="00194995">
      <w:pPr>
        <w:numPr>
          <w:ilvl w:val="0"/>
          <w:numId w:val="1"/>
        </w:numPr>
        <w:tabs>
          <w:tab w:val="left" w:pos="851"/>
        </w:tabs>
        <w:ind w:left="-426" w:right="-483" w:firstLine="852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Papildināt</w:t>
      </w:r>
      <w:r w:rsidRPr="00B43C73">
        <w:rPr>
          <w:rFonts w:eastAsia="Calibri"/>
          <w:szCs w:val="24"/>
        </w:rPr>
        <w:t xml:space="preserve"> sarunu procedūras ar publikāciju nolikuma 6.pielikuma </w:t>
      </w:r>
      <w:r w:rsidRPr="00B43C73">
        <w:rPr>
          <w:szCs w:val="24"/>
        </w:rPr>
        <w:t xml:space="preserve">„Līguma projekts” </w:t>
      </w:r>
      <w:r>
        <w:rPr>
          <w:szCs w:val="24"/>
        </w:rPr>
        <w:t xml:space="preserve">ar </w:t>
      </w:r>
      <w:r w:rsidRPr="00B43C73">
        <w:rPr>
          <w:szCs w:val="24"/>
        </w:rPr>
        <w:t>2.</w:t>
      </w:r>
      <w:r>
        <w:rPr>
          <w:szCs w:val="24"/>
        </w:rPr>
        <w:t>9</w:t>
      </w:r>
      <w:r w:rsidRPr="00B43C73">
        <w:rPr>
          <w:rFonts w:eastAsia="Calibri"/>
          <w:szCs w:val="24"/>
        </w:rPr>
        <w:t xml:space="preserve">.punktu šādā redakcijā: </w:t>
      </w:r>
    </w:p>
    <w:p w14:paraId="0127BF48" w14:textId="77777777" w:rsidR="00194995" w:rsidRPr="0097115C" w:rsidRDefault="00194995" w:rsidP="00194995">
      <w:pPr>
        <w:pStyle w:val="Komentrateksts"/>
        <w:ind w:left="-426" w:right="-483" w:firstLine="852"/>
        <w:contextualSpacing/>
        <w:jc w:val="both"/>
        <w:rPr>
          <w:i/>
          <w:iCs/>
          <w:sz w:val="24"/>
          <w:szCs w:val="24"/>
          <w:lang w:val="lv-LV"/>
        </w:rPr>
      </w:pPr>
      <w:r w:rsidRPr="0097115C">
        <w:rPr>
          <w:i/>
          <w:iCs/>
          <w:color w:val="222222"/>
          <w:sz w:val="24"/>
          <w:szCs w:val="24"/>
          <w:lang w:val="lv-LV"/>
        </w:rPr>
        <w:t xml:space="preserve">„2.9. </w:t>
      </w:r>
      <w:r w:rsidRPr="0097115C">
        <w:rPr>
          <w:i/>
          <w:iCs/>
          <w:sz w:val="24"/>
          <w:szCs w:val="24"/>
          <w:lang w:val="lv-LV"/>
        </w:rPr>
        <w:t xml:space="preserve">Darbu izpildei paredzēta priekšapmaksa (avanss) 30% (trīsdesmit procentu) apmērā no </w:t>
      </w:r>
      <w:r w:rsidRPr="0097115C">
        <w:rPr>
          <w:bCs/>
          <w:i/>
          <w:iCs/>
          <w:sz w:val="24"/>
          <w:szCs w:val="24"/>
          <w:lang w:val="lv-LV"/>
        </w:rPr>
        <w:t xml:space="preserve"> Līguma 2.1.punktā noteiktās Līguma summas par darbu izpildi</w:t>
      </w:r>
      <w:r>
        <w:rPr>
          <w:bCs/>
          <w:i/>
          <w:iCs/>
          <w:sz w:val="24"/>
          <w:szCs w:val="24"/>
          <w:lang w:val="lv-LV"/>
        </w:rPr>
        <w:t>:</w:t>
      </w:r>
      <w:r w:rsidRPr="0097115C">
        <w:rPr>
          <w:bCs/>
          <w:i/>
          <w:iCs/>
          <w:sz w:val="24"/>
          <w:szCs w:val="24"/>
          <w:lang w:val="lv-LV"/>
        </w:rPr>
        <w:t xml:space="preserve"> ____ EUR (_______ euro un _______ centi) bez PVN apmērā. PASŪTĪTĀJS veic avansa maksājumu saskaņā ar UZŅĒMĒJA</w:t>
      </w:r>
      <w:r w:rsidRPr="0097115C">
        <w:rPr>
          <w:bCs/>
          <w:i/>
          <w:iCs/>
          <w:caps/>
          <w:sz w:val="24"/>
          <w:szCs w:val="24"/>
          <w:lang w:val="lv-LV"/>
        </w:rPr>
        <w:t xml:space="preserve"> </w:t>
      </w:r>
      <w:r w:rsidRPr="0097115C">
        <w:rPr>
          <w:bCs/>
          <w:i/>
          <w:iCs/>
          <w:sz w:val="24"/>
          <w:szCs w:val="24"/>
          <w:lang w:val="lv-LV"/>
        </w:rPr>
        <w:t xml:space="preserve">izrakstīto rēķinu </w:t>
      </w:r>
      <w:r w:rsidRPr="0097115C">
        <w:rPr>
          <w:i/>
          <w:iCs/>
          <w:sz w:val="24"/>
          <w:szCs w:val="24"/>
          <w:lang w:val="lv-LV"/>
        </w:rPr>
        <w:t xml:space="preserve">___ (nosacījums: ne mazāk kā 30 (trīsdesmit)) kalendāro </w:t>
      </w:r>
      <w:r w:rsidRPr="0097115C">
        <w:rPr>
          <w:bCs/>
          <w:i/>
          <w:iCs/>
          <w:sz w:val="24"/>
          <w:szCs w:val="24"/>
          <w:lang w:val="lv-LV"/>
        </w:rPr>
        <w:t xml:space="preserve">dienu laikā no rēķina </w:t>
      </w:r>
      <w:r w:rsidRPr="0097115C">
        <w:rPr>
          <w:i/>
          <w:iCs/>
          <w:noProof/>
          <w:sz w:val="24"/>
          <w:szCs w:val="24"/>
          <w:lang w:val="lv-LV"/>
        </w:rPr>
        <w:t>saņemšanas dienas. V</w:t>
      </w:r>
      <w:proofErr w:type="spellStart"/>
      <w:r w:rsidRPr="0097115C">
        <w:rPr>
          <w:bCs/>
          <w:i/>
          <w:iCs/>
          <w:sz w:val="24"/>
          <w:szCs w:val="24"/>
          <w:lang w:val="lv-LV"/>
        </w:rPr>
        <w:t>eiktais</w:t>
      </w:r>
      <w:proofErr w:type="spellEnd"/>
      <w:r w:rsidRPr="0097115C">
        <w:rPr>
          <w:bCs/>
          <w:i/>
          <w:iCs/>
          <w:sz w:val="24"/>
          <w:szCs w:val="24"/>
          <w:lang w:val="lv-LV"/>
        </w:rPr>
        <w:t xml:space="preserve"> avansa maksājums tiek atrēķināts matemātiski, proporcionāli samazinot maksājumu par izpildītiem darbiem, attiecīgi Līguma 2.3.punktā minēto rēķinu, par 30% (trīsdesmit procentiem).”</w:t>
      </w:r>
    </w:p>
    <w:p w14:paraId="6CE1E9FF" w14:textId="77777777" w:rsidR="00194995" w:rsidRPr="00C20434" w:rsidRDefault="00194995" w:rsidP="00194995">
      <w:pPr>
        <w:ind w:left="-426" w:right="-483" w:firstLine="426"/>
        <w:rPr>
          <w:rFonts w:ascii="Arial" w:hAnsi="Arial" w:cs="Arial"/>
        </w:rPr>
      </w:pPr>
    </w:p>
    <w:p w14:paraId="31DAC85C" w14:textId="77777777" w:rsidR="00194995" w:rsidRPr="00C20434" w:rsidRDefault="00194995" w:rsidP="00194995">
      <w:pPr>
        <w:ind w:left="-426" w:right="-483" w:firstLine="426"/>
        <w:rPr>
          <w:rFonts w:ascii="Arial" w:hAnsi="Arial" w:cs="Arial"/>
        </w:rPr>
      </w:pPr>
    </w:p>
    <w:p w14:paraId="500A4EFD" w14:textId="77777777" w:rsidR="00194995" w:rsidRPr="00C20434" w:rsidRDefault="00194995" w:rsidP="00194995">
      <w:pPr>
        <w:ind w:left="-426" w:right="-483" w:firstLine="426"/>
        <w:rPr>
          <w:rFonts w:ascii="Arial" w:hAnsi="Arial" w:cs="Arial"/>
        </w:rPr>
      </w:pPr>
    </w:p>
    <w:sectPr w:rsidR="00194995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5"/>
    <w:rsid w:val="00194995"/>
    <w:rsid w:val="003204EA"/>
    <w:rsid w:val="00556EBE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2B6"/>
  <w15:chartTrackingRefBased/>
  <w15:docId w15:val="{85435EAC-345A-493C-A6DF-A27E7EE2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499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194995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194995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qFormat/>
    <w:rsid w:val="00194995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19499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matteksts1">
    <w:name w:val="Pamatteksts1"/>
    <w:basedOn w:val="Bezatstarpm"/>
    <w:qFormat/>
    <w:rsid w:val="00194995"/>
    <w:pPr>
      <w:spacing w:line="276" w:lineRule="auto"/>
      <w:ind w:firstLine="720"/>
      <w:contextualSpacing/>
    </w:pPr>
    <w:rPr>
      <w:rFonts w:cstheme="minorBidi"/>
    </w:rPr>
  </w:style>
  <w:style w:type="paragraph" w:styleId="Bezatstarpm">
    <w:name w:val="No Spacing"/>
    <w:uiPriority w:val="1"/>
    <w:qFormat/>
    <w:rsid w:val="00194995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2021-04-16T09:41:00Z</dcterms:created>
  <dcterms:modified xsi:type="dcterms:W3CDTF">2021-04-16T09:41:00Z</dcterms:modified>
</cp:coreProperties>
</file>