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78E7" w14:textId="77777777" w:rsidR="00AF5840" w:rsidRPr="00AB3184" w:rsidRDefault="00AF5840" w:rsidP="00AF5840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67F805DD" w14:textId="77777777" w:rsidR="00AF5840" w:rsidRPr="008951BD" w:rsidRDefault="00AF5840" w:rsidP="00AF5840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13.marta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3105E838" w14:textId="77777777" w:rsidR="00AF5840" w:rsidRDefault="00AF5840" w:rsidP="00AF5840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49B87D4A" w14:textId="066D7F06" w:rsidR="0098236C" w:rsidRDefault="0098236C">
      <w:pPr>
        <w:rPr>
          <w:rFonts w:ascii="Arial" w:hAnsi="Arial" w:cs="Arial"/>
        </w:rPr>
      </w:pPr>
    </w:p>
    <w:p w14:paraId="31AEB098" w14:textId="15B97F87" w:rsidR="00AF5840" w:rsidRDefault="00AF5840">
      <w:pPr>
        <w:rPr>
          <w:rFonts w:ascii="Arial" w:hAnsi="Arial" w:cs="Arial"/>
        </w:rPr>
      </w:pPr>
    </w:p>
    <w:p w14:paraId="085E1C63" w14:textId="1D73BA3D" w:rsidR="00AF5840" w:rsidRDefault="00AF5840">
      <w:pPr>
        <w:rPr>
          <w:rFonts w:ascii="Arial" w:hAnsi="Arial" w:cs="Arial"/>
        </w:rPr>
      </w:pPr>
    </w:p>
    <w:p w14:paraId="088BE89A" w14:textId="77777777" w:rsidR="00AF5840" w:rsidRPr="005802EB" w:rsidRDefault="00AF5840" w:rsidP="00AF5840">
      <w:pPr>
        <w:pStyle w:val="Nosaukums"/>
        <w:contextualSpacing/>
        <w:rPr>
          <w:b/>
          <w:sz w:val="24"/>
          <w:szCs w:val="24"/>
        </w:rPr>
      </w:pPr>
      <w:r w:rsidRPr="005802EB">
        <w:rPr>
          <w:b/>
          <w:sz w:val="24"/>
          <w:szCs w:val="24"/>
        </w:rPr>
        <w:t>VAS „Latvijas dzelzceļš”</w:t>
      </w:r>
    </w:p>
    <w:p w14:paraId="7A671BDB" w14:textId="77777777" w:rsidR="00AF5840" w:rsidRPr="005802EB" w:rsidRDefault="00AF5840" w:rsidP="00AF5840">
      <w:pPr>
        <w:ind w:left="142" w:right="-1"/>
        <w:jc w:val="center"/>
        <w:rPr>
          <w:b/>
        </w:rPr>
      </w:pPr>
      <w:r w:rsidRPr="005802EB">
        <w:rPr>
          <w:b/>
        </w:rPr>
        <w:t>sarunu procedūras ar publikāciju</w:t>
      </w:r>
    </w:p>
    <w:p w14:paraId="60A49E70" w14:textId="77777777" w:rsidR="00AF5840" w:rsidRPr="00FF7365" w:rsidRDefault="00AF5840" w:rsidP="00AF5840">
      <w:pPr>
        <w:jc w:val="center"/>
        <w:rPr>
          <w:rFonts w:eastAsia="Calibri"/>
          <w:b/>
          <w:bCs/>
        </w:rPr>
      </w:pPr>
      <w:r w:rsidRPr="005802EB">
        <w:rPr>
          <w:b/>
          <w:bCs/>
          <w:color w:val="222222"/>
          <w:szCs w:val="24"/>
        </w:rPr>
        <w:t>„</w:t>
      </w:r>
      <w:r w:rsidRPr="005802EB">
        <w:rPr>
          <w:b/>
          <w:bCs/>
          <w:color w:val="212529"/>
          <w:szCs w:val="24"/>
          <w:shd w:val="clear" w:color="auto" w:fill="FFFFFF"/>
        </w:rPr>
        <w:t xml:space="preserve">Elektrotehnisko iekārtu, </w:t>
      </w:r>
      <w:proofErr w:type="spellStart"/>
      <w:r w:rsidRPr="005802EB">
        <w:rPr>
          <w:b/>
          <w:bCs/>
          <w:color w:val="212529"/>
          <w:szCs w:val="24"/>
          <w:shd w:val="clear" w:color="auto" w:fill="FFFFFF"/>
        </w:rPr>
        <w:t>elektromateriālu</w:t>
      </w:r>
      <w:proofErr w:type="spellEnd"/>
      <w:r w:rsidRPr="005802EB">
        <w:rPr>
          <w:b/>
          <w:bCs/>
          <w:color w:val="212529"/>
          <w:szCs w:val="24"/>
          <w:shd w:val="clear" w:color="auto" w:fill="FFFFFF"/>
        </w:rPr>
        <w:t xml:space="preserve"> un citu preču piegāde”</w:t>
      </w:r>
    </w:p>
    <w:p w14:paraId="265F0E86" w14:textId="77777777" w:rsidR="00AF5840" w:rsidRPr="005802EB" w:rsidRDefault="00AF5840" w:rsidP="00AF5840">
      <w:pPr>
        <w:ind w:left="284" w:right="282"/>
        <w:contextualSpacing/>
        <w:jc w:val="center"/>
        <w:rPr>
          <w:rFonts w:eastAsia="Calibri"/>
          <w:b/>
          <w:szCs w:val="24"/>
        </w:rPr>
      </w:pPr>
    </w:p>
    <w:p w14:paraId="27BCEA5F" w14:textId="77777777" w:rsidR="00AF5840" w:rsidRPr="005802EB" w:rsidRDefault="00AF5840" w:rsidP="00AF5840">
      <w:pPr>
        <w:ind w:left="284" w:right="282"/>
        <w:contextualSpacing/>
        <w:jc w:val="center"/>
        <w:rPr>
          <w:rFonts w:eastAsia="Calibri"/>
          <w:b/>
          <w:szCs w:val="24"/>
        </w:rPr>
      </w:pPr>
      <w:r w:rsidRPr="005802EB">
        <w:rPr>
          <w:rFonts w:eastAsia="Calibri"/>
          <w:b/>
          <w:szCs w:val="24"/>
        </w:rPr>
        <w:t>Grozījumi Nr.1</w:t>
      </w:r>
    </w:p>
    <w:p w14:paraId="15780120" w14:textId="77777777" w:rsidR="00AF5840" w:rsidRPr="005802EB" w:rsidRDefault="00AF5840" w:rsidP="00AF5840">
      <w:pPr>
        <w:contextualSpacing/>
        <w:rPr>
          <w:szCs w:val="24"/>
          <w:highlight w:val="yellow"/>
        </w:rPr>
      </w:pPr>
    </w:p>
    <w:p w14:paraId="37CFEE76" w14:textId="77777777" w:rsidR="00AF5840" w:rsidRPr="00FB0344" w:rsidRDefault="00AF5840" w:rsidP="00AF5840">
      <w:pPr>
        <w:ind w:left="-426" w:right="-1050"/>
        <w:contextualSpacing/>
        <w:rPr>
          <w:szCs w:val="24"/>
        </w:rPr>
      </w:pPr>
    </w:p>
    <w:p w14:paraId="3EFBE36F" w14:textId="77777777" w:rsidR="00AF5840" w:rsidRPr="00FB0344" w:rsidRDefault="00AF5840" w:rsidP="00AF5840">
      <w:pPr>
        <w:numPr>
          <w:ilvl w:val="0"/>
          <w:numId w:val="1"/>
        </w:numPr>
        <w:ind w:left="-426" w:right="-1050" w:firstLine="142"/>
        <w:contextualSpacing/>
        <w:rPr>
          <w:szCs w:val="24"/>
        </w:rPr>
      </w:pPr>
      <w:r w:rsidRPr="00FB0344">
        <w:rPr>
          <w:rFonts w:eastAsia="Calibri"/>
          <w:szCs w:val="24"/>
        </w:rPr>
        <w:t xml:space="preserve">Izteikt sarunu procedūras </w:t>
      </w:r>
      <w:r>
        <w:rPr>
          <w:rFonts w:eastAsia="Calibri"/>
          <w:szCs w:val="24"/>
        </w:rPr>
        <w:t xml:space="preserve">ar publikāciju </w:t>
      </w:r>
      <w:r w:rsidRPr="00FB0344">
        <w:rPr>
          <w:rFonts w:eastAsia="Calibri"/>
          <w:szCs w:val="24"/>
        </w:rPr>
        <w:t>nolikuma 1.6.3.punktu šādā redakcijā:</w:t>
      </w:r>
    </w:p>
    <w:p w14:paraId="6050E680" w14:textId="77777777" w:rsidR="00AF5840" w:rsidRPr="00FB0344" w:rsidRDefault="00AF5840" w:rsidP="00AF5840">
      <w:pPr>
        <w:ind w:left="-426" w:right="-1050" w:firstLine="426"/>
        <w:contextualSpacing/>
        <w:rPr>
          <w:i/>
          <w:iCs/>
        </w:rPr>
      </w:pPr>
      <w:r w:rsidRPr="00FB0344">
        <w:rPr>
          <w:i/>
          <w:iCs/>
          <w:szCs w:val="24"/>
        </w:rPr>
        <w:t xml:space="preserve">„1.6.3. </w:t>
      </w:r>
      <w:r w:rsidRPr="00FB0344">
        <w:rPr>
          <w:i/>
          <w:iCs/>
        </w:rPr>
        <w:t xml:space="preserve">piedāvājumu iesniedz cauršūtu vai caurauklotu, rakstveidā latviešu valodā vai citā valodā, pievienojot tulkojumu latviešu valodā. </w:t>
      </w:r>
      <w:r w:rsidRPr="00FB0344">
        <w:rPr>
          <w:bCs/>
          <w:i/>
          <w:iCs/>
        </w:rPr>
        <w:t>Par dokumentu tulkojuma atbilstību oriģinālam atbild pretendents</w:t>
      </w:r>
      <w:r w:rsidRPr="00FB0344">
        <w:rPr>
          <w:i/>
          <w:iCs/>
        </w:rPr>
        <w:t>;</w:t>
      </w:r>
      <w:r w:rsidRPr="00FB0344">
        <w:rPr>
          <w:i/>
          <w:iCs/>
          <w:szCs w:val="24"/>
        </w:rPr>
        <w:t>”.</w:t>
      </w:r>
    </w:p>
    <w:p w14:paraId="7BBC7971" w14:textId="77777777" w:rsidR="00AF5840" w:rsidRPr="00C20434" w:rsidRDefault="00AF5840">
      <w:pPr>
        <w:rPr>
          <w:rFonts w:ascii="Arial" w:hAnsi="Arial" w:cs="Arial"/>
        </w:rPr>
      </w:pPr>
    </w:p>
    <w:sectPr w:rsidR="00AF5840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4261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40"/>
    <w:rsid w:val="00153C74"/>
    <w:rsid w:val="003204EA"/>
    <w:rsid w:val="0098236C"/>
    <w:rsid w:val="00AF5840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4570"/>
  <w15:chartTrackingRefBased/>
  <w15:docId w15:val="{52EEB36D-819B-4893-985F-B17A579E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584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F5840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AF584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2023-03-13T15:07:00Z</dcterms:created>
  <dcterms:modified xsi:type="dcterms:W3CDTF">2023-03-13T15:07:00Z</dcterms:modified>
</cp:coreProperties>
</file>