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397" w:rsidRPr="00AB3184" w:rsidRDefault="00956397" w:rsidP="00956397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:rsidR="00956397" w:rsidRPr="008951BD" w:rsidRDefault="00956397" w:rsidP="00956397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 xml:space="preserve">2021.gada </w:t>
      </w:r>
      <w:r>
        <w:rPr>
          <w:rFonts w:eastAsia="Arial Unicode MS"/>
          <w:i/>
          <w:szCs w:val="24"/>
          <w:lang w:eastAsia="lv-LV"/>
        </w:rPr>
        <w:t>27.jūlija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:rsidR="00956397" w:rsidRDefault="00956397" w:rsidP="00956397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2</w:t>
      </w:r>
    </w:p>
    <w:p w:rsidR="0098236C" w:rsidRDefault="0098236C">
      <w:pPr>
        <w:rPr>
          <w:rFonts w:ascii="Arial" w:hAnsi="Arial" w:cs="Arial"/>
        </w:rPr>
      </w:pPr>
    </w:p>
    <w:p w:rsidR="00956397" w:rsidRDefault="00956397">
      <w:pPr>
        <w:rPr>
          <w:rFonts w:ascii="Arial" w:hAnsi="Arial" w:cs="Arial"/>
        </w:rPr>
      </w:pPr>
    </w:p>
    <w:p w:rsidR="00956397" w:rsidRDefault="00956397" w:rsidP="00956397">
      <w:pPr>
        <w:jc w:val="center"/>
        <w:rPr>
          <w:b/>
        </w:rPr>
      </w:pPr>
    </w:p>
    <w:p w:rsidR="00956397" w:rsidRPr="00681731" w:rsidRDefault="00956397" w:rsidP="00956397">
      <w:pPr>
        <w:jc w:val="center"/>
        <w:rPr>
          <w:b/>
        </w:rPr>
      </w:pPr>
      <w:r w:rsidRPr="00681731">
        <w:rPr>
          <w:b/>
        </w:rPr>
        <w:t>VAS </w:t>
      </w:r>
      <w:r w:rsidRPr="00681731">
        <w:rPr>
          <w:b/>
          <w:color w:val="222222"/>
        </w:rPr>
        <w:t>„</w:t>
      </w:r>
      <w:r w:rsidRPr="00681731">
        <w:rPr>
          <w:b/>
        </w:rPr>
        <w:t xml:space="preserve">Latvijas dzelzceļš” </w:t>
      </w:r>
    </w:p>
    <w:p w:rsidR="00956397" w:rsidRPr="00681731" w:rsidRDefault="00956397" w:rsidP="00956397">
      <w:pPr>
        <w:ind w:left="142" w:right="-1"/>
        <w:jc w:val="center"/>
        <w:rPr>
          <w:b/>
        </w:rPr>
      </w:pPr>
      <w:r w:rsidRPr="00681731">
        <w:rPr>
          <w:b/>
        </w:rPr>
        <w:t>sarunu procedūras ar publikāciju</w:t>
      </w:r>
    </w:p>
    <w:p w:rsidR="00956397" w:rsidRPr="00797E8E" w:rsidRDefault="00956397" w:rsidP="00956397">
      <w:pPr>
        <w:jc w:val="center"/>
        <w:rPr>
          <w:b/>
          <w:bCs/>
          <w:color w:val="222222"/>
          <w:szCs w:val="24"/>
        </w:rPr>
      </w:pPr>
      <w:r w:rsidRPr="00797E8E">
        <w:rPr>
          <w:b/>
          <w:bCs/>
          <w:color w:val="222222"/>
          <w:szCs w:val="24"/>
        </w:rPr>
        <w:t>„Vēsturisko naftas produktu atkritumu utilizācija</w:t>
      </w:r>
    </w:p>
    <w:p w:rsidR="00956397" w:rsidRPr="00797E8E" w:rsidRDefault="00956397" w:rsidP="00956397">
      <w:pPr>
        <w:jc w:val="center"/>
        <w:rPr>
          <w:rFonts w:eastAsia="Calibri"/>
          <w:b/>
          <w:bCs/>
        </w:rPr>
      </w:pPr>
      <w:r w:rsidRPr="00797E8E">
        <w:rPr>
          <w:b/>
          <w:bCs/>
          <w:color w:val="222222"/>
          <w:szCs w:val="24"/>
        </w:rPr>
        <w:t xml:space="preserve"> un sūkņu stacijas pamatu demontāža dzelzceļa stacijā „Višķi”</w:t>
      </w:r>
      <w:r w:rsidRPr="00797E8E">
        <w:rPr>
          <w:b/>
          <w:bCs/>
          <w:szCs w:val="24"/>
        </w:rPr>
        <w:t>”</w:t>
      </w:r>
      <w:r w:rsidRPr="00797E8E">
        <w:rPr>
          <w:rFonts w:eastAsia="Calibri"/>
          <w:b/>
          <w:bCs/>
        </w:rPr>
        <w:t xml:space="preserve"> </w:t>
      </w:r>
    </w:p>
    <w:p w:rsidR="00956397" w:rsidRPr="003B77BC" w:rsidRDefault="00956397" w:rsidP="00956397">
      <w:pPr>
        <w:jc w:val="center"/>
        <w:rPr>
          <w:rFonts w:eastAsia="Calibri"/>
        </w:rPr>
      </w:pPr>
    </w:p>
    <w:p w:rsidR="00956397" w:rsidRPr="00DE7308" w:rsidRDefault="00956397" w:rsidP="00956397">
      <w:pPr>
        <w:ind w:left="284" w:right="282"/>
        <w:rPr>
          <w:rFonts w:eastAsia="Calibri"/>
          <w:szCs w:val="24"/>
        </w:rPr>
      </w:pPr>
    </w:p>
    <w:p w:rsidR="00956397" w:rsidRPr="00DE7308" w:rsidRDefault="00956397" w:rsidP="00956397">
      <w:pPr>
        <w:ind w:left="284" w:right="282"/>
        <w:jc w:val="center"/>
        <w:rPr>
          <w:rFonts w:eastAsia="Calibri"/>
          <w:b/>
          <w:szCs w:val="24"/>
        </w:rPr>
      </w:pPr>
      <w:r w:rsidRPr="00DE7308">
        <w:rPr>
          <w:rFonts w:eastAsia="Calibri"/>
          <w:b/>
          <w:szCs w:val="24"/>
        </w:rPr>
        <w:t>Grozījumi Nr.1</w:t>
      </w:r>
    </w:p>
    <w:p w:rsidR="00956397" w:rsidRPr="00DE7308" w:rsidRDefault="00956397" w:rsidP="00956397">
      <w:pPr>
        <w:rPr>
          <w:szCs w:val="24"/>
        </w:rPr>
      </w:pPr>
    </w:p>
    <w:p w:rsidR="00956397" w:rsidRPr="00DE7308" w:rsidRDefault="00956397" w:rsidP="00956397">
      <w:pPr>
        <w:rPr>
          <w:szCs w:val="24"/>
        </w:rPr>
      </w:pPr>
    </w:p>
    <w:p w:rsidR="00956397" w:rsidRPr="00DE7308" w:rsidRDefault="00956397" w:rsidP="009563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E7308">
        <w:rPr>
          <w:sz w:val="24"/>
          <w:szCs w:val="24"/>
        </w:rPr>
        <w:t>Izteikt sarunu procedūras ar publikāciju 1.pielikuma 4.6.punktu šādā redakcijā:</w:t>
      </w:r>
    </w:p>
    <w:p w:rsidR="00956397" w:rsidRPr="00DE7308" w:rsidRDefault="00956397" w:rsidP="00956397">
      <w:pPr>
        <w:rPr>
          <w:szCs w:val="24"/>
        </w:rPr>
      </w:pPr>
    </w:p>
    <w:tbl>
      <w:tblPr>
        <w:tblStyle w:val="TableGrid"/>
        <w:tblW w:w="9109" w:type="dxa"/>
        <w:tblInd w:w="-147" w:type="dxa"/>
        <w:tblLook w:val="04A0" w:firstRow="1" w:lastRow="0" w:firstColumn="1" w:lastColumn="0" w:noHBand="0" w:noVBand="1"/>
      </w:tblPr>
      <w:tblGrid>
        <w:gridCol w:w="1070"/>
        <w:gridCol w:w="778"/>
        <w:gridCol w:w="6417"/>
        <w:gridCol w:w="844"/>
      </w:tblGrid>
      <w:tr w:rsidR="00956397" w:rsidRPr="009245C9" w:rsidTr="00935B9F">
        <w:trPr>
          <w:trHeight w:val="1389"/>
        </w:trPr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6397" w:rsidRPr="009245C9" w:rsidRDefault="00956397" w:rsidP="002C299B">
            <w:pPr>
              <w:pStyle w:val="ListParagraph"/>
              <w:rPr>
                <w:i/>
                <w:iCs/>
                <w:sz w:val="24"/>
                <w:szCs w:val="24"/>
              </w:rPr>
            </w:pPr>
            <w:r w:rsidRPr="009245C9">
              <w:rPr>
                <w:i/>
                <w:iCs/>
                <w:color w:val="222222"/>
                <w:sz w:val="24"/>
                <w:szCs w:val="24"/>
              </w:rPr>
              <w:t>„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956397" w:rsidRPr="009245C9" w:rsidRDefault="00956397" w:rsidP="002C299B">
            <w:pPr>
              <w:pStyle w:val="ListParagraph"/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9245C9">
              <w:rPr>
                <w:i/>
                <w:iCs/>
                <w:sz w:val="24"/>
                <w:szCs w:val="24"/>
              </w:rPr>
              <w:t>4.6.</w:t>
            </w:r>
          </w:p>
        </w:tc>
        <w:tc>
          <w:tcPr>
            <w:tcW w:w="6417" w:type="dxa"/>
            <w:tcBorders>
              <w:right w:val="single" w:sz="4" w:space="0" w:color="auto"/>
            </w:tcBorders>
          </w:tcPr>
          <w:p w:rsidR="00956397" w:rsidRPr="009245C9" w:rsidRDefault="00956397" w:rsidP="002C299B">
            <w:pPr>
              <w:contextualSpacing/>
              <w:rPr>
                <w:i/>
                <w:iCs/>
                <w:szCs w:val="24"/>
              </w:rPr>
            </w:pPr>
            <w:r w:rsidRPr="009245C9">
              <w:rPr>
                <w:rFonts w:eastAsia="Calibri"/>
                <w:i/>
                <w:iCs/>
                <w:szCs w:val="24"/>
              </w:rPr>
              <w:t>pretendentam obligāti i</w:t>
            </w:r>
            <w:r w:rsidRPr="009245C9">
              <w:rPr>
                <w:i/>
                <w:iCs/>
                <w:szCs w:val="24"/>
              </w:rPr>
              <w:t xml:space="preserve">r jābūt reģistrētam Būvkomersantu reģistrā </w:t>
            </w:r>
            <w:r w:rsidRPr="009245C9">
              <w:rPr>
                <w:i/>
                <w:iCs/>
                <w:color w:val="FF0000"/>
                <w:szCs w:val="24"/>
              </w:rPr>
              <w:t>likumā noteiktajā kārtībā</w:t>
            </w:r>
            <w:r w:rsidRPr="009245C9">
              <w:rPr>
                <w:i/>
                <w:iCs/>
                <w:szCs w:val="24"/>
              </w:rPr>
              <w:t>;</w:t>
            </w:r>
          </w:p>
          <w:p w:rsidR="00956397" w:rsidRPr="009245C9" w:rsidRDefault="00956397" w:rsidP="002C299B">
            <w:pPr>
              <w:pStyle w:val="ListParagraph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9245C9">
              <w:rPr>
                <w:i/>
                <w:iCs/>
                <w:sz w:val="24"/>
                <w:szCs w:val="24"/>
              </w:rPr>
              <w:t xml:space="preserve">(arī apakšuzņēmējam, ja tāds tiek piesaistīts, jābūt reģistrētam Latvijas Republikas Būvkomersantu reģistrā </w:t>
            </w:r>
            <w:r w:rsidRPr="009245C9">
              <w:rPr>
                <w:i/>
                <w:iCs/>
                <w:color w:val="FF0000"/>
                <w:sz w:val="24"/>
                <w:szCs w:val="24"/>
              </w:rPr>
              <w:t>likumā noteiktajā kārtībā</w:t>
            </w:r>
            <w:r w:rsidRPr="009245C9">
              <w:rPr>
                <w:i/>
                <w:iCs/>
                <w:sz w:val="24"/>
                <w:szCs w:val="24"/>
              </w:rPr>
              <w:t>);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6397" w:rsidRPr="009245C9" w:rsidRDefault="00956397" w:rsidP="002C299B">
            <w:pPr>
              <w:contextualSpacing/>
              <w:rPr>
                <w:rFonts w:eastAsia="Calibri"/>
                <w:i/>
                <w:iCs/>
                <w:szCs w:val="24"/>
              </w:rPr>
            </w:pPr>
            <w:r w:rsidRPr="009245C9">
              <w:rPr>
                <w:rFonts w:eastAsia="Calibri"/>
                <w:i/>
                <w:iCs/>
                <w:szCs w:val="24"/>
              </w:rPr>
              <w:t>”.</w:t>
            </w:r>
          </w:p>
        </w:tc>
      </w:tr>
    </w:tbl>
    <w:p w:rsidR="00956397" w:rsidRPr="009245C9" w:rsidRDefault="00956397" w:rsidP="00956397">
      <w:pPr>
        <w:pStyle w:val="ListParagraph"/>
        <w:rPr>
          <w:i/>
          <w:iCs/>
          <w:sz w:val="24"/>
          <w:szCs w:val="24"/>
        </w:rPr>
      </w:pPr>
    </w:p>
    <w:p w:rsidR="00956397" w:rsidRPr="00C20434" w:rsidRDefault="00956397">
      <w:pPr>
        <w:rPr>
          <w:rFonts w:ascii="Arial" w:hAnsi="Arial" w:cs="Arial"/>
        </w:rPr>
      </w:pPr>
      <w:bookmarkStart w:id="0" w:name="_GoBack"/>
      <w:bookmarkEnd w:id="0"/>
    </w:p>
    <w:sectPr w:rsidR="00956397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61B5F"/>
    <w:multiLevelType w:val="hybridMultilevel"/>
    <w:tmpl w:val="68202524"/>
    <w:lvl w:ilvl="0" w:tplc="585E9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97"/>
    <w:rsid w:val="003204EA"/>
    <w:rsid w:val="0051123C"/>
    <w:rsid w:val="00935B9F"/>
    <w:rsid w:val="00956397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59E925"/>
  <w15:chartTrackingRefBased/>
  <w15:docId w15:val="{98A7F32C-A786-4A82-BACA-17B47524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397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Numurets,Virsraksti,Saraksta rindkopa,List Paragraph1,List Paragraph 1,Bullets,Numbered List,Paragraph,Bullet point 1"/>
    <w:basedOn w:val="Normal"/>
    <w:link w:val="ListParagraphChar"/>
    <w:uiPriority w:val="34"/>
    <w:qFormat/>
    <w:rsid w:val="00956397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Saraksta rindkopa Char,List Paragraph1 Char,Bullets Char"/>
    <w:link w:val="ListParagraph"/>
    <w:uiPriority w:val="34"/>
    <w:qFormat/>
    <w:locked/>
    <w:rsid w:val="00956397"/>
    <w:rPr>
      <w:rFonts w:ascii="Times New Roman" w:eastAsia="Calibri" w:hAnsi="Times New Roman" w:cs="Times New Roman"/>
      <w:sz w:val="20"/>
      <w:szCs w:val="20"/>
      <w:lang w:eastAsia="lv-LV"/>
    </w:rPr>
  </w:style>
  <w:style w:type="table" w:styleId="TableGrid">
    <w:name w:val="Table Grid"/>
    <w:basedOn w:val="TableNormal"/>
    <w:uiPriority w:val="39"/>
    <w:rsid w:val="0095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</Characters>
  <Application>Microsoft Office Word</Application>
  <DocSecurity>0</DocSecurity>
  <Lines>1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3</cp:revision>
  <dcterms:created xsi:type="dcterms:W3CDTF">2021-07-26T15:50:00Z</dcterms:created>
  <dcterms:modified xsi:type="dcterms:W3CDTF">2021-07-26T15:52:00Z</dcterms:modified>
</cp:coreProperties>
</file>