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BE9" w:rsidRPr="00622302" w:rsidRDefault="00F21BE9" w:rsidP="00F21BE9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>APSTIPRINĀTS:</w:t>
      </w:r>
    </w:p>
    <w:p w:rsidR="00F21BE9" w:rsidRPr="00622302" w:rsidRDefault="00F21BE9" w:rsidP="00F21BE9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 xml:space="preserve">ar iepirkuma </w:t>
      </w:r>
      <w:r w:rsidRPr="00671793">
        <w:rPr>
          <w:rFonts w:eastAsia="Calibri"/>
          <w:i/>
          <w:szCs w:val="24"/>
          <w:lang w:eastAsia="lv-LV"/>
        </w:rPr>
        <w:t xml:space="preserve">komisijas </w:t>
      </w:r>
      <w:r w:rsidRPr="00671793">
        <w:rPr>
          <w:rFonts w:eastAsia="Arial Unicode MS"/>
          <w:i/>
          <w:szCs w:val="24"/>
          <w:lang w:eastAsia="lv-LV"/>
        </w:rPr>
        <w:t>20</w:t>
      </w:r>
      <w:r>
        <w:rPr>
          <w:rFonts w:eastAsia="Arial Unicode MS"/>
          <w:i/>
          <w:szCs w:val="24"/>
          <w:lang w:eastAsia="lv-LV"/>
        </w:rPr>
        <w:t>20</w:t>
      </w:r>
      <w:r w:rsidRPr="00671793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18</w:t>
      </w:r>
      <w:r w:rsidRPr="00671793"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maij</w:t>
      </w:r>
      <w:r w:rsidRPr="00671793">
        <w:rPr>
          <w:rFonts w:eastAsia="Arial Unicode MS"/>
          <w:i/>
          <w:szCs w:val="24"/>
          <w:lang w:eastAsia="lv-LV"/>
        </w:rPr>
        <w:t>a</w:t>
      </w:r>
      <w:r w:rsidRPr="00622302">
        <w:rPr>
          <w:rFonts w:eastAsia="Arial Unicode MS"/>
          <w:i/>
          <w:szCs w:val="24"/>
          <w:lang w:eastAsia="lv-LV"/>
        </w:rPr>
        <w:t xml:space="preserve"> </w:t>
      </w:r>
    </w:p>
    <w:p w:rsidR="00F21BE9" w:rsidRDefault="00F21BE9" w:rsidP="00F21BE9">
      <w:pPr>
        <w:tabs>
          <w:tab w:val="left" w:pos="3760"/>
        </w:tabs>
        <w:ind w:left="-284" w:right="-625" w:firstLine="4395"/>
        <w:jc w:val="right"/>
        <w:rPr>
          <w:rFonts w:eastAsia="Arial Unicode MS"/>
          <w:i/>
          <w:szCs w:val="24"/>
          <w:lang w:eastAsia="lv-LV"/>
        </w:rPr>
      </w:pPr>
      <w:r w:rsidRPr="00622302">
        <w:rPr>
          <w:rFonts w:eastAsia="Arial Unicode MS"/>
          <w:i/>
          <w:szCs w:val="24"/>
          <w:lang w:eastAsia="lv-LV"/>
        </w:rPr>
        <w:t>sēdes protokolu Nr.2</w:t>
      </w:r>
    </w:p>
    <w:p w:rsidR="00F21BE9" w:rsidRDefault="00F21BE9" w:rsidP="00F21BE9">
      <w:pPr>
        <w:jc w:val="center"/>
        <w:rPr>
          <w:b/>
        </w:rPr>
      </w:pPr>
    </w:p>
    <w:p w:rsidR="00F21BE9" w:rsidRDefault="00F21BE9" w:rsidP="00F21BE9">
      <w:pPr>
        <w:jc w:val="center"/>
        <w:rPr>
          <w:b/>
        </w:rPr>
      </w:pPr>
    </w:p>
    <w:p w:rsidR="00F21BE9" w:rsidRDefault="00F21BE9" w:rsidP="00F21BE9">
      <w:pPr>
        <w:jc w:val="center"/>
        <w:rPr>
          <w:b/>
        </w:rPr>
      </w:pPr>
    </w:p>
    <w:p w:rsidR="00F21BE9" w:rsidRDefault="00F21BE9" w:rsidP="00F21BE9">
      <w:pPr>
        <w:jc w:val="center"/>
        <w:rPr>
          <w:b/>
        </w:rPr>
      </w:pPr>
    </w:p>
    <w:p w:rsidR="00F21BE9" w:rsidRPr="00C50535" w:rsidRDefault="00F21BE9" w:rsidP="00F21BE9">
      <w:pPr>
        <w:jc w:val="center"/>
        <w:rPr>
          <w:b/>
          <w:szCs w:val="24"/>
        </w:rPr>
      </w:pPr>
      <w:r w:rsidRPr="00C50535">
        <w:rPr>
          <w:b/>
        </w:rPr>
        <w:t>VAS </w:t>
      </w:r>
      <w:r w:rsidRPr="00C50535">
        <w:rPr>
          <w:b/>
          <w:color w:val="222222"/>
        </w:rPr>
        <w:t>„</w:t>
      </w:r>
      <w:r w:rsidRPr="00C50535">
        <w:rPr>
          <w:b/>
        </w:rPr>
        <w:t>Latvijas dzelzceļš</w:t>
      </w:r>
      <w:r w:rsidRPr="00C50535">
        <w:rPr>
          <w:b/>
          <w:szCs w:val="24"/>
        </w:rPr>
        <w:t xml:space="preserve">” </w:t>
      </w:r>
    </w:p>
    <w:p w:rsidR="00F21BE9" w:rsidRPr="00C50535" w:rsidRDefault="00F21BE9" w:rsidP="00F21BE9">
      <w:pPr>
        <w:ind w:left="142" w:right="-1"/>
        <w:jc w:val="center"/>
        <w:rPr>
          <w:b/>
          <w:szCs w:val="24"/>
        </w:rPr>
      </w:pPr>
      <w:r w:rsidRPr="00C50535">
        <w:rPr>
          <w:b/>
          <w:szCs w:val="24"/>
        </w:rPr>
        <w:t>sarunu procedūras ar publikāciju</w:t>
      </w:r>
    </w:p>
    <w:p w:rsidR="00F21BE9" w:rsidRPr="00C50535" w:rsidRDefault="00F21BE9" w:rsidP="00F21BE9">
      <w:pPr>
        <w:ind w:left="284" w:right="282"/>
        <w:jc w:val="center"/>
        <w:rPr>
          <w:b/>
          <w:bCs/>
        </w:rPr>
      </w:pPr>
      <w:r w:rsidRPr="00C50535">
        <w:rPr>
          <w:b/>
          <w:bCs/>
          <w:color w:val="222222"/>
        </w:rPr>
        <w:t>„Dzelzceļa vagonu palēninātāju rezerves daļu piegāde</w:t>
      </w:r>
      <w:r w:rsidRPr="00C50535">
        <w:rPr>
          <w:b/>
          <w:bCs/>
        </w:rPr>
        <w:t>”</w:t>
      </w:r>
    </w:p>
    <w:p w:rsidR="00F21BE9" w:rsidRPr="00C50535" w:rsidRDefault="00F21BE9" w:rsidP="00F21BE9">
      <w:pPr>
        <w:jc w:val="center"/>
        <w:rPr>
          <w:rFonts w:eastAsia="Calibri"/>
          <w:szCs w:val="24"/>
        </w:rPr>
      </w:pPr>
    </w:p>
    <w:p w:rsidR="00F21BE9" w:rsidRPr="00C50535" w:rsidRDefault="00F21BE9" w:rsidP="00F21BE9">
      <w:pPr>
        <w:jc w:val="center"/>
        <w:rPr>
          <w:rFonts w:eastAsia="Calibri"/>
          <w:b/>
          <w:bCs/>
          <w:szCs w:val="24"/>
        </w:rPr>
      </w:pPr>
      <w:r w:rsidRPr="00C50535">
        <w:rPr>
          <w:rFonts w:eastAsia="Calibri"/>
          <w:b/>
          <w:bCs/>
          <w:szCs w:val="24"/>
        </w:rPr>
        <w:t>Grozījumi Nr.1</w:t>
      </w:r>
    </w:p>
    <w:p w:rsidR="00F21BE9" w:rsidRPr="00E21A8C" w:rsidRDefault="00F21BE9" w:rsidP="00F21BE9">
      <w:pPr>
        <w:rPr>
          <w:i/>
          <w:szCs w:val="24"/>
          <w:highlight w:val="yellow"/>
        </w:rPr>
      </w:pPr>
    </w:p>
    <w:p w:rsidR="00F21BE9" w:rsidRPr="00C50535" w:rsidRDefault="00F21BE9" w:rsidP="00F21BE9">
      <w:pPr>
        <w:ind w:firstLine="284"/>
        <w:rPr>
          <w:i/>
          <w:szCs w:val="24"/>
        </w:rPr>
      </w:pPr>
      <w:bookmarkStart w:id="0" w:name="_GoBack"/>
      <w:bookmarkEnd w:id="0"/>
    </w:p>
    <w:p w:rsidR="00F21BE9" w:rsidRPr="00D04CD8" w:rsidRDefault="00F21BE9" w:rsidP="00F21BE9">
      <w:pPr>
        <w:numPr>
          <w:ilvl w:val="0"/>
          <w:numId w:val="1"/>
        </w:numPr>
        <w:spacing w:after="120"/>
        <w:ind w:left="0" w:firstLine="426"/>
        <w:contextualSpacing/>
        <w:rPr>
          <w:rFonts w:eastAsia="Calibri"/>
          <w:iCs/>
          <w:szCs w:val="24"/>
        </w:rPr>
      </w:pPr>
      <w:r w:rsidRPr="00C50535">
        <w:rPr>
          <w:rFonts w:eastAsia="Calibri"/>
          <w:szCs w:val="24"/>
        </w:rPr>
        <w:t xml:space="preserve">Izteikt </w:t>
      </w:r>
      <w:r w:rsidRPr="00C50535">
        <w:rPr>
          <w:rFonts w:eastAsia="Calibri"/>
          <w:iCs/>
          <w:szCs w:val="24"/>
        </w:rPr>
        <w:t>sarunu</w:t>
      </w:r>
      <w:r w:rsidRPr="00D04CD8">
        <w:rPr>
          <w:rFonts w:eastAsia="Calibri"/>
          <w:iCs/>
          <w:szCs w:val="24"/>
        </w:rPr>
        <w:t xml:space="preserve"> procedūras </w:t>
      </w:r>
      <w:r>
        <w:rPr>
          <w:rFonts w:eastAsia="Calibri"/>
          <w:iCs/>
          <w:szCs w:val="24"/>
        </w:rPr>
        <w:t xml:space="preserve">ar publikāciju </w:t>
      </w:r>
      <w:r w:rsidRPr="00D04CD8">
        <w:rPr>
          <w:rFonts w:eastAsia="Calibri"/>
          <w:iCs/>
          <w:szCs w:val="24"/>
        </w:rPr>
        <w:t xml:space="preserve">nolikuma 3.pielikuma </w:t>
      </w:r>
      <w:r w:rsidRPr="00D04CD8">
        <w:rPr>
          <w:iCs/>
          <w:color w:val="222222"/>
          <w:szCs w:val="24"/>
        </w:rPr>
        <w:t>„Tehniskā specifikācija” tabulas</w:t>
      </w:r>
      <w:r>
        <w:rPr>
          <w:iCs/>
          <w:color w:val="222222"/>
          <w:szCs w:val="24"/>
        </w:rPr>
        <w:t xml:space="preserve"> 2.10</w:t>
      </w:r>
      <w:r w:rsidRPr="00D04CD8">
        <w:rPr>
          <w:rFonts w:eastAsia="Calibri"/>
          <w:iCs/>
          <w:szCs w:val="24"/>
        </w:rPr>
        <w:t xml:space="preserve">.pozīciju šādā redakcijā: </w:t>
      </w:r>
    </w:p>
    <w:p w:rsidR="00F21BE9" w:rsidRPr="00E566AD" w:rsidRDefault="00F21BE9" w:rsidP="00F21BE9">
      <w:pPr>
        <w:spacing w:after="120"/>
        <w:ind w:left="426"/>
        <w:contextualSpacing/>
        <w:rPr>
          <w:rFonts w:eastAsia="Calibri"/>
          <w:szCs w:val="24"/>
          <w:highlight w:val="yellow"/>
        </w:rPr>
      </w:pPr>
    </w:p>
    <w:p w:rsidR="00F21BE9" w:rsidRDefault="00F21BE9" w:rsidP="00F21BE9">
      <w:pPr>
        <w:ind w:firstLine="284"/>
        <w:rPr>
          <w:i/>
          <w:szCs w:val="24"/>
          <w:highlight w:val="yellow"/>
        </w:rPr>
      </w:pPr>
    </w:p>
    <w:tbl>
      <w:tblPr>
        <w:tblpPr w:leftFromText="180" w:rightFromText="180" w:vertAnchor="text" w:horzAnchor="margin" w:tblpY="-54"/>
        <w:tblW w:w="1077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943"/>
        <w:gridCol w:w="2585"/>
        <w:gridCol w:w="1132"/>
        <w:gridCol w:w="710"/>
        <w:gridCol w:w="996"/>
        <w:gridCol w:w="1272"/>
        <w:gridCol w:w="1340"/>
        <w:gridCol w:w="1498"/>
      </w:tblGrid>
      <w:tr w:rsidR="00F21BE9" w:rsidRPr="00054A27" w:rsidTr="004D03E5">
        <w:trPr>
          <w:trHeight w:val="52"/>
        </w:trPr>
        <w:tc>
          <w:tcPr>
            <w:tcW w:w="30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21BE9" w:rsidRPr="00C50535" w:rsidRDefault="00F21BE9" w:rsidP="004D03E5">
            <w:pPr>
              <w:jc w:val="center"/>
              <w:rPr>
                <w:i/>
                <w:iCs/>
                <w:sz w:val="22"/>
                <w:lang w:eastAsia="lv-LV"/>
              </w:rPr>
            </w:pPr>
            <w:r w:rsidRPr="00C50535">
              <w:rPr>
                <w:i/>
                <w:iCs/>
                <w:color w:val="222222"/>
                <w:szCs w:val="24"/>
              </w:rPr>
              <w:t>„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BE9" w:rsidRPr="00C50535" w:rsidRDefault="00F21BE9" w:rsidP="004D03E5">
            <w:pPr>
              <w:jc w:val="center"/>
              <w:rPr>
                <w:i/>
                <w:iCs/>
                <w:sz w:val="22"/>
                <w:lang w:eastAsia="lv-LV"/>
              </w:rPr>
            </w:pPr>
            <w:r w:rsidRPr="00C50535">
              <w:rPr>
                <w:i/>
                <w:iCs/>
                <w:sz w:val="22"/>
                <w:lang w:eastAsia="lv-LV"/>
              </w:rPr>
              <w:t>2.10.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BE9" w:rsidRPr="00C50535" w:rsidRDefault="00F21BE9" w:rsidP="004D03E5">
            <w:pPr>
              <w:rPr>
                <w:i/>
                <w:iCs/>
                <w:sz w:val="22"/>
              </w:rPr>
            </w:pPr>
            <w:r w:rsidRPr="00C50535">
              <w:rPr>
                <w:i/>
                <w:iCs/>
                <w:sz w:val="22"/>
                <w:lang w:eastAsia="lv-LV"/>
              </w:rPr>
              <w:t>Gumijas armētas caurule ar iekšējo diametru 14mm.</w:t>
            </w:r>
          </w:p>
        </w:tc>
        <w:tc>
          <w:tcPr>
            <w:tcW w:w="11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BE9" w:rsidRPr="004D20C1" w:rsidRDefault="00F21BE9" w:rsidP="004D03E5">
            <w:pPr>
              <w:jc w:val="center"/>
              <w:rPr>
                <w:i/>
                <w:iCs/>
                <w:strike/>
                <w:sz w:val="22"/>
                <w:lang w:eastAsia="lv-LV"/>
              </w:rPr>
            </w:pPr>
            <w:r w:rsidRPr="00C50535">
              <w:rPr>
                <w:i/>
                <w:iCs/>
                <w:sz w:val="22"/>
                <w:lang w:eastAsia="lv-LV"/>
              </w:rPr>
              <w:t xml:space="preserve">15 </w:t>
            </w:r>
            <w:r w:rsidRPr="00C50535">
              <w:rPr>
                <w:i/>
                <w:iCs/>
                <w:strike/>
                <w:sz w:val="22"/>
                <w:lang w:eastAsia="lv-LV"/>
              </w:rPr>
              <w:t>gab.</w:t>
            </w:r>
            <w:r>
              <w:rPr>
                <w:i/>
                <w:iCs/>
                <w:strike/>
                <w:sz w:val="22"/>
                <w:lang w:eastAsia="lv-LV"/>
              </w:rPr>
              <w:t xml:space="preserve"> </w:t>
            </w:r>
            <w:r w:rsidRPr="00C50535">
              <w:rPr>
                <w:i/>
                <w:iCs/>
                <w:color w:val="FF0000"/>
                <w:sz w:val="22"/>
                <w:lang w:eastAsia="lv-LV"/>
              </w:rPr>
              <w:t>m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BE9" w:rsidRPr="00C50535" w:rsidRDefault="00F21BE9" w:rsidP="004D03E5">
            <w:pPr>
              <w:jc w:val="center"/>
              <w:rPr>
                <w:i/>
                <w:iCs/>
                <w:sz w:val="22"/>
                <w:lang w:eastAsia="lv-LV"/>
              </w:rPr>
            </w:pPr>
            <w:r w:rsidRPr="00C50535">
              <w:rPr>
                <w:i/>
                <w:iCs/>
                <w:sz w:val="22"/>
                <w:lang w:eastAsia="lv-LV"/>
              </w:rPr>
              <w:t>-</w:t>
            </w:r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BE9" w:rsidRPr="00C50535" w:rsidRDefault="00F21BE9" w:rsidP="004D03E5">
            <w:pPr>
              <w:jc w:val="center"/>
              <w:rPr>
                <w:i/>
                <w:iCs/>
                <w:sz w:val="22"/>
                <w:lang w:eastAsia="lv-LV"/>
              </w:rPr>
            </w:pPr>
            <w:r w:rsidRPr="00C50535">
              <w:rPr>
                <w:i/>
                <w:iCs/>
                <w:sz w:val="22"/>
                <w:lang w:eastAsia="lv-LV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F21BE9" w:rsidRPr="00C50535" w:rsidRDefault="00F21BE9" w:rsidP="004D03E5">
            <w:pPr>
              <w:jc w:val="center"/>
              <w:rPr>
                <w:i/>
                <w:iCs/>
                <w:sz w:val="22"/>
                <w:lang w:eastAsia="lv-LV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E9" w:rsidRPr="00C50535" w:rsidRDefault="00F21BE9" w:rsidP="004D03E5">
            <w:pPr>
              <w:jc w:val="left"/>
              <w:rPr>
                <w:i/>
                <w:iCs/>
                <w:sz w:val="22"/>
                <w:lang w:eastAsia="lv-LV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1BE9" w:rsidRPr="00C50535" w:rsidRDefault="00F21BE9" w:rsidP="004D03E5">
            <w:pPr>
              <w:jc w:val="left"/>
              <w:rPr>
                <w:i/>
                <w:iCs/>
                <w:sz w:val="22"/>
                <w:lang w:eastAsia="lv-LV"/>
              </w:rPr>
            </w:pPr>
            <w:r w:rsidRPr="00C50535">
              <w:rPr>
                <w:i/>
                <w:iCs/>
                <w:sz w:val="22"/>
                <w:lang w:eastAsia="lv-LV"/>
              </w:rPr>
              <w:t>”.</w:t>
            </w:r>
          </w:p>
        </w:tc>
      </w:tr>
    </w:tbl>
    <w:p w:rsidR="00F21BE9" w:rsidRDefault="00F21BE9" w:rsidP="00F21BE9">
      <w:pPr>
        <w:rPr>
          <w:i/>
          <w:szCs w:val="24"/>
          <w:highlight w:val="yellow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E9"/>
    <w:rsid w:val="003204EA"/>
    <w:rsid w:val="0098236C"/>
    <w:rsid w:val="00C20434"/>
    <w:rsid w:val="00F2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4AE92"/>
  <w15:chartTrackingRefBased/>
  <w15:docId w15:val="{F3879A30-1A37-464D-B2C5-E461CE83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1BE9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154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2020-05-18T12:29:00Z</dcterms:created>
  <dcterms:modified xsi:type="dcterms:W3CDTF">2020-05-18T12:29:00Z</dcterms:modified>
</cp:coreProperties>
</file>