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6F292" w14:textId="6BD4EC3C" w:rsidR="001A3CAD" w:rsidRPr="00006485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06485">
        <w:rPr>
          <w:rFonts w:ascii="Times New Roman" w:hAnsi="Times New Roman" w:cs="Times New Roman"/>
          <w:i/>
          <w:sz w:val="24"/>
          <w:szCs w:val="24"/>
        </w:rPr>
        <w:t>APSTIPRINĀTS:</w:t>
      </w:r>
    </w:p>
    <w:p w14:paraId="7DA495E4" w14:textId="0BF2AC33"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06485">
        <w:rPr>
          <w:rFonts w:ascii="Times New Roman" w:hAnsi="Times New Roman" w:cs="Times New Roman"/>
          <w:i/>
          <w:sz w:val="24"/>
          <w:szCs w:val="24"/>
        </w:rPr>
        <w:t xml:space="preserve">ar iepirkuma komisijas </w:t>
      </w:r>
      <w:r w:rsidRPr="00006485">
        <w:rPr>
          <w:rFonts w:ascii="Times New Roman" w:eastAsia="Arial Unicode MS" w:hAnsi="Times New Roman" w:cs="Times New Roman"/>
          <w:i/>
          <w:sz w:val="24"/>
        </w:rPr>
        <w:t>20</w:t>
      </w:r>
      <w:r w:rsidR="00F91128" w:rsidRPr="00006485">
        <w:rPr>
          <w:rFonts w:ascii="Times New Roman" w:eastAsia="Arial Unicode MS" w:hAnsi="Times New Roman" w:cs="Times New Roman"/>
          <w:i/>
          <w:sz w:val="24"/>
        </w:rPr>
        <w:t>2</w:t>
      </w:r>
      <w:r w:rsidR="008352FF" w:rsidRPr="00006485">
        <w:rPr>
          <w:rFonts w:ascii="Times New Roman" w:eastAsia="Arial Unicode MS" w:hAnsi="Times New Roman" w:cs="Times New Roman"/>
          <w:i/>
          <w:sz w:val="24"/>
        </w:rPr>
        <w:t>2</w:t>
      </w:r>
      <w:r w:rsidRPr="00006485">
        <w:rPr>
          <w:rFonts w:ascii="Times New Roman" w:eastAsia="Arial Unicode MS" w:hAnsi="Times New Roman" w:cs="Times New Roman"/>
          <w:i/>
          <w:sz w:val="24"/>
        </w:rPr>
        <w:t xml:space="preserve">.gada </w:t>
      </w:r>
      <w:r w:rsidR="00E84E96" w:rsidRPr="00006485">
        <w:rPr>
          <w:rFonts w:ascii="Times New Roman" w:eastAsia="Arial Unicode MS" w:hAnsi="Times New Roman" w:cs="Times New Roman"/>
          <w:i/>
          <w:sz w:val="24"/>
        </w:rPr>
        <w:t>2</w:t>
      </w:r>
      <w:r w:rsidRPr="00006485">
        <w:rPr>
          <w:rFonts w:ascii="Times New Roman" w:eastAsia="Arial Unicode MS" w:hAnsi="Times New Roman" w:cs="Times New Roman"/>
          <w:i/>
          <w:sz w:val="24"/>
        </w:rPr>
        <w:t>.</w:t>
      </w:r>
      <w:r w:rsidR="00C82DEA">
        <w:rPr>
          <w:rFonts w:ascii="Times New Roman" w:eastAsia="Arial Unicode MS" w:hAnsi="Times New Roman" w:cs="Times New Roman"/>
          <w:i/>
          <w:sz w:val="24"/>
        </w:rPr>
        <w:t>maij</w:t>
      </w:r>
      <w:r w:rsidRPr="00006485">
        <w:rPr>
          <w:rFonts w:ascii="Times New Roman" w:eastAsia="Arial Unicode MS" w:hAnsi="Times New Roman" w:cs="Times New Roman"/>
          <w:i/>
          <w:sz w:val="24"/>
        </w:rPr>
        <w:t>a</w:t>
      </w:r>
      <w:r w:rsidRPr="001A3CAD">
        <w:rPr>
          <w:rFonts w:ascii="Times New Roman" w:eastAsia="Arial Unicode MS" w:hAnsi="Times New Roman" w:cs="Times New Roman"/>
          <w:i/>
          <w:sz w:val="24"/>
        </w:rPr>
        <w:t xml:space="preserve"> </w:t>
      </w:r>
    </w:p>
    <w:p w14:paraId="2E173747" w14:textId="5633CE74"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eastAsia="Arial Unicode MS" w:hAnsi="Times New Roman" w:cs="Times New Roman"/>
          <w:i/>
          <w:sz w:val="24"/>
        </w:rPr>
        <w:t>sēdes protokolu Nr.</w:t>
      </w:r>
      <w:r w:rsidR="00C82DEA">
        <w:rPr>
          <w:rFonts w:ascii="Times New Roman" w:eastAsia="Arial Unicode MS" w:hAnsi="Times New Roman" w:cs="Times New Roman"/>
          <w:i/>
          <w:sz w:val="24"/>
        </w:rPr>
        <w:t>4</w:t>
      </w:r>
    </w:p>
    <w:p w14:paraId="459A035F" w14:textId="77777777" w:rsidR="001A3CAD" w:rsidRPr="001A3CAD" w:rsidRDefault="001A3CAD" w:rsidP="002F4012">
      <w:pPr>
        <w:tabs>
          <w:tab w:val="left" w:pos="3760"/>
        </w:tabs>
        <w:ind w:right="282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F826C34" w14:textId="77777777" w:rsidR="003957DA" w:rsidRPr="003957DA" w:rsidRDefault="003957DA" w:rsidP="00445D89">
      <w:pPr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en-US"/>
        </w:rPr>
      </w:pPr>
      <w:r w:rsidRPr="003957DA">
        <w:rPr>
          <w:rFonts w:ascii="Times New Roman" w:eastAsia="Times New Roman" w:hAnsi="Times New Roman" w:cs="Times New Roman"/>
          <w:b/>
          <w:sz w:val="24"/>
          <w:szCs w:val="20"/>
          <w:lang w:eastAsia="en-US"/>
        </w:rPr>
        <w:t>VAS “Latvijas dzelzceļš” organizētā</w:t>
      </w:r>
    </w:p>
    <w:p w14:paraId="799BC48B" w14:textId="2FE54FA4" w:rsidR="00CD0BEE" w:rsidRPr="00CD0BEE" w:rsidRDefault="00CD0BEE" w:rsidP="00CD0BEE">
      <w:pPr>
        <w:ind w:left="142"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D0BE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sarunu procedūra ar publikāciju</w:t>
      </w:r>
    </w:p>
    <w:p w14:paraId="15344D91" w14:textId="5E982752" w:rsidR="008352FF" w:rsidRPr="008352FF" w:rsidRDefault="00CD0BEE" w:rsidP="008352FF">
      <w:pPr>
        <w:ind w:left="284"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D0BE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„</w:t>
      </w:r>
      <w:r w:rsidR="008352FF" w:rsidRPr="008352FF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Elektronisko mēršablonu piegāde”</w:t>
      </w:r>
    </w:p>
    <w:p w14:paraId="46B9BD18" w14:textId="77777777" w:rsidR="008352FF" w:rsidRDefault="008352FF" w:rsidP="008352FF">
      <w:pPr>
        <w:ind w:left="284"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8352FF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(iepirkuma </w:t>
      </w:r>
      <w:proofErr w:type="spellStart"/>
      <w:r w:rsidRPr="008352FF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id.Nr</w:t>
      </w:r>
      <w:proofErr w:type="spellEnd"/>
      <w:r w:rsidRPr="008352FF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. LDZ 2022/73-SPAV)</w:t>
      </w:r>
    </w:p>
    <w:p w14:paraId="1ECC2B52" w14:textId="724AFB1F" w:rsidR="00066CBD" w:rsidRDefault="00066CBD" w:rsidP="008352FF">
      <w:pPr>
        <w:ind w:left="284" w:right="-1"/>
        <w:jc w:val="center"/>
        <w:rPr>
          <w:rFonts w:ascii="Times New Roman" w:hAnsi="Times New Roman" w:cs="Times New Roman"/>
          <w:b/>
          <w:sz w:val="24"/>
        </w:rPr>
      </w:pPr>
    </w:p>
    <w:p w14:paraId="7B2A995F" w14:textId="77777777" w:rsidR="00066CBD" w:rsidRPr="00066CBD" w:rsidRDefault="00066CBD" w:rsidP="00066CBD">
      <w:pPr>
        <w:spacing w:after="12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066CBD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Grozījumi Nr.1</w:t>
      </w:r>
    </w:p>
    <w:p w14:paraId="2C4AC1E8" w14:textId="77777777" w:rsidR="00066CBD" w:rsidRPr="00066CBD" w:rsidRDefault="00066CBD" w:rsidP="00066CBD">
      <w:pPr>
        <w:spacing w:after="120"/>
        <w:ind w:left="72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</w:p>
    <w:p w14:paraId="4AFDA671" w14:textId="77777777" w:rsidR="00066CBD" w:rsidRPr="00066CBD" w:rsidRDefault="00066CBD" w:rsidP="00066CBD">
      <w:pPr>
        <w:numPr>
          <w:ilvl w:val="0"/>
          <w:numId w:val="18"/>
        </w:numPr>
        <w:spacing w:after="120" w:line="259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Izteikt sarunu procedūras nolikuma 1.4.1.punktu šādā redakcijā:</w:t>
      </w:r>
    </w:p>
    <w:p w14:paraId="7FE709A0" w14:textId="18334DDF" w:rsidR="00066CBD" w:rsidRPr="00066CBD" w:rsidRDefault="00066CBD" w:rsidP="00066CBD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“1.4.1.</w:t>
      </w: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1.4.1.</w:t>
      </w: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 xml:space="preserve">piedāvājumu sarunu procedūrai iesniedz līdz 2022.gada </w:t>
      </w:r>
      <w:r w:rsidRPr="00066CBD">
        <w:rPr>
          <w:rFonts w:ascii="Times New Roman" w:eastAsia="Calibri" w:hAnsi="Times New Roman" w:cs="Times New Roman"/>
          <w:color w:val="FF0000"/>
          <w:sz w:val="24"/>
          <w:szCs w:val="24"/>
          <w:lang w:eastAsia="en-US"/>
        </w:rPr>
        <w:t>11</w:t>
      </w:r>
      <w:r w:rsidRPr="00066CBD">
        <w:rPr>
          <w:rFonts w:ascii="Times New Roman" w:eastAsia="Calibri" w:hAnsi="Times New Roman" w:cs="Times New Roman"/>
          <w:color w:val="FF0000"/>
          <w:sz w:val="24"/>
          <w:szCs w:val="24"/>
          <w:lang w:eastAsia="en-US"/>
        </w:rPr>
        <w:t xml:space="preserve">.maijam </w:t>
      </w: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plkst. 09.30, Latvijā, Rīgā, Gogoļa ielā 3, 1.stāvā, 100.kabinetā (VAS “Latvijas dzelzceļš” Kancelejā). Piedāvājumu iesniedz personīgi, ar kurjera starpniecību vai ierakstītā vēstulē;”</w:t>
      </w:r>
    </w:p>
    <w:p w14:paraId="5D693164" w14:textId="77777777" w:rsidR="00066CBD" w:rsidRPr="00066CBD" w:rsidRDefault="00066CBD" w:rsidP="00066CBD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2798A352" w14:textId="77777777" w:rsidR="00066CBD" w:rsidRPr="00066CBD" w:rsidRDefault="00066CBD" w:rsidP="00066CBD">
      <w:pPr>
        <w:numPr>
          <w:ilvl w:val="0"/>
          <w:numId w:val="18"/>
        </w:numPr>
        <w:spacing w:after="120" w:line="259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Izteikt sarunu procedūras nolikuma 1.4.2.punktu šādā redakcijā:</w:t>
      </w:r>
    </w:p>
    <w:p w14:paraId="25BE3A09" w14:textId="2AFE33D6" w:rsidR="00066CBD" w:rsidRPr="00066CBD" w:rsidRDefault="00066CBD" w:rsidP="00066CBD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“1.4.2.</w:t>
      </w: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 xml:space="preserve">piedāvājumu sarunu procedūrai atver 2022.gada </w:t>
      </w:r>
      <w:r w:rsidRPr="00066CBD">
        <w:rPr>
          <w:rFonts w:ascii="Times New Roman" w:eastAsia="Calibri" w:hAnsi="Times New Roman" w:cs="Times New Roman"/>
          <w:color w:val="FF0000"/>
          <w:sz w:val="24"/>
          <w:szCs w:val="24"/>
          <w:lang w:eastAsia="en-US"/>
        </w:rPr>
        <w:t>1</w:t>
      </w:r>
      <w:r>
        <w:rPr>
          <w:rFonts w:ascii="Times New Roman" w:eastAsia="Calibri" w:hAnsi="Times New Roman" w:cs="Times New Roman"/>
          <w:color w:val="FF0000"/>
          <w:sz w:val="24"/>
          <w:szCs w:val="24"/>
          <w:lang w:eastAsia="en-US"/>
        </w:rPr>
        <w:t>1</w:t>
      </w:r>
      <w:r w:rsidRPr="00066CBD">
        <w:rPr>
          <w:rFonts w:ascii="Times New Roman" w:eastAsia="Calibri" w:hAnsi="Times New Roman" w:cs="Times New Roman"/>
          <w:color w:val="FF0000"/>
          <w:sz w:val="24"/>
          <w:szCs w:val="24"/>
          <w:lang w:eastAsia="en-US"/>
        </w:rPr>
        <w:t>.maijā</w:t>
      </w: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, plkst. 10.00, Latvijā, Rīgā, Gogoļa ielā 3, 3.stāvā, 344.kabinetā;”</w:t>
      </w:r>
    </w:p>
    <w:p w14:paraId="0DC53C6C" w14:textId="77777777" w:rsidR="00066CBD" w:rsidRPr="00066CBD" w:rsidRDefault="00066CBD" w:rsidP="00066CBD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en-US"/>
        </w:rPr>
      </w:pPr>
    </w:p>
    <w:p w14:paraId="62ABA3D8" w14:textId="77777777" w:rsidR="00066CBD" w:rsidRPr="00066CBD" w:rsidRDefault="00066CBD" w:rsidP="00066CBD">
      <w:pPr>
        <w:numPr>
          <w:ilvl w:val="0"/>
          <w:numId w:val="18"/>
        </w:numPr>
        <w:spacing w:after="120" w:line="259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Izteikt sarunu procedūras nolikuma 1.7.1.punktu šādā redakcijā:</w:t>
      </w:r>
    </w:p>
    <w:p w14:paraId="6DB9808A" w14:textId="5D7277F4" w:rsidR="00066CBD" w:rsidRPr="00066CBD" w:rsidRDefault="00066CBD" w:rsidP="00066CBD">
      <w:pPr>
        <w:ind w:right="81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bookmarkStart w:id="0" w:name="_Hlk535938879"/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“</w:t>
      </w:r>
      <w:bookmarkEnd w:id="0"/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1.7.1.</w:t>
      </w: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  <w:r w:rsidR="007F587E" w:rsidRPr="007F58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piedāvājumu iesniedz aizlīmētā aploksnē, uz kuras norāda: „Piedāvājums sarunu procedūrai ar publikāciju “Elektronisko mēršablonu piegāde”. </w:t>
      </w:r>
      <w:r w:rsidR="007F587E" w:rsidRPr="007F587E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 xml:space="preserve">Neatvērt līdz 2022.gada </w:t>
      </w:r>
      <w:r w:rsidR="007F587E" w:rsidRPr="007F587E"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eastAsia="en-US"/>
        </w:rPr>
        <w:t>11</w:t>
      </w:r>
      <w:r w:rsidR="007F587E" w:rsidRPr="007F587E"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eastAsia="en-US"/>
        </w:rPr>
        <w:t xml:space="preserve">.maijam </w:t>
      </w:r>
      <w:r w:rsidR="007F587E" w:rsidRPr="007F587E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plkst. 10.00</w:t>
      </w:r>
      <w:r w:rsidR="007F587E" w:rsidRPr="007F587E">
        <w:rPr>
          <w:rFonts w:ascii="Times New Roman" w:eastAsia="Calibri" w:hAnsi="Times New Roman" w:cs="Times New Roman"/>
          <w:sz w:val="24"/>
          <w:szCs w:val="24"/>
          <w:lang w:eastAsia="en-US"/>
        </w:rPr>
        <w:t>” un adresē: VAS „Latvijas dzelzceļš” Iepirkumu birojam, Gogoļa ielā 3, Rīgā, Latvijā, LV-1547. Uz piedāvājuma aploksnes norāda arī pretendenta nosaukumu, adresi un tālruņa numuru</w:t>
      </w:r>
      <w:r w:rsidRPr="00066CBD">
        <w:rPr>
          <w:rFonts w:ascii="Times New Roman" w:eastAsia="Calibri" w:hAnsi="Times New Roman" w:cs="Times New Roman"/>
          <w:sz w:val="24"/>
          <w:szCs w:val="24"/>
          <w:lang w:eastAsia="en-US"/>
        </w:rPr>
        <w:t>;”</w:t>
      </w:r>
    </w:p>
    <w:p w14:paraId="00851DA1" w14:textId="77777777" w:rsidR="00066CBD" w:rsidRPr="00066CBD" w:rsidRDefault="00066CBD" w:rsidP="00066CBD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2D42E004" w14:textId="2BFC2F28" w:rsidR="009E7606" w:rsidRDefault="009E7606" w:rsidP="00A06273">
      <w:pPr>
        <w:ind w:left="-284"/>
        <w:jc w:val="both"/>
        <w:rPr>
          <w:rFonts w:ascii="Times New Roman" w:hAnsi="Times New Roman" w:cs="Times New Roman"/>
        </w:rPr>
      </w:pPr>
    </w:p>
    <w:p w14:paraId="04A9D74B" w14:textId="02B50FD9"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p w14:paraId="5077D143" w14:textId="77777777" w:rsidR="00163F1B" w:rsidRDefault="00163F1B" w:rsidP="004935AE">
      <w:pPr>
        <w:jc w:val="both"/>
        <w:rPr>
          <w:rFonts w:ascii="Times New Roman" w:hAnsi="Times New Roman" w:cs="Times New Roman"/>
        </w:rPr>
      </w:pPr>
    </w:p>
    <w:sectPr w:rsidR="00163F1B" w:rsidSect="00E84E96">
      <w:footerReference w:type="default" r:id="rId7"/>
      <w:pgSz w:w="11906" w:h="16838" w:code="9"/>
      <w:pgMar w:top="1134" w:right="1134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690B69" w14:textId="77777777" w:rsidR="00FC1815" w:rsidRDefault="00FC1815" w:rsidP="00591256">
      <w:r>
        <w:separator/>
      </w:r>
    </w:p>
  </w:endnote>
  <w:endnote w:type="continuationSeparator" w:id="0">
    <w:p w14:paraId="4037BCA8" w14:textId="77777777" w:rsidR="00FC1815" w:rsidRDefault="00FC1815" w:rsidP="00591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44BA1BF" w14:textId="52124DCD" w:rsidR="00591256" w:rsidRDefault="00591256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3ADA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3E22D227" w14:textId="77777777" w:rsidR="00591256" w:rsidRDefault="00591256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A21F91" w14:textId="77777777" w:rsidR="00FC1815" w:rsidRDefault="00FC1815" w:rsidP="00591256">
      <w:r>
        <w:separator/>
      </w:r>
    </w:p>
  </w:footnote>
  <w:footnote w:type="continuationSeparator" w:id="0">
    <w:p w14:paraId="2B15CB55" w14:textId="77777777" w:rsidR="00FC1815" w:rsidRDefault="00FC1815" w:rsidP="005912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A63A8"/>
    <w:multiLevelType w:val="hybridMultilevel"/>
    <w:tmpl w:val="24ECD2E4"/>
    <w:lvl w:ilvl="0" w:tplc="2D068AB0">
      <w:start w:val="1"/>
      <w:numFmt w:val="decimal"/>
      <w:lvlText w:val="%1)"/>
      <w:lvlJc w:val="left"/>
      <w:pPr>
        <w:ind w:left="43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56" w:hanging="360"/>
      </w:pPr>
    </w:lvl>
    <w:lvl w:ilvl="2" w:tplc="0426001B" w:tentative="1">
      <w:start w:val="1"/>
      <w:numFmt w:val="lowerRoman"/>
      <w:lvlText w:val="%3."/>
      <w:lvlJc w:val="right"/>
      <w:pPr>
        <w:ind w:left="1876" w:hanging="180"/>
      </w:pPr>
    </w:lvl>
    <w:lvl w:ilvl="3" w:tplc="0426000F" w:tentative="1">
      <w:start w:val="1"/>
      <w:numFmt w:val="decimal"/>
      <w:lvlText w:val="%4."/>
      <w:lvlJc w:val="left"/>
      <w:pPr>
        <w:ind w:left="2596" w:hanging="360"/>
      </w:pPr>
    </w:lvl>
    <w:lvl w:ilvl="4" w:tplc="04260019" w:tentative="1">
      <w:start w:val="1"/>
      <w:numFmt w:val="lowerLetter"/>
      <w:lvlText w:val="%5."/>
      <w:lvlJc w:val="left"/>
      <w:pPr>
        <w:ind w:left="3316" w:hanging="360"/>
      </w:pPr>
    </w:lvl>
    <w:lvl w:ilvl="5" w:tplc="0426001B" w:tentative="1">
      <w:start w:val="1"/>
      <w:numFmt w:val="lowerRoman"/>
      <w:lvlText w:val="%6."/>
      <w:lvlJc w:val="right"/>
      <w:pPr>
        <w:ind w:left="4036" w:hanging="180"/>
      </w:pPr>
    </w:lvl>
    <w:lvl w:ilvl="6" w:tplc="0426000F" w:tentative="1">
      <w:start w:val="1"/>
      <w:numFmt w:val="decimal"/>
      <w:lvlText w:val="%7."/>
      <w:lvlJc w:val="left"/>
      <w:pPr>
        <w:ind w:left="4756" w:hanging="360"/>
      </w:pPr>
    </w:lvl>
    <w:lvl w:ilvl="7" w:tplc="04260019" w:tentative="1">
      <w:start w:val="1"/>
      <w:numFmt w:val="lowerLetter"/>
      <w:lvlText w:val="%8."/>
      <w:lvlJc w:val="left"/>
      <w:pPr>
        <w:ind w:left="5476" w:hanging="360"/>
      </w:pPr>
    </w:lvl>
    <w:lvl w:ilvl="8" w:tplc="042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 w15:restartNumberingAfterBreak="0">
    <w:nsid w:val="00B13CB2"/>
    <w:multiLevelType w:val="hybridMultilevel"/>
    <w:tmpl w:val="1A2082AA"/>
    <w:lvl w:ilvl="0" w:tplc="66788F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536AC5"/>
    <w:multiLevelType w:val="hybridMultilevel"/>
    <w:tmpl w:val="DE40CD10"/>
    <w:lvl w:ilvl="0" w:tplc="F22E6B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5338E0"/>
    <w:multiLevelType w:val="hybridMultilevel"/>
    <w:tmpl w:val="35B01A44"/>
    <w:lvl w:ilvl="0" w:tplc="8E4A3F34">
      <w:start w:val="202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FE0A66"/>
    <w:multiLevelType w:val="hybridMultilevel"/>
    <w:tmpl w:val="66C4E89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A76398"/>
    <w:multiLevelType w:val="hybridMultilevel"/>
    <w:tmpl w:val="83861B1A"/>
    <w:lvl w:ilvl="0" w:tplc="718A5D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1F4673"/>
    <w:multiLevelType w:val="hybridMultilevel"/>
    <w:tmpl w:val="685888C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30EB1"/>
    <w:multiLevelType w:val="hybridMultilevel"/>
    <w:tmpl w:val="685888C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B25035"/>
    <w:multiLevelType w:val="hybridMultilevel"/>
    <w:tmpl w:val="4DC02D8E"/>
    <w:lvl w:ilvl="0" w:tplc="B9C89D8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338B060B"/>
    <w:multiLevelType w:val="hybridMultilevel"/>
    <w:tmpl w:val="5A888C70"/>
    <w:lvl w:ilvl="0" w:tplc="DCE859BE">
      <w:start w:val="1"/>
      <w:numFmt w:val="decimal"/>
      <w:lvlText w:val="%1."/>
      <w:lvlJc w:val="left"/>
      <w:pPr>
        <w:ind w:left="76" w:hanging="360"/>
      </w:pPr>
      <w:rPr>
        <w:rFonts w:hint="default"/>
        <w:sz w:val="22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 w15:restartNumberingAfterBreak="0">
    <w:nsid w:val="41081FFA"/>
    <w:multiLevelType w:val="hybridMultilevel"/>
    <w:tmpl w:val="0F1E403E"/>
    <w:lvl w:ilvl="0" w:tplc="D2C8CB76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1" w15:restartNumberingAfterBreak="0">
    <w:nsid w:val="49550109"/>
    <w:multiLevelType w:val="hybridMultilevel"/>
    <w:tmpl w:val="CC08E4B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0219A1"/>
    <w:multiLevelType w:val="hybridMultilevel"/>
    <w:tmpl w:val="F3B894F0"/>
    <w:lvl w:ilvl="0" w:tplc="073A8D9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3" w15:restartNumberingAfterBreak="0">
    <w:nsid w:val="53C85C5D"/>
    <w:multiLevelType w:val="multilevel"/>
    <w:tmpl w:val="D20CACE4"/>
    <w:lvl w:ilvl="0">
      <w:start w:val="1"/>
      <w:numFmt w:val="decimal"/>
      <w:lvlText w:val="%1."/>
      <w:lvlJc w:val="left"/>
      <w:pPr>
        <w:ind w:left="1080" w:hanging="720"/>
      </w:pPr>
      <w:rPr>
        <w:b/>
      </w:rPr>
    </w:lvl>
    <w:lvl w:ilvl="1">
      <w:start w:val="16"/>
      <w:numFmt w:val="decimal"/>
      <w:isLgl/>
      <w:lvlText w:val="%1.%2."/>
      <w:lvlJc w:val="left"/>
      <w:pPr>
        <w:ind w:left="1380" w:hanging="6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4" w15:restartNumberingAfterBreak="0">
    <w:nsid w:val="59CC2174"/>
    <w:multiLevelType w:val="hybridMultilevel"/>
    <w:tmpl w:val="1A2082AA"/>
    <w:lvl w:ilvl="0" w:tplc="66788F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8D7104"/>
    <w:multiLevelType w:val="hybridMultilevel"/>
    <w:tmpl w:val="D1C4CA1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3D15D7"/>
    <w:multiLevelType w:val="hybridMultilevel"/>
    <w:tmpl w:val="39967916"/>
    <w:lvl w:ilvl="0" w:tplc="579213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8"/>
  </w:num>
  <w:num w:numId="4">
    <w:abstractNumId w:val="9"/>
  </w:num>
  <w:num w:numId="5">
    <w:abstractNumId w:val="5"/>
  </w:num>
  <w:num w:numId="6">
    <w:abstractNumId w:val="14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7"/>
  </w:num>
  <w:num w:numId="10">
    <w:abstractNumId w:val="1"/>
  </w:num>
  <w:num w:numId="11">
    <w:abstractNumId w:val="12"/>
  </w:num>
  <w:num w:numId="12">
    <w:abstractNumId w:val="0"/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2"/>
  </w:num>
  <w:num w:numId="16">
    <w:abstractNumId w:val="4"/>
  </w:num>
  <w:num w:numId="17">
    <w:abstractNumId w:val="3"/>
  </w:num>
  <w:num w:numId="18">
    <w:abstractNumId w:val="13"/>
    <w:lvlOverride w:ilvl="0">
      <w:startOverride w:val="1"/>
    </w:lvlOverride>
    <w:lvlOverride w:ilvl="1">
      <w:startOverride w:val="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FBD"/>
    <w:rsid w:val="00006485"/>
    <w:rsid w:val="000132C4"/>
    <w:rsid w:val="000239A6"/>
    <w:rsid w:val="00024A24"/>
    <w:rsid w:val="000374A6"/>
    <w:rsid w:val="000404FF"/>
    <w:rsid w:val="00047121"/>
    <w:rsid w:val="00052337"/>
    <w:rsid w:val="000653E9"/>
    <w:rsid w:val="00066CBD"/>
    <w:rsid w:val="00087577"/>
    <w:rsid w:val="00096224"/>
    <w:rsid w:val="000B3CC2"/>
    <w:rsid w:val="000D2864"/>
    <w:rsid w:val="000F07E7"/>
    <w:rsid w:val="00102621"/>
    <w:rsid w:val="001077AB"/>
    <w:rsid w:val="00142031"/>
    <w:rsid w:val="001536C2"/>
    <w:rsid w:val="00161C5F"/>
    <w:rsid w:val="00163F1B"/>
    <w:rsid w:val="0017642F"/>
    <w:rsid w:val="001A3C4E"/>
    <w:rsid w:val="001A3CAD"/>
    <w:rsid w:val="001B211F"/>
    <w:rsid w:val="001B33C1"/>
    <w:rsid w:val="001B7B25"/>
    <w:rsid w:val="001C7BEF"/>
    <w:rsid w:val="001D2FBF"/>
    <w:rsid w:val="001E24C5"/>
    <w:rsid w:val="001F1489"/>
    <w:rsid w:val="001F2825"/>
    <w:rsid w:val="00204413"/>
    <w:rsid w:val="002247D0"/>
    <w:rsid w:val="002456E0"/>
    <w:rsid w:val="00252F12"/>
    <w:rsid w:val="00265DC7"/>
    <w:rsid w:val="0028443C"/>
    <w:rsid w:val="00297DEA"/>
    <w:rsid w:val="002A3348"/>
    <w:rsid w:val="002B61A1"/>
    <w:rsid w:val="002E107A"/>
    <w:rsid w:val="002E23F3"/>
    <w:rsid w:val="002F0834"/>
    <w:rsid w:val="002F098C"/>
    <w:rsid w:val="002F4012"/>
    <w:rsid w:val="002F67E4"/>
    <w:rsid w:val="00305CF1"/>
    <w:rsid w:val="00342517"/>
    <w:rsid w:val="00344070"/>
    <w:rsid w:val="003504DC"/>
    <w:rsid w:val="00351637"/>
    <w:rsid w:val="0036427D"/>
    <w:rsid w:val="0037315B"/>
    <w:rsid w:val="003764EE"/>
    <w:rsid w:val="003872C0"/>
    <w:rsid w:val="0038799F"/>
    <w:rsid w:val="003957DA"/>
    <w:rsid w:val="003D576F"/>
    <w:rsid w:val="003F052E"/>
    <w:rsid w:val="004022D6"/>
    <w:rsid w:val="0041040C"/>
    <w:rsid w:val="004226A0"/>
    <w:rsid w:val="004315A5"/>
    <w:rsid w:val="00445D89"/>
    <w:rsid w:val="00453BEC"/>
    <w:rsid w:val="00461E56"/>
    <w:rsid w:val="00463E41"/>
    <w:rsid w:val="00483774"/>
    <w:rsid w:val="00492F79"/>
    <w:rsid w:val="004935AE"/>
    <w:rsid w:val="004A7093"/>
    <w:rsid w:val="004D6653"/>
    <w:rsid w:val="004F21DA"/>
    <w:rsid w:val="00503B03"/>
    <w:rsid w:val="00506654"/>
    <w:rsid w:val="0051308D"/>
    <w:rsid w:val="0052394A"/>
    <w:rsid w:val="00544175"/>
    <w:rsid w:val="00571AE3"/>
    <w:rsid w:val="005758A8"/>
    <w:rsid w:val="00591256"/>
    <w:rsid w:val="00591CB5"/>
    <w:rsid w:val="005969AA"/>
    <w:rsid w:val="005A10C8"/>
    <w:rsid w:val="005D36E8"/>
    <w:rsid w:val="005F03E5"/>
    <w:rsid w:val="00621602"/>
    <w:rsid w:val="006260C2"/>
    <w:rsid w:val="00634E93"/>
    <w:rsid w:val="006366B0"/>
    <w:rsid w:val="006446E3"/>
    <w:rsid w:val="006538E2"/>
    <w:rsid w:val="006871C9"/>
    <w:rsid w:val="006B5391"/>
    <w:rsid w:val="006E0DDB"/>
    <w:rsid w:val="006F698B"/>
    <w:rsid w:val="0070589F"/>
    <w:rsid w:val="00713FBD"/>
    <w:rsid w:val="00717346"/>
    <w:rsid w:val="007230D7"/>
    <w:rsid w:val="0072660D"/>
    <w:rsid w:val="00735553"/>
    <w:rsid w:val="00761337"/>
    <w:rsid w:val="00771001"/>
    <w:rsid w:val="00773099"/>
    <w:rsid w:val="0079090A"/>
    <w:rsid w:val="0079216E"/>
    <w:rsid w:val="007D6C64"/>
    <w:rsid w:val="007E14AA"/>
    <w:rsid w:val="007F587E"/>
    <w:rsid w:val="007F5EF3"/>
    <w:rsid w:val="008219EC"/>
    <w:rsid w:val="008312A2"/>
    <w:rsid w:val="008352FF"/>
    <w:rsid w:val="00851675"/>
    <w:rsid w:val="00856808"/>
    <w:rsid w:val="00880954"/>
    <w:rsid w:val="00897EBB"/>
    <w:rsid w:val="008A44DC"/>
    <w:rsid w:val="008B636C"/>
    <w:rsid w:val="008C59C7"/>
    <w:rsid w:val="008E6559"/>
    <w:rsid w:val="00907D2F"/>
    <w:rsid w:val="009431B9"/>
    <w:rsid w:val="009624F7"/>
    <w:rsid w:val="0099467F"/>
    <w:rsid w:val="009B1B3E"/>
    <w:rsid w:val="009B3E8A"/>
    <w:rsid w:val="009E7606"/>
    <w:rsid w:val="009F0F1F"/>
    <w:rsid w:val="00A06273"/>
    <w:rsid w:val="00A208FA"/>
    <w:rsid w:val="00A3521F"/>
    <w:rsid w:val="00A549B3"/>
    <w:rsid w:val="00A56342"/>
    <w:rsid w:val="00A91032"/>
    <w:rsid w:val="00AA0DDE"/>
    <w:rsid w:val="00AB5C67"/>
    <w:rsid w:val="00AC7B56"/>
    <w:rsid w:val="00AE5484"/>
    <w:rsid w:val="00AE5C91"/>
    <w:rsid w:val="00AF75F7"/>
    <w:rsid w:val="00B04E8A"/>
    <w:rsid w:val="00B27D58"/>
    <w:rsid w:val="00B30B4F"/>
    <w:rsid w:val="00B45A34"/>
    <w:rsid w:val="00B57CB0"/>
    <w:rsid w:val="00B65C93"/>
    <w:rsid w:val="00B76621"/>
    <w:rsid w:val="00B82D46"/>
    <w:rsid w:val="00B9005B"/>
    <w:rsid w:val="00BB3722"/>
    <w:rsid w:val="00BD51F8"/>
    <w:rsid w:val="00BF1CA6"/>
    <w:rsid w:val="00BF20C3"/>
    <w:rsid w:val="00C06B91"/>
    <w:rsid w:val="00C351C9"/>
    <w:rsid w:val="00C3664F"/>
    <w:rsid w:val="00C44A62"/>
    <w:rsid w:val="00C46156"/>
    <w:rsid w:val="00C5452E"/>
    <w:rsid w:val="00C61F61"/>
    <w:rsid w:val="00C67481"/>
    <w:rsid w:val="00C72ED2"/>
    <w:rsid w:val="00C81340"/>
    <w:rsid w:val="00C82DEA"/>
    <w:rsid w:val="00C867EA"/>
    <w:rsid w:val="00CA41E3"/>
    <w:rsid w:val="00CD0BEE"/>
    <w:rsid w:val="00CD2BEC"/>
    <w:rsid w:val="00CF4B7F"/>
    <w:rsid w:val="00CF6678"/>
    <w:rsid w:val="00CF783B"/>
    <w:rsid w:val="00D17FBF"/>
    <w:rsid w:val="00D775C1"/>
    <w:rsid w:val="00D83E2B"/>
    <w:rsid w:val="00D914FD"/>
    <w:rsid w:val="00DC01FE"/>
    <w:rsid w:val="00DD283A"/>
    <w:rsid w:val="00DD3133"/>
    <w:rsid w:val="00DD6394"/>
    <w:rsid w:val="00E30FB4"/>
    <w:rsid w:val="00E423E0"/>
    <w:rsid w:val="00E4317C"/>
    <w:rsid w:val="00E47247"/>
    <w:rsid w:val="00E64AFD"/>
    <w:rsid w:val="00E6623A"/>
    <w:rsid w:val="00E74F21"/>
    <w:rsid w:val="00E82AFA"/>
    <w:rsid w:val="00E84E96"/>
    <w:rsid w:val="00EA2EC9"/>
    <w:rsid w:val="00EA572A"/>
    <w:rsid w:val="00EA6C54"/>
    <w:rsid w:val="00ED72A4"/>
    <w:rsid w:val="00ED759F"/>
    <w:rsid w:val="00EF5F81"/>
    <w:rsid w:val="00F00EC6"/>
    <w:rsid w:val="00F23DCB"/>
    <w:rsid w:val="00F24F25"/>
    <w:rsid w:val="00F500A7"/>
    <w:rsid w:val="00F53628"/>
    <w:rsid w:val="00F54A66"/>
    <w:rsid w:val="00F71F3C"/>
    <w:rsid w:val="00F755F7"/>
    <w:rsid w:val="00F86606"/>
    <w:rsid w:val="00F91128"/>
    <w:rsid w:val="00F93ADA"/>
    <w:rsid w:val="00F94929"/>
    <w:rsid w:val="00F96B1E"/>
    <w:rsid w:val="00F9799B"/>
    <w:rsid w:val="00FA219E"/>
    <w:rsid w:val="00FC1815"/>
    <w:rsid w:val="00FE6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E853B"/>
  <w15:chartTrackingRefBased/>
  <w15:docId w15:val="{C7D1C9ED-FE09-4BA5-A2B4-8F44B7858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1A3CAD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A208FA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A208FA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A208FA"/>
    <w:rPr>
      <w:rFonts w:ascii="Calibri" w:hAnsi="Calibri" w:cs="Calibri"/>
      <w:sz w:val="20"/>
      <w:szCs w:val="20"/>
      <w:lang w:eastAsia="lv-LV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A208FA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Galvene">
    <w:name w:val="header"/>
    <w:basedOn w:val="Parasts"/>
    <w:link w:val="Galv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591256"/>
    <w:rPr>
      <w:rFonts w:ascii="Calibri" w:hAnsi="Calibri" w:cs="Calibri"/>
      <w:lang w:eastAsia="lv-LV"/>
    </w:rPr>
  </w:style>
  <w:style w:type="paragraph" w:styleId="Kjene">
    <w:name w:val="footer"/>
    <w:basedOn w:val="Parasts"/>
    <w:link w:val="Kj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591256"/>
    <w:rPr>
      <w:rFonts w:ascii="Calibri" w:hAnsi="Calibri" w:cs="Calibri"/>
      <w:lang w:eastAsia="lv-LV"/>
    </w:rPr>
  </w:style>
  <w:style w:type="table" w:styleId="Reatabula">
    <w:name w:val="Table Grid"/>
    <w:basedOn w:val="Parastatabula"/>
    <w:uiPriority w:val="3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71F3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765</Words>
  <Characters>437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Valdis Fabriks</dc:creator>
  <cp:keywords/>
  <dc:description/>
  <cp:lastModifiedBy>Inga Zilberga</cp:lastModifiedBy>
  <cp:revision>4</cp:revision>
  <cp:lastPrinted>2022-04-12T10:20:00Z</cp:lastPrinted>
  <dcterms:created xsi:type="dcterms:W3CDTF">2022-05-02T12:06:00Z</dcterms:created>
  <dcterms:modified xsi:type="dcterms:W3CDTF">2022-05-02T12:13:00Z</dcterms:modified>
</cp:coreProperties>
</file>