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47A0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42D92FA" w14:textId="59ECE8AD" w:rsidR="000751E1" w:rsidRPr="000751E1" w:rsidRDefault="000751E1" w:rsidP="00515AB0">
      <w:pPr>
        <w:tabs>
          <w:tab w:val="left" w:pos="3760"/>
        </w:tabs>
        <w:spacing w:after="0" w:line="240" w:lineRule="auto"/>
        <w:ind w:left="-284" w:right="282" w:firstLine="3261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BB0E9D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.gada </w:t>
      </w:r>
      <w:r w:rsidR="00BB0E9D">
        <w:rPr>
          <w:rFonts w:ascii="Times New Roman" w:eastAsia="Arial Unicode MS" w:hAnsi="Times New Roman" w:cs="Times New Roman"/>
          <w:i/>
          <w:sz w:val="24"/>
          <w:lang w:eastAsia="lv-LV"/>
        </w:rPr>
        <w:t>29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BB0E9D">
        <w:rPr>
          <w:rFonts w:ascii="Times New Roman" w:eastAsia="Arial Unicode MS" w:hAnsi="Times New Roman" w:cs="Times New Roman"/>
          <w:i/>
          <w:sz w:val="24"/>
          <w:lang w:eastAsia="lv-LV"/>
        </w:rPr>
        <w:t>aprīļ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a </w:t>
      </w:r>
    </w:p>
    <w:p w14:paraId="236C5019" w14:textId="5771DF00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BB0E9D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</w:p>
    <w:p w14:paraId="0D49894E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59252DFB" w14:textId="10613B0E" w:rsidR="000751E1" w:rsidRDefault="000751E1" w:rsidP="000751E1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D2343BA" w14:textId="77777777" w:rsidR="004B05D9" w:rsidRPr="000751E1" w:rsidRDefault="004B05D9" w:rsidP="000751E1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0261DC51" w14:textId="20C26929" w:rsidR="000751E1" w:rsidRPr="000751E1" w:rsidRDefault="000751E1" w:rsidP="0007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BB0E9D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7F4DB2A3" w14:textId="5D4910ED" w:rsidR="000751E1" w:rsidRPr="000751E1" w:rsidRDefault="000751E1" w:rsidP="000751E1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sarunu procedūra</w:t>
      </w:r>
      <w:r w:rsidR="00BB0E9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 xml:space="preserve"> ar publikāciju</w:t>
      </w:r>
    </w:p>
    <w:p w14:paraId="680BDFCB" w14:textId="571B356E" w:rsidR="00BB0E9D" w:rsidRPr="00BB0E9D" w:rsidRDefault="000751E1" w:rsidP="00BB0E9D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B0E9D" w:rsidRPr="00BB0E9D">
        <w:rPr>
          <w:rFonts w:ascii="Times New Roman" w:eastAsia="Times New Roman" w:hAnsi="Times New Roman" w:cs="Times New Roman"/>
          <w:b/>
          <w:sz w:val="24"/>
          <w:szCs w:val="24"/>
        </w:rPr>
        <w:t>Kontakttīkla detaļu, atdalītāju, izolatoru u.c. elektrotehnisko izstrādājumu piegāde”</w:t>
      </w:r>
    </w:p>
    <w:p w14:paraId="62CB25A7" w14:textId="2A955E2B" w:rsidR="000751E1" w:rsidRPr="000751E1" w:rsidRDefault="00BB0E9D" w:rsidP="00BB0E9D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BB0E9D">
        <w:rPr>
          <w:rFonts w:ascii="Times New Roman" w:eastAsia="Times New Roman" w:hAnsi="Times New Roman" w:cs="Times New Roman"/>
          <w:b/>
          <w:sz w:val="24"/>
          <w:szCs w:val="24"/>
        </w:rPr>
        <w:t xml:space="preserve">(iepirkuma </w:t>
      </w:r>
      <w:proofErr w:type="spellStart"/>
      <w:r w:rsidRPr="00BB0E9D">
        <w:rPr>
          <w:rFonts w:ascii="Times New Roman" w:eastAsia="Times New Roman" w:hAnsi="Times New Roman" w:cs="Times New Roman"/>
          <w:b/>
          <w:sz w:val="24"/>
          <w:szCs w:val="24"/>
        </w:rPr>
        <w:t>id.Nr</w:t>
      </w:r>
      <w:proofErr w:type="spellEnd"/>
      <w:r w:rsidRPr="00BB0E9D">
        <w:rPr>
          <w:rFonts w:ascii="Times New Roman" w:eastAsia="Times New Roman" w:hAnsi="Times New Roman" w:cs="Times New Roman"/>
          <w:b/>
          <w:sz w:val="24"/>
          <w:szCs w:val="24"/>
        </w:rPr>
        <w:t>. LDZ 2022/86-SPAV)</w:t>
      </w:r>
    </w:p>
    <w:p w14:paraId="267073FA" w14:textId="77777777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1DFE69" w14:textId="45CE4791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</w:t>
      </w:r>
      <w:r w:rsidR="00D1770F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Nr.</w:t>
      </w:r>
      <w:r w:rsidR="000751E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70B5CBA6" w14:textId="77777777" w:rsidR="002E43A9" w:rsidRPr="002E43A9" w:rsidRDefault="002E43A9" w:rsidP="008B6F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52806A" w14:textId="77777777" w:rsidR="00DA32D3" w:rsidRPr="003C340A" w:rsidRDefault="00DA32D3" w:rsidP="00DA32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810BFA" w14:textId="77777777" w:rsidR="00C70405" w:rsidRPr="00C70405" w:rsidRDefault="00C70405" w:rsidP="0003692E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Izteikt nolikuma 2.1.punktu šādā redakcijā:</w:t>
      </w:r>
    </w:p>
    <w:p w14:paraId="58B9719B" w14:textId="15D63F25" w:rsidR="00C70405" w:rsidRPr="00C70405" w:rsidRDefault="00C70405" w:rsidP="00C704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3C28F9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0405">
        <w:rPr>
          <w:rFonts w:ascii="Times New Roman" w:hAnsi="Times New Roman" w:cs="Times New Roman"/>
          <w:b/>
          <w:sz w:val="24"/>
          <w:szCs w:val="24"/>
        </w:rPr>
        <w:t>Sarunu procedūras priekšmets:</w:t>
      </w:r>
      <w:r w:rsidRPr="00C704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48353A" w14:textId="365030B8" w:rsidR="00C70405" w:rsidRDefault="00C70405" w:rsidP="00C704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405">
        <w:rPr>
          <w:rFonts w:ascii="Times New Roman" w:hAnsi="Times New Roman" w:cs="Times New Roman"/>
          <w:bCs/>
          <w:sz w:val="24"/>
          <w:szCs w:val="24"/>
        </w:rPr>
        <w:t>kontakttīkla detaļu, atdalītāju, izolatoru u.c. elektrotehnisko izstrādājumu piegāde saskaņā ar sarunu procedūras nolikuma un tā pielikumu nosacījumiem (turpmāk – prece). Iepirkuma priekšmets sadalīts 10</w:t>
      </w:r>
      <w:r w:rsidRPr="00C70405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Pr="00C70405">
        <w:rPr>
          <w:rFonts w:ascii="Times New Roman" w:hAnsi="Times New Roman" w:cs="Times New Roman"/>
          <w:bCs/>
          <w:sz w:val="24"/>
          <w:szCs w:val="24"/>
        </w:rPr>
        <w:t xml:space="preserve"> daļās atbilstoši Tehniskajā specifikācijā (skat. nolikuma 3.pielikumu) norādītajam.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D69D856" w14:textId="77777777" w:rsidR="00C70405" w:rsidRPr="00C70405" w:rsidRDefault="00C70405" w:rsidP="00C704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152592" w14:textId="437D8C0F" w:rsidR="00DA32D3" w:rsidRPr="007E67FC" w:rsidRDefault="004B1FE0" w:rsidP="0003692E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Svītrot </w:t>
      </w:r>
      <w:r w:rsidR="00C70405">
        <w:rPr>
          <w:rFonts w:ascii="Times New Roman" w:hAnsi="Times New Roman" w:cs="Times New Roman"/>
          <w:bCs/>
          <w:sz w:val="24"/>
          <w:szCs w:val="24"/>
        </w:rPr>
        <w:t xml:space="preserve">iepirkuma priekšmeta 70. – 73.daļu, attiecīgi svītrojot tās </w:t>
      </w:r>
      <w:r>
        <w:rPr>
          <w:rFonts w:ascii="Times New Roman" w:hAnsi="Times New Roman" w:cs="Times New Roman"/>
          <w:bCs/>
          <w:sz w:val="24"/>
          <w:szCs w:val="24"/>
        </w:rPr>
        <w:t xml:space="preserve">nolikuma </w:t>
      </w:r>
      <w:r w:rsidR="00C70405">
        <w:rPr>
          <w:rFonts w:ascii="Times New Roman" w:hAnsi="Times New Roman" w:cs="Times New Roman"/>
          <w:bCs/>
          <w:sz w:val="24"/>
          <w:szCs w:val="24"/>
        </w:rPr>
        <w:t xml:space="preserve">2.pielikuma 2.punkta sadaļā “Finanšu piedāvājums”  un </w:t>
      </w:r>
      <w:r w:rsidR="00C70405">
        <w:rPr>
          <w:rFonts w:ascii="Times New Roman" w:eastAsia="Calibri" w:hAnsi="Times New Roman" w:cs="Times New Roman"/>
          <w:sz w:val="24"/>
          <w:szCs w:val="24"/>
        </w:rPr>
        <w:t xml:space="preserve">nolikuma 3.pielikumā “Tehniskais piedāvājums”. </w:t>
      </w:r>
      <w:r w:rsidR="000751E1" w:rsidRPr="004B1F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C7ED79" w14:textId="77777777" w:rsidR="007E67FC" w:rsidRPr="007E67FC" w:rsidRDefault="007E67FC" w:rsidP="007E67FC">
      <w:pPr>
        <w:pStyle w:val="Sarakstarindkopa"/>
        <w:rPr>
          <w:rFonts w:ascii="Times New Roman" w:eastAsia="Calibri" w:hAnsi="Times New Roman" w:cs="Times New Roman"/>
          <w:sz w:val="24"/>
          <w:szCs w:val="24"/>
        </w:rPr>
      </w:pPr>
    </w:p>
    <w:p w14:paraId="038F03AF" w14:textId="77777777" w:rsidR="00F73DF9" w:rsidRPr="004B1FE0" w:rsidRDefault="00F73DF9" w:rsidP="00EE68FB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D7E4FE" w14:textId="77777777" w:rsidR="00DA32D3" w:rsidRDefault="00DA32D3" w:rsidP="00DA32D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B25BC" w14:textId="77777777" w:rsidR="00FA369A" w:rsidRPr="00DA32D3" w:rsidRDefault="00FA369A" w:rsidP="00616E06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A369A" w:rsidRPr="00DA32D3" w:rsidSect="00177402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7EA1" w14:textId="77777777" w:rsidR="0056708E" w:rsidRDefault="0056708E" w:rsidP="00177402">
      <w:pPr>
        <w:spacing w:after="0" w:line="240" w:lineRule="auto"/>
      </w:pPr>
      <w:r>
        <w:separator/>
      </w:r>
    </w:p>
  </w:endnote>
  <w:endnote w:type="continuationSeparator" w:id="0">
    <w:p w14:paraId="03A4DAB9" w14:textId="77777777" w:rsidR="0056708E" w:rsidRDefault="0056708E" w:rsidP="001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24EC2" w14:textId="77777777" w:rsidR="007F71CC" w:rsidRDefault="007F71C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F44E74" w14:textId="77777777" w:rsidR="007F71CC" w:rsidRDefault="007F71C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E630" w14:textId="77777777" w:rsidR="0056708E" w:rsidRDefault="0056708E" w:rsidP="00177402">
      <w:pPr>
        <w:spacing w:after="0" w:line="240" w:lineRule="auto"/>
      </w:pPr>
      <w:r>
        <w:separator/>
      </w:r>
    </w:p>
  </w:footnote>
  <w:footnote w:type="continuationSeparator" w:id="0">
    <w:p w14:paraId="260AAB0F" w14:textId="77777777" w:rsidR="0056708E" w:rsidRDefault="0056708E" w:rsidP="0017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1467"/>
    <w:multiLevelType w:val="hybridMultilevel"/>
    <w:tmpl w:val="44D4C9EA"/>
    <w:lvl w:ilvl="0" w:tplc="0936C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CB5214"/>
    <w:multiLevelType w:val="hybridMultilevel"/>
    <w:tmpl w:val="5D4239FE"/>
    <w:lvl w:ilvl="0" w:tplc="17C2EF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AEB4CF5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5A510BC5"/>
    <w:multiLevelType w:val="multilevel"/>
    <w:tmpl w:val="E496CB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1B"/>
    <w:rsid w:val="000064F9"/>
    <w:rsid w:val="0003692E"/>
    <w:rsid w:val="00065E5F"/>
    <w:rsid w:val="000751E1"/>
    <w:rsid w:val="000B3B02"/>
    <w:rsid w:val="000C5F2F"/>
    <w:rsid w:val="00123AFA"/>
    <w:rsid w:val="00160DF7"/>
    <w:rsid w:val="00177402"/>
    <w:rsid w:val="001C49C8"/>
    <w:rsid w:val="00233D4E"/>
    <w:rsid w:val="0023656A"/>
    <w:rsid w:val="0026000C"/>
    <w:rsid w:val="00263B89"/>
    <w:rsid w:val="00286470"/>
    <w:rsid w:val="002A3FB8"/>
    <w:rsid w:val="002A7CD0"/>
    <w:rsid w:val="002D3369"/>
    <w:rsid w:val="002E43A9"/>
    <w:rsid w:val="002F0513"/>
    <w:rsid w:val="002F08E5"/>
    <w:rsid w:val="003204EA"/>
    <w:rsid w:val="00322D74"/>
    <w:rsid w:val="003369E8"/>
    <w:rsid w:val="00353EC9"/>
    <w:rsid w:val="00357284"/>
    <w:rsid w:val="00361C21"/>
    <w:rsid w:val="00364000"/>
    <w:rsid w:val="00380B1F"/>
    <w:rsid w:val="00386332"/>
    <w:rsid w:val="003A3048"/>
    <w:rsid w:val="003A6D92"/>
    <w:rsid w:val="003B1F65"/>
    <w:rsid w:val="003C28F9"/>
    <w:rsid w:val="003D3564"/>
    <w:rsid w:val="003F72FA"/>
    <w:rsid w:val="0040130C"/>
    <w:rsid w:val="004363C8"/>
    <w:rsid w:val="004466C1"/>
    <w:rsid w:val="00447DC4"/>
    <w:rsid w:val="004677CC"/>
    <w:rsid w:val="0048630A"/>
    <w:rsid w:val="004B05D9"/>
    <w:rsid w:val="004B1FE0"/>
    <w:rsid w:val="004B2500"/>
    <w:rsid w:val="004B55A2"/>
    <w:rsid w:val="004B5A79"/>
    <w:rsid w:val="004C409F"/>
    <w:rsid w:val="004C641B"/>
    <w:rsid w:val="004E775E"/>
    <w:rsid w:val="00515AB0"/>
    <w:rsid w:val="0055673D"/>
    <w:rsid w:val="0056708E"/>
    <w:rsid w:val="005C6B1A"/>
    <w:rsid w:val="005C78CD"/>
    <w:rsid w:val="005D5170"/>
    <w:rsid w:val="005F0E2B"/>
    <w:rsid w:val="006128E1"/>
    <w:rsid w:val="00616E06"/>
    <w:rsid w:val="006215E0"/>
    <w:rsid w:val="00622058"/>
    <w:rsid w:val="00646F0D"/>
    <w:rsid w:val="00657585"/>
    <w:rsid w:val="00666F3A"/>
    <w:rsid w:val="00670FB2"/>
    <w:rsid w:val="006A0E5B"/>
    <w:rsid w:val="006D24EF"/>
    <w:rsid w:val="006D37A7"/>
    <w:rsid w:val="006E7006"/>
    <w:rsid w:val="00766DC6"/>
    <w:rsid w:val="00795512"/>
    <w:rsid w:val="007B2F04"/>
    <w:rsid w:val="007C6143"/>
    <w:rsid w:val="007D57D6"/>
    <w:rsid w:val="007D7C67"/>
    <w:rsid w:val="007E67FC"/>
    <w:rsid w:val="007F71CC"/>
    <w:rsid w:val="0082473C"/>
    <w:rsid w:val="00835A5C"/>
    <w:rsid w:val="008375AA"/>
    <w:rsid w:val="0089665F"/>
    <w:rsid w:val="008B5712"/>
    <w:rsid w:val="008B6F0D"/>
    <w:rsid w:val="008E1636"/>
    <w:rsid w:val="008F5455"/>
    <w:rsid w:val="0093327D"/>
    <w:rsid w:val="00954A9D"/>
    <w:rsid w:val="0098236C"/>
    <w:rsid w:val="00982556"/>
    <w:rsid w:val="009A4133"/>
    <w:rsid w:val="009F6037"/>
    <w:rsid w:val="00A15B3C"/>
    <w:rsid w:val="00A26CDE"/>
    <w:rsid w:val="00A33E1D"/>
    <w:rsid w:val="00A50CF1"/>
    <w:rsid w:val="00A52DBA"/>
    <w:rsid w:val="00A65947"/>
    <w:rsid w:val="00A8274D"/>
    <w:rsid w:val="00AA1E45"/>
    <w:rsid w:val="00AD7B5A"/>
    <w:rsid w:val="00AE1077"/>
    <w:rsid w:val="00AE7E57"/>
    <w:rsid w:val="00B24440"/>
    <w:rsid w:val="00B4680E"/>
    <w:rsid w:val="00B50D14"/>
    <w:rsid w:val="00B872BA"/>
    <w:rsid w:val="00BB0E9D"/>
    <w:rsid w:val="00BD4EF0"/>
    <w:rsid w:val="00BF0077"/>
    <w:rsid w:val="00BF2234"/>
    <w:rsid w:val="00BF351E"/>
    <w:rsid w:val="00C20434"/>
    <w:rsid w:val="00C65E8C"/>
    <w:rsid w:val="00C70405"/>
    <w:rsid w:val="00C72571"/>
    <w:rsid w:val="00C84678"/>
    <w:rsid w:val="00D1770F"/>
    <w:rsid w:val="00DA32D3"/>
    <w:rsid w:val="00DB7FBF"/>
    <w:rsid w:val="00DD2C4F"/>
    <w:rsid w:val="00DE1A83"/>
    <w:rsid w:val="00DF77FA"/>
    <w:rsid w:val="00E154FE"/>
    <w:rsid w:val="00E64DC6"/>
    <w:rsid w:val="00EA611F"/>
    <w:rsid w:val="00EC64E7"/>
    <w:rsid w:val="00ED5916"/>
    <w:rsid w:val="00EE24BB"/>
    <w:rsid w:val="00EE68FB"/>
    <w:rsid w:val="00EF1693"/>
    <w:rsid w:val="00F34D5E"/>
    <w:rsid w:val="00F42559"/>
    <w:rsid w:val="00F71D09"/>
    <w:rsid w:val="00F73DF9"/>
    <w:rsid w:val="00FA369A"/>
    <w:rsid w:val="00FA39CE"/>
    <w:rsid w:val="00FB063F"/>
    <w:rsid w:val="00FB7864"/>
    <w:rsid w:val="00FC2D8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539C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2,H&amp;P List Paragraph,Syle 1,Saistīto dokumentu saraksts,Normal bullet 2,Bullet list,Numurets,PPS_Bullet,Virsraksti,List Paragraph1"/>
    <w:basedOn w:val="Parasts"/>
    <w:link w:val="SarakstarindkopaRakstz"/>
    <w:uiPriority w:val="34"/>
    <w:qFormat/>
    <w:rsid w:val="00766DC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5758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77402"/>
  </w:style>
  <w:style w:type="paragraph" w:styleId="Kjene">
    <w:name w:val="footer"/>
    <w:basedOn w:val="Parasts"/>
    <w:link w:val="KjeneRakstz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77402"/>
  </w:style>
  <w:style w:type="paragraph" w:styleId="Balonteksts">
    <w:name w:val="Balloon Text"/>
    <w:basedOn w:val="Parasts"/>
    <w:link w:val="BalontekstsRakstz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SarakstarindkopaRakstz">
    <w:name w:val="Saraksta rindkopa Rakstz."/>
    <w:aliases w:val="Strip Rakstz.,2 Rakstz.,H&amp;P List Paragraph Rakstz.,Syle 1 Rakstz.,Saistīto dokumentu saraksts Rakstz.,Normal bullet 2 Rakstz.,Bullet list Rakstz.,Numurets Rakstz.,PPS_Bullet Rakstz.,Virsraksti Rakstz.,List Paragraph1 Rakstz."/>
    <w:link w:val="Sarakstarindkopa"/>
    <w:uiPriority w:val="34"/>
    <w:qFormat/>
    <w:locked/>
    <w:rsid w:val="00263B89"/>
  </w:style>
  <w:style w:type="character" w:styleId="Komentraatsauce">
    <w:name w:val="annotation reference"/>
    <w:basedOn w:val="Noklusjumarindkopasfonts"/>
    <w:uiPriority w:val="99"/>
    <w:semiHidden/>
    <w:unhideWhenUsed/>
    <w:rsid w:val="004013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0130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013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0130C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7</cp:revision>
  <cp:lastPrinted>2020-02-17T09:49:00Z</cp:lastPrinted>
  <dcterms:created xsi:type="dcterms:W3CDTF">2022-04-29T10:12:00Z</dcterms:created>
  <dcterms:modified xsi:type="dcterms:W3CDTF">2022-04-29T11:39:00Z</dcterms:modified>
</cp:coreProperties>
</file>