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A6D65" w14:textId="77777777" w:rsidR="00CF6A39" w:rsidRPr="00B67CE2" w:rsidRDefault="00CF6A39" w:rsidP="00CF6A39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  <w:lang w:val="lv-LV"/>
        </w:rPr>
      </w:pPr>
      <w:bookmarkStart w:id="0" w:name="_GoBack"/>
      <w:bookmarkEnd w:id="0"/>
      <w:r w:rsidRPr="00B67CE2">
        <w:rPr>
          <w:i/>
          <w:sz w:val="24"/>
          <w:szCs w:val="24"/>
          <w:lang w:val="lv-LV"/>
        </w:rPr>
        <w:t>APSTIPRINĀTS:</w:t>
      </w:r>
    </w:p>
    <w:p w14:paraId="0B83A9FD" w14:textId="365F44DB" w:rsidR="00CF6A39" w:rsidRPr="00B67CE2" w:rsidRDefault="00CF6A39" w:rsidP="00CF6A39">
      <w:pPr>
        <w:tabs>
          <w:tab w:val="left" w:pos="3760"/>
        </w:tabs>
        <w:ind w:left="-284" w:right="282" w:firstLine="4395"/>
        <w:jc w:val="right"/>
        <w:rPr>
          <w:i/>
          <w:sz w:val="24"/>
          <w:szCs w:val="24"/>
          <w:lang w:val="lv-LV"/>
        </w:rPr>
      </w:pPr>
      <w:r w:rsidRPr="00B67CE2">
        <w:rPr>
          <w:i/>
          <w:sz w:val="24"/>
          <w:szCs w:val="24"/>
          <w:lang w:val="lv-LV"/>
        </w:rPr>
        <w:t xml:space="preserve">ar iepirkuma komisijas </w:t>
      </w:r>
      <w:r w:rsidRPr="00B67CE2">
        <w:rPr>
          <w:rFonts w:eastAsia="Arial Unicode MS"/>
          <w:i/>
          <w:sz w:val="24"/>
          <w:lang w:val="lv-LV"/>
        </w:rPr>
        <w:t>20</w:t>
      </w:r>
      <w:r w:rsidR="00B67CE2" w:rsidRPr="00B67CE2">
        <w:rPr>
          <w:rFonts w:eastAsia="Arial Unicode MS"/>
          <w:i/>
          <w:sz w:val="24"/>
          <w:lang w:val="lv-LV"/>
        </w:rPr>
        <w:t>20</w:t>
      </w:r>
      <w:r w:rsidRPr="00B67CE2">
        <w:rPr>
          <w:rFonts w:eastAsia="Arial Unicode MS"/>
          <w:i/>
          <w:sz w:val="24"/>
          <w:lang w:val="lv-LV"/>
        </w:rPr>
        <w:t xml:space="preserve">.gada </w:t>
      </w:r>
      <w:r w:rsidR="00B67CE2" w:rsidRPr="00B67CE2">
        <w:rPr>
          <w:rFonts w:eastAsia="Arial Unicode MS"/>
          <w:i/>
          <w:sz w:val="24"/>
          <w:lang w:val="lv-LV"/>
        </w:rPr>
        <w:t>04</w:t>
      </w:r>
      <w:r w:rsidRPr="00B67CE2">
        <w:rPr>
          <w:rFonts w:eastAsia="Arial Unicode MS"/>
          <w:i/>
          <w:sz w:val="24"/>
          <w:lang w:val="lv-LV"/>
        </w:rPr>
        <w:t>.</w:t>
      </w:r>
      <w:r w:rsidR="00B67CE2" w:rsidRPr="00B67CE2">
        <w:rPr>
          <w:rFonts w:eastAsia="Arial Unicode MS"/>
          <w:i/>
          <w:sz w:val="24"/>
          <w:lang w:val="lv-LV"/>
        </w:rPr>
        <w:t>februā</w:t>
      </w:r>
      <w:r w:rsidRPr="00B67CE2">
        <w:rPr>
          <w:rFonts w:eastAsia="Arial Unicode MS"/>
          <w:i/>
          <w:sz w:val="24"/>
          <w:lang w:val="lv-LV"/>
        </w:rPr>
        <w:t xml:space="preserve">ra </w:t>
      </w:r>
    </w:p>
    <w:p w14:paraId="551D10C5" w14:textId="77777777" w:rsidR="00CF6A39" w:rsidRPr="00B67CE2" w:rsidRDefault="00CF6A39" w:rsidP="00CF6A39">
      <w:pPr>
        <w:tabs>
          <w:tab w:val="left" w:pos="3760"/>
        </w:tabs>
        <w:ind w:left="-284" w:right="282" w:firstLine="4395"/>
        <w:jc w:val="right"/>
        <w:rPr>
          <w:rFonts w:eastAsia="Calibri"/>
          <w:i/>
          <w:sz w:val="24"/>
          <w:szCs w:val="24"/>
          <w:lang w:val="lv-LV"/>
        </w:rPr>
      </w:pPr>
      <w:r w:rsidRPr="00B67CE2">
        <w:rPr>
          <w:rFonts w:eastAsia="Arial Unicode MS"/>
          <w:i/>
          <w:sz w:val="24"/>
          <w:lang w:val="lv-LV"/>
        </w:rPr>
        <w:t>sēdes protokolu Nr.2</w:t>
      </w:r>
    </w:p>
    <w:p w14:paraId="571948CE" w14:textId="77777777" w:rsidR="00CF6A39" w:rsidRPr="00B67CE2" w:rsidRDefault="00CF6A39" w:rsidP="00CF6A39">
      <w:pPr>
        <w:autoSpaceDE w:val="0"/>
        <w:autoSpaceDN w:val="0"/>
        <w:jc w:val="right"/>
        <w:rPr>
          <w:rFonts w:eastAsia="Calibri"/>
          <w:color w:val="000000"/>
          <w:sz w:val="24"/>
          <w:szCs w:val="24"/>
          <w:lang w:val="lv-LV"/>
        </w:rPr>
      </w:pPr>
    </w:p>
    <w:p w14:paraId="000AEE9E" w14:textId="77777777" w:rsidR="00CF6A39" w:rsidRPr="00B67CE2" w:rsidRDefault="00CF6A39" w:rsidP="00CF6A39">
      <w:pPr>
        <w:autoSpaceDE w:val="0"/>
        <w:autoSpaceDN w:val="0"/>
        <w:jc w:val="right"/>
        <w:rPr>
          <w:rFonts w:eastAsia="Calibri"/>
          <w:color w:val="000000"/>
          <w:sz w:val="24"/>
          <w:szCs w:val="24"/>
          <w:lang w:val="lv-LV"/>
        </w:rPr>
      </w:pPr>
    </w:p>
    <w:p w14:paraId="3E70C677" w14:textId="77777777" w:rsidR="00CF6A39" w:rsidRPr="00B67CE2" w:rsidRDefault="00CF6A39" w:rsidP="00CF6A39">
      <w:pPr>
        <w:spacing w:after="120"/>
        <w:jc w:val="center"/>
        <w:rPr>
          <w:rFonts w:eastAsia="Calibri"/>
          <w:b/>
          <w:bCs/>
          <w:sz w:val="24"/>
          <w:szCs w:val="24"/>
          <w:lang w:val="lv-LV"/>
        </w:rPr>
      </w:pPr>
      <w:r w:rsidRPr="00B67CE2">
        <w:rPr>
          <w:rFonts w:eastAsia="Calibri"/>
          <w:b/>
          <w:bCs/>
          <w:sz w:val="24"/>
          <w:szCs w:val="24"/>
          <w:lang w:val="lv-LV"/>
        </w:rPr>
        <w:t>GROZĪJUMI Nr.1</w:t>
      </w:r>
    </w:p>
    <w:p w14:paraId="077A9D60" w14:textId="77777777" w:rsidR="00CF6A39" w:rsidRPr="00B67CE2" w:rsidRDefault="00CF6A39" w:rsidP="00CF6A39">
      <w:pPr>
        <w:jc w:val="center"/>
        <w:rPr>
          <w:b/>
          <w:sz w:val="24"/>
          <w:lang w:val="lv-LV" w:eastAsia="en-US"/>
        </w:rPr>
      </w:pPr>
      <w:r w:rsidRPr="00B67CE2">
        <w:rPr>
          <w:b/>
          <w:sz w:val="24"/>
          <w:lang w:val="lv-LV" w:eastAsia="en-US"/>
        </w:rPr>
        <w:t>VAS “Latvijas dzelzceļš” organizētajai</w:t>
      </w:r>
    </w:p>
    <w:p w14:paraId="05F41A56" w14:textId="77777777" w:rsidR="00CF6A39" w:rsidRPr="00B67CE2" w:rsidRDefault="00CF6A39" w:rsidP="00CF6A39">
      <w:pPr>
        <w:ind w:left="142" w:right="-1"/>
        <w:jc w:val="center"/>
        <w:rPr>
          <w:b/>
          <w:sz w:val="24"/>
          <w:szCs w:val="24"/>
          <w:lang w:val="lv-LV" w:eastAsia="en-US"/>
        </w:rPr>
      </w:pPr>
      <w:r w:rsidRPr="00B67CE2">
        <w:rPr>
          <w:b/>
          <w:sz w:val="24"/>
          <w:szCs w:val="24"/>
          <w:lang w:val="lv-LV" w:eastAsia="en-US"/>
        </w:rPr>
        <w:t>sarunu procedūrai ar publikāciju</w:t>
      </w:r>
    </w:p>
    <w:p w14:paraId="00A2FA09" w14:textId="4F4A91F6" w:rsidR="00CF6A39" w:rsidRPr="00B67CE2" w:rsidRDefault="00CF6A39" w:rsidP="00CF6A39">
      <w:pPr>
        <w:jc w:val="center"/>
        <w:rPr>
          <w:b/>
          <w:sz w:val="24"/>
          <w:szCs w:val="24"/>
          <w:lang w:val="lv-LV" w:eastAsia="en-US"/>
        </w:rPr>
      </w:pPr>
      <w:r w:rsidRPr="00B67CE2">
        <w:rPr>
          <w:b/>
          <w:sz w:val="24"/>
          <w:szCs w:val="24"/>
          <w:lang w:val="lv-LV" w:eastAsia="en-US"/>
        </w:rPr>
        <w:t>„</w:t>
      </w:r>
      <w:r w:rsidR="00B67CE2" w:rsidRPr="00B67CE2">
        <w:rPr>
          <w:b/>
          <w:sz w:val="24"/>
          <w:szCs w:val="24"/>
          <w:lang w:val="lv-LV" w:eastAsia="en-US"/>
        </w:rPr>
        <w:t>Specializētās krāsošanas produkcijas piegāde</w:t>
      </w:r>
      <w:r w:rsidRPr="00B67CE2">
        <w:rPr>
          <w:b/>
          <w:sz w:val="24"/>
          <w:szCs w:val="24"/>
          <w:lang w:val="lv-LV" w:eastAsia="en-US"/>
        </w:rPr>
        <w:t>”</w:t>
      </w:r>
    </w:p>
    <w:p w14:paraId="075EE5DE" w14:textId="77777777" w:rsidR="00CF6A39" w:rsidRPr="00B67CE2" w:rsidRDefault="00CF6A39" w:rsidP="00CF6A39">
      <w:pPr>
        <w:spacing w:line="100" w:lineRule="atLeast"/>
        <w:jc w:val="center"/>
        <w:rPr>
          <w:rFonts w:eastAsia="Calibri"/>
          <w:sz w:val="24"/>
          <w:szCs w:val="24"/>
          <w:lang w:val="lv-LV"/>
        </w:rPr>
      </w:pPr>
    </w:p>
    <w:p w14:paraId="5EA52AC6" w14:textId="77777777" w:rsidR="00CF6A39" w:rsidRPr="00B67CE2" w:rsidRDefault="00CF6A39" w:rsidP="00CF6A39">
      <w:pPr>
        <w:spacing w:after="120"/>
        <w:jc w:val="center"/>
        <w:rPr>
          <w:rFonts w:eastAsia="Calibri"/>
          <w:b/>
          <w:bCs/>
          <w:sz w:val="24"/>
          <w:szCs w:val="24"/>
          <w:lang w:val="lv-LV"/>
        </w:rPr>
      </w:pPr>
      <w:r w:rsidRPr="00B67CE2">
        <w:rPr>
          <w:rFonts w:eastAsia="Calibri"/>
          <w:b/>
          <w:bCs/>
          <w:sz w:val="24"/>
          <w:szCs w:val="24"/>
          <w:lang w:val="lv-LV"/>
        </w:rPr>
        <w:t>Grozījumi Nr.1</w:t>
      </w:r>
    </w:p>
    <w:p w14:paraId="0166CAF5" w14:textId="77777777" w:rsidR="00CF6A39" w:rsidRPr="00B67CE2" w:rsidRDefault="00CF6A39" w:rsidP="00DF54B7">
      <w:pPr>
        <w:spacing w:after="120"/>
        <w:ind w:left="284" w:hanging="284"/>
        <w:contextualSpacing/>
        <w:jc w:val="both"/>
        <w:rPr>
          <w:rFonts w:eastAsia="Calibri"/>
          <w:b/>
          <w:bCs/>
          <w:sz w:val="24"/>
          <w:szCs w:val="24"/>
          <w:lang w:val="lv-LV"/>
        </w:rPr>
      </w:pPr>
    </w:p>
    <w:p w14:paraId="04ADFBF9" w14:textId="263BBD6B" w:rsidR="00CF6A39" w:rsidRPr="00353E5C" w:rsidRDefault="00FB46A9" w:rsidP="002C6A2E">
      <w:pPr>
        <w:numPr>
          <w:ilvl w:val="0"/>
          <w:numId w:val="3"/>
        </w:numPr>
        <w:spacing w:after="120"/>
        <w:ind w:left="0" w:firstLine="0"/>
        <w:contextualSpacing/>
        <w:jc w:val="both"/>
        <w:rPr>
          <w:rFonts w:eastAsia="Calibri"/>
          <w:sz w:val="24"/>
          <w:szCs w:val="24"/>
          <w:lang w:val="lv-LV"/>
        </w:rPr>
      </w:pPr>
      <w:r w:rsidRPr="00353E5C">
        <w:rPr>
          <w:rFonts w:eastAsia="Calibri"/>
          <w:sz w:val="24"/>
          <w:szCs w:val="24"/>
          <w:lang w:val="lv-LV"/>
        </w:rPr>
        <w:t xml:space="preserve">Grozīt </w:t>
      </w:r>
      <w:r w:rsidR="00CF6A39" w:rsidRPr="00353E5C">
        <w:rPr>
          <w:rFonts w:eastAsia="Calibri"/>
          <w:sz w:val="24"/>
          <w:szCs w:val="24"/>
          <w:lang w:val="lv-LV"/>
        </w:rPr>
        <w:t xml:space="preserve"> sarunu procedūras </w:t>
      </w:r>
      <w:r w:rsidR="00DF54B7" w:rsidRPr="00353E5C">
        <w:rPr>
          <w:rFonts w:eastAsia="Calibri"/>
          <w:sz w:val="24"/>
          <w:szCs w:val="24"/>
          <w:lang w:val="lv-LV"/>
        </w:rPr>
        <w:t>nolikuma 4.pielikuma „Līguma projekts” pielikum</w:t>
      </w:r>
      <w:r w:rsidR="002C6A2E" w:rsidRPr="00353E5C">
        <w:rPr>
          <w:rFonts w:eastAsia="Calibri"/>
          <w:sz w:val="24"/>
          <w:szCs w:val="24"/>
          <w:lang w:val="lv-LV"/>
        </w:rPr>
        <w:t>a</w:t>
      </w:r>
      <w:r w:rsidR="00DF54B7" w:rsidRPr="00353E5C">
        <w:rPr>
          <w:rFonts w:eastAsia="Calibri"/>
          <w:sz w:val="24"/>
          <w:szCs w:val="24"/>
          <w:lang w:val="lv-LV"/>
        </w:rPr>
        <w:t xml:space="preserve"> Nr.1 „Specifikācija” </w:t>
      </w:r>
      <w:r w:rsidR="00076DB2" w:rsidRPr="00353E5C">
        <w:rPr>
          <w:rFonts w:eastAsia="Calibri"/>
          <w:sz w:val="24"/>
          <w:szCs w:val="24"/>
          <w:lang w:val="lv-LV"/>
        </w:rPr>
        <w:t>tabula</w:t>
      </w:r>
      <w:r w:rsidR="002C6A2E" w:rsidRPr="00353E5C">
        <w:rPr>
          <w:rFonts w:eastAsia="Calibri"/>
          <w:sz w:val="24"/>
          <w:szCs w:val="24"/>
          <w:lang w:val="lv-LV"/>
        </w:rPr>
        <w:t>s</w:t>
      </w:r>
      <w:r w:rsidR="00076DB2" w:rsidRPr="00353E5C">
        <w:rPr>
          <w:rFonts w:eastAsia="Calibri"/>
          <w:sz w:val="24"/>
          <w:szCs w:val="24"/>
          <w:lang w:val="lv-LV"/>
        </w:rPr>
        <w:t xml:space="preserve"> </w:t>
      </w:r>
      <w:r w:rsidR="002C6A2E" w:rsidRPr="00353E5C">
        <w:rPr>
          <w:rFonts w:eastAsia="Calibri"/>
          <w:sz w:val="24"/>
          <w:szCs w:val="24"/>
          <w:lang w:val="lv-LV"/>
        </w:rPr>
        <w:t>kolonn</w:t>
      </w:r>
      <w:r w:rsidR="004A49B9" w:rsidRPr="00353E5C">
        <w:rPr>
          <w:rFonts w:eastAsia="Calibri"/>
          <w:sz w:val="24"/>
          <w:szCs w:val="24"/>
          <w:lang w:val="lv-LV"/>
        </w:rPr>
        <w:t>u</w:t>
      </w:r>
      <w:r w:rsidR="002C6A2E" w:rsidRPr="00353E5C">
        <w:rPr>
          <w:rFonts w:eastAsia="Calibri"/>
          <w:sz w:val="24"/>
          <w:szCs w:val="24"/>
          <w:lang w:val="lv-LV"/>
        </w:rPr>
        <w:t xml:space="preserve"> „Vagonu apkopes distance” un „Vilcienu kustības pārvalde”</w:t>
      </w:r>
      <w:r w:rsidR="00DF54B7" w:rsidRPr="00353E5C">
        <w:rPr>
          <w:rFonts w:eastAsia="Calibri"/>
          <w:sz w:val="24"/>
          <w:szCs w:val="24"/>
          <w:lang w:val="lv-LV"/>
        </w:rPr>
        <w:t xml:space="preserve"> </w:t>
      </w:r>
      <w:r w:rsidR="002C6A2E" w:rsidRPr="00353E5C">
        <w:rPr>
          <w:rFonts w:eastAsia="Calibri"/>
          <w:sz w:val="24"/>
          <w:szCs w:val="24"/>
          <w:lang w:val="lv-LV"/>
        </w:rPr>
        <w:t>treš</w:t>
      </w:r>
      <w:r w:rsidR="004A49B9" w:rsidRPr="00353E5C">
        <w:rPr>
          <w:rFonts w:eastAsia="Calibri"/>
          <w:sz w:val="24"/>
          <w:szCs w:val="24"/>
          <w:lang w:val="lv-LV"/>
        </w:rPr>
        <w:t>o</w:t>
      </w:r>
      <w:r w:rsidR="002C6A2E" w:rsidRPr="00353E5C">
        <w:rPr>
          <w:rFonts w:eastAsia="Calibri"/>
          <w:sz w:val="24"/>
          <w:szCs w:val="24"/>
          <w:lang w:val="lv-LV"/>
        </w:rPr>
        <w:t xml:space="preserve"> rind</w:t>
      </w:r>
      <w:r w:rsidR="004A49B9" w:rsidRPr="00353E5C">
        <w:rPr>
          <w:rFonts w:eastAsia="Calibri"/>
          <w:sz w:val="24"/>
          <w:szCs w:val="24"/>
          <w:lang w:val="lv-LV"/>
        </w:rPr>
        <w:t>u</w:t>
      </w:r>
      <w:r w:rsidR="002C6A2E" w:rsidRPr="00353E5C">
        <w:rPr>
          <w:rFonts w:eastAsia="Calibri"/>
          <w:sz w:val="24"/>
          <w:szCs w:val="24"/>
          <w:lang w:val="lv-LV"/>
        </w:rPr>
        <w:t xml:space="preserve">, </w:t>
      </w:r>
      <w:r w:rsidRPr="00353E5C">
        <w:rPr>
          <w:rFonts w:eastAsia="Calibri"/>
          <w:sz w:val="24"/>
          <w:szCs w:val="24"/>
          <w:lang w:val="lv-LV"/>
        </w:rPr>
        <w:t xml:space="preserve">vārdus </w:t>
      </w:r>
      <w:r w:rsidR="002C6A2E" w:rsidRPr="00353E5C">
        <w:rPr>
          <w:rFonts w:eastAsia="Calibri"/>
          <w:sz w:val="24"/>
          <w:szCs w:val="24"/>
          <w:lang w:val="lv-LV"/>
        </w:rPr>
        <w:t xml:space="preserve">“Bundža 1l” </w:t>
      </w:r>
      <w:r w:rsidRPr="00353E5C">
        <w:rPr>
          <w:rFonts w:eastAsia="Calibri"/>
          <w:sz w:val="24"/>
          <w:szCs w:val="24"/>
          <w:lang w:val="lv-LV"/>
        </w:rPr>
        <w:t>aizstājot ar vārdiem “Bundža 0,9l līdz 1,0l”</w:t>
      </w:r>
      <w:r w:rsidR="002C6A2E" w:rsidRPr="00353E5C">
        <w:rPr>
          <w:rFonts w:eastAsia="Calibri"/>
          <w:sz w:val="24"/>
          <w:szCs w:val="24"/>
          <w:lang w:val="lv-LV"/>
        </w:rPr>
        <w:t>.</w:t>
      </w:r>
    </w:p>
    <w:p w14:paraId="21A83196" w14:textId="19ADCDF1" w:rsidR="00CF6A39" w:rsidRPr="00B67CE2" w:rsidRDefault="00CF6A39" w:rsidP="00CF6A39">
      <w:pPr>
        <w:spacing w:after="120"/>
        <w:jc w:val="both"/>
        <w:rPr>
          <w:rFonts w:eastAsia="Calibri"/>
          <w:sz w:val="24"/>
          <w:szCs w:val="24"/>
          <w:lang w:val="lv-LV"/>
        </w:rPr>
      </w:pPr>
    </w:p>
    <w:sectPr w:rsidR="00CF6A39" w:rsidRPr="00B67CE2" w:rsidSect="00A70187">
      <w:footerReference w:type="default" r:id="rId7"/>
      <w:pgSz w:w="11906" w:h="16838"/>
      <w:pgMar w:top="993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C87E" w14:textId="77777777" w:rsidR="00B72D24" w:rsidRDefault="00B72D24" w:rsidP="004B1251">
      <w:r>
        <w:separator/>
      </w:r>
    </w:p>
  </w:endnote>
  <w:endnote w:type="continuationSeparator" w:id="0">
    <w:p w14:paraId="43CB3E01" w14:textId="77777777" w:rsidR="00B72D24" w:rsidRDefault="00B72D24" w:rsidP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405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C64C" w14:textId="3A923476" w:rsidR="004B1251" w:rsidRPr="004B1251" w:rsidRDefault="004B1251">
        <w:pPr>
          <w:pStyle w:val="Footer"/>
          <w:jc w:val="right"/>
        </w:pPr>
        <w:r w:rsidRPr="004B1251">
          <w:fldChar w:fldCharType="begin"/>
        </w:r>
        <w:r w:rsidRPr="004B1251">
          <w:instrText xml:space="preserve"> PAGE   \* MERGEFORMAT </w:instrText>
        </w:r>
        <w:r w:rsidRPr="004B1251">
          <w:fldChar w:fldCharType="separate"/>
        </w:r>
        <w:r w:rsidR="001372AA">
          <w:rPr>
            <w:noProof/>
          </w:rPr>
          <w:t>2</w:t>
        </w:r>
        <w:r w:rsidRPr="004B1251">
          <w:rPr>
            <w:noProof/>
          </w:rPr>
          <w:fldChar w:fldCharType="end"/>
        </w:r>
      </w:p>
    </w:sdtContent>
  </w:sdt>
  <w:p w14:paraId="14CB1E0A" w14:textId="77777777" w:rsidR="004B1251" w:rsidRDefault="004B1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EBED" w14:textId="77777777" w:rsidR="00B72D24" w:rsidRDefault="00B72D24" w:rsidP="004B1251">
      <w:r>
        <w:separator/>
      </w:r>
    </w:p>
  </w:footnote>
  <w:footnote w:type="continuationSeparator" w:id="0">
    <w:p w14:paraId="12B6A8ED" w14:textId="77777777" w:rsidR="00B72D24" w:rsidRDefault="00B72D24" w:rsidP="004B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7BE6"/>
    <w:multiLevelType w:val="hybridMultilevel"/>
    <w:tmpl w:val="A61E5010"/>
    <w:lvl w:ilvl="0" w:tplc="C44ADE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85C5D"/>
    <w:multiLevelType w:val="multilevel"/>
    <w:tmpl w:val="678E4BC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75F13D5"/>
    <w:multiLevelType w:val="multilevel"/>
    <w:tmpl w:val="04F4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23E"/>
    <w:rsid w:val="00014E24"/>
    <w:rsid w:val="00023F4A"/>
    <w:rsid w:val="00027AEB"/>
    <w:rsid w:val="00033EC2"/>
    <w:rsid w:val="00034F02"/>
    <w:rsid w:val="00037C9F"/>
    <w:rsid w:val="000506A4"/>
    <w:rsid w:val="00050CEB"/>
    <w:rsid w:val="0005319E"/>
    <w:rsid w:val="00064B4D"/>
    <w:rsid w:val="00067090"/>
    <w:rsid w:val="00074882"/>
    <w:rsid w:val="00076DB2"/>
    <w:rsid w:val="000913DC"/>
    <w:rsid w:val="0009276F"/>
    <w:rsid w:val="00094F01"/>
    <w:rsid w:val="000D265C"/>
    <w:rsid w:val="000F1A1A"/>
    <w:rsid w:val="000F26A2"/>
    <w:rsid w:val="000F323E"/>
    <w:rsid w:val="00107F71"/>
    <w:rsid w:val="00122617"/>
    <w:rsid w:val="00124A26"/>
    <w:rsid w:val="001250AA"/>
    <w:rsid w:val="001372AA"/>
    <w:rsid w:val="001478A7"/>
    <w:rsid w:val="001778C3"/>
    <w:rsid w:val="00190ED8"/>
    <w:rsid w:val="001B120F"/>
    <w:rsid w:val="001B47DF"/>
    <w:rsid w:val="001C2EB3"/>
    <w:rsid w:val="001C52AD"/>
    <w:rsid w:val="001D3A28"/>
    <w:rsid w:val="001E3412"/>
    <w:rsid w:val="00202BFA"/>
    <w:rsid w:val="00225910"/>
    <w:rsid w:val="00227648"/>
    <w:rsid w:val="00227F71"/>
    <w:rsid w:val="002A6DDD"/>
    <w:rsid w:val="002A7C9A"/>
    <w:rsid w:val="002B0F91"/>
    <w:rsid w:val="002B1142"/>
    <w:rsid w:val="002C6A2E"/>
    <w:rsid w:val="002E4B75"/>
    <w:rsid w:val="002F2EA9"/>
    <w:rsid w:val="002F3E0B"/>
    <w:rsid w:val="003449AF"/>
    <w:rsid w:val="00353E5C"/>
    <w:rsid w:val="00355D7B"/>
    <w:rsid w:val="003700DE"/>
    <w:rsid w:val="003D0E5B"/>
    <w:rsid w:val="003D51B9"/>
    <w:rsid w:val="003D69F8"/>
    <w:rsid w:val="003F4199"/>
    <w:rsid w:val="00422D3C"/>
    <w:rsid w:val="0042446F"/>
    <w:rsid w:val="00431498"/>
    <w:rsid w:val="0043700D"/>
    <w:rsid w:val="004458A1"/>
    <w:rsid w:val="0044664B"/>
    <w:rsid w:val="00460034"/>
    <w:rsid w:val="00464CE0"/>
    <w:rsid w:val="0047100C"/>
    <w:rsid w:val="00486AEE"/>
    <w:rsid w:val="004913A2"/>
    <w:rsid w:val="004A159A"/>
    <w:rsid w:val="004A20F5"/>
    <w:rsid w:val="004A49B9"/>
    <w:rsid w:val="004A5DA6"/>
    <w:rsid w:val="004B1251"/>
    <w:rsid w:val="004B194F"/>
    <w:rsid w:val="004C741C"/>
    <w:rsid w:val="004D40FF"/>
    <w:rsid w:val="004E0095"/>
    <w:rsid w:val="004E389F"/>
    <w:rsid w:val="004F07D4"/>
    <w:rsid w:val="004F20DC"/>
    <w:rsid w:val="004F3BB7"/>
    <w:rsid w:val="00525145"/>
    <w:rsid w:val="00540659"/>
    <w:rsid w:val="00540B4E"/>
    <w:rsid w:val="0054163C"/>
    <w:rsid w:val="00567AA4"/>
    <w:rsid w:val="005E1120"/>
    <w:rsid w:val="005F3C35"/>
    <w:rsid w:val="005F4DA2"/>
    <w:rsid w:val="00615C19"/>
    <w:rsid w:val="00637EB6"/>
    <w:rsid w:val="00646BFE"/>
    <w:rsid w:val="0068791E"/>
    <w:rsid w:val="006948C1"/>
    <w:rsid w:val="006F2C07"/>
    <w:rsid w:val="00701BEE"/>
    <w:rsid w:val="007168EE"/>
    <w:rsid w:val="007539F2"/>
    <w:rsid w:val="0075780A"/>
    <w:rsid w:val="00763035"/>
    <w:rsid w:val="007654A8"/>
    <w:rsid w:val="00796017"/>
    <w:rsid w:val="007A4BFE"/>
    <w:rsid w:val="007A6C45"/>
    <w:rsid w:val="007B4245"/>
    <w:rsid w:val="007C4EA8"/>
    <w:rsid w:val="007D7449"/>
    <w:rsid w:val="007E7149"/>
    <w:rsid w:val="007E76B8"/>
    <w:rsid w:val="007F0ADD"/>
    <w:rsid w:val="008172EC"/>
    <w:rsid w:val="00820D98"/>
    <w:rsid w:val="00821EF0"/>
    <w:rsid w:val="00840E3C"/>
    <w:rsid w:val="008663F3"/>
    <w:rsid w:val="00881096"/>
    <w:rsid w:val="00892755"/>
    <w:rsid w:val="00896D1C"/>
    <w:rsid w:val="008B6529"/>
    <w:rsid w:val="008B6798"/>
    <w:rsid w:val="008B740F"/>
    <w:rsid w:val="008D5C89"/>
    <w:rsid w:val="008E45D4"/>
    <w:rsid w:val="009106E1"/>
    <w:rsid w:val="00926080"/>
    <w:rsid w:val="0094197D"/>
    <w:rsid w:val="009542EB"/>
    <w:rsid w:val="00967F04"/>
    <w:rsid w:val="00972739"/>
    <w:rsid w:val="0099010D"/>
    <w:rsid w:val="00994B5F"/>
    <w:rsid w:val="009B0577"/>
    <w:rsid w:val="009C410E"/>
    <w:rsid w:val="009D607C"/>
    <w:rsid w:val="009F6761"/>
    <w:rsid w:val="00A069B2"/>
    <w:rsid w:val="00A26B3D"/>
    <w:rsid w:val="00A32388"/>
    <w:rsid w:val="00A40FA3"/>
    <w:rsid w:val="00A43257"/>
    <w:rsid w:val="00A4391D"/>
    <w:rsid w:val="00A601BC"/>
    <w:rsid w:val="00A70187"/>
    <w:rsid w:val="00A722A3"/>
    <w:rsid w:val="00A7545E"/>
    <w:rsid w:val="00A9334C"/>
    <w:rsid w:val="00AA149D"/>
    <w:rsid w:val="00AA50B4"/>
    <w:rsid w:val="00AC044F"/>
    <w:rsid w:val="00AC622E"/>
    <w:rsid w:val="00B01C9A"/>
    <w:rsid w:val="00B025CC"/>
    <w:rsid w:val="00B0319B"/>
    <w:rsid w:val="00B221F3"/>
    <w:rsid w:val="00B23AF7"/>
    <w:rsid w:val="00B67CE2"/>
    <w:rsid w:val="00B72D24"/>
    <w:rsid w:val="00B85BD9"/>
    <w:rsid w:val="00BA47D6"/>
    <w:rsid w:val="00BA55F6"/>
    <w:rsid w:val="00BA7B93"/>
    <w:rsid w:val="00BB591E"/>
    <w:rsid w:val="00BB692E"/>
    <w:rsid w:val="00BC3CA7"/>
    <w:rsid w:val="00BC6A2A"/>
    <w:rsid w:val="00BE2102"/>
    <w:rsid w:val="00BE3930"/>
    <w:rsid w:val="00BF1ABD"/>
    <w:rsid w:val="00BF1EA1"/>
    <w:rsid w:val="00C01843"/>
    <w:rsid w:val="00C1523B"/>
    <w:rsid w:val="00C17299"/>
    <w:rsid w:val="00C35C6D"/>
    <w:rsid w:val="00C377AE"/>
    <w:rsid w:val="00C44539"/>
    <w:rsid w:val="00C60987"/>
    <w:rsid w:val="00C669AC"/>
    <w:rsid w:val="00C802B8"/>
    <w:rsid w:val="00C81686"/>
    <w:rsid w:val="00C866C1"/>
    <w:rsid w:val="00C93F63"/>
    <w:rsid w:val="00C972FC"/>
    <w:rsid w:val="00C97AF9"/>
    <w:rsid w:val="00CB2A23"/>
    <w:rsid w:val="00CB41DB"/>
    <w:rsid w:val="00CB759E"/>
    <w:rsid w:val="00CC2350"/>
    <w:rsid w:val="00CD113C"/>
    <w:rsid w:val="00CD12FE"/>
    <w:rsid w:val="00CD701F"/>
    <w:rsid w:val="00CE2D1F"/>
    <w:rsid w:val="00CF6A39"/>
    <w:rsid w:val="00CF7FFC"/>
    <w:rsid w:val="00D05435"/>
    <w:rsid w:val="00D173B2"/>
    <w:rsid w:val="00D31D34"/>
    <w:rsid w:val="00D376F8"/>
    <w:rsid w:val="00D43617"/>
    <w:rsid w:val="00D61649"/>
    <w:rsid w:val="00D61AC0"/>
    <w:rsid w:val="00D65A7F"/>
    <w:rsid w:val="00D74ED6"/>
    <w:rsid w:val="00D80648"/>
    <w:rsid w:val="00D90912"/>
    <w:rsid w:val="00D95756"/>
    <w:rsid w:val="00DB369A"/>
    <w:rsid w:val="00DB5B4E"/>
    <w:rsid w:val="00DC7874"/>
    <w:rsid w:val="00DD5BDC"/>
    <w:rsid w:val="00DE6595"/>
    <w:rsid w:val="00DF54B7"/>
    <w:rsid w:val="00E0633E"/>
    <w:rsid w:val="00E217C9"/>
    <w:rsid w:val="00E459D7"/>
    <w:rsid w:val="00E57A63"/>
    <w:rsid w:val="00E6376D"/>
    <w:rsid w:val="00E70A29"/>
    <w:rsid w:val="00E852DD"/>
    <w:rsid w:val="00E860E3"/>
    <w:rsid w:val="00ED4505"/>
    <w:rsid w:val="00EF6034"/>
    <w:rsid w:val="00F05B3C"/>
    <w:rsid w:val="00F210C8"/>
    <w:rsid w:val="00F26E38"/>
    <w:rsid w:val="00F37C4F"/>
    <w:rsid w:val="00F55AEA"/>
    <w:rsid w:val="00F72161"/>
    <w:rsid w:val="00F93CBB"/>
    <w:rsid w:val="00F97D93"/>
    <w:rsid w:val="00FB46A9"/>
    <w:rsid w:val="00FC7EF1"/>
    <w:rsid w:val="00FE7425"/>
    <w:rsid w:val="00FF1AA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77589"/>
  <w15:docId w15:val="{35E78941-AFC1-478B-996A-2BB62372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4B1251"/>
    <w:pPr>
      <w:keepNext/>
      <w:outlineLvl w:val="0"/>
    </w:pPr>
    <w:rPr>
      <w:sz w:val="24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0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B1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Title">
    <w:name w:val="Title"/>
    <w:basedOn w:val="Normal"/>
    <w:link w:val="TitleChar"/>
    <w:qFormat/>
    <w:rsid w:val="004B125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4B1251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4B1251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4B1251"/>
    <w:pPr>
      <w:ind w:firstLine="540"/>
      <w:jc w:val="both"/>
    </w:pPr>
    <w:rPr>
      <w:sz w:val="24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aliases w:val="Syle 1"/>
    <w:basedOn w:val="Normal"/>
    <w:link w:val="ListParagraphChar"/>
    <w:uiPriority w:val="34"/>
    <w:qFormat/>
    <w:rsid w:val="004B1251"/>
    <w:pPr>
      <w:ind w:left="720"/>
      <w:contextualSpacing/>
    </w:pPr>
  </w:style>
  <w:style w:type="paragraph" w:customStyle="1" w:styleId="BodyText21">
    <w:name w:val="Body Text 21"/>
    <w:basedOn w:val="Normal"/>
    <w:link w:val="BodyText21Char"/>
    <w:rsid w:val="004B1251"/>
    <w:pPr>
      <w:jc w:val="both"/>
    </w:pPr>
    <w:rPr>
      <w:sz w:val="24"/>
      <w:lang w:val="lv-LV" w:eastAsia="en-US"/>
    </w:rPr>
  </w:style>
  <w:style w:type="character" w:customStyle="1" w:styleId="BodyText21Char">
    <w:name w:val="Body Text 21 Char"/>
    <w:link w:val="BodyText21"/>
    <w:locked/>
    <w:rsid w:val="004B125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B1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51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field-content5">
    <w:name w:val="field-content5"/>
    <w:basedOn w:val="DefaultParagraphFont"/>
    <w:rsid w:val="00422D3C"/>
  </w:style>
  <w:style w:type="paragraph" w:styleId="BalloonText">
    <w:name w:val="Balloon Text"/>
    <w:basedOn w:val="Normal"/>
    <w:link w:val="BalloonTextChar"/>
    <w:uiPriority w:val="99"/>
    <w:semiHidden/>
    <w:unhideWhenUsed/>
    <w:rsid w:val="0088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96"/>
    <w:rPr>
      <w:rFonts w:ascii="Segoe UI" w:eastAsia="Times New Roman" w:hAnsi="Segoe UI" w:cs="Segoe UI"/>
      <w:sz w:val="18"/>
      <w:szCs w:val="18"/>
      <w:lang w:val="en-US" w:eastAsia="lv-LV"/>
    </w:rPr>
  </w:style>
  <w:style w:type="paragraph" w:customStyle="1" w:styleId="Nos2">
    <w:name w:val="Nos2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52514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Hyperlink">
    <w:name w:val="Hyperlink"/>
    <w:uiPriority w:val="99"/>
    <w:semiHidden/>
    <w:unhideWhenUsed/>
    <w:rsid w:val="00525145"/>
    <w:rPr>
      <w:strike w:val="0"/>
      <w:dstrike w:val="0"/>
      <w:color w:val="940026"/>
      <w:u w:val="none"/>
      <w:effect w:val="none"/>
    </w:rPr>
  </w:style>
  <w:style w:type="character" w:customStyle="1" w:styleId="lineage-item">
    <w:name w:val="lineage-item"/>
    <w:rsid w:val="00525145"/>
  </w:style>
  <w:style w:type="character" w:customStyle="1" w:styleId="Heading3Char">
    <w:name w:val="Heading 3 Char"/>
    <w:basedOn w:val="DefaultParagraphFont"/>
    <w:link w:val="Heading3"/>
    <w:uiPriority w:val="9"/>
    <w:semiHidden/>
    <w:rsid w:val="0052514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ListParagraphChar">
    <w:name w:val="List Paragraph Char"/>
    <w:aliases w:val="Syle 1 Char"/>
    <w:link w:val="ListParagraph"/>
    <w:uiPriority w:val="34"/>
    <w:locked/>
    <w:rsid w:val="00BA47D6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7100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D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9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9F8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9F8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Kempa</dc:creator>
  <cp:lastModifiedBy>Kristaps Nusbergs</cp:lastModifiedBy>
  <cp:revision>4</cp:revision>
  <cp:lastPrinted>2020-02-04T12:28:00Z</cp:lastPrinted>
  <dcterms:created xsi:type="dcterms:W3CDTF">2020-02-04T13:38:00Z</dcterms:created>
  <dcterms:modified xsi:type="dcterms:W3CDTF">2020-02-05T06:37:00Z</dcterms:modified>
</cp:coreProperties>
</file>