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D612" w14:textId="77777777" w:rsidR="000B2903" w:rsidRDefault="00003681" w:rsidP="000B2903">
      <w:r>
        <w:t xml:space="preserve">                                                                                                                                                          </w:t>
      </w:r>
    </w:p>
    <w:p w14:paraId="6E72DC94" w14:textId="341009AD" w:rsidR="000B2903" w:rsidRDefault="000B2903" w:rsidP="000B2903">
      <w:r>
        <w:t xml:space="preserve">                                                                                                                                                                           </w:t>
      </w:r>
    </w:p>
    <w:p w14:paraId="4006B95E" w14:textId="47851207" w:rsidR="003966DA" w:rsidRPr="00B401FC" w:rsidRDefault="00003681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</w:t>
      </w:r>
    </w:p>
    <w:p w14:paraId="34F5FF3B" w14:textId="26D4784D" w:rsidR="003966DA" w:rsidRPr="00B401FC" w:rsidRDefault="001C7E25" w:rsidP="00FD02A3">
      <w:pPr>
        <w:jc w:val="center"/>
        <w:rPr>
          <w:rFonts w:ascii="Arial" w:hAnsi="Arial" w:cs="Arial"/>
          <w:b/>
        </w:rPr>
      </w:pPr>
      <w:proofErr w:type="spellStart"/>
      <w:r w:rsidRPr="00B401FC">
        <w:rPr>
          <w:rFonts w:ascii="Arial" w:hAnsi="Arial" w:cs="Arial"/>
          <w:b/>
        </w:rPr>
        <w:t>Flotatoru</w:t>
      </w:r>
      <w:proofErr w:type="spellEnd"/>
      <w:r w:rsidRPr="00B401FC">
        <w:rPr>
          <w:rFonts w:ascii="Arial" w:hAnsi="Arial" w:cs="Arial"/>
          <w:b/>
        </w:rPr>
        <w:t xml:space="preserve"> attīrīšanas</w:t>
      </w:r>
      <w:r w:rsidR="00CF6C53" w:rsidRPr="00B401FC">
        <w:rPr>
          <w:rFonts w:ascii="Arial" w:hAnsi="Arial" w:cs="Arial"/>
          <w:b/>
        </w:rPr>
        <w:t xml:space="preserve"> iekārtas </w:t>
      </w:r>
    </w:p>
    <w:p w14:paraId="5C4D53BF" w14:textId="66501234" w:rsidR="00B8102C" w:rsidRPr="00B401FC" w:rsidRDefault="00BD4969" w:rsidP="00FD02A3">
      <w:pPr>
        <w:jc w:val="center"/>
        <w:rPr>
          <w:rFonts w:ascii="Arial" w:hAnsi="Arial" w:cs="Arial"/>
          <w:b/>
          <w:sz w:val="20"/>
          <w:szCs w:val="20"/>
        </w:rPr>
      </w:pPr>
      <w:r w:rsidRPr="00B401FC">
        <w:rPr>
          <w:rFonts w:ascii="Arial" w:hAnsi="Arial" w:cs="Arial"/>
          <w:b/>
          <w:sz w:val="20"/>
          <w:szCs w:val="20"/>
        </w:rPr>
        <w:t>Darba režīms: diennakts</w:t>
      </w:r>
    </w:p>
    <w:p w14:paraId="23AE5073" w14:textId="77777777" w:rsidR="009458E2" w:rsidRPr="00B401FC" w:rsidRDefault="009458E2" w:rsidP="009458E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0DDF8F0" w14:textId="7A668558" w:rsidR="009458E2" w:rsidRPr="00B401FC" w:rsidRDefault="00B6464B" w:rsidP="009458E2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401FC">
        <w:rPr>
          <w:rFonts w:ascii="Arial" w:hAnsi="Arial" w:cs="Arial"/>
          <w:bCs/>
          <w:sz w:val="20"/>
          <w:szCs w:val="20"/>
        </w:rPr>
        <w:t xml:space="preserve">Adrese: </w:t>
      </w:r>
      <w:proofErr w:type="spellStart"/>
      <w:r w:rsidR="009458E2" w:rsidRPr="00B401FC">
        <w:rPr>
          <w:rFonts w:ascii="Arial" w:hAnsi="Arial" w:cs="Arial"/>
          <w:bCs/>
          <w:sz w:val="20"/>
          <w:szCs w:val="20"/>
        </w:rPr>
        <w:t>Prohorova</w:t>
      </w:r>
      <w:proofErr w:type="spellEnd"/>
      <w:r w:rsidR="009458E2" w:rsidRPr="00B401FC">
        <w:rPr>
          <w:rFonts w:ascii="Arial" w:hAnsi="Arial" w:cs="Arial"/>
          <w:bCs/>
          <w:sz w:val="20"/>
          <w:szCs w:val="20"/>
        </w:rPr>
        <w:t xml:space="preserve"> ielā 10, Jelgavā  (ēka  Biešu ielā 32, Jelgava)</w:t>
      </w:r>
    </w:p>
    <w:p w14:paraId="1D92B402" w14:textId="4C51C242" w:rsidR="00B8102C" w:rsidRPr="00B401FC" w:rsidRDefault="00B8102C">
      <w:pPr>
        <w:rPr>
          <w:rFonts w:ascii="Arial" w:hAnsi="Arial" w:cs="Arial"/>
          <w:b/>
          <w:sz w:val="20"/>
          <w:szCs w:val="20"/>
        </w:rPr>
      </w:pPr>
    </w:p>
    <w:p w14:paraId="34225F8D" w14:textId="6495CA54" w:rsidR="00C06780" w:rsidRPr="00B401FC" w:rsidRDefault="001C7E25" w:rsidP="009458E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401FC">
        <w:rPr>
          <w:rFonts w:ascii="Arial" w:hAnsi="Arial" w:cs="Arial"/>
          <w:sz w:val="20"/>
          <w:szCs w:val="20"/>
        </w:rPr>
        <w:t>Flotatoru</w:t>
      </w:r>
      <w:proofErr w:type="spellEnd"/>
      <w:r w:rsidRPr="00B401FC">
        <w:rPr>
          <w:rFonts w:ascii="Arial" w:hAnsi="Arial" w:cs="Arial"/>
          <w:sz w:val="20"/>
          <w:szCs w:val="20"/>
        </w:rPr>
        <w:t xml:space="preserve"> attīrīšanas</w:t>
      </w:r>
      <w:r w:rsidR="00D34E63" w:rsidRPr="00B401FC">
        <w:rPr>
          <w:rFonts w:ascii="Arial" w:hAnsi="Arial" w:cs="Arial"/>
          <w:sz w:val="20"/>
          <w:szCs w:val="20"/>
        </w:rPr>
        <w:t xml:space="preserve"> iekārtu apkalpošanas darbi </w:t>
      </w:r>
      <w:r w:rsidR="00A21516" w:rsidRPr="00B401FC">
        <w:rPr>
          <w:rFonts w:ascii="Arial" w:hAnsi="Arial" w:cs="Arial"/>
          <w:sz w:val="20"/>
          <w:szCs w:val="20"/>
        </w:rPr>
        <w:t>sastāv no s</w:t>
      </w:r>
      <w:r w:rsidR="00BD4969" w:rsidRPr="00B401FC">
        <w:rPr>
          <w:rFonts w:ascii="Arial" w:hAnsi="Arial" w:cs="Arial"/>
          <w:sz w:val="20"/>
          <w:szCs w:val="20"/>
        </w:rPr>
        <w:t>ervisa, ekspluatācijas un remonta darb</w:t>
      </w:r>
      <w:r w:rsidR="00A21516" w:rsidRPr="00B401FC">
        <w:rPr>
          <w:rFonts w:ascii="Arial" w:hAnsi="Arial" w:cs="Arial"/>
          <w:sz w:val="20"/>
          <w:szCs w:val="20"/>
        </w:rPr>
        <w:t>iem</w:t>
      </w:r>
    </w:p>
    <w:p w14:paraId="25B86244" w14:textId="77777777" w:rsidR="00017F64" w:rsidRPr="00B401FC" w:rsidRDefault="00017F64" w:rsidP="00017F64">
      <w:pPr>
        <w:rPr>
          <w:rFonts w:ascii="Arial" w:hAnsi="Arial" w:cs="Arial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9"/>
        <w:gridCol w:w="5541"/>
        <w:gridCol w:w="2941"/>
      </w:tblGrid>
      <w:tr w:rsidR="00FD02A3" w:rsidRPr="00B401FC" w14:paraId="2081DE82" w14:textId="77777777" w:rsidTr="00B133F7">
        <w:tc>
          <w:tcPr>
            <w:tcW w:w="583" w:type="dxa"/>
            <w:shd w:val="clear" w:color="auto" w:fill="auto"/>
          </w:tcPr>
          <w:p w14:paraId="2D9E8D77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36A5E20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Procesa nosaukums</w:t>
            </w:r>
          </w:p>
        </w:tc>
        <w:tc>
          <w:tcPr>
            <w:tcW w:w="3118" w:type="dxa"/>
            <w:shd w:val="clear" w:color="auto" w:fill="auto"/>
          </w:tcPr>
          <w:p w14:paraId="14DBF6B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Periodiskums pēc instrukcijas</w:t>
            </w:r>
          </w:p>
        </w:tc>
      </w:tr>
      <w:tr w:rsidR="00FD02A3" w:rsidRPr="00B401FC" w14:paraId="7D99791F" w14:textId="77777777" w:rsidTr="00B133F7">
        <w:trPr>
          <w:trHeight w:val="491"/>
        </w:trPr>
        <w:tc>
          <w:tcPr>
            <w:tcW w:w="583" w:type="dxa"/>
            <w:shd w:val="clear" w:color="auto" w:fill="auto"/>
          </w:tcPr>
          <w:p w14:paraId="3141DA4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33340E1D" w14:textId="207415A5" w:rsidR="00FD02A3" w:rsidRPr="00B401FC" w:rsidRDefault="00FD02A3" w:rsidP="002A0195">
            <w:pPr>
              <w:pStyle w:val="Sarakstarindkopa"/>
              <w:numPr>
                <w:ilvl w:val="0"/>
                <w:numId w:val="9"/>
              </w:numPr>
              <w:ind w:left="43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Servisa darbi 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tiek izpildīti darba dienās </w:t>
            </w:r>
            <w:r w:rsidR="00245B34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no plkst.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2A019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30-16</w:t>
            </w:r>
            <w:r w:rsidR="002A019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="006875D0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6875D0" w:rsidRPr="00B401FC">
              <w:rPr>
                <w:rFonts w:ascii="Arial" w:hAnsi="Arial" w:cs="Arial"/>
                <w:iCs/>
                <w:sz w:val="20"/>
                <w:szCs w:val="20"/>
              </w:rPr>
              <w:t>Nodrošināt ārējo kanalizācijas tīklu un iekārtu, uzturēšanu un vienmērīgu nepārtrauktu darbību.</w:t>
            </w:r>
            <w:r w:rsidR="00B22F40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Avārijas izsaukuma gadījumā 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 xml:space="preserve">brigāde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avārijas novēršanai ierodas Objektā ne vēlāk kā 45 (četrdesmit piec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>u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>minūšu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laikā pēc avārijas izsaukuma saņemšanas.</w:t>
            </w:r>
          </w:p>
        </w:tc>
        <w:tc>
          <w:tcPr>
            <w:tcW w:w="3118" w:type="dxa"/>
            <w:shd w:val="clear" w:color="auto" w:fill="auto"/>
          </w:tcPr>
          <w:p w14:paraId="6F0E321E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2A3" w:rsidRPr="00B401FC" w14:paraId="3866E364" w14:textId="77777777" w:rsidTr="00B133F7">
        <w:trPr>
          <w:trHeight w:val="509"/>
        </w:trPr>
        <w:tc>
          <w:tcPr>
            <w:tcW w:w="583" w:type="dxa"/>
            <w:shd w:val="clear" w:color="auto" w:fill="auto"/>
          </w:tcPr>
          <w:p w14:paraId="03C8926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0A426F2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7476E2FC" w14:textId="206F2FC3" w:rsidR="00FD02A3" w:rsidRPr="00B401FC" w:rsidRDefault="00832052" w:rsidP="00832052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Attīrīšanas iekārtas (</w:t>
            </w:r>
            <w:proofErr w:type="spellStart"/>
            <w:r w:rsidRPr="00B401FC">
              <w:rPr>
                <w:rFonts w:ascii="Arial" w:hAnsi="Arial" w:cs="Arial"/>
                <w:sz w:val="20"/>
                <w:szCs w:val="20"/>
              </w:rPr>
              <w:t>flotatoru</w:t>
            </w:r>
            <w:proofErr w:type="spellEnd"/>
            <w:r w:rsidRPr="00B401FC">
              <w:rPr>
                <w:rFonts w:ascii="Arial" w:hAnsi="Arial" w:cs="Arial"/>
                <w:sz w:val="20"/>
                <w:szCs w:val="20"/>
              </w:rPr>
              <w:t>)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 xml:space="preserve"> mazgāšana ar augstspiediena iekārtu (</w:t>
            </w:r>
            <w:r w:rsidRPr="00B401FC">
              <w:rPr>
                <w:rFonts w:ascii="Arial" w:hAnsi="Arial" w:cs="Arial"/>
                <w:sz w:val="20"/>
                <w:szCs w:val="20"/>
              </w:rPr>
              <w:t>1 g</w:t>
            </w:r>
            <w:r w:rsidR="002A0195">
              <w:rPr>
                <w:rFonts w:ascii="Arial" w:hAnsi="Arial" w:cs="Arial"/>
                <w:sz w:val="20"/>
                <w:szCs w:val="20"/>
              </w:rPr>
              <w:t>a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b.)</w:t>
            </w:r>
          </w:p>
        </w:tc>
        <w:tc>
          <w:tcPr>
            <w:tcW w:w="3118" w:type="dxa"/>
            <w:shd w:val="clear" w:color="auto" w:fill="auto"/>
          </w:tcPr>
          <w:p w14:paraId="0FEECBEB" w14:textId="6583EA38" w:rsidR="00FD02A3" w:rsidRPr="00B401FC" w:rsidRDefault="00A3250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retāk, k</w:t>
            </w:r>
            <w:r w:rsidR="002A0195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1 reizi mēnesī</w:t>
            </w:r>
          </w:p>
        </w:tc>
      </w:tr>
      <w:tr w:rsidR="00FD02A3" w:rsidRPr="00B401FC" w14:paraId="06B6AD59" w14:textId="77777777" w:rsidTr="00B133F7">
        <w:tc>
          <w:tcPr>
            <w:tcW w:w="583" w:type="dxa"/>
            <w:shd w:val="clear" w:color="auto" w:fill="auto"/>
          </w:tcPr>
          <w:p w14:paraId="5E2E4E24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75" w:type="dxa"/>
            <w:shd w:val="clear" w:color="auto" w:fill="auto"/>
          </w:tcPr>
          <w:p w14:paraId="31789A9D" w14:textId="75CDF756" w:rsidR="00FD02A3" w:rsidRPr="00B401FC" w:rsidRDefault="00AB736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Dzelzs sulfāta vielu sagatavošana un padeves regulēšana</w:t>
            </w:r>
          </w:p>
        </w:tc>
        <w:tc>
          <w:tcPr>
            <w:tcW w:w="3118" w:type="dxa"/>
            <w:shd w:val="clear" w:color="auto" w:fill="auto"/>
          </w:tcPr>
          <w:p w14:paraId="7AD04336" w14:textId="74123F12" w:rsidR="00FD02A3" w:rsidRPr="00B401FC" w:rsidRDefault="00A3250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retāk, k</w:t>
            </w:r>
            <w:r w:rsidR="002A0195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1 reizi </w:t>
            </w:r>
            <w:r w:rsidR="00AB7363" w:rsidRPr="00B401FC">
              <w:rPr>
                <w:rFonts w:ascii="Arial" w:hAnsi="Arial" w:cs="Arial"/>
                <w:sz w:val="20"/>
                <w:szCs w:val="20"/>
              </w:rPr>
              <w:t>nedēļā</w:t>
            </w:r>
          </w:p>
        </w:tc>
      </w:tr>
      <w:tr w:rsidR="00FD02A3" w:rsidRPr="00B401FC" w14:paraId="634D56B5" w14:textId="77777777" w:rsidTr="00B133F7">
        <w:trPr>
          <w:trHeight w:val="325"/>
        </w:trPr>
        <w:tc>
          <w:tcPr>
            <w:tcW w:w="583" w:type="dxa"/>
            <w:shd w:val="clear" w:color="auto" w:fill="auto"/>
          </w:tcPr>
          <w:p w14:paraId="2924DF23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75" w:type="dxa"/>
            <w:shd w:val="clear" w:color="auto" w:fill="auto"/>
          </w:tcPr>
          <w:p w14:paraId="06911736" w14:textId="3AACC460" w:rsidR="00FD02A3" w:rsidRPr="00B401FC" w:rsidRDefault="00832052" w:rsidP="00832052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Smilšu uztvērēja tīrīšana</w:t>
            </w:r>
          </w:p>
        </w:tc>
        <w:tc>
          <w:tcPr>
            <w:tcW w:w="3118" w:type="dxa"/>
            <w:shd w:val="clear" w:color="auto" w:fill="auto"/>
          </w:tcPr>
          <w:p w14:paraId="07342FC3" w14:textId="77777777" w:rsidR="00FD02A3" w:rsidRPr="00B401FC" w:rsidRDefault="00FD02A3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1 reizi ceturksnī </w:t>
            </w:r>
          </w:p>
        </w:tc>
      </w:tr>
      <w:tr w:rsidR="00FD02A3" w:rsidRPr="00B401FC" w14:paraId="7A9C0F01" w14:textId="77777777" w:rsidTr="00B133F7">
        <w:tc>
          <w:tcPr>
            <w:tcW w:w="583" w:type="dxa"/>
            <w:shd w:val="clear" w:color="auto" w:fill="auto"/>
          </w:tcPr>
          <w:p w14:paraId="290443CF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075" w:type="dxa"/>
            <w:shd w:val="clear" w:color="auto" w:fill="auto"/>
          </w:tcPr>
          <w:p w14:paraId="23AA1ED0" w14:textId="4B9326E0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Naftas uztvērēju un kanalizācijas aku attīrīšana, piesārņoto atkritumu savākšana, nodošana utilizācijai</w:t>
            </w:r>
          </w:p>
        </w:tc>
        <w:tc>
          <w:tcPr>
            <w:tcW w:w="3118" w:type="dxa"/>
            <w:shd w:val="clear" w:color="auto" w:fill="auto"/>
          </w:tcPr>
          <w:p w14:paraId="506CD765" w14:textId="7C27980D" w:rsidR="00FD02A3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retāk, k</w:t>
            </w:r>
            <w:r w:rsidR="002A0195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 xml:space="preserve">2 reizes nedēļā  </w:t>
            </w:r>
          </w:p>
        </w:tc>
      </w:tr>
      <w:tr w:rsidR="00FD02A3" w:rsidRPr="00B401FC" w14:paraId="5D1CF9A8" w14:textId="77777777" w:rsidTr="00B133F7">
        <w:tc>
          <w:tcPr>
            <w:tcW w:w="583" w:type="dxa"/>
            <w:shd w:val="clear" w:color="auto" w:fill="auto"/>
          </w:tcPr>
          <w:p w14:paraId="4FF8931F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075" w:type="dxa"/>
            <w:shd w:val="clear" w:color="auto" w:fill="auto"/>
          </w:tcPr>
          <w:p w14:paraId="0E30EC8C" w14:textId="33EED332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Notekūdens kvalitātes pārbaude kontrolakās</w:t>
            </w:r>
          </w:p>
        </w:tc>
        <w:tc>
          <w:tcPr>
            <w:tcW w:w="3118" w:type="dxa"/>
            <w:shd w:val="clear" w:color="auto" w:fill="auto"/>
          </w:tcPr>
          <w:p w14:paraId="05EF7A00" w14:textId="41D6D129" w:rsidR="00FD02A3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retāk, k</w:t>
            </w:r>
            <w:r w:rsidR="002A0195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2 reizes diennaktī</w:t>
            </w:r>
          </w:p>
        </w:tc>
      </w:tr>
      <w:tr w:rsidR="00FD02A3" w:rsidRPr="00B401FC" w14:paraId="79CC4007" w14:textId="77777777" w:rsidTr="00B133F7">
        <w:tc>
          <w:tcPr>
            <w:tcW w:w="583" w:type="dxa"/>
            <w:shd w:val="clear" w:color="auto" w:fill="auto"/>
          </w:tcPr>
          <w:p w14:paraId="3BA28D08" w14:textId="77777777" w:rsidR="00FD02A3" w:rsidRPr="00B401FC" w:rsidRDefault="00FD02A3" w:rsidP="00E87B8B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075" w:type="dxa"/>
            <w:shd w:val="clear" w:color="auto" w:fill="auto"/>
          </w:tcPr>
          <w:p w14:paraId="66092E11" w14:textId="64186543" w:rsidR="00FD02A3" w:rsidRPr="00B401FC" w:rsidRDefault="00245B34" w:rsidP="00245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Analīžu nodošana laboratorijā  </w:t>
            </w:r>
          </w:p>
        </w:tc>
        <w:tc>
          <w:tcPr>
            <w:tcW w:w="3118" w:type="dxa"/>
            <w:shd w:val="clear" w:color="auto" w:fill="auto"/>
          </w:tcPr>
          <w:p w14:paraId="09392AEE" w14:textId="4A1ECADC" w:rsidR="00FD02A3" w:rsidRPr="00B401FC" w:rsidRDefault="00245B34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 reizi ceturksnī</w:t>
            </w:r>
          </w:p>
        </w:tc>
      </w:tr>
      <w:tr w:rsidR="00B22F40" w:rsidRPr="00B401FC" w14:paraId="5DE3A8A9" w14:textId="77777777" w:rsidTr="00B133F7">
        <w:tc>
          <w:tcPr>
            <w:tcW w:w="583" w:type="dxa"/>
            <w:shd w:val="clear" w:color="auto" w:fill="auto"/>
          </w:tcPr>
          <w:p w14:paraId="4629E9EB" w14:textId="01CA4486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075" w:type="dxa"/>
            <w:shd w:val="clear" w:color="auto" w:fill="auto"/>
          </w:tcPr>
          <w:p w14:paraId="50FFB3E3" w14:textId="2749570B" w:rsidR="00B22F40" w:rsidRPr="00B401FC" w:rsidRDefault="00B22F40" w:rsidP="00B22F4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Reaģentu iegāde   </w:t>
            </w:r>
          </w:p>
        </w:tc>
        <w:tc>
          <w:tcPr>
            <w:tcW w:w="3118" w:type="dxa"/>
            <w:shd w:val="clear" w:color="auto" w:fill="auto"/>
          </w:tcPr>
          <w:p w14:paraId="7CA4EB4B" w14:textId="063DB7AF" w:rsidR="00B22F40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ka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1 reizi ceturksnī</w:t>
            </w:r>
          </w:p>
        </w:tc>
      </w:tr>
      <w:tr w:rsidR="00B22F40" w:rsidRPr="00B401FC" w14:paraId="2BE6962B" w14:textId="77777777" w:rsidTr="00B133F7">
        <w:trPr>
          <w:trHeight w:val="391"/>
        </w:trPr>
        <w:tc>
          <w:tcPr>
            <w:tcW w:w="583" w:type="dxa"/>
            <w:shd w:val="clear" w:color="auto" w:fill="auto"/>
          </w:tcPr>
          <w:p w14:paraId="156CC7C3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09384F25" w14:textId="12E77291" w:rsidR="00B22F40" w:rsidRPr="00B401FC" w:rsidRDefault="00B22F40" w:rsidP="00B22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2. Ekspluatācijas darbi</w:t>
            </w:r>
          </w:p>
        </w:tc>
        <w:tc>
          <w:tcPr>
            <w:tcW w:w="3118" w:type="dxa"/>
            <w:shd w:val="clear" w:color="auto" w:fill="auto"/>
          </w:tcPr>
          <w:p w14:paraId="504106F9" w14:textId="77777777" w:rsidR="00B22F40" w:rsidRPr="00B401FC" w:rsidRDefault="00B22F40" w:rsidP="0068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40" w:rsidRPr="00B401FC" w14:paraId="54F60E25" w14:textId="77777777" w:rsidTr="00B133F7">
        <w:trPr>
          <w:trHeight w:val="831"/>
        </w:trPr>
        <w:tc>
          <w:tcPr>
            <w:tcW w:w="583" w:type="dxa"/>
            <w:shd w:val="clear" w:color="auto" w:fill="auto"/>
          </w:tcPr>
          <w:p w14:paraId="481BC351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75" w:type="dxa"/>
            <w:shd w:val="clear" w:color="auto" w:fill="auto"/>
          </w:tcPr>
          <w:p w14:paraId="6C20D024" w14:textId="142ADC9F" w:rsidR="00B22F40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2.1.1.Uzpildīt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flotatora</w:t>
            </w:r>
            <w:proofErr w:type="spellEnd"/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tilpumus ar notekūdeņu, ieslēdzot pār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sūknēšanas iekārtu </w:t>
            </w:r>
          </w:p>
          <w:p w14:paraId="79ECAA5A" w14:textId="035AA71C" w:rsidR="00B22F40" w:rsidRPr="00B401FC" w:rsidRDefault="00B22F40" w:rsidP="00EB448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2.1.2.Vizuāli pārbaudīt tilpumu uzpildīšanu </w:t>
            </w:r>
          </w:p>
          <w:p w14:paraId="075025A7" w14:textId="338D5B4F" w:rsidR="00B22F40" w:rsidRPr="00B401FC" w:rsidRDefault="00B22F40" w:rsidP="00B22F4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2.1.3.Sagatavot dzelzs 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sulfāta 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šķidrumu </w:t>
            </w:r>
          </w:p>
          <w:p w14:paraId="75D883D2" w14:textId="77777777" w:rsidR="00EB448A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2.1.4.Uzpildīt dozēšanas tvertni ar sagatavotu dzelzs 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sulfāta</w:t>
            </w:r>
          </w:p>
          <w:p w14:paraId="10CB1C29" w14:textId="744AFC48" w:rsidR="00B22F40" w:rsidRPr="00B401FC" w:rsidRDefault="00EB448A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2.1.5. Sūkņu stacijas sūkņu (2 g</w:t>
            </w:r>
            <w:r w:rsidR="00F51B49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b.) darbības pārbaude</w:t>
            </w:r>
            <w:r w:rsidR="00B22F40"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08B658A" w14:textId="2ABA7CF3" w:rsidR="00B22F40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B448A" w:rsidRPr="00B401FC">
              <w:rPr>
                <w:rFonts w:ascii="Arial" w:eastAsia="Calibri" w:hAnsi="Arial" w:cs="Arial"/>
                <w:sz w:val="20"/>
                <w:szCs w:val="20"/>
              </w:rPr>
              <w:t>2.1.6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.Pēc tilpumu iztukšošanas,  procedūras Nr.2.1.1-2.1.4 jāatkārto, pr</w:t>
            </w:r>
            <w:r w:rsidR="00EB448A" w:rsidRPr="00B401FC">
              <w:rPr>
                <w:rFonts w:ascii="Arial" w:eastAsia="Calibri" w:hAnsi="Arial" w:cs="Arial"/>
                <w:sz w:val="20"/>
                <w:szCs w:val="20"/>
              </w:rPr>
              <w:t>etēja gadījumā (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sevišķi lietus laikā) notiek remonta cehu apskates grāvju noplūde ar piesārņoto ūdeni, ka arī iespējama piesārņota ūdens iekļūšana 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uz 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IA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Jelgavas ūdens” tīkliem. 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IA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  <w:r w:rsidR="00D22EB6" w:rsidRPr="00B401FC">
              <w:rPr>
                <w:rFonts w:ascii="Arial" w:eastAsia="Calibri" w:hAnsi="Arial" w:cs="Arial"/>
                <w:sz w:val="20"/>
                <w:szCs w:val="20"/>
              </w:rPr>
              <w:t>Jelgavas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 ūdens”  periodiski kontrolē notekūdeņu kvalitāti pēc attīrīšanas iekārtām.  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EC34F87" w14:textId="59BB91C0" w:rsidR="00B22F40" w:rsidRPr="00B401FC" w:rsidRDefault="00B133F7" w:rsidP="00AB7363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retāk, k</w:t>
            </w:r>
            <w:r w:rsidR="002A0195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363" w:rsidRPr="00B401FC">
              <w:rPr>
                <w:rFonts w:ascii="Arial" w:hAnsi="Arial" w:cs="Arial"/>
                <w:sz w:val="20"/>
                <w:szCs w:val="20"/>
              </w:rPr>
              <w:t>2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reizes diennaktī</w:t>
            </w:r>
          </w:p>
        </w:tc>
      </w:tr>
      <w:tr w:rsidR="00B22F40" w:rsidRPr="00B401FC" w14:paraId="56694F3A" w14:textId="77777777" w:rsidTr="00B133F7">
        <w:tc>
          <w:tcPr>
            <w:tcW w:w="583" w:type="dxa"/>
            <w:shd w:val="clear" w:color="auto" w:fill="auto"/>
          </w:tcPr>
          <w:p w14:paraId="7E897788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075" w:type="dxa"/>
            <w:shd w:val="clear" w:color="auto" w:fill="auto"/>
          </w:tcPr>
          <w:p w14:paraId="7ABB914B" w14:textId="58649F49" w:rsidR="00B22F40" w:rsidRPr="00B401FC" w:rsidRDefault="00B22F40" w:rsidP="00AB7363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Sūkņu, kompresoru darbības pārbaude, ūdens līmeņa kontrole savienojumu mezglu vizuālā pārbaude, eļļas vai šķidruma pārbaude</w:t>
            </w:r>
          </w:p>
        </w:tc>
        <w:tc>
          <w:tcPr>
            <w:tcW w:w="3118" w:type="dxa"/>
            <w:shd w:val="clear" w:color="auto" w:fill="auto"/>
          </w:tcPr>
          <w:p w14:paraId="08C1D1E0" w14:textId="443F2F6E" w:rsidR="00B22F40" w:rsidRPr="00B401FC" w:rsidRDefault="00B133F7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retāk, k</w:t>
            </w:r>
            <w:r w:rsidR="002A0195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4 reiz</w:t>
            </w:r>
            <w:r w:rsidR="002A0195">
              <w:rPr>
                <w:rFonts w:ascii="Arial" w:hAnsi="Arial" w:cs="Arial"/>
                <w:sz w:val="20"/>
                <w:szCs w:val="20"/>
              </w:rPr>
              <w:t>e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s diennaktī</w:t>
            </w:r>
          </w:p>
        </w:tc>
      </w:tr>
      <w:tr w:rsidR="00B22F40" w:rsidRPr="00B401FC" w14:paraId="42F200B1" w14:textId="77777777" w:rsidTr="00B133F7">
        <w:trPr>
          <w:trHeight w:val="373"/>
        </w:trPr>
        <w:tc>
          <w:tcPr>
            <w:tcW w:w="583" w:type="dxa"/>
            <w:shd w:val="clear" w:color="auto" w:fill="auto"/>
          </w:tcPr>
          <w:p w14:paraId="21115AC2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31D39387" w14:textId="617717D7" w:rsidR="00B22F40" w:rsidRPr="00B401FC" w:rsidRDefault="00B22F40" w:rsidP="00B22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>3. Remonta darbi</w:t>
            </w:r>
          </w:p>
        </w:tc>
        <w:tc>
          <w:tcPr>
            <w:tcW w:w="3118" w:type="dxa"/>
            <w:shd w:val="clear" w:color="auto" w:fill="auto"/>
          </w:tcPr>
          <w:p w14:paraId="1CCF6DB9" w14:textId="59AC2739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Pēc nepieciešamības</w:t>
            </w:r>
          </w:p>
        </w:tc>
      </w:tr>
    </w:tbl>
    <w:p w14:paraId="0FF669AE" w14:textId="77777777" w:rsidR="00BD4969" w:rsidRPr="00B401FC" w:rsidRDefault="00BD4969" w:rsidP="00017F64">
      <w:pPr>
        <w:rPr>
          <w:rFonts w:ascii="Arial" w:hAnsi="Arial" w:cs="Arial"/>
          <w:b/>
          <w:sz w:val="20"/>
          <w:szCs w:val="20"/>
        </w:rPr>
      </w:pPr>
    </w:p>
    <w:p w14:paraId="7B40F68C" w14:textId="77777777" w:rsidR="00BD4969" w:rsidRPr="00B401FC" w:rsidRDefault="00BD4969" w:rsidP="00017F64">
      <w:pPr>
        <w:rPr>
          <w:rFonts w:ascii="Arial" w:hAnsi="Arial" w:cs="Arial"/>
          <w:b/>
          <w:sz w:val="20"/>
          <w:szCs w:val="20"/>
        </w:rPr>
      </w:pPr>
    </w:p>
    <w:p w14:paraId="46A7F3FD" w14:textId="79B2609F" w:rsidR="00A21516" w:rsidRPr="00B401FC" w:rsidRDefault="00BD4969" w:rsidP="00017F64">
      <w:pPr>
        <w:rPr>
          <w:rFonts w:ascii="Arial" w:hAnsi="Arial" w:cs="Arial"/>
          <w:b/>
          <w:sz w:val="20"/>
          <w:szCs w:val="20"/>
        </w:rPr>
      </w:pPr>
      <w:bookmarkStart w:id="0" w:name="_Hlk535307736"/>
      <w:bookmarkStart w:id="1" w:name="_Hlk535307796"/>
      <w:r w:rsidRPr="00B401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4B31B2B1" w14:textId="77777777" w:rsidR="00C5229C" w:rsidRPr="00B401FC" w:rsidRDefault="00C5229C" w:rsidP="00C5229C">
      <w:pPr>
        <w:ind w:left="-1134" w:firstLine="1134"/>
        <w:rPr>
          <w:rFonts w:ascii="Arial" w:hAnsi="Arial" w:cs="Arial"/>
          <w:b/>
          <w:sz w:val="20"/>
          <w:szCs w:val="20"/>
        </w:rPr>
      </w:pPr>
    </w:p>
    <w:p w14:paraId="4509065D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45C38097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562F1B75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3EE8189F" w14:textId="77777777" w:rsidR="00480B5D" w:rsidRPr="00B401FC" w:rsidRDefault="00BD4969" w:rsidP="00017F64">
      <w:pPr>
        <w:rPr>
          <w:rFonts w:ascii="Arial" w:hAnsi="Arial" w:cs="Arial"/>
          <w:b/>
          <w:sz w:val="20"/>
          <w:szCs w:val="20"/>
        </w:rPr>
      </w:pPr>
      <w:r w:rsidRPr="00B401FC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</w:p>
    <w:sectPr w:rsidR="00480B5D" w:rsidRPr="00B401FC" w:rsidSect="00B401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3E"/>
    <w:multiLevelType w:val="multilevel"/>
    <w:tmpl w:val="536C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098"/>
    <w:multiLevelType w:val="multilevel"/>
    <w:tmpl w:val="979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2398B"/>
    <w:multiLevelType w:val="multilevel"/>
    <w:tmpl w:val="EE7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6201C0"/>
    <w:multiLevelType w:val="multilevel"/>
    <w:tmpl w:val="536C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1AEE"/>
    <w:multiLevelType w:val="hybridMultilevel"/>
    <w:tmpl w:val="FFDAE4C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12B"/>
    <w:multiLevelType w:val="hybridMultilevel"/>
    <w:tmpl w:val="DE02A646"/>
    <w:lvl w:ilvl="0" w:tplc="1E1A3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B06"/>
    <w:multiLevelType w:val="multilevel"/>
    <w:tmpl w:val="EE7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B387A"/>
    <w:multiLevelType w:val="hybridMultilevel"/>
    <w:tmpl w:val="0F92944C"/>
    <w:lvl w:ilvl="0" w:tplc="8CF8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4FFF"/>
    <w:multiLevelType w:val="multilevel"/>
    <w:tmpl w:val="4F5A8EF6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49"/>
    <w:rsid w:val="00003681"/>
    <w:rsid w:val="00017F64"/>
    <w:rsid w:val="00061510"/>
    <w:rsid w:val="00065677"/>
    <w:rsid w:val="0009012A"/>
    <w:rsid w:val="000B2903"/>
    <w:rsid w:val="000C2E49"/>
    <w:rsid w:val="00121F09"/>
    <w:rsid w:val="001C7E25"/>
    <w:rsid w:val="001F2AE9"/>
    <w:rsid w:val="00240438"/>
    <w:rsid w:val="00245B34"/>
    <w:rsid w:val="00276CFE"/>
    <w:rsid w:val="002A0195"/>
    <w:rsid w:val="002A6867"/>
    <w:rsid w:val="002C2BD7"/>
    <w:rsid w:val="003518A4"/>
    <w:rsid w:val="0037037F"/>
    <w:rsid w:val="00380A61"/>
    <w:rsid w:val="00381D4E"/>
    <w:rsid w:val="003966DA"/>
    <w:rsid w:val="003D28CB"/>
    <w:rsid w:val="003F2821"/>
    <w:rsid w:val="00440D7B"/>
    <w:rsid w:val="0044487F"/>
    <w:rsid w:val="00480B5D"/>
    <w:rsid w:val="004C142F"/>
    <w:rsid w:val="00537ED4"/>
    <w:rsid w:val="00544F53"/>
    <w:rsid w:val="00593E29"/>
    <w:rsid w:val="00677448"/>
    <w:rsid w:val="00683A41"/>
    <w:rsid w:val="00685806"/>
    <w:rsid w:val="006875D0"/>
    <w:rsid w:val="006F1DF1"/>
    <w:rsid w:val="00766C5A"/>
    <w:rsid w:val="007D4D5E"/>
    <w:rsid w:val="00832052"/>
    <w:rsid w:val="008446C5"/>
    <w:rsid w:val="008A0749"/>
    <w:rsid w:val="008C3CE7"/>
    <w:rsid w:val="008E6E9A"/>
    <w:rsid w:val="00930FF7"/>
    <w:rsid w:val="009458E2"/>
    <w:rsid w:val="00965518"/>
    <w:rsid w:val="009870E0"/>
    <w:rsid w:val="00990542"/>
    <w:rsid w:val="009E0949"/>
    <w:rsid w:val="00A11F69"/>
    <w:rsid w:val="00A21516"/>
    <w:rsid w:val="00A32508"/>
    <w:rsid w:val="00A62629"/>
    <w:rsid w:val="00A67C43"/>
    <w:rsid w:val="00A77765"/>
    <w:rsid w:val="00AA760C"/>
    <w:rsid w:val="00AB7363"/>
    <w:rsid w:val="00B133F7"/>
    <w:rsid w:val="00B22F40"/>
    <w:rsid w:val="00B401FC"/>
    <w:rsid w:val="00B52EEE"/>
    <w:rsid w:val="00B6464B"/>
    <w:rsid w:val="00B657DB"/>
    <w:rsid w:val="00B779BC"/>
    <w:rsid w:val="00B80B3D"/>
    <w:rsid w:val="00B8102C"/>
    <w:rsid w:val="00B83D82"/>
    <w:rsid w:val="00BB780E"/>
    <w:rsid w:val="00BC3531"/>
    <w:rsid w:val="00BD4969"/>
    <w:rsid w:val="00BE3F8E"/>
    <w:rsid w:val="00C06780"/>
    <w:rsid w:val="00C376C9"/>
    <w:rsid w:val="00C5229C"/>
    <w:rsid w:val="00C54894"/>
    <w:rsid w:val="00CD63BB"/>
    <w:rsid w:val="00CF6C53"/>
    <w:rsid w:val="00D22EB6"/>
    <w:rsid w:val="00D34E63"/>
    <w:rsid w:val="00D860F7"/>
    <w:rsid w:val="00DA63F5"/>
    <w:rsid w:val="00DF5AE9"/>
    <w:rsid w:val="00E13D95"/>
    <w:rsid w:val="00E167D4"/>
    <w:rsid w:val="00E46306"/>
    <w:rsid w:val="00E47CA9"/>
    <w:rsid w:val="00E87B8B"/>
    <w:rsid w:val="00EA4D10"/>
    <w:rsid w:val="00EB448A"/>
    <w:rsid w:val="00F05E83"/>
    <w:rsid w:val="00F42BC3"/>
    <w:rsid w:val="00F51B49"/>
    <w:rsid w:val="00F90983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DFC"/>
  <w15:chartTrackingRefBased/>
  <w15:docId w15:val="{F52F17B1-C3E6-4A3C-9556-4B13798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629"/>
    <w:pPr>
      <w:jc w:val="left"/>
    </w:pPr>
    <w:rPr>
      <w:rFonts w:ascii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5E83"/>
    <w:pPr>
      <w:ind w:left="720"/>
      <w:contextualSpacing/>
    </w:pPr>
  </w:style>
  <w:style w:type="table" w:styleId="Reatabula">
    <w:name w:val="Table Grid"/>
    <w:basedOn w:val="Parastatabula"/>
    <w:uiPriority w:val="39"/>
    <w:rsid w:val="0001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09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94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4E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4E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4E6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4E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4E6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Ņikitina</dc:creator>
  <cp:keywords/>
  <dc:description/>
  <cp:lastModifiedBy>Inga Zilberga</cp:lastModifiedBy>
  <cp:revision>4</cp:revision>
  <cp:lastPrinted>2019-01-15T07:55:00Z</cp:lastPrinted>
  <dcterms:created xsi:type="dcterms:W3CDTF">2022-09-27T13:08:00Z</dcterms:created>
  <dcterms:modified xsi:type="dcterms:W3CDTF">2022-09-27T13:09:00Z</dcterms:modified>
</cp:coreProperties>
</file>