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8704" w14:textId="77777777" w:rsidR="007A1C5C" w:rsidRPr="00142854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142854">
        <w:rPr>
          <w:i/>
        </w:rPr>
        <w:t>APSTIPRINĀTS:</w:t>
      </w:r>
    </w:p>
    <w:p w14:paraId="366B572E" w14:textId="77777777" w:rsidR="007A1C5C" w:rsidRPr="0061305F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142854">
        <w:rPr>
          <w:i/>
        </w:rPr>
        <w:t xml:space="preserve">ar iepirkuma komisijas </w:t>
      </w:r>
      <w:r w:rsidRPr="00926F26">
        <w:rPr>
          <w:rFonts w:eastAsia="Arial Unicode MS"/>
          <w:i/>
        </w:rPr>
        <w:t>202</w:t>
      </w:r>
      <w:r>
        <w:rPr>
          <w:rFonts w:eastAsia="Arial Unicode MS"/>
          <w:i/>
        </w:rPr>
        <w:t>3</w:t>
      </w:r>
      <w:r w:rsidRPr="00926F26">
        <w:rPr>
          <w:rFonts w:eastAsia="Arial Unicode MS"/>
          <w:i/>
        </w:rPr>
        <w:t>.</w:t>
      </w:r>
      <w:r w:rsidRPr="0061305F">
        <w:rPr>
          <w:rFonts w:eastAsia="Arial Unicode MS"/>
          <w:i/>
        </w:rPr>
        <w:t xml:space="preserve">gada </w:t>
      </w:r>
      <w:r>
        <w:rPr>
          <w:rFonts w:eastAsia="Arial Unicode MS"/>
          <w:i/>
        </w:rPr>
        <w:t>3.oktobra</w:t>
      </w:r>
    </w:p>
    <w:p w14:paraId="4EFC586D" w14:textId="77777777" w:rsidR="007A1C5C" w:rsidRPr="00142854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61305F">
        <w:rPr>
          <w:rFonts w:eastAsia="Arial Unicode MS"/>
          <w:i/>
        </w:rPr>
        <w:t>sēdes protokolu Nr.2</w:t>
      </w:r>
    </w:p>
    <w:p w14:paraId="3457EBA9" w14:textId="552B13D2" w:rsidR="0098236C" w:rsidRDefault="0098236C" w:rsidP="007A1C5C">
      <w:pPr>
        <w:ind w:right="-766"/>
        <w:rPr>
          <w:rFonts w:ascii="Arial" w:hAnsi="Arial" w:cs="Arial"/>
        </w:rPr>
      </w:pPr>
    </w:p>
    <w:p w14:paraId="70A44E7B" w14:textId="6A63B3CD" w:rsidR="0057218F" w:rsidRDefault="0057218F">
      <w:pPr>
        <w:rPr>
          <w:rFonts w:ascii="Arial" w:hAnsi="Arial" w:cs="Arial"/>
        </w:rPr>
      </w:pPr>
    </w:p>
    <w:p w14:paraId="47698764" w14:textId="77777777" w:rsidR="00E61AF2" w:rsidRPr="00A535D8" w:rsidRDefault="00E61AF2" w:rsidP="00E61AF2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Valsts akciju sabiedrības “Latvijas dzelzceļš”</w:t>
      </w:r>
    </w:p>
    <w:p w14:paraId="367BE19F" w14:textId="77777777" w:rsidR="00E61AF2" w:rsidRPr="00A535D8" w:rsidRDefault="00E61AF2" w:rsidP="00E61AF2">
      <w:pPr>
        <w:pStyle w:val="Title"/>
        <w:rPr>
          <w:b/>
          <w:sz w:val="24"/>
          <w:szCs w:val="24"/>
        </w:rPr>
      </w:pPr>
      <w:bookmarkStart w:id="0" w:name="_Hlk113433366"/>
      <w:r w:rsidRPr="00A535D8">
        <w:rPr>
          <w:b/>
          <w:sz w:val="24"/>
          <w:szCs w:val="24"/>
        </w:rPr>
        <w:t xml:space="preserve">Sarunu procedūra ar publikāciju </w:t>
      </w:r>
      <w:bookmarkEnd w:id="0"/>
    </w:p>
    <w:p w14:paraId="498B5685" w14:textId="77777777" w:rsidR="00E61AF2" w:rsidRDefault="00E61AF2" w:rsidP="00E61AF2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„</w:t>
      </w:r>
      <w:r w:rsidRPr="001D6008">
        <w:rPr>
          <w:b/>
          <w:sz w:val="24"/>
          <w:szCs w:val="24"/>
        </w:rPr>
        <w:t xml:space="preserve">Krāšņu kurināmās marķētās dīzeļdegvielas piegāde </w:t>
      </w:r>
    </w:p>
    <w:p w14:paraId="01830A48" w14:textId="77777777" w:rsidR="00E61AF2" w:rsidRPr="00A535D8" w:rsidRDefault="00E61AF2" w:rsidP="00E61AF2">
      <w:pPr>
        <w:pStyle w:val="Title"/>
        <w:rPr>
          <w:b/>
          <w:sz w:val="24"/>
          <w:szCs w:val="24"/>
        </w:rPr>
      </w:pPr>
      <w:r w:rsidRPr="001D6008">
        <w:rPr>
          <w:b/>
          <w:sz w:val="24"/>
          <w:szCs w:val="24"/>
        </w:rPr>
        <w:t>SIA "LDZ ritošā sastāva serviss" vajadzībām</w:t>
      </w:r>
      <w:r w:rsidRPr="00A535D8">
        <w:rPr>
          <w:b/>
          <w:sz w:val="24"/>
          <w:szCs w:val="24"/>
        </w:rPr>
        <w:t>”</w:t>
      </w:r>
    </w:p>
    <w:p w14:paraId="1B2E1718" w14:textId="77777777" w:rsidR="00E61AF2" w:rsidRPr="00A535D8" w:rsidRDefault="00E61AF2" w:rsidP="00E61AF2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 xml:space="preserve">(iepirkuma </w:t>
      </w:r>
      <w:proofErr w:type="spellStart"/>
      <w:r w:rsidRPr="00A535D8">
        <w:rPr>
          <w:b/>
          <w:sz w:val="24"/>
          <w:szCs w:val="24"/>
        </w:rPr>
        <w:t>id.Nr</w:t>
      </w:r>
      <w:proofErr w:type="spellEnd"/>
      <w:r w:rsidRPr="00A535D8">
        <w:rPr>
          <w:b/>
          <w:sz w:val="24"/>
          <w:szCs w:val="24"/>
        </w:rPr>
        <w:t xml:space="preserve">. </w:t>
      </w:r>
      <w:r w:rsidRPr="001D6008">
        <w:rPr>
          <w:b/>
          <w:sz w:val="24"/>
          <w:szCs w:val="24"/>
        </w:rPr>
        <w:t>LDZ 2023/165-SPA</w:t>
      </w:r>
      <w:r w:rsidRPr="00A535D8">
        <w:rPr>
          <w:b/>
          <w:sz w:val="24"/>
          <w:szCs w:val="24"/>
        </w:rPr>
        <w:t>)</w:t>
      </w:r>
    </w:p>
    <w:p w14:paraId="21272FDC" w14:textId="77777777" w:rsidR="0057218F" w:rsidRPr="008A0265" w:rsidRDefault="0057218F" w:rsidP="0057218F">
      <w:pPr>
        <w:ind w:left="284" w:right="282"/>
        <w:jc w:val="center"/>
        <w:rPr>
          <w:bCs/>
          <w:color w:val="222222"/>
          <w:szCs w:val="24"/>
        </w:rPr>
      </w:pPr>
      <w:r w:rsidRPr="008A0265">
        <w:rPr>
          <w:bCs/>
          <w:szCs w:val="24"/>
        </w:rPr>
        <w:t xml:space="preserve">(turpmāk – </w:t>
      </w:r>
      <w:r>
        <w:rPr>
          <w:bCs/>
          <w:szCs w:val="24"/>
        </w:rPr>
        <w:t>iepirkums</w:t>
      </w:r>
      <w:r w:rsidRPr="008A0265">
        <w:rPr>
          <w:bCs/>
          <w:szCs w:val="24"/>
        </w:rPr>
        <w:t>)</w:t>
      </w:r>
    </w:p>
    <w:p w14:paraId="7763D21A" w14:textId="77777777" w:rsidR="0057218F" w:rsidRPr="003771D6" w:rsidRDefault="0057218F" w:rsidP="0057218F">
      <w:pPr>
        <w:ind w:left="284" w:right="282"/>
        <w:jc w:val="center"/>
        <w:rPr>
          <w:rFonts w:eastAsia="Calibri"/>
          <w:b/>
        </w:rPr>
      </w:pPr>
    </w:p>
    <w:p w14:paraId="4B801EB7" w14:textId="77777777" w:rsidR="0057218F" w:rsidRDefault="0057218F" w:rsidP="0057218F">
      <w:pPr>
        <w:ind w:left="284" w:right="282"/>
        <w:jc w:val="center"/>
        <w:rPr>
          <w:rFonts w:eastAsia="Calibri"/>
          <w:b/>
        </w:rPr>
      </w:pPr>
      <w:r w:rsidRPr="003771D6">
        <w:rPr>
          <w:rFonts w:eastAsia="Calibri"/>
          <w:b/>
        </w:rPr>
        <w:t>Grozījumi Nr.1</w:t>
      </w:r>
    </w:p>
    <w:p w14:paraId="0D272248" w14:textId="77777777" w:rsidR="0057218F" w:rsidRPr="00E57F1F" w:rsidRDefault="0057218F" w:rsidP="0057218F">
      <w:pPr>
        <w:contextualSpacing/>
        <w:rPr>
          <w:szCs w:val="24"/>
          <w:highlight w:val="yellow"/>
        </w:rPr>
      </w:pPr>
    </w:p>
    <w:p w14:paraId="315AE8CB" w14:textId="77777777" w:rsidR="0057218F" w:rsidRDefault="0057218F" w:rsidP="0057218F">
      <w:pPr>
        <w:contextualSpacing/>
      </w:pPr>
    </w:p>
    <w:p w14:paraId="6F0C0E7B" w14:textId="77777777" w:rsidR="00C416AF" w:rsidRPr="009F1494" w:rsidRDefault="0057218F" w:rsidP="00C416AF">
      <w:pPr>
        <w:numPr>
          <w:ilvl w:val="0"/>
          <w:numId w:val="1"/>
        </w:numPr>
        <w:ind w:left="-567" w:right="-1050" w:firstLine="283"/>
        <w:contextualSpacing/>
        <w:rPr>
          <w:sz w:val="22"/>
        </w:rPr>
      </w:pPr>
      <w:r w:rsidRPr="009F1494">
        <w:rPr>
          <w:rFonts w:eastAsia="Calibri"/>
          <w:sz w:val="22"/>
        </w:rPr>
        <w:t>Izteikt iepirkuma nolikuma 1.</w:t>
      </w:r>
      <w:r w:rsidR="007A1C5C" w:rsidRPr="009F1494">
        <w:rPr>
          <w:rFonts w:eastAsia="Calibri"/>
          <w:sz w:val="22"/>
        </w:rPr>
        <w:t>5</w:t>
      </w:r>
      <w:r w:rsidRPr="009F1494">
        <w:rPr>
          <w:rFonts w:eastAsia="Calibri"/>
          <w:sz w:val="22"/>
        </w:rPr>
        <w:t>.1.punkt</w:t>
      </w:r>
      <w:r w:rsidR="007A1C5C" w:rsidRPr="009F1494">
        <w:rPr>
          <w:rFonts w:eastAsia="Calibri"/>
          <w:sz w:val="22"/>
        </w:rPr>
        <w:t>a pirmo teikumu</w:t>
      </w:r>
      <w:r w:rsidRPr="009F1494">
        <w:rPr>
          <w:rFonts w:eastAsia="Calibri"/>
          <w:sz w:val="22"/>
        </w:rPr>
        <w:t xml:space="preserve"> šādā redakcijā:</w:t>
      </w:r>
    </w:p>
    <w:p w14:paraId="0B33C034" w14:textId="6B0C4BC5" w:rsidR="0057218F" w:rsidRPr="009F1494" w:rsidRDefault="00FA0BD3" w:rsidP="00C416AF">
      <w:pPr>
        <w:ind w:left="-567" w:right="-1050"/>
        <w:contextualSpacing/>
        <w:rPr>
          <w:sz w:val="22"/>
        </w:rPr>
      </w:pPr>
      <w:r w:rsidRPr="009F1494">
        <w:rPr>
          <w:rFonts w:ascii="Arial" w:hAnsi="Arial" w:cs="Arial"/>
          <w:color w:val="000000"/>
          <w:sz w:val="22"/>
        </w:rPr>
        <w:t>“</w:t>
      </w:r>
      <w:r w:rsidR="007A1C5C" w:rsidRPr="009F1494">
        <w:rPr>
          <w:rFonts w:ascii="Arial" w:hAnsi="Arial" w:cs="Arial"/>
          <w:color w:val="000000"/>
          <w:sz w:val="22"/>
        </w:rPr>
        <w:t xml:space="preserve">1.5.1. </w:t>
      </w:r>
      <w:r w:rsidR="00C416AF" w:rsidRPr="009F1494">
        <w:rPr>
          <w:rFonts w:ascii="Arial" w:hAnsi="Arial" w:cs="Arial"/>
          <w:sz w:val="22"/>
        </w:rPr>
        <w:t xml:space="preserve">Piedāvājumu iepirkumam </w:t>
      </w:r>
      <w:r w:rsidR="00C416AF" w:rsidRPr="009F1494">
        <w:rPr>
          <w:rFonts w:ascii="Arial" w:hAnsi="Arial" w:cs="Arial"/>
          <w:b/>
          <w:sz w:val="22"/>
        </w:rPr>
        <w:t xml:space="preserve">jāiesniedz līdz </w:t>
      </w:r>
      <w:bookmarkStart w:id="1" w:name="_Hlk64384198"/>
      <w:r w:rsidR="00C416AF" w:rsidRPr="009F1494">
        <w:rPr>
          <w:rFonts w:ascii="Arial" w:hAnsi="Arial" w:cs="Arial"/>
          <w:b/>
          <w:sz w:val="22"/>
        </w:rPr>
        <w:t xml:space="preserve">2023.gada </w:t>
      </w:r>
      <w:r w:rsidR="00C416AF" w:rsidRPr="009F1494">
        <w:rPr>
          <w:rFonts w:ascii="Arial" w:hAnsi="Arial" w:cs="Arial"/>
          <w:b/>
          <w:strike/>
          <w:sz w:val="22"/>
        </w:rPr>
        <w:t>9.</w:t>
      </w:r>
      <w:r w:rsidR="00C416AF" w:rsidRPr="009F1494">
        <w:rPr>
          <w:rFonts w:ascii="Arial" w:hAnsi="Arial" w:cs="Arial"/>
          <w:b/>
          <w:color w:val="2E74B5" w:themeColor="accent5" w:themeShade="BF"/>
          <w:sz w:val="22"/>
        </w:rPr>
        <w:t xml:space="preserve">12. </w:t>
      </w:r>
      <w:r w:rsidR="00C416AF" w:rsidRPr="009F1494">
        <w:rPr>
          <w:rFonts w:ascii="Arial" w:hAnsi="Arial" w:cs="Arial"/>
          <w:b/>
          <w:sz w:val="22"/>
        </w:rPr>
        <w:t>oktobrim plkst.</w:t>
      </w:r>
      <w:bookmarkEnd w:id="1"/>
      <w:r w:rsidR="00C416AF" w:rsidRPr="009F1494">
        <w:rPr>
          <w:rFonts w:ascii="Arial" w:hAnsi="Arial" w:cs="Arial"/>
          <w:b/>
          <w:sz w:val="22"/>
        </w:rPr>
        <w:t xml:space="preserve">9.30, </w:t>
      </w:r>
      <w:r w:rsidR="00C416AF" w:rsidRPr="009F1494">
        <w:rPr>
          <w:rFonts w:ascii="Arial" w:hAnsi="Arial" w:cs="Arial"/>
          <w:sz w:val="22"/>
        </w:rPr>
        <w:t>pēc Pretendenta izvēles – elektroniskā vai papīra formā.</w:t>
      </w:r>
      <w:r w:rsidR="00C416AF" w:rsidRPr="009F1494">
        <w:rPr>
          <w:sz w:val="22"/>
        </w:rPr>
        <w:t>”</w:t>
      </w:r>
    </w:p>
    <w:p w14:paraId="6DDE514D" w14:textId="77777777" w:rsidR="007A1C5C" w:rsidRPr="009F1494" w:rsidRDefault="007A1C5C" w:rsidP="007A1C5C">
      <w:pPr>
        <w:ind w:left="-567" w:right="-1050"/>
        <w:contextualSpacing/>
        <w:rPr>
          <w:sz w:val="22"/>
        </w:rPr>
      </w:pPr>
    </w:p>
    <w:p w14:paraId="5B612F74" w14:textId="77777777" w:rsidR="0057218F" w:rsidRPr="009F1494" w:rsidRDefault="0057218F" w:rsidP="0057218F">
      <w:pPr>
        <w:pStyle w:val="ListParagraph"/>
        <w:numPr>
          <w:ilvl w:val="0"/>
          <w:numId w:val="2"/>
        </w:numPr>
        <w:ind w:left="-567" w:right="-1050" w:firstLine="283"/>
        <w:jc w:val="both"/>
        <w:rPr>
          <w:vanish/>
          <w:sz w:val="22"/>
          <w:szCs w:val="22"/>
          <w:lang w:eastAsia="en-US"/>
        </w:rPr>
      </w:pPr>
    </w:p>
    <w:p w14:paraId="3A66678F" w14:textId="4BE088BC" w:rsidR="0057218F" w:rsidRPr="009F1494" w:rsidRDefault="0057218F" w:rsidP="0057218F">
      <w:pPr>
        <w:numPr>
          <w:ilvl w:val="0"/>
          <w:numId w:val="2"/>
        </w:numPr>
        <w:ind w:left="-567" w:right="-1050" w:firstLine="283"/>
        <w:contextualSpacing/>
        <w:rPr>
          <w:sz w:val="22"/>
        </w:rPr>
      </w:pPr>
      <w:r w:rsidRPr="009F1494">
        <w:rPr>
          <w:rFonts w:eastAsia="Calibri"/>
          <w:sz w:val="22"/>
        </w:rPr>
        <w:t>Izteikt iepirkuma nolikuma 1.</w:t>
      </w:r>
      <w:r w:rsidR="007A1C5C" w:rsidRPr="009F1494">
        <w:rPr>
          <w:rFonts w:eastAsia="Calibri"/>
          <w:sz w:val="22"/>
        </w:rPr>
        <w:t>5</w:t>
      </w:r>
      <w:r w:rsidRPr="009F1494">
        <w:rPr>
          <w:rFonts w:eastAsia="Calibri"/>
          <w:sz w:val="22"/>
        </w:rPr>
        <w:t>.2.punktu šādā redakcijā:</w:t>
      </w:r>
    </w:p>
    <w:p w14:paraId="059F9A71" w14:textId="31AE4098" w:rsidR="0057218F" w:rsidRPr="009F1494" w:rsidRDefault="00FA0BD3" w:rsidP="009F1494">
      <w:pPr>
        <w:ind w:left="-567" w:right="-1050"/>
        <w:contextualSpacing/>
        <w:rPr>
          <w:rFonts w:ascii="Arial" w:hAnsi="Arial" w:cs="Arial"/>
          <w:sz w:val="22"/>
        </w:rPr>
      </w:pPr>
      <w:r w:rsidRPr="009F1494">
        <w:rPr>
          <w:rFonts w:ascii="Arial" w:hAnsi="Arial" w:cs="Arial"/>
          <w:sz w:val="22"/>
        </w:rPr>
        <w:t>“</w:t>
      </w:r>
      <w:r w:rsidR="007A1C5C" w:rsidRPr="009F1494">
        <w:rPr>
          <w:rFonts w:ascii="Arial" w:hAnsi="Arial" w:cs="Arial"/>
          <w:color w:val="000000"/>
          <w:sz w:val="22"/>
        </w:rPr>
        <w:t xml:space="preserve">1.5.2. </w:t>
      </w:r>
      <w:r w:rsidR="00C416AF" w:rsidRPr="009F1494">
        <w:rPr>
          <w:rFonts w:ascii="Arial" w:hAnsi="Arial" w:cs="Arial"/>
          <w:sz w:val="22"/>
        </w:rPr>
        <w:t xml:space="preserve">Komisija iesniegtos piedāvājumus atver tūlīt pēc piedāvājumu iesniegšanas termiņa beigām </w:t>
      </w:r>
      <w:bookmarkStart w:id="2" w:name="_Hlk64384290"/>
      <w:r w:rsidR="00C416AF" w:rsidRPr="009F1494">
        <w:rPr>
          <w:rFonts w:ascii="Arial" w:hAnsi="Arial" w:cs="Arial"/>
          <w:b/>
          <w:bCs/>
          <w:sz w:val="22"/>
        </w:rPr>
        <w:t xml:space="preserve">2023. gada </w:t>
      </w:r>
      <w:r w:rsidR="00C416AF" w:rsidRPr="009F1494">
        <w:rPr>
          <w:rFonts w:ascii="Arial" w:hAnsi="Arial" w:cs="Arial"/>
          <w:b/>
          <w:strike/>
          <w:sz w:val="22"/>
        </w:rPr>
        <w:t>9.</w:t>
      </w:r>
      <w:r w:rsidR="00C416AF" w:rsidRPr="009F1494">
        <w:rPr>
          <w:rFonts w:ascii="Arial" w:hAnsi="Arial" w:cs="Arial"/>
          <w:b/>
          <w:color w:val="2E74B5" w:themeColor="accent5" w:themeShade="BF"/>
          <w:sz w:val="22"/>
        </w:rPr>
        <w:t xml:space="preserve">12. </w:t>
      </w:r>
      <w:r w:rsidR="00C416AF" w:rsidRPr="009F1494">
        <w:rPr>
          <w:rFonts w:ascii="Arial" w:hAnsi="Arial" w:cs="Arial"/>
          <w:b/>
          <w:sz w:val="22"/>
        </w:rPr>
        <w:t xml:space="preserve">oktobrī </w:t>
      </w:r>
      <w:r w:rsidR="00C416AF" w:rsidRPr="009F1494">
        <w:rPr>
          <w:rFonts w:ascii="Arial" w:hAnsi="Arial" w:cs="Arial"/>
          <w:b/>
          <w:bCs/>
          <w:sz w:val="22"/>
        </w:rPr>
        <w:t>plkst. 10.00</w:t>
      </w:r>
      <w:bookmarkEnd w:id="2"/>
      <w:r w:rsidR="00C416AF" w:rsidRPr="009F1494">
        <w:rPr>
          <w:rFonts w:ascii="Arial" w:hAnsi="Arial" w:cs="Arial"/>
          <w:sz w:val="22"/>
        </w:rPr>
        <w:t>, VAS “Latvijas dzelzceļš” Iepirkumu birojā.</w:t>
      </w:r>
      <w:r w:rsidR="0057218F" w:rsidRPr="009F1494">
        <w:rPr>
          <w:rFonts w:ascii="Arial" w:hAnsi="Arial" w:cs="Arial"/>
          <w:color w:val="000000"/>
          <w:sz w:val="22"/>
        </w:rPr>
        <w:t>”</w:t>
      </w:r>
    </w:p>
    <w:p w14:paraId="56F48B16" w14:textId="77777777" w:rsidR="0057218F" w:rsidRPr="009F1494" w:rsidRDefault="0057218F" w:rsidP="0057218F">
      <w:pPr>
        <w:ind w:left="-567" w:right="-1050" w:firstLine="283"/>
        <w:contextualSpacing/>
        <w:rPr>
          <w:i/>
          <w:iCs/>
          <w:sz w:val="22"/>
        </w:rPr>
      </w:pPr>
    </w:p>
    <w:p w14:paraId="7E88A102" w14:textId="77777777" w:rsidR="0057218F" w:rsidRPr="009F1494" w:rsidRDefault="0057218F" w:rsidP="0057218F">
      <w:pPr>
        <w:pStyle w:val="ListParagraph"/>
        <w:numPr>
          <w:ilvl w:val="0"/>
          <w:numId w:val="1"/>
        </w:numPr>
        <w:ind w:left="-567" w:right="-1050" w:firstLine="283"/>
        <w:jc w:val="both"/>
        <w:rPr>
          <w:vanish/>
          <w:sz w:val="22"/>
          <w:szCs w:val="22"/>
          <w:lang w:eastAsia="en-US"/>
        </w:rPr>
      </w:pPr>
    </w:p>
    <w:p w14:paraId="5A95B7A5" w14:textId="77777777" w:rsidR="0057218F" w:rsidRPr="009F1494" w:rsidRDefault="0057218F" w:rsidP="0057218F">
      <w:pPr>
        <w:numPr>
          <w:ilvl w:val="0"/>
          <w:numId w:val="1"/>
        </w:numPr>
        <w:ind w:left="-567" w:right="-1050" w:firstLine="283"/>
        <w:contextualSpacing/>
        <w:rPr>
          <w:sz w:val="22"/>
        </w:rPr>
      </w:pPr>
      <w:r w:rsidRPr="009F1494">
        <w:rPr>
          <w:rFonts w:eastAsia="Calibri"/>
          <w:sz w:val="22"/>
        </w:rPr>
        <w:t>Izteikt iepirkuma nolikuma 1.6.1.punktu šādā redakcijā:</w:t>
      </w:r>
    </w:p>
    <w:p w14:paraId="3CB320C4" w14:textId="5A34E6E6" w:rsidR="0057218F" w:rsidRPr="009F1494" w:rsidRDefault="00FA0BD3" w:rsidP="009F1494">
      <w:pPr>
        <w:ind w:left="-567" w:right="-1050"/>
        <w:contextualSpacing/>
        <w:rPr>
          <w:rFonts w:ascii="Arial" w:hAnsi="Arial" w:cs="Arial"/>
          <w:color w:val="000000"/>
          <w:sz w:val="22"/>
        </w:rPr>
      </w:pPr>
      <w:r w:rsidRPr="009F1494">
        <w:rPr>
          <w:rFonts w:ascii="Arial" w:hAnsi="Arial" w:cs="Arial"/>
          <w:sz w:val="22"/>
        </w:rPr>
        <w:t>“</w:t>
      </w:r>
      <w:r w:rsidR="007A1C5C" w:rsidRPr="009F1494">
        <w:rPr>
          <w:rFonts w:ascii="Arial" w:hAnsi="Arial" w:cs="Arial"/>
          <w:sz w:val="22"/>
        </w:rPr>
        <w:t xml:space="preserve">1.6.1. </w:t>
      </w:r>
      <w:r w:rsidR="00C416AF" w:rsidRPr="009F1494">
        <w:rPr>
          <w:rFonts w:ascii="Arial" w:hAnsi="Arial" w:cs="Arial"/>
          <w:sz w:val="22"/>
        </w:rPr>
        <w:t xml:space="preserve">Piedāvājumu iesniedzot </w:t>
      </w:r>
      <w:r w:rsidR="00C416AF" w:rsidRPr="009F1494">
        <w:rPr>
          <w:rFonts w:ascii="Arial" w:hAnsi="Arial" w:cs="Arial"/>
          <w:b/>
          <w:bCs/>
          <w:sz w:val="22"/>
        </w:rPr>
        <w:t>papīra formā</w:t>
      </w:r>
      <w:r w:rsidR="00C416AF" w:rsidRPr="009F1494">
        <w:rPr>
          <w:rFonts w:ascii="Arial" w:hAnsi="Arial" w:cs="Arial"/>
          <w:sz w:val="22"/>
        </w:rPr>
        <w:t xml:space="preserve"> – to iesniedz drošā un aizvērtā iepakojumā, lai tā saturam nevar piekļūt, nesabojājot iesaiņojumu, uz iepakojuma jānorāda: “Piedāvājums sarunu procedūrai ar publikāciju “Krāšņu kurināmās marķētās dīzeļdegvielas piegāde SIA "LDZ ritošā sastāva serviss" vajadzībām”</w:t>
      </w:r>
      <w:r w:rsidR="00C416AF" w:rsidRPr="009F1494">
        <w:rPr>
          <w:sz w:val="22"/>
        </w:rPr>
        <w:t xml:space="preserve"> </w:t>
      </w:r>
      <w:r w:rsidR="00C416AF" w:rsidRPr="009F1494">
        <w:rPr>
          <w:rFonts w:ascii="Arial" w:hAnsi="Arial" w:cs="Arial"/>
          <w:sz w:val="22"/>
        </w:rPr>
        <w:t>(</w:t>
      </w:r>
      <w:proofErr w:type="spellStart"/>
      <w:r w:rsidR="00C416AF" w:rsidRPr="009F1494">
        <w:rPr>
          <w:rFonts w:ascii="Arial" w:hAnsi="Arial" w:cs="Arial"/>
          <w:sz w:val="22"/>
        </w:rPr>
        <w:t>id</w:t>
      </w:r>
      <w:proofErr w:type="spellEnd"/>
      <w:r w:rsidR="00C416AF" w:rsidRPr="009F1494">
        <w:rPr>
          <w:rFonts w:ascii="Arial" w:hAnsi="Arial" w:cs="Arial"/>
          <w:sz w:val="22"/>
        </w:rPr>
        <w:t xml:space="preserve">. </w:t>
      </w:r>
      <w:proofErr w:type="spellStart"/>
      <w:r w:rsidR="00C416AF" w:rsidRPr="009F1494">
        <w:rPr>
          <w:rFonts w:ascii="Arial" w:hAnsi="Arial" w:cs="Arial"/>
          <w:sz w:val="22"/>
        </w:rPr>
        <w:t>Nr.LDZ</w:t>
      </w:r>
      <w:proofErr w:type="spellEnd"/>
      <w:r w:rsidR="00C416AF" w:rsidRPr="009F1494">
        <w:rPr>
          <w:rFonts w:ascii="Arial" w:hAnsi="Arial" w:cs="Arial"/>
          <w:sz w:val="22"/>
        </w:rPr>
        <w:t xml:space="preserve"> 2023/165-SPA). Neatvērt līdz 2023.gada </w:t>
      </w:r>
      <w:r w:rsidR="00C416AF" w:rsidRPr="009F1494">
        <w:rPr>
          <w:rFonts w:ascii="Arial" w:hAnsi="Arial" w:cs="Arial"/>
          <w:b/>
          <w:strike/>
          <w:sz w:val="22"/>
        </w:rPr>
        <w:t>9.</w:t>
      </w:r>
      <w:r w:rsidR="00C416AF" w:rsidRPr="009F1494">
        <w:rPr>
          <w:rFonts w:ascii="Arial" w:hAnsi="Arial" w:cs="Arial"/>
          <w:b/>
          <w:color w:val="2E74B5" w:themeColor="accent5" w:themeShade="BF"/>
          <w:sz w:val="22"/>
        </w:rPr>
        <w:t xml:space="preserve">12. </w:t>
      </w:r>
      <w:r w:rsidR="00C416AF" w:rsidRPr="009F1494">
        <w:rPr>
          <w:rFonts w:ascii="Arial" w:hAnsi="Arial" w:cs="Arial"/>
          <w:sz w:val="22"/>
        </w:rPr>
        <w:t>oktobrim plkst.10.00”; to adresē: VAS “Latvijas dzelzceļš” Iepirkumu birojam, Gogoļa ielā 3, Rīgā, Latvijā, LV-1547.Uz piedāvājuma iepakojuma norāda arī pretendenta nosaukumu, adresi un kontakttālruni.</w:t>
      </w:r>
      <w:r w:rsidR="0057218F" w:rsidRPr="009F1494">
        <w:rPr>
          <w:rFonts w:ascii="Arial" w:hAnsi="Arial" w:cs="Arial"/>
          <w:color w:val="000000"/>
          <w:sz w:val="22"/>
        </w:rPr>
        <w:t>”</w:t>
      </w:r>
    </w:p>
    <w:p w14:paraId="3EFCC14A" w14:textId="77777777" w:rsidR="0057218F" w:rsidRPr="009F1494" w:rsidRDefault="0057218F" w:rsidP="0057218F">
      <w:pPr>
        <w:ind w:left="-567" w:right="-1050" w:firstLine="283"/>
        <w:contextualSpacing/>
        <w:rPr>
          <w:sz w:val="22"/>
        </w:rPr>
      </w:pPr>
    </w:p>
    <w:p w14:paraId="1A94094A" w14:textId="77777777" w:rsidR="00C416AF" w:rsidRPr="009F1494" w:rsidRDefault="007F1BF8" w:rsidP="00C416AF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 xml:space="preserve">Svītrot </w:t>
      </w:r>
      <w:r w:rsidR="0057218F" w:rsidRPr="009F1494">
        <w:rPr>
          <w:rFonts w:eastAsia="Calibri"/>
          <w:sz w:val="22"/>
        </w:rPr>
        <w:t xml:space="preserve">iepirkuma nolikuma </w:t>
      </w:r>
      <w:r w:rsidRPr="009F1494">
        <w:rPr>
          <w:rFonts w:eastAsia="Calibri"/>
          <w:sz w:val="22"/>
        </w:rPr>
        <w:t>1.9.1</w:t>
      </w:r>
      <w:r w:rsidR="0057218F" w:rsidRPr="009F1494">
        <w:rPr>
          <w:rFonts w:eastAsia="Calibri"/>
          <w:sz w:val="22"/>
        </w:rPr>
        <w:t>.punkt</w:t>
      </w:r>
      <w:r w:rsidRPr="009F1494">
        <w:rPr>
          <w:rFonts w:eastAsia="Calibri"/>
          <w:sz w:val="22"/>
        </w:rPr>
        <w:t>a 2.teikumu, izsakot iepirkuma nolikuma 1.9.1.punktu</w:t>
      </w:r>
      <w:r w:rsidR="0057218F" w:rsidRPr="009F1494">
        <w:rPr>
          <w:rFonts w:eastAsia="Calibri"/>
          <w:sz w:val="22"/>
        </w:rPr>
        <w:t xml:space="preserve"> šādā redakcijā: </w:t>
      </w:r>
      <w:bookmarkStart w:id="3" w:name="_Hlk51582981"/>
    </w:p>
    <w:p w14:paraId="0C277F9F" w14:textId="3C352251" w:rsidR="007F1BF8" w:rsidRPr="009F1494" w:rsidRDefault="00FA0BD3" w:rsidP="009F1494">
      <w:pPr>
        <w:ind w:left="-567" w:right="-1050"/>
        <w:contextualSpacing/>
        <w:rPr>
          <w:rFonts w:eastAsia="Calibri"/>
          <w:sz w:val="22"/>
        </w:rPr>
      </w:pPr>
      <w:r w:rsidRPr="009F1494">
        <w:rPr>
          <w:rFonts w:ascii="Arial" w:hAnsi="Arial" w:cs="Arial"/>
          <w:sz w:val="22"/>
        </w:rPr>
        <w:t>“</w:t>
      </w:r>
      <w:r w:rsidR="007F1BF8" w:rsidRPr="009F1494">
        <w:rPr>
          <w:rFonts w:ascii="Arial" w:hAnsi="Arial" w:cs="Arial"/>
          <w:sz w:val="22"/>
        </w:rPr>
        <w:t xml:space="preserve">1.9.1. </w:t>
      </w:r>
      <w:r w:rsidR="00C416AF" w:rsidRPr="009F1494">
        <w:rPr>
          <w:rFonts w:ascii="Arial" w:hAnsi="Arial" w:cs="Arial"/>
          <w:sz w:val="22"/>
        </w:rPr>
        <w:t xml:space="preserve">Finanšu piedāvājumā cenas aprēķina un norāda EUR bez pievienotās vērtības nodokļa (PVN). </w:t>
      </w:r>
      <w:r w:rsidR="00C416AF" w:rsidRPr="009F1494">
        <w:rPr>
          <w:rFonts w:ascii="Arial" w:hAnsi="Arial" w:cs="Arial"/>
          <w:strike/>
          <w:color w:val="2E74B5" w:themeColor="accent5" w:themeShade="BF"/>
          <w:sz w:val="22"/>
        </w:rPr>
        <w:t>Norādot cenas, skaitļi jānoapaļo līdz simtdaļām (divi cipari aiz komata).</w:t>
      </w:r>
      <w:r w:rsidR="007F1BF8" w:rsidRPr="009F1494">
        <w:rPr>
          <w:rFonts w:ascii="Arial" w:hAnsi="Arial" w:cs="Arial"/>
          <w:sz w:val="22"/>
        </w:rPr>
        <w:t>”</w:t>
      </w:r>
    </w:p>
    <w:bookmarkEnd w:id="3"/>
    <w:p w14:paraId="6D3FC089" w14:textId="77777777" w:rsidR="0057218F" w:rsidRPr="009F1494" w:rsidRDefault="0057218F" w:rsidP="0057218F">
      <w:pPr>
        <w:ind w:left="-567" w:right="-1050" w:firstLine="283"/>
        <w:contextualSpacing/>
        <w:rPr>
          <w:i/>
          <w:iCs/>
          <w:sz w:val="22"/>
        </w:rPr>
      </w:pPr>
    </w:p>
    <w:p w14:paraId="4187A163" w14:textId="77777777" w:rsidR="009F1494" w:rsidRPr="009F1494" w:rsidRDefault="0057218F" w:rsidP="009F1494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 xml:space="preserve">Izteikt iepirkuma nolikuma </w:t>
      </w:r>
      <w:r w:rsidR="004360C1" w:rsidRPr="009F1494">
        <w:rPr>
          <w:rFonts w:eastAsia="Calibri"/>
          <w:sz w:val="22"/>
        </w:rPr>
        <w:t>1</w:t>
      </w:r>
      <w:r w:rsidRPr="009F1494">
        <w:rPr>
          <w:rFonts w:eastAsia="Calibri"/>
          <w:sz w:val="22"/>
        </w:rPr>
        <w:t>.</w:t>
      </w:r>
      <w:r w:rsidR="004360C1" w:rsidRPr="009F1494">
        <w:rPr>
          <w:rFonts w:eastAsia="Calibri"/>
          <w:sz w:val="22"/>
        </w:rPr>
        <w:t>9</w:t>
      </w:r>
      <w:r w:rsidRPr="009F1494">
        <w:rPr>
          <w:rFonts w:eastAsia="Calibri"/>
          <w:sz w:val="22"/>
        </w:rPr>
        <w:t>.</w:t>
      </w:r>
      <w:r w:rsidR="004360C1" w:rsidRPr="009F1494">
        <w:rPr>
          <w:rFonts w:eastAsia="Calibri"/>
          <w:sz w:val="22"/>
        </w:rPr>
        <w:t>4.</w:t>
      </w:r>
      <w:r w:rsidRPr="009F1494">
        <w:rPr>
          <w:rFonts w:eastAsia="Calibri"/>
          <w:sz w:val="22"/>
        </w:rPr>
        <w:t>punktu</w:t>
      </w:r>
      <w:r w:rsidR="00FA2531" w:rsidRPr="009F1494">
        <w:rPr>
          <w:rFonts w:eastAsia="Calibri"/>
          <w:sz w:val="22"/>
        </w:rPr>
        <w:t xml:space="preserve">, </w:t>
      </w:r>
      <w:r w:rsidRPr="009F1494">
        <w:rPr>
          <w:rFonts w:eastAsia="Calibri"/>
          <w:sz w:val="22"/>
        </w:rPr>
        <w:t xml:space="preserve"> šādā redakcijā:</w:t>
      </w:r>
    </w:p>
    <w:p w14:paraId="4BDCD41D" w14:textId="165E7A54" w:rsidR="00C416AF" w:rsidRPr="009F1494" w:rsidRDefault="0057218F" w:rsidP="009F1494">
      <w:pPr>
        <w:ind w:left="-567" w:right="-1050"/>
        <w:contextualSpacing/>
        <w:rPr>
          <w:rFonts w:eastAsia="Calibri"/>
          <w:sz w:val="22"/>
        </w:rPr>
      </w:pPr>
      <w:r w:rsidRPr="009F1494">
        <w:rPr>
          <w:rFonts w:ascii="Arial" w:hAnsi="Arial" w:cs="Arial"/>
          <w:sz w:val="22"/>
        </w:rPr>
        <w:t>„</w:t>
      </w:r>
      <w:r w:rsidR="004360C1" w:rsidRPr="009F1494">
        <w:rPr>
          <w:rFonts w:ascii="Arial" w:hAnsi="Arial" w:cs="Arial"/>
          <w:sz w:val="22"/>
        </w:rPr>
        <w:t xml:space="preserve">1.9.4. </w:t>
      </w:r>
      <w:r w:rsidR="00C416AF" w:rsidRPr="009F1494">
        <w:rPr>
          <w:rFonts w:ascii="Arial" w:hAnsi="Arial" w:cs="Arial"/>
          <w:sz w:val="22"/>
        </w:rPr>
        <w:t xml:space="preserve">Preces cena līguma izpildes laikā </w:t>
      </w:r>
      <w:r w:rsidR="00C416AF" w:rsidRPr="009F1494">
        <w:rPr>
          <w:rFonts w:ascii="Arial" w:hAnsi="Arial" w:cs="Arial"/>
          <w:b/>
          <w:bCs/>
          <w:sz w:val="22"/>
          <w:u w:val="single"/>
        </w:rPr>
        <w:t>ir mainīga</w:t>
      </w:r>
      <w:r w:rsidR="00C416AF" w:rsidRPr="009F1494">
        <w:rPr>
          <w:rFonts w:ascii="Arial" w:hAnsi="Arial" w:cs="Arial"/>
          <w:sz w:val="22"/>
        </w:rPr>
        <w:t xml:space="preserve"> un noteikta pēc formulas: </w:t>
      </w:r>
      <w:bookmarkStart w:id="4" w:name="_Hlk94265745"/>
    </w:p>
    <w:bookmarkEnd w:id="4"/>
    <w:p w14:paraId="71C22C7B" w14:textId="77777777" w:rsidR="00C416AF" w:rsidRPr="009F1494" w:rsidRDefault="00C416AF" w:rsidP="00C416AF">
      <w:pPr>
        <w:ind w:left="567"/>
        <w:contextualSpacing/>
        <w:rPr>
          <w:rFonts w:ascii="Arial" w:hAnsi="Arial" w:cs="Arial"/>
          <w:b/>
          <w:color w:val="000000" w:themeColor="text1"/>
          <w:sz w:val="22"/>
        </w:rPr>
      </w:pPr>
      <w:r w:rsidRPr="009F1494">
        <w:rPr>
          <w:rFonts w:ascii="Arial" w:hAnsi="Arial" w:cs="Arial"/>
          <w:b/>
          <w:bCs/>
          <w:color w:val="000000" w:themeColor="text1"/>
          <w:sz w:val="22"/>
        </w:rPr>
        <w:t>C= P + AN +VN + N</w:t>
      </w:r>
      <w:r w:rsidRPr="009F1494">
        <w:rPr>
          <w:rFonts w:ascii="Arial" w:hAnsi="Arial" w:cs="Arial"/>
          <w:color w:val="000000" w:themeColor="text1"/>
          <w:sz w:val="22"/>
        </w:rPr>
        <w:t xml:space="preserve">, (bez PVN), kur:  </w:t>
      </w:r>
      <w:r w:rsidRPr="009F1494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4131639E" w14:textId="77777777" w:rsidR="00C416AF" w:rsidRPr="009F1494" w:rsidRDefault="00C416AF" w:rsidP="00C416AF">
      <w:pPr>
        <w:ind w:left="567"/>
        <w:contextualSpacing/>
        <w:rPr>
          <w:rFonts w:ascii="Arial" w:hAnsi="Arial" w:cs="Arial"/>
          <w:b/>
          <w:color w:val="000000" w:themeColor="text1"/>
          <w:sz w:val="22"/>
        </w:rPr>
      </w:pPr>
      <w:r w:rsidRPr="009F1494">
        <w:rPr>
          <w:rFonts w:ascii="Arial" w:hAnsi="Arial" w:cs="Arial"/>
          <w:b/>
          <w:color w:val="000000" w:themeColor="text1"/>
          <w:sz w:val="22"/>
        </w:rPr>
        <w:t>C</w:t>
      </w:r>
      <w:r w:rsidRPr="009F1494">
        <w:rPr>
          <w:rFonts w:ascii="Arial" w:hAnsi="Arial" w:cs="Arial"/>
          <w:color w:val="000000" w:themeColor="text1"/>
          <w:sz w:val="22"/>
        </w:rPr>
        <w:t xml:space="preserve"> = vienības cena </w:t>
      </w:r>
      <w:r w:rsidRPr="009F1494">
        <w:rPr>
          <w:rFonts w:ascii="Arial" w:hAnsi="Arial" w:cs="Arial"/>
          <w:color w:val="2E74B5" w:themeColor="accent5" w:themeShade="BF"/>
          <w:sz w:val="22"/>
        </w:rPr>
        <w:t>(par vienu kg)</w:t>
      </w:r>
      <w:r w:rsidRPr="009F1494">
        <w:rPr>
          <w:rFonts w:ascii="Arial" w:hAnsi="Arial" w:cs="Arial"/>
          <w:color w:val="000000" w:themeColor="text1"/>
          <w:sz w:val="22"/>
        </w:rPr>
        <w:t>,</w:t>
      </w:r>
    </w:p>
    <w:p w14:paraId="1EC784D5" w14:textId="77777777" w:rsidR="00C416AF" w:rsidRPr="009F1494" w:rsidRDefault="00C416AF" w:rsidP="00C416AF">
      <w:pPr>
        <w:tabs>
          <w:tab w:val="left" w:pos="1620"/>
        </w:tabs>
        <w:ind w:left="567"/>
        <w:rPr>
          <w:rFonts w:ascii="Arial" w:hAnsi="Arial" w:cs="Arial"/>
          <w:bCs/>
          <w:snapToGrid w:val="0"/>
          <w:color w:val="000000" w:themeColor="text1"/>
          <w:sz w:val="22"/>
        </w:rPr>
      </w:pPr>
      <w:r w:rsidRPr="009F1494">
        <w:rPr>
          <w:rFonts w:ascii="Arial" w:hAnsi="Arial" w:cs="Arial"/>
          <w:b/>
          <w:color w:val="000000" w:themeColor="text1"/>
          <w:sz w:val="22"/>
        </w:rPr>
        <w:t>P</w:t>
      </w:r>
      <w:r w:rsidRPr="009F1494">
        <w:rPr>
          <w:rFonts w:ascii="Arial" w:hAnsi="Arial" w:cs="Arial"/>
          <w:color w:val="000000" w:themeColor="text1"/>
          <w:sz w:val="22"/>
        </w:rPr>
        <w:t xml:space="preserve"> = iepriekšējo 5 (piecu) dienu, </w:t>
      </w:r>
      <w:r w:rsidRPr="009F1494">
        <w:rPr>
          <w:rFonts w:ascii="Arial" w:hAnsi="Arial" w:cs="Arial"/>
          <w:color w:val="000000" w:themeColor="text1"/>
          <w:sz w:val="22"/>
          <w:u w:val="single"/>
        </w:rPr>
        <w:t>divas dienas pirms  piegādes</w:t>
      </w:r>
      <w:r w:rsidRPr="009F1494">
        <w:rPr>
          <w:rFonts w:ascii="Arial" w:hAnsi="Arial" w:cs="Arial"/>
          <w:color w:val="000000" w:themeColor="text1"/>
          <w:sz w:val="22"/>
        </w:rPr>
        <w:t xml:space="preserve">, saskaņā ar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aģentūras S&amp;P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Global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Platts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“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European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Marketscan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” </w:t>
      </w:r>
      <w:r w:rsidRPr="009F1494">
        <w:rPr>
          <w:rFonts w:ascii="Arial" w:hAnsi="Arial" w:cs="Arial"/>
          <w:color w:val="000000" w:themeColor="text1"/>
          <w:sz w:val="22"/>
        </w:rPr>
        <w:t xml:space="preserve">publikāciju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“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</w:rPr>
        <w:t>ULSD 10 PPM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”</w:t>
      </w:r>
      <w:r w:rsidRPr="009F1494">
        <w:rPr>
          <w:rFonts w:ascii="Arial" w:hAnsi="Arial" w:cs="Arial"/>
          <w:color w:val="000000" w:themeColor="text1"/>
          <w:sz w:val="22"/>
        </w:rPr>
        <w:t xml:space="preserve"> vidējā no </w:t>
      </w:r>
      <w:r w:rsidRPr="009F1494">
        <w:rPr>
          <w:rFonts w:ascii="Arial" w:hAnsi="Arial" w:cs="Arial"/>
          <w:b/>
          <w:bCs/>
          <w:color w:val="000000" w:themeColor="text1"/>
          <w:sz w:val="22"/>
        </w:rPr>
        <w:t xml:space="preserve">augstākajām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vērtībām, kuras publicētas zem virsraksta “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lang w:eastAsia="lv-LV"/>
        </w:rPr>
        <w:t>Northwest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lang w:eastAsia="lv-LV"/>
        </w:rPr>
        <w:t xml:space="preserve"> 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lang w:eastAsia="lv-LV"/>
        </w:rPr>
        <w:t>Europe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lang w:eastAsia="lv-LV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cargoes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CIF NWE/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Basis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ARA” (līguma izpildes laikā mainīgs lielums, atkarībā no piegādes datuma)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</w:rPr>
        <w:t>pārrēķināta cenā</w:t>
      </w:r>
      <w:r w:rsidRPr="009F1494">
        <w:rPr>
          <w:rFonts w:ascii="Arial" w:hAnsi="Arial" w:cs="Arial"/>
          <w:bCs/>
          <w:snapToGrid w:val="0"/>
          <w:color w:val="2E74B5" w:themeColor="accent5" w:themeShade="BF"/>
          <w:sz w:val="22"/>
        </w:rPr>
        <w:t xml:space="preserve">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par 1 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</w:rPr>
        <w:t>(vienu)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</w:rPr>
        <w:t>litru</w:t>
      </w:r>
      <w:r w:rsidRPr="009F1494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</w:t>
      </w:r>
      <w:r w:rsidRPr="009F1494">
        <w:rPr>
          <w:rFonts w:ascii="Arial" w:eastAsia="Calibri" w:hAnsi="Arial" w:cs="Arial"/>
          <w:color w:val="2E74B5" w:themeColor="accent5" w:themeShade="BF"/>
          <w:sz w:val="22"/>
        </w:rPr>
        <w:t xml:space="preserve">kilogramu </w:t>
      </w:r>
      <w:r w:rsidRPr="009F1494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(nepārprotamībai, tiek skaidrots cenas aprēķins: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u w:val="single"/>
        </w:rPr>
        <w:t>publicēta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 xml:space="preserve"> </w:t>
      </w:r>
      <w:proofErr w:type="spellStart"/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>platts</w:t>
      </w:r>
      <w:proofErr w:type="spellEnd"/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 xml:space="preserve"> vērtība 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u w:val="single"/>
        </w:rPr>
        <w:t>divas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 xml:space="preserve">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u w:val="single"/>
        </w:rPr>
        <w:t>dienas  pirms piegādes datuma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 xml:space="preserve">, t.i., ja piegāde ir veicama 19.10.2023., 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</w:rPr>
        <w:t xml:space="preserve"> </w:t>
      </w:r>
      <w:r w:rsidRPr="009F1494">
        <w:rPr>
          <w:rFonts w:ascii="Arial" w:hAnsi="Arial" w:cs="Arial"/>
          <w:i/>
          <w:color w:val="000000" w:themeColor="text1"/>
          <w:sz w:val="22"/>
        </w:rPr>
        <w:t>iepriekšējo 5 (piecu) dienu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</w:rPr>
        <w:t xml:space="preserve"> </w:t>
      </w:r>
      <w:proofErr w:type="spellStart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</w:rPr>
        <w:t>platts</w:t>
      </w:r>
      <w:proofErr w:type="spellEnd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</w:rPr>
        <w:t>  kotācija tiek ņemta līdz 16.10.2023.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</w:rPr>
        <w:t xml:space="preserve"> ieskaitot)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, </w:t>
      </w:r>
    </w:p>
    <w:p w14:paraId="673FB073" w14:textId="77777777" w:rsidR="00C416AF" w:rsidRPr="009F1494" w:rsidRDefault="00C416AF" w:rsidP="00C416AF">
      <w:pPr>
        <w:tabs>
          <w:tab w:val="left" w:pos="1620"/>
        </w:tabs>
        <w:ind w:left="567"/>
        <w:rPr>
          <w:rFonts w:ascii="Arial" w:hAnsi="Arial" w:cs="Arial"/>
          <w:bCs/>
          <w:snapToGrid w:val="0"/>
          <w:color w:val="000000" w:themeColor="text1"/>
          <w:sz w:val="22"/>
        </w:rPr>
      </w:pPr>
      <w:r w:rsidRPr="009F1494">
        <w:rPr>
          <w:rFonts w:ascii="Arial" w:hAnsi="Arial" w:cs="Arial"/>
          <w:b/>
          <w:bCs/>
          <w:snapToGrid w:val="0"/>
          <w:color w:val="000000" w:themeColor="text1"/>
          <w:sz w:val="22"/>
        </w:rPr>
        <w:t>AN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 xml:space="preserve"> = akcīzes nodoklis marķētai dīzeļdegvielai saskaņā ar LR normatīvajiem aktiem (uz 01.09.2023. - 0,06 EUR par 1 (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</w:rPr>
        <w:t>vienu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</w:rPr>
        <w:t>) litru),</w:t>
      </w:r>
    </w:p>
    <w:p w14:paraId="11611A26" w14:textId="77777777" w:rsidR="00C416AF" w:rsidRPr="009F1494" w:rsidRDefault="00C416AF" w:rsidP="00C416AF">
      <w:pPr>
        <w:tabs>
          <w:tab w:val="left" w:pos="1620"/>
        </w:tabs>
        <w:ind w:left="567"/>
        <w:rPr>
          <w:rFonts w:ascii="Arial" w:hAnsi="Arial" w:cs="Arial"/>
          <w:bCs/>
          <w:color w:val="000000" w:themeColor="text1"/>
          <w:sz w:val="22"/>
        </w:rPr>
      </w:pPr>
      <w:r w:rsidRPr="009F1494">
        <w:rPr>
          <w:rFonts w:ascii="Arial" w:hAnsi="Arial" w:cs="Arial"/>
          <w:b/>
          <w:color w:val="000000" w:themeColor="text1"/>
          <w:sz w:val="22"/>
        </w:rPr>
        <w:lastRenderedPageBreak/>
        <w:t>VN</w:t>
      </w:r>
      <w:r w:rsidRPr="009F1494">
        <w:rPr>
          <w:rFonts w:ascii="Arial" w:hAnsi="Arial" w:cs="Arial"/>
          <w:bCs/>
          <w:color w:val="000000" w:themeColor="text1"/>
          <w:sz w:val="22"/>
        </w:rPr>
        <w:t xml:space="preserve"> = valsts nodeva par drošības rezervju uzturēšanu marķētai dīzeļdegvielai saskaņā ar LR normatīvajiem aktiem (uz 01.09.2023. – 67,23 EUR/tonnai </w:t>
      </w:r>
      <w:r w:rsidRPr="009F1494">
        <w:rPr>
          <w:rFonts w:ascii="Arial" w:hAnsi="Arial" w:cs="Arial"/>
          <w:bCs/>
          <w:color w:val="2E74B5" w:themeColor="accent5" w:themeShade="BF"/>
          <w:sz w:val="22"/>
        </w:rPr>
        <w:t>/ (0.06723 EUR /kg)</w:t>
      </w:r>
      <w:r w:rsidRPr="009F1494">
        <w:rPr>
          <w:rFonts w:ascii="Arial" w:hAnsi="Arial" w:cs="Arial"/>
          <w:bCs/>
          <w:color w:val="000000" w:themeColor="text1"/>
          <w:sz w:val="22"/>
        </w:rPr>
        <w:t>),</w:t>
      </w:r>
    </w:p>
    <w:p w14:paraId="5534ECA2" w14:textId="77777777" w:rsidR="00C416AF" w:rsidRPr="009F1494" w:rsidRDefault="00C416AF" w:rsidP="00C416AF">
      <w:pPr>
        <w:tabs>
          <w:tab w:val="left" w:pos="1620"/>
        </w:tabs>
        <w:ind w:left="567"/>
        <w:rPr>
          <w:rFonts w:ascii="Arial" w:hAnsi="Arial" w:cs="Arial"/>
          <w:bCs/>
          <w:color w:val="000000" w:themeColor="text1"/>
          <w:sz w:val="22"/>
        </w:rPr>
      </w:pPr>
      <w:r w:rsidRPr="009F1494">
        <w:rPr>
          <w:rFonts w:ascii="Arial" w:hAnsi="Arial" w:cs="Arial"/>
          <w:b/>
          <w:bCs/>
          <w:color w:val="000000" w:themeColor="text1"/>
          <w:sz w:val="22"/>
        </w:rPr>
        <w:t>N</w:t>
      </w:r>
      <w:r w:rsidRPr="009F1494">
        <w:rPr>
          <w:rFonts w:ascii="Arial" w:hAnsi="Arial" w:cs="Arial"/>
          <w:bCs/>
          <w:color w:val="000000" w:themeColor="text1"/>
          <w:sz w:val="22"/>
        </w:rPr>
        <w:t xml:space="preserve"> = pretendenta piedāvātā prēmija </w:t>
      </w:r>
      <w:r w:rsidRPr="009F1494">
        <w:rPr>
          <w:rFonts w:ascii="Arial" w:hAnsi="Arial" w:cs="Arial"/>
          <w:bCs/>
          <w:color w:val="2E74B5" w:themeColor="accent5" w:themeShade="BF"/>
          <w:sz w:val="22"/>
        </w:rPr>
        <w:t>(EUR/kg)</w:t>
      </w:r>
      <w:r w:rsidRPr="009F1494">
        <w:rPr>
          <w:rFonts w:ascii="Arial" w:hAnsi="Arial" w:cs="Arial"/>
          <w:bCs/>
          <w:color w:val="000000" w:themeColor="text1"/>
          <w:sz w:val="22"/>
        </w:rPr>
        <w:t>, iekļaujot transporta un citas pretendenta izmaksas (nemainīgs lielums visu līguma darbības laiku).</w:t>
      </w:r>
    </w:p>
    <w:p w14:paraId="08675B09" w14:textId="103C1D05" w:rsidR="0057218F" w:rsidRPr="009F1494" w:rsidRDefault="00C416AF" w:rsidP="00C416AF">
      <w:pPr>
        <w:pStyle w:val="BodyText21"/>
        <w:tabs>
          <w:tab w:val="left" w:pos="284"/>
        </w:tabs>
        <w:rPr>
          <w:rFonts w:ascii="Arial" w:hAnsi="Arial" w:cs="Arial"/>
          <w:bCs/>
          <w:i/>
          <w:sz w:val="22"/>
          <w:szCs w:val="22"/>
        </w:rPr>
      </w:pPr>
      <w:r w:rsidRPr="009F1494">
        <w:rPr>
          <w:rFonts w:ascii="Arial" w:hAnsi="Arial" w:cs="Arial"/>
          <w:bCs/>
          <w:sz w:val="22"/>
          <w:szCs w:val="22"/>
        </w:rPr>
        <w:tab/>
      </w:r>
      <w:r w:rsidRPr="009F1494">
        <w:rPr>
          <w:rFonts w:ascii="Arial" w:hAnsi="Arial" w:cs="Arial"/>
          <w:bCs/>
          <w:i/>
          <w:sz w:val="22"/>
          <w:szCs w:val="22"/>
        </w:rPr>
        <w:t xml:space="preserve">Aprēķinot piedāvājuma cenu jāizmanto ECB (Eiropas centrālā banka) valūtas kurss </w:t>
      </w:r>
      <w:r w:rsidRPr="009F1494">
        <w:rPr>
          <w:rFonts w:ascii="Arial" w:hAnsi="Arial" w:cs="Arial"/>
          <w:sz w:val="22"/>
          <w:szCs w:val="22"/>
        </w:rPr>
        <w:t xml:space="preserve">sarunu procedūras paziņojuma publicēšanas dienā VAS “Latvijas dzelzceļš” mājas lapā </w:t>
      </w:r>
      <w:hyperlink r:id="rId5" w:history="1">
        <w:r w:rsidRPr="009F1494">
          <w:rPr>
            <w:rStyle w:val="Hyperlink"/>
            <w:rFonts w:ascii="Arial" w:hAnsi="Arial" w:cs="Arial"/>
            <w:sz w:val="22"/>
            <w:szCs w:val="22"/>
          </w:rPr>
          <w:t>www.ldz.lv</w:t>
        </w:r>
      </w:hyperlink>
      <w:r w:rsidRPr="009F1494">
        <w:rPr>
          <w:rFonts w:ascii="Arial" w:hAnsi="Arial" w:cs="Arial"/>
          <w:sz w:val="22"/>
          <w:szCs w:val="22"/>
        </w:rPr>
        <w:t xml:space="preserve"> </w:t>
      </w:r>
      <w:r w:rsidRPr="009F1494">
        <w:rPr>
          <w:rFonts w:ascii="Arial" w:hAnsi="Arial" w:cs="Arial"/>
          <w:bCs/>
          <w:i/>
          <w:sz w:val="22"/>
          <w:szCs w:val="22"/>
        </w:rPr>
        <w:t>un dīzeļdegvielas blīvums ρ=0.835 kg/m</w:t>
      </w:r>
      <w:r w:rsidRPr="009F1494">
        <w:rPr>
          <w:rFonts w:ascii="Arial" w:hAnsi="Arial" w:cs="Arial"/>
          <w:bCs/>
          <w:i/>
          <w:sz w:val="22"/>
          <w:szCs w:val="22"/>
          <w:vertAlign w:val="superscript"/>
        </w:rPr>
        <w:t>3</w:t>
      </w:r>
      <w:r w:rsidRPr="009F1494">
        <w:rPr>
          <w:rFonts w:ascii="Arial" w:hAnsi="Arial" w:cs="Arial"/>
          <w:bCs/>
          <w:i/>
          <w:sz w:val="22"/>
          <w:szCs w:val="22"/>
        </w:rPr>
        <w:t>. Cenas aprēķins jāparāda zem cenu tabulas, uzrādot lielumu „P”, “AN” “VN” un „N” skaitliskās vērtības).</w:t>
      </w:r>
      <w:r w:rsidR="0057218F" w:rsidRPr="009F1494">
        <w:rPr>
          <w:rFonts w:ascii="Arial" w:hAnsi="Arial" w:cs="Arial"/>
          <w:sz w:val="22"/>
          <w:szCs w:val="22"/>
        </w:rPr>
        <w:t>”.</w:t>
      </w:r>
    </w:p>
    <w:p w14:paraId="001C2783" w14:textId="77777777" w:rsidR="0057218F" w:rsidRPr="009F1494" w:rsidRDefault="0057218F" w:rsidP="0057218F">
      <w:pPr>
        <w:ind w:left="-567" w:right="-1050" w:firstLine="283"/>
        <w:contextualSpacing/>
        <w:rPr>
          <w:i/>
          <w:iCs/>
          <w:sz w:val="22"/>
          <w:highlight w:val="yellow"/>
        </w:rPr>
      </w:pPr>
    </w:p>
    <w:p w14:paraId="181FB6FA" w14:textId="0E5B04A1" w:rsidR="004360C1" w:rsidRPr="009F1494" w:rsidRDefault="00595059" w:rsidP="0057218F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 xml:space="preserve">Izteikt iepirkuma nolikuma 1.pielikuma “TEHNISKĀ SPECIFIKĀCIJA/TEHNISKAIS PIEDĀVĀJUMS” 1.tabulu šādā redakcijā : </w:t>
      </w:r>
    </w:p>
    <w:p w14:paraId="54CD5D9E" w14:textId="77777777" w:rsidR="00F120FC" w:rsidRPr="009F1494" w:rsidRDefault="00F120FC" w:rsidP="00F120FC">
      <w:pPr>
        <w:ind w:left="-284" w:right="-1050"/>
        <w:contextualSpacing/>
        <w:rPr>
          <w:rFonts w:eastAsia="Calibri"/>
          <w:sz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6"/>
        <w:gridCol w:w="1807"/>
        <w:gridCol w:w="2213"/>
        <w:gridCol w:w="3065"/>
      </w:tblGrid>
      <w:tr w:rsidR="00F120FC" w:rsidRPr="009F1494" w14:paraId="5C684E59" w14:textId="77777777" w:rsidTr="009120D6">
        <w:tc>
          <w:tcPr>
            <w:tcW w:w="2266" w:type="dxa"/>
          </w:tcPr>
          <w:p w14:paraId="3005E3F6" w14:textId="77777777" w:rsidR="00F120FC" w:rsidRPr="009F1494" w:rsidRDefault="00F120FC" w:rsidP="009120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Preces</w:t>
            </w:r>
          </w:p>
          <w:p w14:paraId="6D07255D" w14:textId="77777777" w:rsidR="00F120FC" w:rsidRPr="009F1494" w:rsidRDefault="00F120FC" w:rsidP="009120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nosaukums</w:t>
            </w:r>
          </w:p>
          <w:p w14:paraId="4631483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14:paraId="6BAB266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Mērvienība</w:t>
            </w:r>
          </w:p>
        </w:tc>
        <w:tc>
          <w:tcPr>
            <w:tcW w:w="2213" w:type="dxa"/>
          </w:tcPr>
          <w:p w14:paraId="1FEC92B6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 xml:space="preserve"> Pielietošana</w:t>
            </w:r>
          </w:p>
        </w:tc>
        <w:tc>
          <w:tcPr>
            <w:tcW w:w="3065" w:type="dxa"/>
          </w:tcPr>
          <w:p w14:paraId="51C51593" w14:textId="77777777" w:rsidR="00F120FC" w:rsidRPr="009F1494" w:rsidRDefault="00F120FC" w:rsidP="009120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*Plānotais  apjoms (</w:t>
            </w:r>
            <w:r w:rsidRPr="009F1494"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szCs w:val="22"/>
              </w:rPr>
              <w:t>litri</w:t>
            </w:r>
            <w:r w:rsidRPr="009F14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494">
              <w:rPr>
                <w:rFonts w:ascii="Arial" w:hAnsi="Arial" w:cs="Arial"/>
                <w:b/>
                <w:color w:val="2E74B5" w:themeColor="accent5" w:themeShade="BF"/>
                <w:sz w:val="22"/>
                <w:szCs w:val="22"/>
              </w:rPr>
              <w:t>kg</w:t>
            </w:r>
            <w:r w:rsidRPr="009F149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0D990DB" w14:textId="77777777" w:rsidR="00F120FC" w:rsidRPr="009F1494" w:rsidRDefault="00F120FC" w:rsidP="009120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2023./2024. gada apkures</w:t>
            </w:r>
          </w:p>
          <w:p w14:paraId="0596DCFB" w14:textId="77777777" w:rsidR="00F120FC" w:rsidRPr="009F1494" w:rsidRDefault="00F120FC" w:rsidP="009120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z w:val="22"/>
                <w:szCs w:val="22"/>
              </w:rPr>
              <w:t>Periodam 10.2023.-09.2024.</w:t>
            </w:r>
          </w:p>
          <w:p w14:paraId="07A83E3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0FC" w:rsidRPr="009F1494" w14:paraId="7B53112D" w14:textId="77777777" w:rsidTr="009120D6">
        <w:tc>
          <w:tcPr>
            <w:tcW w:w="2266" w:type="dxa"/>
          </w:tcPr>
          <w:p w14:paraId="2892A245" w14:textId="77777777" w:rsidR="00F120FC" w:rsidRPr="009F1494" w:rsidRDefault="00F120FC" w:rsidP="009120D6">
            <w:pPr>
              <w:rPr>
                <w:rFonts w:ascii="Arial" w:hAnsi="Arial" w:cs="Arial"/>
                <w:sz w:val="22"/>
                <w:szCs w:val="22"/>
              </w:rPr>
            </w:pPr>
            <w:r w:rsidRPr="009F1494">
              <w:rPr>
                <w:rFonts w:ascii="Arial" w:hAnsi="Arial" w:cs="Arial"/>
                <w:sz w:val="22"/>
                <w:szCs w:val="22"/>
              </w:rPr>
              <w:t>Krāšņu</w:t>
            </w:r>
          </w:p>
          <w:p w14:paraId="1C680729" w14:textId="77777777" w:rsidR="00F120FC" w:rsidRPr="009F1494" w:rsidRDefault="00F120FC" w:rsidP="009120D6">
            <w:pPr>
              <w:rPr>
                <w:rFonts w:ascii="Arial" w:hAnsi="Arial" w:cs="Arial"/>
                <w:sz w:val="22"/>
                <w:szCs w:val="22"/>
              </w:rPr>
            </w:pPr>
            <w:r w:rsidRPr="009F1494">
              <w:rPr>
                <w:rFonts w:ascii="Arial" w:hAnsi="Arial" w:cs="Arial"/>
                <w:sz w:val="22"/>
                <w:szCs w:val="22"/>
              </w:rPr>
              <w:t>kurināmā</w:t>
            </w:r>
          </w:p>
          <w:p w14:paraId="5DE77E6B" w14:textId="77777777" w:rsidR="00F120FC" w:rsidRPr="009F1494" w:rsidRDefault="00F120FC" w:rsidP="009120D6">
            <w:pPr>
              <w:rPr>
                <w:rFonts w:ascii="Arial" w:hAnsi="Arial" w:cs="Arial"/>
                <w:sz w:val="22"/>
                <w:szCs w:val="22"/>
              </w:rPr>
            </w:pPr>
            <w:r w:rsidRPr="009F1494">
              <w:rPr>
                <w:rFonts w:ascii="Arial" w:hAnsi="Arial" w:cs="Arial"/>
                <w:sz w:val="22"/>
                <w:szCs w:val="22"/>
              </w:rPr>
              <w:t>(marķētā)</w:t>
            </w:r>
          </w:p>
          <w:p w14:paraId="14E9B680" w14:textId="77777777" w:rsidR="00F120FC" w:rsidRPr="009F1494" w:rsidRDefault="00F120FC" w:rsidP="009120D6">
            <w:pPr>
              <w:rPr>
                <w:rFonts w:ascii="Arial" w:hAnsi="Arial" w:cs="Arial"/>
                <w:sz w:val="22"/>
                <w:szCs w:val="22"/>
              </w:rPr>
            </w:pPr>
            <w:r w:rsidRPr="009F1494">
              <w:rPr>
                <w:rFonts w:ascii="Arial" w:hAnsi="Arial" w:cs="Arial"/>
                <w:sz w:val="22"/>
                <w:szCs w:val="22"/>
              </w:rPr>
              <w:t>dīzeļdegviela</w:t>
            </w:r>
          </w:p>
        </w:tc>
        <w:tc>
          <w:tcPr>
            <w:tcW w:w="1807" w:type="dxa"/>
          </w:tcPr>
          <w:p w14:paraId="650B07FE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  <w:szCs w:val="22"/>
              </w:rPr>
              <w:t xml:space="preserve">Litrs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  <w:szCs w:val="22"/>
              </w:rPr>
              <w:t>kg</w:t>
            </w:r>
          </w:p>
        </w:tc>
        <w:tc>
          <w:tcPr>
            <w:tcW w:w="2213" w:type="dxa"/>
          </w:tcPr>
          <w:p w14:paraId="733E7DA7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494">
              <w:rPr>
                <w:rFonts w:ascii="Arial" w:hAnsi="Arial" w:cs="Arial"/>
                <w:sz w:val="22"/>
                <w:szCs w:val="22"/>
              </w:rPr>
              <w:t>Apkurei</w:t>
            </w:r>
          </w:p>
        </w:tc>
        <w:tc>
          <w:tcPr>
            <w:tcW w:w="3065" w:type="dxa"/>
          </w:tcPr>
          <w:p w14:paraId="3F675C77" w14:textId="77777777" w:rsidR="00F120FC" w:rsidRPr="009F1494" w:rsidRDefault="00F120FC" w:rsidP="009120D6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  <w:szCs w:val="22"/>
              </w:rPr>
              <w:t xml:space="preserve">975 000 </w:t>
            </w:r>
            <w:r w:rsidRPr="009F1494">
              <w:rPr>
                <w:rFonts w:ascii="Arial" w:hAnsi="Arial" w:cs="Arial"/>
                <w:b/>
                <w:bCs/>
                <w:color w:val="2E74B5" w:themeColor="accent5" w:themeShade="BF"/>
                <w:sz w:val="22"/>
                <w:szCs w:val="22"/>
              </w:rPr>
              <w:t>814 125</w:t>
            </w:r>
          </w:p>
        </w:tc>
      </w:tr>
    </w:tbl>
    <w:p w14:paraId="45D8FA44" w14:textId="77777777" w:rsidR="00F120FC" w:rsidRPr="009F1494" w:rsidRDefault="00F120FC" w:rsidP="00F120FC">
      <w:pPr>
        <w:ind w:left="-284" w:right="-1050"/>
        <w:contextualSpacing/>
        <w:rPr>
          <w:rFonts w:eastAsia="Calibri"/>
          <w:sz w:val="22"/>
        </w:rPr>
      </w:pPr>
    </w:p>
    <w:p w14:paraId="7FCA4BEE" w14:textId="586BAAB8" w:rsidR="00595059" w:rsidRPr="009F1494" w:rsidRDefault="00595059" w:rsidP="00595059">
      <w:pPr>
        <w:ind w:right="-1050"/>
        <w:contextualSpacing/>
        <w:rPr>
          <w:rFonts w:eastAsia="Calibri"/>
          <w:sz w:val="22"/>
        </w:rPr>
      </w:pPr>
    </w:p>
    <w:p w14:paraId="7A657D05" w14:textId="1D3D44CD" w:rsidR="00595059" w:rsidRPr="009F1494" w:rsidRDefault="00595059" w:rsidP="00595059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 xml:space="preserve">Izteikt iepirkuma nolikuma 1.pielikuma “TEHNISKĀ SPECIFIKĀCIJA/TEHNISKAIS PIEDĀVĀJUMS” 2.tabulu šādā redakcijā : </w:t>
      </w:r>
    </w:p>
    <w:p w14:paraId="52853F58" w14:textId="5CDBE8C3" w:rsidR="00F120FC" w:rsidRPr="009F1494" w:rsidRDefault="00F120FC" w:rsidP="00F120FC">
      <w:pPr>
        <w:ind w:left="-284" w:right="-1050"/>
        <w:contextualSpacing/>
        <w:rPr>
          <w:rFonts w:eastAsia="Calibri"/>
          <w:sz w:val="22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2263"/>
        <w:gridCol w:w="6975"/>
      </w:tblGrid>
      <w:tr w:rsidR="00F120FC" w:rsidRPr="009F1494" w14:paraId="27FEA8C5" w14:textId="77777777" w:rsidTr="009120D6">
        <w:trPr>
          <w:trHeight w:val="300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F84F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bCs/>
                <w:sz w:val="22"/>
              </w:rPr>
              <w:t>Preces plānotais piegādes grafiks</w:t>
            </w:r>
          </w:p>
        </w:tc>
      </w:tr>
      <w:tr w:rsidR="00F120FC" w:rsidRPr="009F1494" w14:paraId="762C2065" w14:textId="77777777" w:rsidTr="009120D6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5EA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sz w:val="22"/>
              </w:rPr>
              <w:t>Preces piegādes mēnesis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8197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>Preces piegādes daudzums (</w:t>
            </w:r>
            <w:r w:rsidRPr="009F1494"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lang w:eastAsia="lv-LV"/>
              </w:rPr>
              <w:t>litri</w:t>
            </w: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 xml:space="preserve"> </w:t>
            </w:r>
            <w:r w:rsidRPr="009F1494">
              <w:rPr>
                <w:rFonts w:ascii="Arial" w:hAnsi="Arial" w:cs="Arial"/>
                <w:b/>
                <w:color w:val="2E74B5" w:themeColor="accent5" w:themeShade="BF"/>
                <w:sz w:val="22"/>
                <w:lang w:eastAsia="lv-LV"/>
              </w:rPr>
              <w:t>kg</w:t>
            </w: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>)*</w:t>
            </w:r>
          </w:p>
        </w:tc>
      </w:tr>
      <w:tr w:rsidR="00F120FC" w:rsidRPr="009F1494" w14:paraId="6ABA249A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8C9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10.2023.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66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60 000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50 100</w:t>
            </w:r>
          </w:p>
        </w:tc>
      </w:tr>
      <w:tr w:rsidR="00F120FC" w:rsidRPr="009F1494" w14:paraId="4C93644B" w14:textId="77777777" w:rsidTr="009120D6">
        <w:trPr>
          <w:trHeight w:val="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D07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11.2023.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7A4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120 000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100 200</w:t>
            </w:r>
          </w:p>
        </w:tc>
      </w:tr>
      <w:tr w:rsidR="00F120FC" w:rsidRPr="009F1494" w14:paraId="0FA6687D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61F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12.2023.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C7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125 250</w:t>
            </w:r>
          </w:p>
        </w:tc>
      </w:tr>
      <w:tr w:rsidR="00F120FC" w:rsidRPr="009F1494" w14:paraId="197A5DDD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4A4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01.2024.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F2A4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125 250</w:t>
            </w:r>
          </w:p>
        </w:tc>
      </w:tr>
      <w:tr w:rsidR="00F120FC" w:rsidRPr="009F1494" w14:paraId="16B07A21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AA6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02.2024.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C17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 125 250</w:t>
            </w:r>
          </w:p>
        </w:tc>
      </w:tr>
      <w:tr w:rsidR="00F120FC" w:rsidRPr="009F1494" w14:paraId="175C0EFB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13C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03.2024.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F10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120 000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 100 200</w:t>
            </w:r>
          </w:p>
        </w:tc>
      </w:tr>
      <w:tr w:rsidR="00F120FC" w:rsidRPr="009F1494" w14:paraId="73723CCE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59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04.2024.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395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60 000 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50 100</w:t>
            </w:r>
          </w:p>
        </w:tc>
      </w:tr>
      <w:tr w:rsidR="00F120FC" w:rsidRPr="009F1494" w14:paraId="5AE8FDB7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9D41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05.2024.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882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07AEAF1F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32D8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06.2024.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486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1D1C4486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F1BB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07.2024.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78F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303FE77E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E8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08.2024.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1C8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2DC34E1E" w14:textId="77777777" w:rsidTr="009120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A1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09.2024.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E0C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45 000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37 575</w:t>
            </w:r>
          </w:p>
        </w:tc>
      </w:tr>
      <w:tr w:rsidR="00F120FC" w:rsidRPr="009F1494" w14:paraId="5087860C" w14:textId="77777777" w:rsidTr="009120D6">
        <w:trPr>
          <w:trHeight w:val="1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8DFF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bCs/>
                <w:sz w:val="22"/>
              </w:rPr>
              <w:t xml:space="preserve">Kopā: 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2D9" w14:textId="77777777" w:rsidR="00F120FC" w:rsidRPr="009F1494" w:rsidRDefault="00F120FC" w:rsidP="009120D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494"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szCs w:val="22"/>
              </w:rPr>
              <w:t xml:space="preserve">975 000 </w:t>
            </w:r>
            <w:r w:rsidRPr="009F1494">
              <w:rPr>
                <w:rFonts w:ascii="Arial" w:hAnsi="Arial" w:cs="Arial"/>
                <w:b/>
                <w:bCs/>
                <w:color w:val="2E74B5" w:themeColor="accent5" w:themeShade="BF"/>
                <w:sz w:val="22"/>
                <w:szCs w:val="22"/>
              </w:rPr>
              <w:t>814 125</w:t>
            </w:r>
          </w:p>
        </w:tc>
      </w:tr>
    </w:tbl>
    <w:p w14:paraId="7B7D59DA" w14:textId="77777777" w:rsidR="00F120FC" w:rsidRPr="009F1494" w:rsidRDefault="00F120FC" w:rsidP="00F120FC">
      <w:pPr>
        <w:ind w:left="-284" w:right="-1050"/>
        <w:contextualSpacing/>
        <w:rPr>
          <w:rFonts w:eastAsia="Calibri"/>
          <w:sz w:val="22"/>
        </w:rPr>
      </w:pPr>
    </w:p>
    <w:p w14:paraId="3494F837" w14:textId="77777777" w:rsidR="00595059" w:rsidRPr="009F1494" w:rsidRDefault="00595059" w:rsidP="00F120FC">
      <w:pPr>
        <w:ind w:right="-1050"/>
        <w:contextualSpacing/>
        <w:rPr>
          <w:rFonts w:eastAsia="Calibri"/>
          <w:sz w:val="22"/>
        </w:rPr>
      </w:pPr>
    </w:p>
    <w:p w14:paraId="29312C04" w14:textId="05FEF944" w:rsidR="004360C1" w:rsidRPr="009F1494" w:rsidRDefault="00595059" w:rsidP="0057218F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>Izteikt iepirkuma nolikuma 1.pielikuma “TEHNISKĀ SPECIFIKĀCIJA/TEHNISKAIS PIEDĀVĀJUMS” 5.punktu šādā redakcijā :</w:t>
      </w:r>
    </w:p>
    <w:p w14:paraId="21AD4EB1" w14:textId="10B09D7E" w:rsidR="00595059" w:rsidRPr="009F1494" w:rsidRDefault="00595059" w:rsidP="00595059">
      <w:pPr>
        <w:ind w:left="-284" w:right="-1050"/>
        <w:contextualSpacing/>
        <w:rPr>
          <w:rFonts w:eastAsia="Calibri"/>
          <w:sz w:val="22"/>
        </w:rPr>
      </w:pPr>
    </w:p>
    <w:p w14:paraId="62969F4C" w14:textId="137FADA5" w:rsidR="00595059" w:rsidRPr="009F1494" w:rsidRDefault="00595059" w:rsidP="00595059">
      <w:pPr>
        <w:ind w:left="-284" w:right="-1050"/>
        <w:contextualSpacing/>
        <w:rPr>
          <w:rFonts w:ascii="Arial" w:hAnsi="Arial" w:cs="Arial"/>
          <w:sz w:val="22"/>
        </w:rPr>
      </w:pPr>
      <w:r w:rsidRPr="009F1494">
        <w:rPr>
          <w:rFonts w:ascii="Arial" w:hAnsi="Arial" w:cs="Arial"/>
          <w:sz w:val="22"/>
        </w:rPr>
        <w:t xml:space="preserve">“5. </w:t>
      </w:r>
      <w:r w:rsidR="00F120FC" w:rsidRPr="009F1494">
        <w:rPr>
          <w:rFonts w:ascii="Arial" w:hAnsi="Arial" w:cs="Arial"/>
          <w:sz w:val="22"/>
        </w:rPr>
        <w:t xml:space="preserve">Paredzamais preces piegādes termiņš: vienmērīgās  preces partijās 5 (piecu) darba dienu laikā pēc pircēja rakstveida pieprasījuma iesniegšanas dienas (piegādes apjoms līdz </w:t>
      </w:r>
      <w:r w:rsidR="00F120FC" w:rsidRPr="009F1494">
        <w:rPr>
          <w:rFonts w:ascii="Arial" w:hAnsi="Arial" w:cs="Arial"/>
          <w:strike/>
          <w:color w:val="2E74B5" w:themeColor="accent5" w:themeShade="BF"/>
          <w:sz w:val="22"/>
        </w:rPr>
        <w:t>15 000</w:t>
      </w:r>
      <w:r w:rsidR="00F120FC" w:rsidRPr="009F1494">
        <w:rPr>
          <w:rFonts w:ascii="Arial" w:hAnsi="Arial" w:cs="Arial"/>
          <w:sz w:val="22"/>
        </w:rPr>
        <w:t xml:space="preserve">  </w:t>
      </w:r>
      <w:r w:rsidR="00F120FC" w:rsidRPr="009F1494">
        <w:rPr>
          <w:rFonts w:ascii="Arial" w:hAnsi="Arial" w:cs="Arial"/>
          <w:color w:val="2E74B5" w:themeColor="accent5" w:themeShade="BF"/>
          <w:sz w:val="22"/>
        </w:rPr>
        <w:t xml:space="preserve">12 525 </w:t>
      </w:r>
      <w:r w:rsidR="00F120FC" w:rsidRPr="009F1494">
        <w:rPr>
          <w:rFonts w:ascii="Arial" w:hAnsi="Arial" w:cs="Arial"/>
          <w:sz w:val="22"/>
        </w:rPr>
        <w:t>(</w:t>
      </w:r>
      <w:proofErr w:type="spellStart"/>
      <w:r w:rsidR="00F120FC" w:rsidRPr="009F1494">
        <w:rPr>
          <w:rFonts w:ascii="Arial" w:hAnsi="Arial" w:cs="Arial"/>
          <w:strike/>
          <w:color w:val="2E74B5" w:themeColor="accent5" w:themeShade="BF"/>
          <w:sz w:val="22"/>
        </w:rPr>
        <w:t>piec</w:t>
      </w:r>
      <w:r w:rsidR="00F120FC" w:rsidRPr="009F1494">
        <w:rPr>
          <w:rFonts w:ascii="Arial" w:hAnsi="Arial" w:cs="Arial"/>
          <w:color w:val="2E74B5" w:themeColor="accent5" w:themeShade="BF"/>
          <w:sz w:val="22"/>
        </w:rPr>
        <w:t>div</w:t>
      </w:r>
      <w:r w:rsidR="00F120FC" w:rsidRPr="009F1494">
        <w:rPr>
          <w:rFonts w:ascii="Arial" w:hAnsi="Arial" w:cs="Arial"/>
          <w:sz w:val="22"/>
        </w:rPr>
        <w:t>padsmit</w:t>
      </w:r>
      <w:proofErr w:type="spellEnd"/>
      <w:r w:rsidR="00F120FC" w:rsidRPr="009F1494">
        <w:rPr>
          <w:rFonts w:ascii="Arial" w:hAnsi="Arial" w:cs="Arial"/>
          <w:sz w:val="22"/>
        </w:rPr>
        <w:t xml:space="preserve"> tūkstoši </w:t>
      </w:r>
      <w:r w:rsidR="00F120FC" w:rsidRPr="009F1494">
        <w:rPr>
          <w:rFonts w:ascii="Arial" w:hAnsi="Arial" w:cs="Arial"/>
          <w:color w:val="2E74B5" w:themeColor="accent5" w:themeShade="BF"/>
          <w:sz w:val="22"/>
        </w:rPr>
        <w:t>pieci simti divdesmit pieciem</w:t>
      </w:r>
      <w:r w:rsidR="00F120FC" w:rsidRPr="009F1494">
        <w:rPr>
          <w:rFonts w:ascii="Arial" w:hAnsi="Arial" w:cs="Arial"/>
          <w:sz w:val="22"/>
        </w:rPr>
        <w:t xml:space="preserve">) </w:t>
      </w:r>
      <w:r w:rsidR="00F120FC" w:rsidRPr="009F1494">
        <w:rPr>
          <w:rFonts w:ascii="Arial" w:hAnsi="Arial" w:cs="Arial"/>
          <w:strike/>
          <w:color w:val="2E74B5" w:themeColor="accent5" w:themeShade="BF"/>
          <w:sz w:val="22"/>
        </w:rPr>
        <w:t xml:space="preserve">litriem </w:t>
      </w:r>
      <w:r w:rsidR="00F120FC" w:rsidRPr="009F1494">
        <w:rPr>
          <w:rFonts w:ascii="Arial" w:hAnsi="Arial" w:cs="Arial"/>
          <w:color w:val="2E74B5" w:themeColor="accent5" w:themeShade="BF"/>
          <w:sz w:val="22"/>
        </w:rPr>
        <w:t>kilogramiem</w:t>
      </w:r>
      <w:r w:rsidR="00F120FC" w:rsidRPr="009F1494">
        <w:rPr>
          <w:rFonts w:ascii="Arial" w:hAnsi="Arial" w:cs="Arial"/>
          <w:sz w:val="22"/>
        </w:rPr>
        <w:t>).</w:t>
      </w:r>
      <w:r w:rsidRPr="009F1494">
        <w:rPr>
          <w:rFonts w:ascii="Arial" w:hAnsi="Arial" w:cs="Arial"/>
          <w:sz w:val="22"/>
        </w:rPr>
        <w:t>”</w:t>
      </w:r>
    </w:p>
    <w:p w14:paraId="02924BBC" w14:textId="77777777" w:rsidR="00595059" w:rsidRPr="009F1494" w:rsidRDefault="00595059" w:rsidP="00595059">
      <w:pPr>
        <w:ind w:left="-284" w:right="-1050"/>
        <w:contextualSpacing/>
        <w:rPr>
          <w:rFonts w:eastAsia="Calibri"/>
          <w:i/>
          <w:iCs/>
          <w:sz w:val="22"/>
        </w:rPr>
      </w:pPr>
    </w:p>
    <w:p w14:paraId="026FE829" w14:textId="77777777" w:rsidR="009F1494" w:rsidRPr="009F1494" w:rsidRDefault="003A0015" w:rsidP="009F1494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lastRenderedPageBreak/>
        <w:t>Izteikt iepirkuma nolikuma 1.pielikuma “TEHNISKĀ SPECIFIKĀCIJA/TEHNISKAIS PIEDĀVĀJUMS” 6.punktu šādā redakcijā :</w:t>
      </w:r>
    </w:p>
    <w:p w14:paraId="5B570323" w14:textId="77777777" w:rsidR="009F1494" w:rsidRPr="009F1494" w:rsidRDefault="009F1494" w:rsidP="009F1494">
      <w:pPr>
        <w:ind w:left="-284" w:right="-1050"/>
        <w:contextualSpacing/>
        <w:rPr>
          <w:rFonts w:eastAsia="Calibri"/>
          <w:sz w:val="22"/>
        </w:rPr>
      </w:pPr>
    </w:p>
    <w:p w14:paraId="3D2960A7" w14:textId="1A2A143C" w:rsidR="00F120FC" w:rsidRPr="009F1494" w:rsidRDefault="003A0015" w:rsidP="009F1494">
      <w:pPr>
        <w:ind w:left="-284" w:right="-1050"/>
        <w:contextualSpacing/>
        <w:rPr>
          <w:rFonts w:eastAsia="Calibri"/>
          <w:sz w:val="22"/>
        </w:rPr>
      </w:pPr>
      <w:r w:rsidRPr="009F1494">
        <w:rPr>
          <w:rFonts w:ascii="Arial" w:hAnsi="Arial" w:cs="Arial"/>
          <w:color w:val="000000" w:themeColor="text1"/>
          <w:sz w:val="22"/>
        </w:rPr>
        <w:t>“6.</w:t>
      </w:r>
      <w:r w:rsidR="00F120FC" w:rsidRPr="009F1494">
        <w:rPr>
          <w:rFonts w:ascii="Arial" w:hAnsi="Arial" w:cs="Arial"/>
          <w:color w:val="000000" w:themeColor="text1"/>
          <w:sz w:val="22"/>
        </w:rPr>
        <w:t xml:space="preserve"> Preces cena līguma izpildes laikā </w:t>
      </w:r>
      <w:r w:rsidR="00F120FC" w:rsidRPr="009F1494">
        <w:rPr>
          <w:rFonts w:ascii="Arial" w:hAnsi="Arial" w:cs="Arial"/>
          <w:b/>
          <w:bCs/>
          <w:color w:val="000000" w:themeColor="text1"/>
          <w:sz w:val="22"/>
          <w:u w:val="single"/>
        </w:rPr>
        <w:t>ir mainīga</w:t>
      </w:r>
      <w:r w:rsidR="00F120FC" w:rsidRPr="009F1494">
        <w:rPr>
          <w:rFonts w:ascii="Arial" w:hAnsi="Arial" w:cs="Arial"/>
          <w:color w:val="000000" w:themeColor="text1"/>
          <w:sz w:val="22"/>
        </w:rPr>
        <w:t xml:space="preserve"> un noteikta pēc formulas: </w:t>
      </w:r>
    </w:p>
    <w:p w14:paraId="776DCE5E" w14:textId="77777777" w:rsidR="00F120FC" w:rsidRPr="009F1494" w:rsidRDefault="00F120FC" w:rsidP="00F120FC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bCs/>
          <w:color w:val="000000" w:themeColor="text1"/>
          <w:sz w:val="22"/>
          <w:szCs w:val="22"/>
        </w:rPr>
        <w:t>C= P + AN +VN + N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, (bez PVN), kur:  </w:t>
      </w: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A92D4F9" w14:textId="77777777" w:rsidR="00F120FC" w:rsidRPr="009F1494" w:rsidRDefault="00F120FC" w:rsidP="00F120FC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= vienības cena </w:t>
      </w:r>
      <w:r w:rsidRPr="009F1494">
        <w:rPr>
          <w:rFonts w:ascii="Arial" w:hAnsi="Arial" w:cs="Arial"/>
          <w:color w:val="2E74B5" w:themeColor="accent5" w:themeShade="BF"/>
          <w:sz w:val="22"/>
          <w:szCs w:val="22"/>
        </w:rPr>
        <w:t>(EUR/kg)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E0132CA" w14:textId="77777777" w:rsidR="00F120FC" w:rsidRPr="009F1494" w:rsidRDefault="00F120FC" w:rsidP="00F120FC">
      <w:pPr>
        <w:pStyle w:val="ListParagraph"/>
        <w:tabs>
          <w:tab w:val="left" w:pos="1620"/>
        </w:tabs>
        <w:jc w:val="both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= iepriekšējo 5 (piecu) dienu, </w:t>
      </w:r>
      <w:r w:rsidRPr="009F1494">
        <w:rPr>
          <w:rFonts w:ascii="Arial" w:hAnsi="Arial" w:cs="Arial"/>
          <w:color w:val="000000" w:themeColor="text1"/>
          <w:sz w:val="22"/>
          <w:szCs w:val="22"/>
          <w:u w:val="single"/>
        </w:rPr>
        <w:t>divas dienas pirms  piegādes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, saskaņā ar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aģentūras S&amp;P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Global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“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European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Marketscan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” 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publikāciju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“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ULSD 10 PPM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”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vidējā no </w:t>
      </w:r>
      <w:r w:rsidRPr="009F14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augstākajām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vērtībām, kuras publicētas zem virsraksta “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Northwest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Europe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cargoes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CIF NWE/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Basis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ARA” (līguma izpildes laikā mainīgs lielums, atkarībā no piegādes datuma)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  <w:szCs w:val="22"/>
        </w:rPr>
        <w:t>pārrēķināta cenā</w:t>
      </w:r>
      <w:r w:rsidRPr="009F1494">
        <w:rPr>
          <w:rFonts w:ascii="Arial" w:hAnsi="Arial" w:cs="Arial"/>
          <w:bCs/>
          <w:snapToGrid w:val="0"/>
          <w:color w:val="2E74B5" w:themeColor="accent5" w:themeShade="BF"/>
          <w:sz w:val="22"/>
          <w:szCs w:val="22"/>
        </w:rPr>
        <w:t xml:space="preserve">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par 1 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(vienu)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  <w:szCs w:val="22"/>
        </w:rPr>
        <w:t>litru</w:t>
      </w:r>
      <w:r w:rsidRPr="009F14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color w:val="2E74B5" w:themeColor="accent5" w:themeShade="BF"/>
          <w:sz w:val="22"/>
          <w:szCs w:val="22"/>
        </w:rPr>
        <w:t xml:space="preserve">kilogramu </w:t>
      </w:r>
      <w:r w:rsidRPr="009F14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(nepārprotamībai, tiek skaidrots cenas aprēķins: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publicēta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vērtība 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divas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dienas  pirms piegādes datuma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, t.i., ja piegāde ir veicama 19.10.2023., 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i/>
          <w:color w:val="000000" w:themeColor="text1"/>
          <w:sz w:val="22"/>
          <w:szCs w:val="22"/>
        </w:rPr>
        <w:t>iepriekšējo 5 (piecu) dienu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>  kotācija tiek ņemta līdz 16.10.2023.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ieskaitot)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, </w:t>
      </w:r>
    </w:p>
    <w:p w14:paraId="0F066386" w14:textId="77777777" w:rsidR="00F120FC" w:rsidRPr="009F1494" w:rsidRDefault="00F120FC" w:rsidP="00F120FC">
      <w:pPr>
        <w:pStyle w:val="ListParagraph"/>
        <w:tabs>
          <w:tab w:val="left" w:pos="1620"/>
        </w:tabs>
        <w:jc w:val="both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AN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= akcīzes nodoklis marķētai dīzeļdegvielai saskaņā ar LR normatīvajiem aktiem (uz 01.09.2023. - 0,06 EUR par 1 (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vienu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) litru),</w:t>
      </w:r>
    </w:p>
    <w:p w14:paraId="0324D424" w14:textId="77777777" w:rsidR="00F120FC" w:rsidRPr="009F1494" w:rsidRDefault="00F120FC" w:rsidP="00F120FC">
      <w:pPr>
        <w:pStyle w:val="ListParagraph"/>
        <w:tabs>
          <w:tab w:val="left" w:pos="162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VN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= valsts nodeva par drošības rezervju uzturēšanu marķētai dīzeļdegvielai saskaņā ar LR normatīvajiem aktiem (uz 01.09.2023. – 67,23 EUR/tonnai </w:t>
      </w:r>
      <w:r w:rsidRPr="009F1494">
        <w:rPr>
          <w:rFonts w:ascii="Arial" w:hAnsi="Arial" w:cs="Arial"/>
          <w:bCs/>
          <w:color w:val="2E74B5" w:themeColor="accent5" w:themeShade="BF"/>
          <w:sz w:val="22"/>
          <w:szCs w:val="22"/>
        </w:rPr>
        <w:t>/ (0.06723 EUR /kg)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),</w:t>
      </w:r>
    </w:p>
    <w:p w14:paraId="36EB0EFE" w14:textId="77777777" w:rsidR="00F120FC" w:rsidRPr="009F1494" w:rsidRDefault="00F120FC" w:rsidP="00F120FC">
      <w:pPr>
        <w:pStyle w:val="ListParagraph"/>
        <w:tabs>
          <w:tab w:val="left" w:pos="162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= pretendenta piedāvātā prēmija </w:t>
      </w:r>
      <w:r w:rsidRPr="009F1494">
        <w:rPr>
          <w:rFonts w:ascii="Arial" w:hAnsi="Arial" w:cs="Arial"/>
          <w:bCs/>
          <w:color w:val="2E74B5" w:themeColor="accent5" w:themeShade="BF"/>
          <w:sz w:val="22"/>
          <w:szCs w:val="22"/>
        </w:rPr>
        <w:t>(EUR/kg)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, iekļaujot transporta un citas pretendenta izmaksas (nemainīgs lielums visu līguma darbības laiku).</w:t>
      </w:r>
    </w:p>
    <w:p w14:paraId="72AAFCAA" w14:textId="77777777" w:rsidR="00F120FC" w:rsidRPr="009F1494" w:rsidRDefault="00F120FC" w:rsidP="00F120FC">
      <w:pPr>
        <w:pStyle w:val="BodyText21"/>
        <w:tabs>
          <w:tab w:val="left" w:pos="284"/>
          <w:tab w:val="left" w:pos="709"/>
        </w:tabs>
        <w:ind w:left="709"/>
        <w:rPr>
          <w:rFonts w:ascii="Arial" w:hAnsi="Arial" w:cs="Arial"/>
          <w:bCs/>
          <w:sz w:val="22"/>
          <w:szCs w:val="22"/>
        </w:rPr>
      </w:pPr>
    </w:p>
    <w:p w14:paraId="6CD25D24" w14:textId="24AC0729" w:rsidR="003A0015" w:rsidRPr="009F1494" w:rsidRDefault="00F120FC" w:rsidP="00F120FC">
      <w:pPr>
        <w:ind w:left="-284" w:right="-1050"/>
        <w:contextualSpacing/>
        <w:rPr>
          <w:rFonts w:ascii="Arial" w:hAnsi="Arial" w:cs="Arial"/>
          <w:color w:val="000000" w:themeColor="text1"/>
          <w:sz w:val="22"/>
        </w:rPr>
      </w:pPr>
      <w:r w:rsidRPr="009F1494">
        <w:rPr>
          <w:rFonts w:ascii="Arial" w:hAnsi="Arial" w:cs="Arial"/>
          <w:color w:val="000000" w:themeColor="text1"/>
          <w:sz w:val="22"/>
        </w:rPr>
        <w:t xml:space="preserve">Aprēķinot cenu tiek izmantots </w:t>
      </w:r>
      <w:bookmarkStart w:id="5" w:name="_Hlk145932327"/>
      <w:r w:rsidRPr="009F1494">
        <w:rPr>
          <w:rFonts w:ascii="Arial" w:hAnsi="Arial" w:cs="Arial"/>
          <w:color w:val="000000" w:themeColor="text1"/>
          <w:sz w:val="22"/>
        </w:rPr>
        <w:t>ECB (Eiropas centrālā banka)</w:t>
      </w:r>
      <w:bookmarkEnd w:id="5"/>
      <w:r w:rsidRPr="009F1494">
        <w:rPr>
          <w:rFonts w:ascii="Arial" w:hAnsi="Arial" w:cs="Arial"/>
          <w:color w:val="000000" w:themeColor="text1"/>
          <w:sz w:val="22"/>
        </w:rPr>
        <w:t xml:space="preserve"> valūtas kurss cenas aprēķina dienā pirms piegādes </w:t>
      </w:r>
      <w:r w:rsidRPr="009F1494">
        <w:rPr>
          <w:rFonts w:ascii="Arial" w:hAnsi="Arial" w:cs="Arial"/>
          <w:color w:val="2E74B5" w:themeColor="accent5" w:themeShade="BF"/>
          <w:sz w:val="22"/>
        </w:rPr>
        <w:t>(sk. skaidrojumu 6.punktā)</w:t>
      </w:r>
      <w:r w:rsidRPr="009F1494">
        <w:rPr>
          <w:rFonts w:ascii="Arial" w:hAnsi="Arial" w:cs="Arial"/>
          <w:color w:val="000000" w:themeColor="text1"/>
          <w:sz w:val="22"/>
        </w:rPr>
        <w:t xml:space="preserve"> un dīzeļdegvielas </w:t>
      </w:r>
      <w:r w:rsidRPr="009F1494">
        <w:rPr>
          <w:rFonts w:ascii="Arial" w:hAnsi="Arial" w:cs="Arial"/>
          <w:strike/>
          <w:color w:val="2E74B5" w:themeColor="accent5" w:themeShade="BF"/>
          <w:sz w:val="22"/>
        </w:rPr>
        <w:t>faktiskais</w:t>
      </w:r>
      <w:r w:rsidRPr="009F1494">
        <w:rPr>
          <w:rFonts w:ascii="Arial" w:hAnsi="Arial" w:cs="Arial"/>
          <w:color w:val="000000" w:themeColor="text1"/>
          <w:sz w:val="22"/>
        </w:rPr>
        <w:t xml:space="preserve"> blīvums 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</w:rPr>
        <w:t>ρ=0.835 kg/m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  <w:vertAlign w:val="superscript"/>
        </w:rPr>
        <w:t>3</w:t>
      </w:r>
      <w:r w:rsidRPr="009F1494">
        <w:rPr>
          <w:rFonts w:ascii="Arial" w:hAnsi="Arial" w:cs="Arial"/>
          <w:color w:val="000000" w:themeColor="text1"/>
          <w:sz w:val="22"/>
        </w:rPr>
        <w:t>.</w:t>
      </w:r>
      <w:r w:rsidR="003A0015" w:rsidRPr="009F1494">
        <w:rPr>
          <w:rFonts w:ascii="Arial" w:hAnsi="Arial" w:cs="Arial"/>
          <w:color w:val="000000" w:themeColor="text1"/>
          <w:sz w:val="22"/>
        </w:rPr>
        <w:t>”</w:t>
      </w:r>
    </w:p>
    <w:p w14:paraId="568AEB8C" w14:textId="77777777" w:rsidR="009F1494" w:rsidRDefault="009F1494" w:rsidP="009F1494">
      <w:pPr>
        <w:ind w:right="-1050"/>
        <w:contextualSpacing/>
        <w:rPr>
          <w:rFonts w:eastAsia="Calibri"/>
          <w:sz w:val="22"/>
        </w:rPr>
      </w:pPr>
    </w:p>
    <w:p w14:paraId="549A9EC4" w14:textId="77777777" w:rsidR="009F1494" w:rsidRDefault="009F1494" w:rsidP="009F1494">
      <w:pPr>
        <w:ind w:right="-1050"/>
        <w:contextualSpacing/>
        <w:rPr>
          <w:rFonts w:eastAsia="Calibri"/>
          <w:sz w:val="22"/>
        </w:rPr>
      </w:pPr>
    </w:p>
    <w:p w14:paraId="75498637" w14:textId="7FF6942B" w:rsidR="003A0015" w:rsidRPr="009F1494" w:rsidRDefault="003A0015" w:rsidP="009F1494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 w:rsidRPr="009F1494">
        <w:rPr>
          <w:rFonts w:eastAsia="Calibri"/>
          <w:sz w:val="22"/>
        </w:rPr>
        <w:t xml:space="preserve">Izteikt iepirkuma nolikuma 3.pielikuma “Finanšu piedāvājums” tabulu šādā redakcijā : </w:t>
      </w:r>
    </w:p>
    <w:p w14:paraId="53338785" w14:textId="77777777" w:rsidR="003A0015" w:rsidRPr="009F1494" w:rsidRDefault="003A0015" w:rsidP="003A0015">
      <w:pPr>
        <w:ind w:left="-284" w:right="-1050"/>
        <w:contextualSpacing/>
        <w:rPr>
          <w:rFonts w:eastAsia="Calibri"/>
          <w:sz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268"/>
        <w:gridCol w:w="3119"/>
      </w:tblGrid>
      <w:tr w:rsidR="00F120FC" w:rsidRPr="009F1494" w14:paraId="6C74BD8F" w14:textId="77777777" w:rsidTr="009120D6">
        <w:tc>
          <w:tcPr>
            <w:tcW w:w="2410" w:type="dxa"/>
          </w:tcPr>
          <w:p w14:paraId="02B9DD21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2F64F64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Nosaukums</w:t>
            </w:r>
          </w:p>
        </w:tc>
        <w:tc>
          <w:tcPr>
            <w:tcW w:w="1701" w:type="dxa"/>
          </w:tcPr>
          <w:p w14:paraId="4F480F74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1A85BEF1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Mērvienība</w:t>
            </w:r>
          </w:p>
        </w:tc>
        <w:tc>
          <w:tcPr>
            <w:tcW w:w="2268" w:type="dxa"/>
          </w:tcPr>
          <w:p w14:paraId="17FAE95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0FD559A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1 vienības cena (</w:t>
            </w: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 xml:space="preserve">l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kg</w:t>
            </w:r>
            <w:r w:rsidRPr="009F1494">
              <w:rPr>
                <w:rFonts w:ascii="Arial" w:hAnsi="Arial" w:cs="Arial"/>
                <w:sz w:val="22"/>
              </w:rPr>
              <w:t>) EUR bez PVN</w:t>
            </w:r>
          </w:p>
          <w:p w14:paraId="06DD79B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(atbilstoši Tehniskajā specifikācijā norādītajai formulai:</w:t>
            </w:r>
          </w:p>
          <w:p w14:paraId="7992583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 xml:space="preserve"> C= P + AN + VN + N)</w:t>
            </w:r>
          </w:p>
        </w:tc>
        <w:tc>
          <w:tcPr>
            <w:tcW w:w="3119" w:type="dxa"/>
          </w:tcPr>
          <w:p w14:paraId="7E4EF27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 xml:space="preserve">Piedāvājuma kopējā prognozējamā summa (EUR bez PVN) par visu apjomu </w:t>
            </w:r>
          </w:p>
          <w:p w14:paraId="35B7EFB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(~</w:t>
            </w:r>
            <w:r w:rsidRPr="009F1494">
              <w:rPr>
                <w:rFonts w:ascii="Arial" w:hAnsi="Arial" w:cs="Arial"/>
                <w:b/>
                <w:bCs/>
                <w:strike/>
                <w:color w:val="2E74B5" w:themeColor="accent5" w:themeShade="BF"/>
                <w:sz w:val="22"/>
              </w:rPr>
              <w:t>975 000</w:t>
            </w: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 xml:space="preserve"> l</w:t>
            </w:r>
            <w:r w:rsidRPr="009F1494">
              <w:rPr>
                <w:rFonts w:ascii="Arial" w:hAnsi="Arial" w:cs="Arial"/>
                <w:sz w:val="22"/>
              </w:rPr>
              <w:t xml:space="preserve">.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814 125 kg</w:t>
            </w:r>
            <w:r w:rsidRPr="009F1494">
              <w:rPr>
                <w:rFonts w:ascii="Arial" w:hAnsi="Arial" w:cs="Arial"/>
                <w:sz w:val="22"/>
              </w:rPr>
              <w:t>) 2023./2024.g. apkures sezonai</w:t>
            </w:r>
          </w:p>
        </w:tc>
      </w:tr>
      <w:tr w:rsidR="00F120FC" w:rsidRPr="009F1494" w14:paraId="62D1F658" w14:textId="77777777" w:rsidTr="009120D6"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14FA" w14:textId="77777777" w:rsidR="00F120FC" w:rsidRPr="009F1494" w:rsidRDefault="00F120FC" w:rsidP="009120D6">
            <w:pPr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color w:val="000000"/>
                <w:sz w:val="22"/>
                <w:lang w:eastAsia="lv-LV"/>
              </w:rPr>
              <w:t>Krāšņu kurināmā (marķētā) dīzeļdegviela</w:t>
            </w:r>
          </w:p>
        </w:tc>
        <w:tc>
          <w:tcPr>
            <w:tcW w:w="1701" w:type="dxa"/>
            <w:vAlign w:val="center"/>
          </w:tcPr>
          <w:p w14:paraId="6CC6A8B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trike/>
                <w:color w:val="2E74B5" w:themeColor="accent5" w:themeShade="BF"/>
                <w:sz w:val="22"/>
              </w:rPr>
            </w:pP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>litrs (l)</w:t>
            </w:r>
          </w:p>
          <w:p w14:paraId="1C444669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kg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DE56B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E0F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20FC" w:rsidRPr="009F1494" w14:paraId="4EA4531A" w14:textId="77777777" w:rsidTr="009120D6"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3CB" w14:textId="77777777" w:rsidR="00F120FC" w:rsidRPr="009F1494" w:rsidRDefault="00F120FC" w:rsidP="009120D6">
            <w:pPr>
              <w:rPr>
                <w:rFonts w:ascii="Arial" w:hAnsi="Arial" w:cs="Arial"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sz w:val="22"/>
              </w:rPr>
              <w:t>Piedāvājuma kopējā prognozējamā summa vārdiem:</w:t>
            </w: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center"/>
          </w:tcPr>
          <w:p w14:paraId="763AF3B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A53DB36" w14:textId="4E0D6B1A" w:rsidR="003A0015" w:rsidRPr="009F1494" w:rsidRDefault="003A0015" w:rsidP="003A0015">
      <w:pPr>
        <w:ind w:right="-1050"/>
        <w:contextualSpacing/>
        <w:rPr>
          <w:rFonts w:eastAsia="Calibri"/>
          <w:sz w:val="22"/>
        </w:rPr>
      </w:pPr>
    </w:p>
    <w:p w14:paraId="73D29F08" w14:textId="77777777" w:rsidR="003A0015" w:rsidRPr="009F1494" w:rsidRDefault="003A0015" w:rsidP="003A0015">
      <w:pPr>
        <w:ind w:right="-1050"/>
        <w:contextualSpacing/>
        <w:rPr>
          <w:rFonts w:eastAsia="Calibri"/>
          <w:sz w:val="22"/>
        </w:rPr>
      </w:pPr>
    </w:p>
    <w:p w14:paraId="49F536AB" w14:textId="1EEF641B" w:rsidR="003A0015" w:rsidRPr="009F1494" w:rsidRDefault="009F1494" w:rsidP="009F1494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  <w:r w:rsidR="00FA2531" w:rsidRPr="009F1494">
        <w:rPr>
          <w:rFonts w:eastAsia="Calibri"/>
          <w:sz w:val="22"/>
        </w:rPr>
        <w:t xml:space="preserve">Izteikt iepirkuma nolikuma 7.pielikuma “LĪGUMA PROJEKTS” 2.1.punktu šādā redakcijā: </w:t>
      </w:r>
    </w:p>
    <w:p w14:paraId="1F7C2245" w14:textId="4E1D1F4F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eastAsia="Calibri"/>
          <w:sz w:val="22"/>
        </w:rPr>
        <w:t>“</w:t>
      </w:r>
      <w:r w:rsidR="00FA2531" w:rsidRPr="009F1494">
        <w:rPr>
          <w:rFonts w:ascii="Arial" w:hAnsi="Arial" w:cs="Arial"/>
          <w:color w:val="000000"/>
          <w:kern w:val="3"/>
          <w:sz w:val="22"/>
        </w:rPr>
        <w:t>2.2.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 Preces </w:t>
      </w:r>
      <w:r w:rsidRPr="009F1494">
        <w:rPr>
          <w:rFonts w:ascii="Arial" w:hAnsi="Arial" w:cs="Arial"/>
          <w:color w:val="000000"/>
          <w:kern w:val="3"/>
          <w:sz w:val="22"/>
          <w:u w:val="single"/>
        </w:rPr>
        <w:t>cena ir mainīga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 un noteikta pēc formulas:</w:t>
      </w:r>
    </w:p>
    <w:p w14:paraId="783B6AC2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>C= P + AN + VN + N, (bez PVN), kur</w:t>
      </w:r>
    </w:p>
    <w:p w14:paraId="1A7B8F70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 xml:space="preserve">C = vienības cena </w:t>
      </w:r>
      <w:r w:rsidRPr="009F1494">
        <w:rPr>
          <w:rFonts w:ascii="Arial" w:hAnsi="Arial" w:cs="Arial"/>
          <w:color w:val="2E74B5" w:themeColor="accent5" w:themeShade="BF"/>
          <w:kern w:val="3"/>
          <w:sz w:val="22"/>
        </w:rPr>
        <w:t>(EUR/kg)</w:t>
      </w:r>
      <w:r w:rsidRPr="009F1494">
        <w:rPr>
          <w:rFonts w:ascii="Arial" w:hAnsi="Arial" w:cs="Arial"/>
          <w:color w:val="000000"/>
          <w:kern w:val="3"/>
          <w:sz w:val="22"/>
        </w:rPr>
        <w:t>;</w:t>
      </w:r>
    </w:p>
    <w:p w14:paraId="113A7204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 xml:space="preserve">P = </w:t>
      </w:r>
      <w:r w:rsidRPr="009F1494">
        <w:rPr>
          <w:rFonts w:ascii="Arial" w:hAnsi="Arial" w:cs="Arial"/>
          <w:sz w:val="22"/>
        </w:rPr>
        <w:t xml:space="preserve">iepriekšējo 5 (piecu) dienu, divas dienas pirms piegādes dienas, aģentūras S&amp;P </w:t>
      </w:r>
      <w:proofErr w:type="spellStart"/>
      <w:r w:rsidRPr="009F1494">
        <w:rPr>
          <w:rFonts w:ascii="Arial" w:hAnsi="Arial" w:cs="Arial"/>
          <w:sz w:val="22"/>
        </w:rPr>
        <w:t>Global</w:t>
      </w:r>
      <w:proofErr w:type="spellEnd"/>
      <w:r w:rsidRPr="009F1494">
        <w:rPr>
          <w:rFonts w:ascii="Arial" w:hAnsi="Arial" w:cs="Arial"/>
          <w:sz w:val="22"/>
        </w:rPr>
        <w:t xml:space="preserve"> </w:t>
      </w:r>
      <w:proofErr w:type="spellStart"/>
      <w:r w:rsidRPr="009F1494">
        <w:rPr>
          <w:rFonts w:ascii="Arial" w:hAnsi="Arial" w:cs="Arial"/>
          <w:sz w:val="22"/>
        </w:rPr>
        <w:t>Platts</w:t>
      </w:r>
      <w:proofErr w:type="spellEnd"/>
      <w:r w:rsidRPr="009F1494">
        <w:rPr>
          <w:rFonts w:ascii="Arial" w:hAnsi="Arial" w:cs="Arial"/>
          <w:sz w:val="22"/>
        </w:rPr>
        <w:t xml:space="preserve"> “</w:t>
      </w:r>
      <w:proofErr w:type="spellStart"/>
      <w:r w:rsidRPr="009F1494">
        <w:rPr>
          <w:rFonts w:ascii="Arial" w:hAnsi="Arial" w:cs="Arial"/>
          <w:sz w:val="22"/>
        </w:rPr>
        <w:t>European</w:t>
      </w:r>
      <w:proofErr w:type="spellEnd"/>
      <w:r w:rsidRPr="009F1494">
        <w:rPr>
          <w:rFonts w:ascii="Arial" w:hAnsi="Arial" w:cs="Arial"/>
          <w:sz w:val="22"/>
        </w:rPr>
        <w:t xml:space="preserve"> </w:t>
      </w:r>
      <w:proofErr w:type="spellStart"/>
      <w:r w:rsidRPr="009F1494">
        <w:rPr>
          <w:rFonts w:ascii="Arial" w:hAnsi="Arial" w:cs="Arial"/>
          <w:sz w:val="22"/>
        </w:rPr>
        <w:t>Marketscan</w:t>
      </w:r>
      <w:proofErr w:type="spellEnd"/>
      <w:r w:rsidRPr="009F1494">
        <w:rPr>
          <w:rFonts w:ascii="Arial" w:hAnsi="Arial" w:cs="Arial"/>
          <w:sz w:val="22"/>
        </w:rPr>
        <w:t>” publikāciju “</w:t>
      </w:r>
      <w:r w:rsidRPr="009F1494">
        <w:rPr>
          <w:rFonts w:ascii="Arial" w:hAnsi="Arial" w:cs="Arial"/>
          <w:bCs/>
          <w:i/>
          <w:snapToGrid w:val="0"/>
          <w:sz w:val="22"/>
        </w:rPr>
        <w:t>ULSD 10 PPM</w:t>
      </w:r>
      <w:r w:rsidRPr="009F1494">
        <w:rPr>
          <w:rFonts w:ascii="Arial" w:hAnsi="Arial" w:cs="Arial"/>
          <w:sz w:val="22"/>
        </w:rPr>
        <w:t xml:space="preserve">” </w:t>
      </w:r>
      <w:r w:rsidRPr="009F1494">
        <w:rPr>
          <w:rFonts w:ascii="Arial" w:hAnsi="Arial" w:cs="Arial"/>
          <w:sz w:val="22"/>
          <w:highlight w:val="lightGray"/>
          <w:u w:val="single"/>
        </w:rPr>
        <w:t>vidējā no augstākajām</w:t>
      </w:r>
      <w:r w:rsidRPr="009F1494">
        <w:rPr>
          <w:rFonts w:ascii="Arial" w:hAnsi="Arial" w:cs="Arial"/>
          <w:sz w:val="22"/>
        </w:rPr>
        <w:t xml:space="preserve"> vērtībām, kuras publicētas zem virsraksta “</w:t>
      </w:r>
      <w:proofErr w:type="spellStart"/>
      <w:r w:rsidRPr="009F1494">
        <w:rPr>
          <w:rFonts w:ascii="Arial" w:hAnsi="Arial" w:cs="Arial"/>
          <w:sz w:val="22"/>
        </w:rPr>
        <w:t>Northwest</w:t>
      </w:r>
      <w:proofErr w:type="spellEnd"/>
      <w:r w:rsidRPr="009F1494">
        <w:rPr>
          <w:rFonts w:ascii="Arial" w:hAnsi="Arial" w:cs="Arial"/>
          <w:sz w:val="22"/>
        </w:rPr>
        <w:t xml:space="preserve"> </w:t>
      </w:r>
      <w:proofErr w:type="spellStart"/>
      <w:r w:rsidRPr="009F1494">
        <w:rPr>
          <w:rFonts w:ascii="Arial" w:hAnsi="Arial" w:cs="Arial"/>
          <w:sz w:val="22"/>
        </w:rPr>
        <w:t>Europe</w:t>
      </w:r>
      <w:proofErr w:type="spellEnd"/>
      <w:r w:rsidRPr="009F1494">
        <w:rPr>
          <w:rFonts w:ascii="Arial" w:hAnsi="Arial" w:cs="Arial"/>
          <w:sz w:val="22"/>
        </w:rPr>
        <w:t xml:space="preserve"> </w:t>
      </w:r>
      <w:proofErr w:type="spellStart"/>
      <w:r w:rsidRPr="009F1494">
        <w:rPr>
          <w:rFonts w:ascii="Arial" w:hAnsi="Arial" w:cs="Arial"/>
          <w:sz w:val="22"/>
        </w:rPr>
        <w:t>cargoes</w:t>
      </w:r>
      <w:proofErr w:type="spellEnd"/>
      <w:r w:rsidRPr="009F1494">
        <w:rPr>
          <w:rFonts w:ascii="Arial" w:hAnsi="Arial" w:cs="Arial"/>
          <w:sz w:val="22"/>
        </w:rPr>
        <w:t xml:space="preserve"> CIF NWE/ </w:t>
      </w:r>
      <w:proofErr w:type="spellStart"/>
      <w:r w:rsidRPr="009F1494">
        <w:rPr>
          <w:rFonts w:ascii="Arial" w:hAnsi="Arial" w:cs="Arial"/>
          <w:sz w:val="22"/>
        </w:rPr>
        <w:t>Basis</w:t>
      </w:r>
      <w:proofErr w:type="spellEnd"/>
      <w:r w:rsidRPr="009F1494">
        <w:rPr>
          <w:rFonts w:ascii="Arial" w:hAnsi="Arial" w:cs="Arial"/>
          <w:sz w:val="22"/>
        </w:rPr>
        <w:t xml:space="preserve"> ARA” (mainīgs lielums, atkarībā no piegādes datuma) </w:t>
      </w:r>
      <w:r w:rsidRPr="009F1494">
        <w:rPr>
          <w:rFonts w:ascii="Arial" w:hAnsi="Arial" w:cs="Arial"/>
          <w:strike/>
          <w:color w:val="2E74B5" w:themeColor="accent5" w:themeShade="BF"/>
          <w:sz w:val="22"/>
        </w:rPr>
        <w:t xml:space="preserve">pārrēķināta </w:t>
      </w:r>
      <w:r w:rsidRPr="009F1494">
        <w:rPr>
          <w:rFonts w:ascii="Arial" w:hAnsi="Arial" w:cs="Arial"/>
          <w:strike/>
          <w:color w:val="2E74B5" w:themeColor="accent5" w:themeShade="BF"/>
          <w:sz w:val="22"/>
        </w:rPr>
        <w:lastRenderedPageBreak/>
        <w:t>cenā</w:t>
      </w:r>
      <w:r w:rsidRPr="009F1494">
        <w:rPr>
          <w:rFonts w:ascii="Arial" w:hAnsi="Arial" w:cs="Arial"/>
          <w:color w:val="2E74B5" w:themeColor="accent5" w:themeShade="BF"/>
          <w:sz w:val="22"/>
        </w:rPr>
        <w:t xml:space="preserve"> </w:t>
      </w:r>
      <w:r w:rsidRPr="009F1494">
        <w:rPr>
          <w:rFonts w:ascii="Arial" w:hAnsi="Arial" w:cs="Arial"/>
          <w:sz w:val="22"/>
        </w:rPr>
        <w:t>par 1 (</w:t>
      </w:r>
      <w:r w:rsidRPr="009F1494">
        <w:rPr>
          <w:rFonts w:ascii="Arial" w:hAnsi="Arial" w:cs="Arial"/>
          <w:i/>
          <w:iCs/>
          <w:sz w:val="22"/>
        </w:rPr>
        <w:t>vienu</w:t>
      </w:r>
      <w:r w:rsidRPr="009F1494">
        <w:rPr>
          <w:rFonts w:ascii="Arial" w:hAnsi="Arial" w:cs="Arial"/>
          <w:sz w:val="22"/>
        </w:rPr>
        <w:t xml:space="preserve">) </w:t>
      </w:r>
      <w:r w:rsidRPr="009F1494">
        <w:rPr>
          <w:rFonts w:ascii="Arial" w:hAnsi="Arial" w:cs="Arial"/>
          <w:strike/>
          <w:color w:val="2E74B5" w:themeColor="accent5" w:themeShade="BF"/>
          <w:sz w:val="22"/>
        </w:rPr>
        <w:t>litru</w:t>
      </w:r>
      <w:r w:rsidRPr="009F1494">
        <w:rPr>
          <w:rFonts w:ascii="Arial" w:hAnsi="Arial" w:cs="Arial"/>
          <w:sz w:val="22"/>
        </w:rPr>
        <w:t xml:space="preserve"> </w:t>
      </w:r>
      <w:r w:rsidRPr="009F1494">
        <w:rPr>
          <w:rFonts w:ascii="Arial" w:hAnsi="Arial" w:cs="Arial"/>
          <w:color w:val="2E74B5" w:themeColor="accent5" w:themeShade="BF"/>
          <w:sz w:val="22"/>
        </w:rPr>
        <w:t>kg</w:t>
      </w:r>
      <w:r w:rsidRPr="009F1494">
        <w:rPr>
          <w:rFonts w:ascii="Arial" w:hAnsi="Arial" w:cs="Arial"/>
          <w:sz w:val="22"/>
        </w:rPr>
        <w:t xml:space="preserve"> </w:t>
      </w:r>
      <w:r w:rsidRPr="009F1494">
        <w:rPr>
          <w:rFonts w:ascii="Arial" w:hAnsi="Arial" w:cs="Arial"/>
          <w:i/>
          <w:iCs/>
          <w:color w:val="000000"/>
          <w:kern w:val="3"/>
          <w:sz w:val="22"/>
        </w:rPr>
        <w:t xml:space="preserve">(nepārprotamībai, tiek skaidrots cenas aprēķins: publicēta </w:t>
      </w:r>
      <w:proofErr w:type="spellStart"/>
      <w:r w:rsidRPr="009F1494">
        <w:rPr>
          <w:rFonts w:ascii="Arial" w:hAnsi="Arial" w:cs="Arial"/>
          <w:i/>
          <w:iCs/>
          <w:color w:val="000000"/>
          <w:kern w:val="3"/>
          <w:sz w:val="22"/>
        </w:rPr>
        <w:t>platts</w:t>
      </w:r>
      <w:proofErr w:type="spellEnd"/>
      <w:r w:rsidRPr="009F1494">
        <w:rPr>
          <w:rFonts w:ascii="Arial" w:hAnsi="Arial" w:cs="Arial"/>
          <w:i/>
          <w:iCs/>
          <w:color w:val="000000"/>
          <w:kern w:val="3"/>
          <w:sz w:val="22"/>
        </w:rPr>
        <w:t xml:space="preserve"> vērtība dienu pirms piegādes datuma, t.i., ja piegāde ir 19.10.2023, iepriekšējo 5 (piecu) dienu </w:t>
      </w:r>
      <w:proofErr w:type="spellStart"/>
      <w:r w:rsidRPr="009F1494">
        <w:rPr>
          <w:rFonts w:ascii="Arial" w:hAnsi="Arial" w:cs="Arial"/>
          <w:i/>
          <w:iCs/>
          <w:color w:val="000000"/>
          <w:kern w:val="3"/>
          <w:sz w:val="22"/>
        </w:rPr>
        <w:t>platts</w:t>
      </w:r>
      <w:proofErr w:type="spellEnd"/>
      <w:r w:rsidRPr="009F1494">
        <w:rPr>
          <w:rFonts w:ascii="Arial" w:hAnsi="Arial" w:cs="Arial"/>
          <w:i/>
          <w:iCs/>
          <w:color w:val="000000"/>
          <w:kern w:val="3"/>
          <w:sz w:val="22"/>
        </w:rPr>
        <w:t xml:space="preserve"> kotācija tiek ņemta līdz 16.10.2023 ieskaitot)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 (mainīgs lielums, atkarībā no piegādes datuma)</w:t>
      </w:r>
      <w:r w:rsidRPr="009F1494">
        <w:rPr>
          <w:rFonts w:ascii="Arial" w:hAnsi="Arial" w:cs="Arial"/>
          <w:color w:val="FF0000"/>
          <w:kern w:val="3"/>
          <w:sz w:val="22"/>
        </w:rPr>
        <w:t xml:space="preserve"> </w:t>
      </w:r>
      <w:r w:rsidRPr="009F1494">
        <w:rPr>
          <w:rFonts w:ascii="Arial" w:hAnsi="Arial" w:cs="Arial"/>
          <w:strike/>
          <w:color w:val="2E74B5" w:themeColor="accent5" w:themeShade="BF"/>
          <w:kern w:val="3"/>
          <w:sz w:val="22"/>
        </w:rPr>
        <w:t>pārrēķināta cenā par 1 (</w:t>
      </w:r>
      <w:r w:rsidRPr="009F1494">
        <w:rPr>
          <w:rFonts w:ascii="Arial" w:hAnsi="Arial" w:cs="Arial"/>
          <w:i/>
          <w:iCs/>
          <w:strike/>
          <w:color w:val="2E74B5" w:themeColor="accent5" w:themeShade="BF"/>
          <w:kern w:val="3"/>
          <w:sz w:val="22"/>
        </w:rPr>
        <w:t>vienu</w:t>
      </w:r>
      <w:r w:rsidRPr="009F1494">
        <w:rPr>
          <w:rFonts w:ascii="Arial" w:hAnsi="Arial" w:cs="Arial"/>
          <w:strike/>
          <w:color w:val="2E74B5" w:themeColor="accent5" w:themeShade="BF"/>
          <w:kern w:val="3"/>
          <w:sz w:val="22"/>
        </w:rPr>
        <w:t>) litru</w:t>
      </w:r>
      <w:r w:rsidRPr="009F1494">
        <w:rPr>
          <w:rFonts w:ascii="Arial" w:hAnsi="Arial" w:cs="Arial"/>
          <w:color w:val="000000"/>
          <w:kern w:val="3"/>
          <w:sz w:val="22"/>
        </w:rPr>
        <w:t>;</w:t>
      </w:r>
    </w:p>
    <w:p w14:paraId="0A34AB05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>AN - akcīzes nodoklis marķētai dīzeļdegvielai saskaņā ar LR normatīvajiem aktiem (uz 01.09.2023. - 0.06 EUR par 1 (</w:t>
      </w:r>
      <w:r w:rsidRPr="009F1494">
        <w:rPr>
          <w:rFonts w:ascii="Arial" w:hAnsi="Arial" w:cs="Arial"/>
          <w:i/>
          <w:iCs/>
          <w:color w:val="000000"/>
          <w:kern w:val="3"/>
          <w:sz w:val="22"/>
        </w:rPr>
        <w:t>vienu</w:t>
      </w:r>
      <w:r w:rsidRPr="009F1494">
        <w:rPr>
          <w:rFonts w:ascii="Arial" w:hAnsi="Arial" w:cs="Arial"/>
          <w:color w:val="000000"/>
          <w:kern w:val="3"/>
          <w:sz w:val="22"/>
        </w:rPr>
        <w:t>) litru);</w:t>
      </w:r>
    </w:p>
    <w:p w14:paraId="21918EB3" w14:textId="77777777" w:rsidR="00F120FC" w:rsidRPr="009F1494" w:rsidRDefault="00F120FC" w:rsidP="00F120FC">
      <w:pPr>
        <w:rPr>
          <w:rFonts w:ascii="Arial" w:hAnsi="Arial" w:cs="Arial"/>
          <w:sz w:val="22"/>
        </w:rPr>
      </w:pPr>
      <w:r w:rsidRPr="009F1494">
        <w:rPr>
          <w:rFonts w:ascii="Arial" w:hAnsi="Arial" w:cs="Arial"/>
          <w:sz w:val="22"/>
        </w:rPr>
        <w:t>VN - valsts nodeva par drošības rezervju uzturēšanu marķētai dīzeļdegvielai saskaņā ar  LR normatīvajiem aktiem (</w:t>
      </w:r>
      <w:r w:rsidRPr="009F1494">
        <w:rPr>
          <w:rFonts w:ascii="Arial" w:hAnsi="Arial" w:cs="Arial"/>
          <w:color w:val="000000"/>
          <w:kern w:val="3"/>
          <w:sz w:val="22"/>
        </w:rPr>
        <w:t>uz 01.09.2023. –</w:t>
      </w:r>
      <w:r w:rsidRPr="009F1494">
        <w:rPr>
          <w:rFonts w:ascii="Arial" w:hAnsi="Arial" w:cs="Arial"/>
          <w:sz w:val="22"/>
        </w:rPr>
        <w:t xml:space="preserve"> 67.23 EUR/tonnai </w:t>
      </w:r>
      <w:r w:rsidRPr="009F1494">
        <w:rPr>
          <w:rFonts w:ascii="Arial" w:hAnsi="Arial" w:cs="Arial"/>
          <w:color w:val="2E74B5" w:themeColor="accent5" w:themeShade="BF"/>
          <w:sz w:val="22"/>
        </w:rPr>
        <w:t>/0.06723 EUR/kg</w:t>
      </w:r>
      <w:r w:rsidRPr="009F1494">
        <w:rPr>
          <w:rFonts w:ascii="Arial" w:hAnsi="Arial" w:cs="Arial"/>
          <w:sz w:val="22"/>
        </w:rPr>
        <w:t>);</w:t>
      </w:r>
    </w:p>
    <w:p w14:paraId="681C1F20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>N - pārdevēja piedāvātā prēmija, iekļaujot transporta un citas Pārdevēja izmaksas (nemainīgs</w:t>
      </w:r>
    </w:p>
    <w:p w14:paraId="19E2EE03" w14:textId="77777777" w:rsidR="00F120FC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>lielums visu līguma darbības laiku): = _______ par 1 (</w:t>
      </w:r>
      <w:r w:rsidRPr="009F1494">
        <w:rPr>
          <w:rFonts w:ascii="Arial" w:hAnsi="Arial" w:cs="Arial"/>
          <w:i/>
          <w:iCs/>
          <w:color w:val="000000"/>
          <w:kern w:val="3"/>
          <w:sz w:val="22"/>
        </w:rPr>
        <w:t>vienu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) </w:t>
      </w:r>
      <w:r w:rsidRPr="009F1494">
        <w:rPr>
          <w:rFonts w:ascii="Arial" w:hAnsi="Arial" w:cs="Arial"/>
          <w:strike/>
          <w:color w:val="2E74B5" w:themeColor="accent5" w:themeShade="BF"/>
          <w:kern w:val="3"/>
          <w:sz w:val="22"/>
        </w:rPr>
        <w:t xml:space="preserve">litru </w:t>
      </w:r>
      <w:r w:rsidRPr="009F1494">
        <w:rPr>
          <w:rFonts w:ascii="Arial" w:hAnsi="Arial" w:cs="Arial"/>
          <w:color w:val="2E74B5" w:themeColor="accent5" w:themeShade="BF"/>
          <w:kern w:val="3"/>
          <w:sz w:val="22"/>
        </w:rPr>
        <w:t>kg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. </w:t>
      </w:r>
    </w:p>
    <w:p w14:paraId="6FE8C526" w14:textId="7A23DABB" w:rsidR="00FA2531" w:rsidRPr="009F1494" w:rsidRDefault="00F120FC" w:rsidP="00F120FC">
      <w:pPr>
        <w:rPr>
          <w:rFonts w:ascii="Arial" w:hAnsi="Arial" w:cs="Arial"/>
          <w:color w:val="000000"/>
          <w:kern w:val="3"/>
          <w:sz w:val="22"/>
        </w:rPr>
      </w:pPr>
      <w:r w:rsidRPr="009F1494">
        <w:rPr>
          <w:rFonts w:ascii="Arial" w:hAnsi="Arial" w:cs="Arial"/>
          <w:color w:val="000000"/>
          <w:kern w:val="3"/>
          <w:sz w:val="22"/>
        </w:rPr>
        <w:t xml:space="preserve">Aprēķinot cenu tiek izmantots ECB (Eiropas centrālā banka) </w:t>
      </w:r>
      <w:r w:rsidRPr="009F1494">
        <w:rPr>
          <w:rFonts w:ascii="Arial" w:hAnsi="Arial" w:cs="Arial"/>
          <w:color w:val="000000"/>
          <w:kern w:val="3"/>
          <w:sz w:val="22"/>
          <w:highlight w:val="lightGray"/>
        </w:rPr>
        <w:t xml:space="preserve">valūtas kurss cenas aprēķina </w:t>
      </w:r>
      <w:r w:rsidRPr="009F1494">
        <w:rPr>
          <w:rFonts w:ascii="Arial" w:hAnsi="Arial" w:cs="Arial"/>
          <w:i/>
          <w:iCs/>
          <w:color w:val="000000"/>
          <w:kern w:val="3"/>
          <w:sz w:val="22"/>
          <w:highlight w:val="lightGray"/>
        </w:rPr>
        <w:t>dienā, t.i. divas dienas</w:t>
      </w:r>
      <w:r w:rsidRPr="009F1494">
        <w:rPr>
          <w:rFonts w:ascii="Arial" w:hAnsi="Arial" w:cs="Arial"/>
          <w:color w:val="000000"/>
          <w:kern w:val="3"/>
          <w:sz w:val="22"/>
          <w:highlight w:val="lightGray"/>
        </w:rPr>
        <w:t xml:space="preserve"> pirms piegādes</w:t>
      </w:r>
      <w:r w:rsidRPr="009F1494">
        <w:rPr>
          <w:rFonts w:ascii="Arial" w:hAnsi="Arial" w:cs="Arial"/>
          <w:color w:val="000000"/>
          <w:kern w:val="3"/>
          <w:sz w:val="22"/>
        </w:rPr>
        <w:t>, un dīzeļdegvielas</w:t>
      </w:r>
      <w:r w:rsidRPr="009F1494">
        <w:rPr>
          <w:rFonts w:ascii="Arial" w:hAnsi="Arial" w:cs="Arial"/>
          <w:strike/>
          <w:color w:val="2E74B5" w:themeColor="accent5" w:themeShade="BF"/>
          <w:kern w:val="3"/>
          <w:sz w:val="22"/>
        </w:rPr>
        <w:t xml:space="preserve"> faktiskais</w:t>
      </w:r>
      <w:r w:rsidRPr="009F1494">
        <w:rPr>
          <w:rFonts w:ascii="Arial" w:hAnsi="Arial" w:cs="Arial"/>
          <w:color w:val="2E74B5" w:themeColor="accent5" w:themeShade="BF"/>
          <w:kern w:val="3"/>
          <w:sz w:val="22"/>
        </w:rPr>
        <w:t xml:space="preserve"> </w:t>
      </w:r>
      <w:r w:rsidRPr="009F1494">
        <w:rPr>
          <w:rFonts w:ascii="Arial" w:hAnsi="Arial" w:cs="Arial"/>
          <w:color w:val="000000"/>
          <w:kern w:val="3"/>
          <w:sz w:val="22"/>
        </w:rPr>
        <w:t xml:space="preserve">blīvums 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</w:rPr>
        <w:t>ρ=0.835 kg/m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  <w:vertAlign w:val="superscript"/>
        </w:rPr>
        <w:t>3</w:t>
      </w:r>
      <w:r w:rsidRPr="009F1494">
        <w:rPr>
          <w:rFonts w:ascii="Arial" w:hAnsi="Arial" w:cs="Arial"/>
          <w:color w:val="000000"/>
          <w:kern w:val="3"/>
          <w:sz w:val="22"/>
        </w:rPr>
        <w:t>. “</w:t>
      </w:r>
    </w:p>
    <w:p w14:paraId="32F2E3BB" w14:textId="4FE036DE" w:rsidR="00FA2531" w:rsidRPr="009F1494" w:rsidRDefault="00FA2531" w:rsidP="00FA2531">
      <w:pPr>
        <w:ind w:left="-284" w:right="-1050"/>
        <w:contextualSpacing/>
        <w:rPr>
          <w:rFonts w:eastAsia="Calibri"/>
          <w:sz w:val="22"/>
        </w:rPr>
      </w:pPr>
    </w:p>
    <w:p w14:paraId="0DF5A7B4" w14:textId="7722365B" w:rsidR="0057218F" w:rsidRPr="009F1494" w:rsidRDefault="009F1494" w:rsidP="009F1494">
      <w:pPr>
        <w:numPr>
          <w:ilvl w:val="0"/>
          <w:numId w:val="3"/>
        </w:numPr>
        <w:ind w:left="-567" w:right="-1050" w:firstLine="283"/>
        <w:contextualSpacing/>
        <w:rPr>
          <w:rFonts w:ascii="Arial" w:hAnsi="Arial" w:cs="Arial"/>
          <w:sz w:val="22"/>
        </w:rPr>
      </w:pPr>
      <w:r>
        <w:rPr>
          <w:rFonts w:eastAsia="Calibri"/>
          <w:sz w:val="22"/>
        </w:rPr>
        <w:t xml:space="preserve"> </w:t>
      </w:r>
      <w:r w:rsidR="00FA2531" w:rsidRPr="009F1494">
        <w:rPr>
          <w:rFonts w:eastAsia="Calibri"/>
          <w:sz w:val="22"/>
        </w:rPr>
        <w:t>Izteikt iepirkuma nolikuma 7.pielikuma “LĪGUMA PROJEKTS” 1.pielikuma “Finanšu aprēķins” tabulu šādā redakcijā:</w:t>
      </w:r>
    </w:p>
    <w:p w14:paraId="5AD1D7FE" w14:textId="3F580A6F" w:rsidR="00F120FC" w:rsidRPr="009F1494" w:rsidRDefault="00F120FC" w:rsidP="00F120FC">
      <w:pPr>
        <w:ind w:right="-1050"/>
        <w:contextualSpacing/>
        <w:rPr>
          <w:rFonts w:eastAsia="Calibri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18"/>
        <w:gridCol w:w="2835"/>
        <w:gridCol w:w="2835"/>
      </w:tblGrid>
      <w:tr w:rsidR="00F120FC" w:rsidRPr="009F1494" w14:paraId="7FC27B59" w14:textId="77777777" w:rsidTr="009120D6">
        <w:tc>
          <w:tcPr>
            <w:tcW w:w="2263" w:type="dxa"/>
          </w:tcPr>
          <w:p w14:paraId="04E157E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53F53B9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Nosaukums</w:t>
            </w:r>
          </w:p>
        </w:tc>
        <w:tc>
          <w:tcPr>
            <w:tcW w:w="1418" w:type="dxa"/>
          </w:tcPr>
          <w:p w14:paraId="01FAE194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10AC8B36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Mērvienība</w:t>
            </w:r>
          </w:p>
        </w:tc>
        <w:tc>
          <w:tcPr>
            <w:tcW w:w="2835" w:type="dxa"/>
          </w:tcPr>
          <w:p w14:paraId="4665630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  <w:p w14:paraId="3A959854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 xml:space="preserve">1 vienības cena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(</w:t>
            </w: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 xml:space="preserve">l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kg</w:t>
            </w:r>
            <w:r w:rsidRPr="009F1494">
              <w:rPr>
                <w:rFonts w:ascii="Arial" w:hAnsi="Arial" w:cs="Arial"/>
                <w:sz w:val="22"/>
              </w:rPr>
              <w:t>) EUR bez PVN</w:t>
            </w:r>
          </w:p>
          <w:p w14:paraId="1801A79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>(atbilstoši Tehniskajā specifikācijā norādītajai formulai)</w:t>
            </w:r>
          </w:p>
        </w:tc>
        <w:tc>
          <w:tcPr>
            <w:tcW w:w="2835" w:type="dxa"/>
          </w:tcPr>
          <w:p w14:paraId="1287BE07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sz w:val="22"/>
              </w:rPr>
              <w:t xml:space="preserve">Prognozējamais apjoms </w:t>
            </w:r>
          </w:p>
          <w:p w14:paraId="7C91C86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120FC" w:rsidRPr="009F1494" w14:paraId="56E3F189" w14:textId="77777777" w:rsidTr="009120D6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F473" w14:textId="77777777" w:rsidR="00F120FC" w:rsidRPr="009F1494" w:rsidRDefault="00F120FC" w:rsidP="009120D6">
            <w:pPr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color w:val="000000"/>
                <w:sz w:val="22"/>
                <w:lang w:eastAsia="lv-LV"/>
              </w:rPr>
              <w:t>Marķētā dīzeļdegviela</w:t>
            </w:r>
          </w:p>
        </w:tc>
        <w:tc>
          <w:tcPr>
            <w:tcW w:w="1418" w:type="dxa"/>
            <w:vAlign w:val="center"/>
          </w:tcPr>
          <w:p w14:paraId="0368C80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trike/>
                <w:color w:val="2E74B5" w:themeColor="accent5" w:themeShade="BF"/>
                <w:sz w:val="22"/>
              </w:rPr>
            </w:pP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>litrs (l)</w:t>
            </w:r>
          </w:p>
          <w:p w14:paraId="65CD9B3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kg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5AF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2729F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sz w:val="22"/>
              </w:rPr>
            </w:pP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(</w:t>
            </w: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>~</w:t>
            </w:r>
            <w:r w:rsidRPr="009F1494">
              <w:rPr>
                <w:rFonts w:ascii="Arial" w:hAnsi="Arial" w:cs="Arial"/>
                <w:b/>
                <w:bCs/>
                <w:strike/>
                <w:color w:val="2E74B5" w:themeColor="accent5" w:themeShade="BF"/>
                <w:sz w:val="22"/>
              </w:rPr>
              <w:t>975 000</w:t>
            </w:r>
            <w:r w:rsidRPr="009F1494">
              <w:rPr>
                <w:rFonts w:ascii="Arial" w:hAnsi="Arial" w:cs="Arial"/>
                <w:strike/>
                <w:color w:val="2E74B5" w:themeColor="accent5" w:themeShade="BF"/>
                <w:sz w:val="22"/>
              </w:rPr>
              <w:t xml:space="preserve"> l 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814 125 kg</w:t>
            </w:r>
            <w:r w:rsidRPr="009F1494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2F951207" w14:textId="77777777" w:rsidR="00F120FC" w:rsidRPr="009F1494" w:rsidRDefault="00F120FC" w:rsidP="00F120FC">
      <w:pPr>
        <w:ind w:right="-1050"/>
        <w:contextualSpacing/>
        <w:rPr>
          <w:rFonts w:ascii="Arial" w:hAnsi="Arial" w:cs="Arial"/>
          <w:sz w:val="22"/>
        </w:rPr>
      </w:pPr>
    </w:p>
    <w:p w14:paraId="6F054FDB" w14:textId="32C1FF1C" w:rsidR="00FA2531" w:rsidRPr="009F1494" w:rsidRDefault="00FA2531" w:rsidP="00FA2531">
      <w:pPr>
        <w:ind w:right="-1050"/>
        <w:contextualSpacing/>
        <w:rPr>
          <w:rFonts w:ascii="Arial" w:hAnsi="Arial" w:cs="Arial"/>
          <w:sz w:val="22"/>
        </w:rPr>
      </w:pPr>
    </w:p>
    <w:p w14:paraId="1FE4A7B1" w14:textId="2CC75C07" w:rsidR="00FA2531" w:rsidRPr="009F1494" w:rsidRDefault="009F1494" w:rsidP="009F1494">
      <w:pPr>
        <w:numPr>
          <w:ilvl w:val="0"/>
          <w:numId w:val="3"/>
        </w:numPr>
        <w:ind w:left="-567" w:right="-1050" w:firstLine="283"/>
        <w:contextualSpacing/>
        <w:rPr>
          <w:rFonts w:ascii="Arial" w:hAnsi="Arial" w:cs="Arial"/>
          <w:sz w:val="22"/>
        </w:rPr>
      </w:pPr>
      <w:r>
        <w:rPr>
          <w:rFonts w:eastAsia="Calibri"/>
          <w:sz w:val="22"/>
        </w:rPr>
        <w:t xml:space="preserve"> </w:t>
      </w:r>
      <w:r w:rsidR="00FA2531" w:rsidRPr="009F1494">
        <w:rPr>
          <w:rFonts w:eastAsia="Calibri"/>
          <w:sz w:val="22"/>
        </w:rPr>
        <w:t xml:space="preserve">Izteikt iepirkuma nolikuma 7.pielikuma “LĪGUMA PROJEKTS” </w:t>
      </w:r>
      <w:r w:rsidR="00FA0BD3" w:rsidRPr="009F1494">
        <w:rPr>
          <w:rFonts w:eastAsia="Calibri"/>
          <w:sz w:val="22"/>
        </w:rPr>
        <w:t>2</w:t>
      </w:r>
      <w:r w:rsidR="00FA2531" w:rsidRPr="009F1494">
        <w:rPr>
          <w:rFonts w:eastAsia="Calibri"/>
          <w:sz w:val="22"/>
        </w:rPr>
        <w:t>.pielikuma “</w:t>
      </w:r>
      <w:r w:rsidR="00FA0BD3" w:rsidRPr="009F1494">
        <w:rPr>
          <w:rFonts w:eastAsia="Calibri"/>
          <w:sz w:val="22"/>
        </w:rPr>
        <w:t>Tehniskā specifikācija</w:t>
      </w:r>
      <w:r w:rsidR="00FA2531" w:rsidRPr="009F1494">
        <w:rPr>
          <w:rFonts w:eastAsia="Calibri"/>
          <w:sz w:val="22"/>
        </w:rPr>
        <w:t>”</w:t>
      </w:r>
      <w:r w:rsidR="00FA0BD3" w:rsidRPr="009F1494">
        <w:rPr>
          <w:rFonts w:eastAsia="Calibri"/>
          <w:sz w:val="22"/>
        </w:rPr>
        <w:t xml:space="preserve"> </w:t>
      </w:r>
      <w:r w:rsidR="00FA2531" w:rsidRPr="009F1494">
        <w:rPr>
          <w:rFonts w:eastAsia="Calibri"/>
          <w:sz w:val="22"/>
        </w:rPr>
        <w:t>tabulu šādā redakcijā:</w:t>
      </w:r>
    </w:p>
    <w:p w14:paraId="44843031" w14:textId="1E39AA09" w:rsidR="00F120FC" w:rsidRPr="009F1494" w:rsidRDefault="00F120FC" w:rsidP="00F120FC">
      <w:pPr>
        <w:ind w:right="-1050"/>
        <w:contextualSpacing/>
        <w:rPr>
          <w:rFonts w:eastAsia="Calibri"/>
          <w:sz w:val="2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381"/>
        <w:gridCol w:w="6975"/>
      </w:tblGrid>
      <w:tr w:rsidR="00F120FC" w:rsidRPr="009F1494" w14:paraId="4F249A83" w14:textId="77777777" w:rsidTr="009120D6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DE6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bCs/>
                <w:sz w:val="22"/>
              </w:rPr>
              <w:t>Preces provizoriskais piegādes grafiks</w:t>
            </w:r>
          </w:p>
        </w:tc>
      </w:tr>
      <w:tr w:rsidR="00F120FC" w:rsidRPr="009F1494" w14:paraId="7611228F" w14:textId="77777777" w:rsidTr="009120D6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7AE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sz w:val="22"/>
              </w:rPr>
              <w:t>Preces piegādes mēnesis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4F5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>Preces piegādes daudzums (</w:t>
            </w:r>
            <w:r w:rsidRPr="009F1494"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lang w:eastAsia="lv-LV"/>
              </w:rPr>
              <w:t>litri</w:t>
            </w: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 xml:space="preserve"> </w:t>
            </w:r>
            <w:r w:rsidRPr="009F1494">
              <w:rPr>
                <w:rFonts w:ascii="Arial" w:hAnsi="Arial" w:cs="Arial"/>
                <w:b/>
                <w:color w:val="2E74B5" w:themeColor="accent5" w:themeShade="BF"/>
                <w:sz w:val="22"/>
                <w:lang w:eastAsia="lv-LV"/>
              </w:rPr>
              <w:t>kg</w:t>
            </w:r>
            <w:r w:rsidRPr="009F1494">
              <w:rPr>
                <w:rFonts w:ascii="Arial" w:hAnsi="Arial" w:cs="Arial"/>
                <w:b/>
                <w:color w:val="000000"/>
                <w:sz w:val="22"/>
                <w:lang w:eastAsia="lv-LV"/>
              </w:rPr>
              <w:t>)*</w:t>
            </w:r>
          </w:p>
        </w:tc>
      </w:tr>
      <w:tr w:rsidR="00F120FC" w:rsidRPr="009F1494" w14:paraId="09711701" w14:textId="77777777" w:rsidTr="009120D6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B34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10.2023.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55E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60 000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50 100</w:t>
            </w:r>
          </w:p>
        </w:tc>
      </w:tr>
      <w:tr w:rsidR="00F120FC" w:rsidRPr="009F1494" w14:paraId="407BFA37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3C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11.2023.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AF96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120 000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100 200</w:t>
            </w:r>
          </w:p>
        </w:tc>
      </w:tr>
      <w:tr w:rsidR="00F120FC" w:rsidRPr="009F1494" w14:paraId="4B811B6F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D8F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12.2023.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22C0F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125 250</w:t>
            </w:r>
          </w:p>
        </w:tc>
      </w:tr>
      <w:tr w:rsidR="00F120FC" w:rsidRPr="009F1494" w14:paraId="3AC426AC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EF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01.2024.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D10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125 250</w:t>
            </w:r>
          </w:p>
        </w:tc>
      </w:tr>
      <w:tr w:rsidR="00F120FC" w:rsidRPr="009F1494" w14:paraId="60D1C923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25F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02.2024.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70D8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150 000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 125 250</w:t>
            </w:r>
          </w:p>
        </w:tc>
      </w:tr>
      <w:tr w:rsidR="00F120FC" w:rsidRPr="009F1494" w14:paraId="0C51A118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62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03.2024.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A63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120 000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 100 200</w:t>
            </w:r>
          </w:p>
        </w:tc>
      </w:tr>
      <w:tr w:rsidR="00F120FC" w:rsidRPr="009F1494" w14:paraId="318E57E1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334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04.2024.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5F2E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60 000 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50 100</w:t>
            </w:r>
          </w:p>
        </w:tc>
      </w:tr>
      <w:tr w:rsidR="00F120FC" w:rsidRPr="009F1494" w14:paraId="6B3707C7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95B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05.2024.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100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48658CEA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1C6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06.2024.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12BC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7BCBEBB6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5F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07.2024.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60E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632BA52B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325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08.2024.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05D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30 000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 25 050</w:t>
            </w:r>
          </w:p>
        </w:tc>
      </w:tr>
      <w:tr w:rsidR="00F120FC" w:rsidRPr="009F1494" w14:paraId="698B545E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41B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09.2024.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F5A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strike/>
                <w:color w:val="2E74B5" w:themeColor="accent5" w:themeShade="BF"/>
                <w:sz w:val="22"/>
                <w:lang w:eastAsia="lv-LV"/>
              </w:rPr>
              <w:t xml:space="preserve">45 000 </w:t>
            </w:r>
            <w:r w:rsidRPr="009F1494">
              <w:rPr>
                <w:rFonts w:ascii="Arial" w:hAnsi="Arial" w:cs="Arial"/>
                <w:color w:val="2E74B5" w:themeColor="accent5" w:themeShade="BF"/>
                <w:sz w:val="22"/>
              </w:rPr>
              <w:t>  37 575</w:t>
            </w:r>
          </w:p>
        </w:tc>
      </w:tr>
      <w:tr w:rsidR="00F120FC" w:rsidRPr="009F1494" w14:paraId="12A10AEC" w14:textId="77777777" w:rsidTr="009120D6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E97" w14:textId="77777777" w:rsidR="00F120FC" w:rsidRPr="009F1494" w:rsidRDefault="00F120FC" w:rsidP="009120D6">
            <w:pPr>
              <w:jc w:val="right"/>
              <w:rPr>
                <w:rFonts w:ascii="Arial" w:hAnsi="Arial" w:cs="Arial"/>
                <w:bCs/>
                <w:color w:val="000000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Cs/>
                <w:color w:val="000000"/>
                <w:sz w:val="22"/>
                <w:lang w:eastAsia="lv-LV"/>
              </w:rPr>
              <w:t>Kopā: 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022" w14:textId="77777777" w:rsidR="00F120FC" w:rsidRPr="009F1494" w:rsidRDefault="00F120FC" w:rsidP="009120D6">
            <w:pPr>
              <w:jc w:val="center"/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lang w:eastAsia="lv-LV"/>
              </w:rPr>
            </w:pPr>
            <w:r w:rsidRPr="009F1494">
              <w:rPr>
                <w:rFonts w:ascii="Arial" w:hAnsi="Arial" w:cs="Arial"/>
                <w:b/>
                <w:strike/>
                <w:color w:val="2E74B5" w:themeColor="accent5" w:themeShade="BF"/>
                <w:sz w:val="22"/>
                <w:lang w:eastAsia="lv-LV"/>
              </w:rPr>
              <w:t xml:space="preserve">975 000 </w:t>
            </w:r>
            <w:r w:rsidRPr="009F1494">
              <w:rPr>
                <w:rFonts w:ascii="Arial" w:hAnsi="Arial" w:cs="Arial"/>
                <w:b/>
                <w:bCs/>
                <w:color w:val="2E74B5" w:themeColor="accent5" w:themeShade="BF"/>
                <w:sz w:val="22"/>
              </w:rPr>
              <w:t>814 125</w:t>
            </w:r>
          </w:p>
        </w:tc>
      </w:tr>
    </w:tbl>
    <w:p w14:paraId="6CBA7C9D" w14:textId="77777777" w:rsidR="00FA0BD3" w:rsidRPr="009F1494" w:rsidRDefault="00FA0BD3" w:rsidP="00FA0BD3">
      <w:pPr>
        <w:ind w:right="-1050"/>
        <w:contextualSpacing/>
        <w:rPr>
          <w:rFonts w:ascii="Arial" w:hAnsi="Arial" w:cs="Arial"/>
          <w:sz w:val="22"/>
        </w:rPr>
      </w:pPr>
    </w:p>
    <w:p w14:paraId="1E2AD656" w14:textId="6C7DAF9F" w:rsidR="00FA0BD3" w:rsidRPr="009F1494" w:rsidRDefault="009F1494" w:rsidP="009F1494">
      <w:pPr>
        <w:numPr>
          <w:ilvl w:val="0"/>
          <w:numId w:val="3"/>
        </w:numPr>
        <w:ind w:left="-567" w:right="-1050" w:firstLine="283"/>
        <w:contextualSpacing/>
        <w:rPr>
          <w:rFonts w:ascii="Arial" w:hAnsi="Arial" w:cs="Arial"/>
          <w:sz w:val="22"/>
        </w:rPr>
      </w:pPr>
      <w:r>
        <w:rPr>
          <w:rFonts w:eastAsia="Calibri"/>
          <w:sz w:val="22"/>
        </w:rPr>
        <w:t xml:space="preserve"> </w:t>
      </w:r>
      <w:r w:rsidR="00FA0BD3" w:rsidRPr="009F1494">
        <w:rPr>
          <w:rFonts w:eastAsia="Calibri"/>
          <w:sz w:val="22"/>
        </w:rPr>
        <w:t>Izteikt iepirkuma nolikuma 7.pielikuma “LĪGUMA PROJEKTS” 2.pielikuma “Tehniskā specifikācija” 6.punktu šādā redakcijā:</w:t>
      </w:r>
    </w:p>
    <w:p w14:paraId="428979FA" w14:textId="4BA52ADC" w:rsidR="00FA0BD3" w:rsidRPr="009F1494" w:rsidRDefault="00FA0BD3" w:rsidP="00FA0BD3">
      <w:pPr>
        <w:tabs>
          <w:tab w:val="left" w:pos="142"/>
          <w:tab w:val="left" w:pos="284"/>
        </w:tabs>
        <w:rPr>
          <w:rFonts w:ascii="Arial" w:hAnsi="Arial" w:cs="Arial"/>
          <w:sz w:val="22"/>
        </w:rPr>
      </w:pPr>
      <w:r w:rsidRPr="009F1494">
        <w:rPr>
          <w:rFonts w:ascii="Arial" w:hAnsi="Arial" w:cs="Arial"/>
          <w:sz w:val="22"/>
        </w:rPr>
        <w:lastRenderedPageBreak/>
        <w:t xml:space="preserve">“6. </w:t>
      </w:r>
      <w:r w:rsidR="00F120FC" w:rsidRPr="009F1494">
        <w:rPr>
          <w:rFonts w:ascii="Arial" w:hAnsi="Arial" w:cs="Arial"/>
          <w:sz w:val="22"/>
        </w:rPr>
        <w:t xml:space="preserve">Paredzamais preču piegādes termiņš: 5 (piecu) darba dienu laikā pēc pasūtītāja rakstveida pieprasījuma iesniegšanas dienas (piegādes apjoms līdz </w:t>
      </w:r>
      <w:r w:rsidR="00F120FC" w:rsidRPr="009F1494">
        <w:rPr>
          <w:rFonts w:ascii="Arial" w:hAnsi="Arial" w:cs="Arial"/>
          <w:strike/>
          <w:color w:val="2E74B5" w:themeColor="accent5" w:themeShade="BF"/>
          <w:sz w:val="22"/>
        </w:rPr>
        <w:t xml:space="preserve">15 000 </w:t>
      </w:r>
      <w:r w:rsidR="00F120FC" w:rsidRPr="009F1494">
        <w:rPr>
          <w:rFonts w:ascii="Arial" w:hAnsi="Arial" w:cs="Arial"/>
          <w:color w:val="2E74B5" w:themeColor="accent5" w:themeShade="BF"/>
          <w:sz w:val="22"/>
        </w:rPr>
        <w:t>12 525 (divpadsmit tūkstoši pieci simti divdesmit pieciem) kilogramiem)</w:t>
      </w:r>
      <w:r w:rsidR="00F120FC" w:rsidRPr="009F1494">
        <w:rPr>
          <w:rFonts w:ascii="Arial" w:hAnsi="Arial" w:cs="Arial"/>
          <w:strike/>
          <w:color w:val="2E74B5" w:themeColor="accent5" w:themeShade="BF"/>
          <w:sz w:val="22"/>
        </w:rPr>
        <w:t xml:space="preserve"> litriem</w:t>
      </w:r>
      <w:r w:rsidR="00F120FC" w:rsidRPr="009F1494">
        <w:rPr>
          <w:rFonts w:ascii="Arial" w:hAnsi="Arial" w:cs="Arial"/>
          <w:sz w:val="22"/>
        </w:rPr>
        <w:t>).</w:t>
      </w:r>
      <w:r w:rsidRPr="009F1494">
        <w:rPr>
          <w:rFonts w:ascii="Arial" w:hAnsi="Arial" w:cs="Arial"/>
          <w:sz w:val="22"/>
        </w:rPr>
        <w:t>”</w:t>
      </w:r>
    </w:p>
    <w:p w14:paraId="0F99E4F4" w14:textId="7C4B5186" w:rsidR="00FA0BD3" w:rsidRPr="009F1494" w:rsidRDefault="00FA0BD3" w:rsidP="00FA0BD3">
      <w:pPr>
        <w:ind w:right="-1050"/>
        <w:rPr>
          <w:rFonts w:ascii="Arial" w:hAnsi="Arial" w:cs="Arial"/>
          <w:sz w:val="22"/>
        </w:rPr>
      </w:pPr>
    </w:p>
    <w:p w14:paraId="70838CE5" w14:textId="01C119EB" w:rsidR="00FA0BD3" w:rsidRPr="009F1494" w:rsidRDefault="00FA0BD3" w:rsidP="00FA0BD3">
      <w:pPr>
        <w:ind w:right="-1050"/>
        <w:rPr>
          <w:rFonts w:ascii="Arial" w:hAnsi="Arial" w:cs="Arial"/>
          <w:sz w:val="22"/>
        </w:rPr>
      </w:pPr>
    </w:p>
    <w:p w14:paraId="4F30064B" w14:textId="55244BD3" w:rsidR="00FA0BD3" w:rsidRPr="009F1494" w:rsidRDefault="009F1494" w:rsidP="009F1494">
      <w:pPr>
        <w:numPr>
          <w:ilvl w:val="0"/>
          <w:numId w:val="3"/>
        </w:numPr>
        <w:ind w:left="-567" w:right="-1050" w:firstLine="283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  <w:r w:rsidR="00FA0BD3" w:rsidRPr="009F1494">
        <w:rPr>
          <w:rFonts w:eastAsia="Calibri"/>
          <w:sz w:val="22"/>
        </w:rPr>
        <w:t>Izteikt iepirkuma nolikuma 7.pielikuma “LĪGUMA PROJEKTS” 2.pielikuma “Tehniskā specifikācija” 7.punktu un 8.punktu šādā redakcijā:</w:t>
      </w:r>
    </w:p>
    <w:p w14:paraId="5C916A7C" w14:textId="02BEB850" w:rsidR="00F120FC" w:rsidRPr="009F1494" w:rsidRDefault="00FA0BD3" w:rsidP="00F120FC">
      <w:pPr>
        <w:pStyle w:val="ListParagraph"/>
        <w:tabs>
          <w:tab w:val="left" w:pos="142"/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1494">
        <w:rPr>
          <w:rFonts w:ascii="Arial" w:hAnsi="Arial" w:cs="Arial"/>
          <w:sz w:val="22"/>
          <w:szCs w:val="22"/>
        </w:rPr>
        <w:t>“</w:t>
      </w:r>
      <w:r w:rsidR="00F120FC" w:rsidRPr="009F1494">
        <w:rPr>
          <w:rFonts w:ascii="Arial" w:hAnsi="Arial" w:cs="Arial"/>
          <w:sz w:val="22"/>
          <w:szCs w:val="22"/>
        </w:rPr>
        <w:t xml:space="preserve">7. Preces cena līguma izpildes laikā </w:t>
      </w:r>
      <w:r w:rsidR="00F120FC" w:rsidRPr="009F1494">
        <w:rPr>
          <w:rFonts w:ascii="Arial" w:hAnsi="Arial" w:cs="Arial"/>
          <w:b/>
          <w:bCs/>
          <w:sz w:val="22"/>
          <w:szCs w:val="22"/>
          <w:u w:val="single"/>
        </w:rPr>
        <w:t>ir mainīga</w:t>
      </w:r>
      <w:r w:rsidR="00F120FC" w:rsidRPr="009F1494">
        <w:rPr>
          <w:rFonts w:ascii="Arial" w:hAnsi="Arial" w:cs="Arial"/>
          <w:sz w:val="22"/>
          <w:szCs w:val="22"/>
        </w:rPr>
        <w:t xml:space="preserve"> un noteikta pēc formulas: </w:t>
      </w:r>
    </w:p>
    <w:p w14:paraId="51AF0F75" w14:textId="77777777" w:rsidR="00F120FC" w:rsidRPr="009F1494" w:rsidRDefault="00F120FC" w:rsidP="00F120FC">
      <w:pPr>
        <w:pStyle w:val="ListParagraph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= vienības cena </w:t>
      </w:r>
      <w:r w:rsidRPr="009F1494">
        <w:rPr>
          <w:rFonts w:ascii="Arial" w:hAnsi="Arial" w:cs="Arial"/>
          <w:color w:val="2E74B5" w:themeColor="accent5" w:themeShade="BF"/>
          <w:sz w:val="22"/>
          <w:szCs w:val="22"/>
        </w:rPr>
        <w:t>(par vienu kg)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3F0D15F" w14:textId="77777777" w:rsidR="00F120FC" w:rsidRPr="009F1494" w:rsidRDefault="00F120FC" w:rsidP="00F120FC">
      <w:pPr>
        <w:pStyle w:val="ListParagraph"/>
        <w:tabs>
          <w:tab w:val="left" w:pos="1620"/>
        </w:tabs>
        <w:ind w:left="360"/>
        <w:jc w:val="both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= iepriekšējo 5 (piecu) dienu, </w:t>
      </w:r>
      <w:r w:rsidRPr="009F1494">
        <w:rPr>
          <w:rFonts w:ascii="Arial" w:hAnsi="Arial" w:cs="Arial"/>
          <w:color w:val="000000" w:themeColor="text1"/>
          <w:sz w:val="22"/>
          <w:szCs w:val="22"/>
          <w:u w:val="single"/>
        </w:rPr>
        <w:t>divas dienas pirms  piegādes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, saskaņā ar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aģentūras S&amp;P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Global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“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European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Marketscan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” 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publikāciju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“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ULSD 10 PPM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”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vidējā no </w:t>
      </w:r>
      <w:r w:rsidRPr="009F14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augstākajām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vērtībām, kuras publicētas zem virsraksta “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Northwest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Europe</w:t>
      </w:r>
      <w:proofErr w:type="spellEnd"/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cargoes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CIF NWE/ </w:t>
      </w:r>
      <w:proofErr w:type="spellStart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Basis</w:t>
      </w:r>
      <w:proofErr w:type="spellEnd"/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ARA” (līguma izpildes laikā mainīgs lielums, atkarībā no piegādes datuma)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  <w:szCs w:val="22"/>
        </w:rPr>
        <w:t>pārrēķināta cenā</w:t>
      </w:r>
      <w:r w:rsidRPr="009F1494">
        <w:rPr>
          <w:rFonts w:ascii="Arial" w:hAnsi="Arial" w:cs="Arial"/>
          <w:bCs/>
          <w:snapToGrid w:val="0"/>
          <w:color w:val="2E74B5" w:themeColor="accent5" w:themeShade="BF"/>
          <w:sz w:val="22"/>
          <w:szCs w:val="22"/>
        </w:rPr>
        <w:t xml:space="preserve"> 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par 1 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(vienu)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bCs/>
          <w:strike/>
          <w:snapToGrid w:val="0"/>
          <w:color w:val="2E74B5" w:themeColor="accent5" w:themeShade="BF"/>
          <w:sz w:val="22"/>
          <w:szCs w:val="22"/>
        </w:rPr>
        <w:t>litru</w:t>
      </w:r>
      <w:r w:rsidRPr="009F14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color w:val="2E74B5" w:themeColor="accent5" w:themeShade="BF"/>
          <w:sz w:val="22"/>
          <w:szCs w:val="22"/>
        </w:rPr>
        <w:t xml:space="preserve">kilogramu </w:t>
      </w:r>
      <w:r w:rsidRPr="009F14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(nepārprotamībai, tiek skaidrots cenas aprēķins: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publicēta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vērtība 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divas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  <w:u w:val="single"/>
        </w:rPr>
        <w:t>dienas  pirms piegādes datuma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, t.i., ja piegāde ir veicama 19.10.2023., 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 xml:space="preserve"> </w:t>
      </w:r>
      <w:r w:rsidRPr="009F1494">
        <w:rPr>
          <w:rFonts w:ascii="Arial" w:hAnsi="Arial" w:cs="Arial"/>
          <w:i/>
          <w:color w:val="000000" w:themeColor="text1"/>
          <w:sz w:val="22"/>
          <w:szCs w:val="22"/>
        </w:rPr>
        <w:t>iepriekšējo 5 (piecu) dienu</w:t>
      </w:r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>platts</w:t>
      </w:r>
      <w:proofErr w:type="spellEnd"/>
      <w:r w:rsidRPr="009F1494">
        <w:rPr>
          <w:rFonts w:ascii="Arial" w:hAnsi="Arial" w:cs="Arial"/>
          <w:i/>
          <w:iCs/>
          <w:snapToGrid w:val="0"/>
          <w:color w:val="000000" w:themeColor="text1"/>
          <w:sz w:val="22"/>
          <w:szCs w:val="22"/>
        </w:rPr>
        <w:t>  kotācija tiek ņemta līdz 16.10.2023.</w:t>
      </w:r>
      <w:r w:rsidRPr="009F1494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ieskaitot)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, </w:t>
      </w:r>
    </w:p>
    <w:p w14:paraId="089D0980" w14:textId="77777777" w:rsidR="00F120FC" w:rsidRPr="009F1494" w:rsidRDefault="00F120FC" w:rsidP="00F120FC">
      <w:pPr>
        <w:pStyle w:val="ListParagraph"/>
        <w:tabs>
          <w:tab w:val="left" w:pos="1620"/>
        </w:tabs>
        <w:ind w:left="360"/>
        <w:jc w:val="both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AN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= akcīzes nodoklis marķētai dīzeļdegvielai saskaņā ar LR normatīvajiem aktiem (uz 01.09.2023. - 0,06 EUR par 1 (</w:t>
      </w:r>
      <w:r w:rsidRPr="009F1494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vienu</w:t>
      </w:r>
      <w:r w:rsidRPr="009F1494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) litru),</w:t>
      </w:r>
    </w:p>
    <w:p w14:paraId="0B821AC4" w14:textId="77777777" w:rsidR="00F120FC" w:rsidRPr="009F1494" w:rsidRDefault="00F120FC" w:rsidP="00F120FC">
      <w:pPr>
        <w:pStyle w:val="ListParagraph"/>
        <w:tabs>
          <w:tab w:val="left" w:pos="1620"/>
        </w:tabs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color w:val="000000" w:themeColor="text1"/>
          <w:sz w:val="22"/>
          <w:szCs w:val="22"/>
        </w:rPr>
        <w:t>VN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= valsts nodeva par drošības rezervju uzturēšanu marķētai dīzeļdegvielai saskaņā ar LR normatīvajiem aktiem (uz 01.09.2023. – 67,23 EUR/tonnai </w:t>
      </w:r>
      <w:r w:rsidRPr="009F1494">
        <w:rPr>
          <w:rFonts w:ascii="Arial" w:hAnsi="Arial" w:cs="Arial"/>
          <w:bCs/>
          <w:color w:val="2E74B5" w:themeColor="accent5" w:themeShade="BF"/>
          <w:sz w:val="22"/>
          <w:szCs w:val="22"/>
        </w:rPr>
        <w:t>/ (0.06723 EUR /kg)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),</w:t>
      </w:r>
    </w:p>
    <w:p w14:paraId="19498B93" w14:textId="77777777" w:rsidR="00F120FC" w:rsidRPr="009F1494" w:rsidRDefault="00F120FC" w:rsidP="00F120FC">
      <w:pPr>
        <w:pStyle w:val="ListParagraph"/>
        <w:tabs>
          <w:tab w:val="left" w:pos="1620"/>
        </w:tabs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F1494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 xml:space="preserve"> = pretendenta piedāvātā prēmija </w:t>
      </w:r>
      <w:r w:rsidRPr="009F1494">
        <w:rPr>
          <w:rFonts w:ascii="Arial" w:hAnsi="Arial" w:cs="Arial"/>
          <w:bCs/>
          <w:color w:val="2E74B5" w:themeColor="accent5" w:themeShade="BF"/>
          <w:sz w:val="22"/>
          <w:szCs w:val="22"/>
        </w:rPr>
        <w:t>(EUR/kg)</w:t>
      </w:r>
      <w:r w:rsidRPr="009F1494">
        <w:rPr>
          <w:rFonts w:ascii="Arial" w:hAnsi="Arial" w:cs="Arial"/>
          <w:bCs/>
          <w:color w:val="000000" w:themeColor="text1"/>
          <w:sz w:val="22"/>
          <w:szCs w:val="22"/>
        </w:rPr>
        <w:t>, iekļaujot transporta un citas pretendenta izmaksas (nemainīgs lielums visu līguma darbības laiku).</w:t>
      </w:r>
    </w:p>
    <w:p w14:paraId="02BE4901" w14:textId="0C6AFC88" w:rsidR="00FA0BD3" w:rsidRPr="009F1494" w:rsidRDefault="00F120FC" w:rsidP="00F120FC">
      <w:pPr>
        <w:pStyle w:val="ListParagraph"/>
        <w:tabs>
          <w:tab w:val="left" w:pos="16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F1494">
        <w:rPr>
          <w:rFonts w:ascii="Arial" w:hAnsi="Arial" w:cs="Arial"/>
          <w:sz w:val="22"/>
          <w:szCs w:val="22"/>
        </w:rPr>
        <w:t xml:space="preserve">8. Aprēķinot cenu tiek izmantots ECB (Eiropas centrālā banka) valūtas kurss cenas aprēķina dienā pirms piegādes (sk. skaidrojumu 7.punktā), un dīzeļdegvielas </w:t>
      </w:r>
      <w:r w:rsidRPr="009F1494">
        <w:rPr>
          <w:rFonts w:ascii="Arial" w:hAnsi="Arial" w:cs="Arial"/>
          <w:strike/>
          <w:color w:val="2E74B5" w:themeColor="accent5" w:themeShade="BF"/>
          <w:sz w:val="22"/>
          <w:szCs w:val="22"/>
        </w:rPr>
        <w:t>faktiskais</w:t>
      </w:r>
      <w:r w:rsidRPr="009F1494">
        <w:rPr>
          <w:rFonts w:ascii="Arial" w:hAnsi="Arial" w:cs="Arial"/>
          <w:color w:val="000000" w:themeColor="text1"/>
          <w:sz w:val="22"/>
          <w:szCs w:val="22"/>
        </w:rPr>
        <w:t xml:space="preserve"> blīvums 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  <w:szCs w:val="22"/>
        </w:rPr>
        <w:t>ρ=0.835 kg/m</w:t>
      </w:r>
      <w:r w:rsidRPr="009F1494">
        <w:rPr>
          <w:rFonts w:ascii="Arial" w:hAnsi="Arial" w:cs="Arial"/>
          <w:bCs/>
          <w:i/>
          <w:color w:val="2E74B5" w:themeColor="accent5" w:themeShade="BF"/>
          <w:sz w:val="22"/>
          <w:szCs w:val="22"/>
          <w:vertAlign w:val="superscript"/>
        </w:rPr>
        <w:t>3</w:t>
      </w:r>
      <w:r w:rsidRPr="009F1494">
        <w:rPr>
          <w:rFonts w:ascii="Arial" w:hAnsi="Arial" w:cs="Arial"/>
          <w:sz w:val="22"/>
          <w:szCs w:val="22"/>
        </w:rPr>
        <w:t>.</w:t>
      </w:r>
      <w:r w:rsidR="00FA0BD3" w:rsidRPr="009F1494">
        <w:rPr>
          <w:rFonts w:ascii="Arial" w:hAnsi="Arial" w:cs="Arial"/>
          <w:sz w:val="22"/>
          <w:szCs w:val="22"/>
        </w:rPr>
        <w:t>”</w:t>
      </w:r>
    </w:p>
    <w:p w14:paraId="680BEF10" w14:textId="59036CD9" w:rsidR="00FA0BD3" w:rsidRPr="00FA0BD3" w:rsidRDefault="00FA0BD3" w:rsidP="00FA0BD3">
      <w:pPr>
        <w:ind w:right="-1050"/>
        <w:rPr>
          <w:rFonts w:ascii="Arial" w:hAnsi="Arial" w:cs="Arial"/>
        </w:rPr>
      </w:pPr>
    </w:p>
    <w:sectPr w:rsidR="00FA0BD3" w:rsidRPr="00FA0BD3" w:rsidSect="007A1C5C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9B6"/>
    <w:multiLevelType w:val="hybridMultilevel"/>
    <w:tmpl w:val="6D388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F9C"/>
    <w:multiLevelType w:val="multilevel"/>
    <w:tmpl w:val="EF88D92E"/>
    <w:lvl w:ilvl="0">
      <w:start w:val="4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6A62A0"/>
    <w:multiLevelType w:val="hybridMultilevel"/>
    <w:tmpl w:val="79263F02"/>
    <w:lvl w:ilvl="0" w:tplc="BC92D364">
      <w:start w:val="6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411726B"/>
    <w:multiLevelType w:val="hybridMultilevel"/>
    <w:tmpl w:val="9858F4E6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5C5D"/>
    <w:multiLevelType w:val="multilevel"/>
    <w:tmpl w:val="08C23D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6F41EEE"/>
    <w:multiLevelType w:val="multilevel"/>
    <w:tmpl w:val="CA9A1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492A32"/>
    <w:multiLevelType w:val="multilevel"/>
    <w:tmpl w:val="9596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E30B8D"/>
    <w:multiLevelType w:val="multilevel"/>
    <w:tmpl w:val="F126E5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 w16cid:durableId="1087114936">
    <w:abstractNumId w:val="4"/>
  </w:num>
  <w:num w:numId="2" w16cid:durableId="130907980">
    <w:abstractNumId w:val="7"/>
  </w:num>
  <w:num w:numId="3" w16cid:durableId="27688270">
    <w:abstractNumId w:val="1"/>
  </w:num>
  <w:num w:numId="4" w16cid:durableId="1490052569">
    <w:abstractNumId w:val="5"/>
  </w:num>
  <w:num w:numId="5" w16cid:durableId="2133596609">
    <w:abstractNumId w:val="0"/>
  </w:num>
  <w:num w:numId="6" w16cid:durableId="840317910">
    <w:abstractNumId w:val="2"/>
  </w:num>
  <w:num w:numId="7" w16cid:durableId="2051495910">
    <w:abstractNumId w:val="6"/>
  </w:num>
  <w:num w:numId="8" w16cid:durableId="14944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8F"/>
    <w:rsid w:val="001D059B"/>
    <w:rsid w:val="002A22DF"/>
    <w:rsid w:val="003204EA"/>
    <w:rsid w:val="003A0015"/>
    <w:rsid w:val="003C4FC1"/>
    <w:rsid w:val="004360C1"/>
    <w:rsid w:val="0057218F"/>
    <w:rsid w:val="00595059"/>
    <w:rsid w:val="007A1C5C"/>
    <w:rsid w:val="007F1BF8"/>
    <w:rsid w:val="0098236C"/>
    <w:rsid w:val="009F1494"/>
    <w:rsid w:val="00A25487"/>
    <w:rsid w:val="00C20434"/>
    <w:rsid w:val="00C416AF"/>
    <w:rsid w:val="00E61AF2"/>
    <w:rsid w:val="00F120FC"/>
    <w:rsid w:val="00FA0BD3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86500"/>
  <w15:chartTrackingRefBased/>
  <w15:docId w15:val="{D092F40F-3315-44D7-A908-8B4101B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8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List Paragraph1,List Paragraph 1,Bullets,Numbered List,Paragraph,Bullet point 1,Citation List"/>
    <w:basedOn w:val="Normal"/>
    <w:link w:val="ListParagraphChar"/>
    <w:qFormat/>
    <w:rsid w:val="0057218F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List Paragraph 1 Char,Bullets Char"/>
    <w:link w:val="ListParagraph"/>
    <w:qFormat/>
    <w:locked/>
    <w:rsid w:val="0057218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E61AF2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61AF2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Normal"/>
    <w:link w:val="BodyText21Char"/>
    <w:rsid w:val="004360C1"/>
    <w:rPr>
      <w:rFonts w:eastAsia="Times New Roman"/>
      <w:szCs w:val="20"/>
    </w:rPr>
  </w:style>
  <w:style w:type="character" w:styleId="Hyperlink">
    <w:name w:val="Hyperlink"/>
    <w:uiPriority w:val="99"/>
    <w:rsid w:val="004360C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4360C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aliases w:val="CV table"/>
    <w:basedOn w:val="TableNormal"/>
    <w:uiPriority w:val="39"/>
    <w:rsid w:val="0059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22D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6857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Dana Platbārde</cp:lastModifiedBy>
  <cp:revision>2</cp:revision>
  <dcterms:created xsi:type="dcterms:W3CDTF">2023-10-03T08:01:00Z</dcterms:created>
  <dcterms:modified xsi:type="dcterms:W3CDTF">2023-10-03T08:01:00Z</dcterms:modified>
</cp:coreProperties>
</file>