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3133825B" w:rsidR="00B721F7" w:rsidRPr="00380B3D"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380B3D">
        <w:rPr>
          <w:rFonts w:ascii="Arial" w:hAnsi="Arial" w:cs="Arial"/>
          <w:i/>
          <w:iCs/>
          <w:sz w:val="20"/>
          <w:szCs w:val="20"/>
          <w:lang w:val="lv-LV" w:eastAsia="x-none"/>
        </w:rPr>
        <w:t>Sarunu procedūras</w:t>
      </w:r>
      <w:r w:rsidRPr="00380B3D">
        <w:rPr>
          <w:rFonts w:ascii="Arial" w:hAnsi="Arial" w:cs="Arial"/>
          <w:i/>
          <w:iCs/>
          <w:sz w:val="20"/>
          <w:szCs w:val="20"/>
          <w:lang w:val="lv-LV"/>
        </w:rPr>
        <w:t xml:space="preserve"> ar </w:t>
      </w:r>
      <w:r w:rsidRPr="00380B3D">
        <w:rPr>
          <w:rFonts w:ascii="Arial" w:hAnsi="Arial" w:cs="Arial"/>
          <w:i/>
          <w:iCs/>
          <w:sz w:val="20"/>
          <w:szCs w:val="20"/>
          <w:lang w:val="lv-LV" w:eastAsia="x-none"/>
        </w:rPr>
        <w:t xml:space="preserve">publikāciju </w:t>
      </w:r>
      <w:r w:rsidR="00DB393A" w:rsidRPr="00380B3D">
        <w:rPr>
          <w:rFonts w:ascii="Arial" w:hAnsi="Arial" w:cs="Arial"/>
          <w:i/>
          <w:iCs/>
          <w:color w:val="222222"/>
          <w:sz w:val="20"/>
          <w:szCs w:val="20"/>
          <w:lang w:val="lv-LV"/>
        </w:rPr>
        <w:t>„</w:t>
      </w:r>
      <w:bookmarkStart w:id="0" w:name="_Hlk102040048"/>
      <w:r w:rsidR="000A382E" w:rsidRPr="00380B3D">
        <w:rPr>
          <w:rFonts w:ascii="Arial" w:hAnsi="Arial" w:cs="Arial"/>
          <w:i/>
          <w:iCs/>
          <w:color w:val="222222"/>
          <w:sz w:val="20"/>
          <w:szCs w:val="20"/>
          <w:lang w:val="lv-LV"/>
        </w:rPr>
        <w:t>Gaismekļu, prožektoru un spuldžu piegāde</w:t>
      </w:r>
      <w:bookmarkEnd w:id="0"/>
      <w:r w:rsidR="00DB393A" w:rsidRPr="00380B3D">
        <w:rPr>
          <w:rFonts w:ascii="Arial" w:hAnsi="Arial" w:cs="Arial"/>
          <w:i/>
          <w:iCs/>
          <w:sz w:val="20"/>
          <w:szCs w:val="20"/>
          <w:lang w:val="lv-LV"/>
        </w:rPr>
        <w:t>”</w:t>
      </w:r>
      <w:r w:rsidR="00380B3D" w:rsidRPr="00380B3D">
        <w:rPr>
          <w:rFonts w:ascii="Arial" w:hAnsi="Arial" w:cs="Arial"/>
          <w:i/>
          <w:iCs/>
          <w:sz w:val="20"/>
          <w:szCs w:val="20"/>
          <w:lang w:val="lv-LV"/>
        </w:rPr>
        <w:t xml:space="preserve"> nolikums</w:t>
      </w:r>
    </w:p>
    <w:p w14:paraId="6790CF48" w14:textId="10E7A82E" w:rsidR="00B721F7" w:rsidRPr="00380B3D" w:rsidRDefault="00B721F7" w:rsidP="00B721F7">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380B3D">
        <w:rPr>
          <w:rFonts w:ascii="Arial" w:hAnsi="Arial" w:cs="Arial"/>
          <w:i/>
          <w:sz w:val="20"/>
          <w:szCs w:val="20"/>
          <w:lang w:val="lv-LV" w:eastAsia="x-none"/>
        </w:rPr>
        <w:t xml:space="preserve"> (apstiprināts ar iepirkuma komisijas 202</w:t>
      </w:r>
      <w:r w:rsidR="00380B3D" w:rsidRPr="00380B3D">
        <w:rPr>
          <w:rFonts w:ascii="Arial" w:hAnsi="Arial" w:cs="Arial"/>
          <w:i/>
          <w:sz w:val="20"/>
          <w:szCs w:val="20"/>
          <w:lang w:val="lv-LV" w:eastAsia="x-none"/>
        </w:rPr>
        <w:t>2</w:t>
      </w:r>
      <w:r w:rsidRPr="00380B3D">
        <w:rPr>
          <w:rFonts w:ascii="Arial" w:hAnsi="Arial" w:cs="Arial"/>
          <w:i/>
          <w:sz w:val="20"/>
          <w:szCs w:val="20"/>
          <w:lang w:val="lv-LV" w:eastAsia="x-none"/>
        </w:rPr>
        <w:t>.</w:t>
      </w:r>
      <w:r w:rsidR="00380B3D" w:rsidRPr="00380B3D">
        <w:rPr>
          <w:rFonts w:ascii="Arial" w:hAnsi="Arial" w:cs="Arial"/>
          <w:i/>
          <w:sz w:val="20"/>
          <w:szCs w:val="20"/>
          <w:lang w:val="lv-LV" w:eastAsia="x-none"/>
        </w:rPr>
        <w:t xml:space="preserve"> </w:t>
      </w:r>
      <w:r w:rsidRPr="0011502E">
        <w:rPr>
          <w:rFonts w:ascii="Arial" w:hAnsi="Arial" w:cs="Arial"/>
          <w:i/>
          <w:sz w:val="20"/>
          <w:szCs w:val="20"/>
          <w:lang w:val="lv-LV" w:eastAsia="x-none"/>
        </w:rPr>
        <w:t xml:space="preserve">gada </w:t>
      </w:r>
      <w:r w:rsidR="0011502E" w:rsidRPr="0011502E">
        <w:rPr>
          <w:rFonts w:ascii="Arial" w:hAnsi="Arial" w:cs="Arial"/>
          <w:i/>
          <w:sz w:val="20"/>
          <w:szCs w:val="20"/>
          <w:lang w:val="lv-LV" w:eastAsia="x-none"/>
        </w:rPr>
        <w:t>3</w:t>
      </w:r>
      <w:r w:rsidRPr="0011502E">
        <w:rPr>
          <w:rFonts w:ascii="Arial" w:hAnsi="Arial" w:cs="Arial"/>
          <w:i/>
          <w:sz w:val="20"/>
          <w:szCs w:val="20"/>
          <w:lang w:val="lv-LV" w:eastAsia="x-none"/>
        </w:rPr>
        <w:t>.</w:t>
      </w:r>
      <w:r w:rsidR="00380B3D" w:rsidRPr="00380B3D">
        <w:rPr>
          <w:rFonts w:ascii="Arial" w:hAnsi="Arial" w:cs="Arial"/>
          <w:i/>
          <w:sz w:val="20"/>
          <w:szCs w:val="20"/>
          <w:lang w:val="lv-LV" w:eastAsia="x-none"/>
        </w:rPr>
        <w:t xml:space="preserve"> </w:t>
      </w:r>
      <w:r w:rsidR="000A382E" w:rsidRPr="00380B3D">
        <w:rPr>
          <w:rFonts w:ascii="Arial" w:hAnsi="Arial" w:cs="Arial"/>
          <w:i/>
          <w:sz w:val="20"/>
          <w:szCs w:val="20"/>
          <w:lang w:val="lv-LV" w:eastAsia="x-none"/>
        </w:rPr>
        <w:t>maija</w:t>
      </w:r>
      <w:r w:rsidRPr="00380B3D">
        <w:rPr>
          <w:rFonts w:ascii="Arial" w:hAnsi="Arial" w:cs="Arial"/>
          <w:i/>
          <w:sz w:val="20"/>
          <w:szCs w:val="20"/>
          <w:lang w:val="lv-LV" w:eastAsia="x-none"/>
        </w:rPr>
        <w:t xml:space="preserve"> 1.</w:t>
      </w:r>
      <w:r w:rsidR="00380B3D" w:rsidRPr="00380B3D">
        <w:rPr>
          <w:rFonts w:ascii="Arial" w:hAnsi="Arial" w:cs="Arial"/>
          <w:i/>
          <w:sz w:val="20"/>
          <w:szCs w:val="20"/>
          <w:lang w:val="lv-LV" w:eastAsia="x-none"/>
        </w:rPr>
        <w:t xml:space="preserve"> </w:t>
      </w:r>
      <w:r w:rsidRPr="00380B3D">
        <w:rPr>
          <w:rFonts w:ascii="Arial" w:hAnsi="Arial" w:cs="Arial"/>
          <w:i/>
          <w:sz w:val="20"/>
          <w:szCs w:val="20"/>
          <w:lang w:val="lv-LV" w:eastAsia="x-none"/>
        </w:rPr>
        <w:t>sēdes protokolu</w:t>
      </w:r>
      <w:r w:rsidR="00DB393A" w:rsidRPr="00380B3D">
        <w:rPr>
          <w:rFonts w:ascii="Arial" w:hAnsi="Arial" w:cs="Arial"/>
          <w:i/>
          <w:sz w:val="20"/>
          <w:szCs w:val="20"/>
          <w:lang w:val="lv-LV" w:eastAsia="x-none"/>
        </w:rPr>
        <w:t>)</w:t>
      </w:r>
    </w:p>
    <w:p w14:paraId="396CEF93" w14:textId="61C70C33" w:rsidR="00B721F7" w:rsidRPr="00380B3D" w:rsidRDefault="00B721F7" w:rsidP="00B721F7">
      <w:pPr>
        <w:rPr>
          <w:rFonts w:ascii="Arial" w:hAnsi="Arial" w:cs="Arial"/>
          <w:sz w:val="22"/>
          <w:szCs w:val="22"/>
          <w:highlight w:val="yellow"/>
          <w:lang w:val="lv-LV"/>
        </w:rPr>
      </w:pPr>
    </w:p>
    <w:p w14:paraId="232F9BE4" w14:textId="77777777" w:rsidR="00B721F7" w:rsidRPr="00380B3D" w:rsidRDefault="00B721F7" w:rsidP="00B721F7">
      <w:pPr>
        <w:rPr>
          <w:rFonts w:ascii="Arial" w:hAnsi="Arial" w:cs="Arial"/>
          <w:sz w:val="22"/>
          <w:szCs w:val="22"/>
          <w:highlight w:val="yellow"/>
          <w:lang w:val="lv-LV"/>
        </w:rPr>
      </w:pPr>
    </w:p>
    <w:p w14:paraId="747C4A39" w14:textId="77777777" w:rsidR="00B721F7" w:rsidRPr="00380B3D" w:rsidRDefault="00B721F7" w:rsidP="00B721F7">
      <w:pPr>
        <w:rPr>
          <w:rFonts w:ascii="Arial" w:hAnsi="Arial" w:cs="Arial"/>
          <w:sz w:val="22"/>
          <w:szCs w:val="22"/>
          <w:highlight w:val="yellow"/>
          <w:lang w:val="lv-LV"/>
        </w:rPr>
      </w:pPr>
    </w:p>
    <w:p w14:paraId="5F386916" w14:textId="77777777" w:rsidR="00B721F7" w:rsidRPr="00380B3D" w:rsidRDefault="00B721F7" w:rsidP="00B721F7">
      <w:pPr>
        <w:pStyle w:val="Nos1"/>
        <w:rPr>
          <w:rFonts w:ascii="Arial" w:hAnsi="Arial" w:cs="Arial"/>
          <w:sz w:val="24"/>
        </w:rPr>
      </w:pPr>
      <w:bookmarkStart w:id="1" w:name="_Hlk29553406"/>
      <w:r w:rsidRPr="00380B3D">
        <w:rPr>
          <w:rFonts w:ascii="Arial" w:hAnsi="Arial" w:cs="Arial"/>
          <w:sz w:val="24"/>
        </w:rPr>
        <w:t>SARUNU PROCEDŪRAS AR PUBLIKĀCIJU</w:t>
      </w:r>
    </w:p>
    <w:p w14:paraId="12245EEA" w14:textId="77777777" w:rsidR="00B721F7" w:rsidRPr="00380B3D" w:rsidRDefault="00B721F7" w:rsidP="00B721F7">
      <w:pPr>
        <w:pStyle w:val="Teksts"/>
        <w:rPr>
          <w:rFonts w:ascii="Arial" w:hAnsi="Arial" w:cs="Arial"/>
          <w:highlight w:val="yellow"/>
        </w:rPr>
      </w:pPr>
    </w:p>
    <w:p w14:paraId="1859FC65" w14:textId="76B8CD46" w:rsidR="00B721F7" w:rsidRPr="00380B3D" w:rsidRDefault="00B721F7" w:rsidP="00B721F7">
      <w:pPr>
        <w:pStyle w:val="Teksts"/>
        <w:rPr>
          <w:rFonts w:ascii="Arial" w:hAnsi="Arial" w:cs="Arial"/>
          <w:b/>
          <w:highlight w:val="yellow"/>
        </w:rPr>
      </w:pPr>
    </w:p>
    <w:p w14:paraId="2AA7DD62" w14:textId="77777777" w:rsidR="005C4D98" w:rsidRPr="00380B3D" w:rsidRDefault="005C4D98" w:rsidP="00B721F7">
      <w:pPr>
        <w:pStyle w:val="Teksts"/>
        <w:rPr>
          <w:rFonts w:ascii="Arial" w:hAnsi="Arial" w:cs="Arial"/>
          <w:b/>
          <w:highlight w:val="yellow"/>
        </w:rPr>
      </w:pPr>
    </w:p>
    <w:bookmarkEnd w:id="1"/>
    <w:p w14:paraId="4F3469CF" w14:textId="5AA6048D" w:rsidR="00DB393A" w:rsidRPr="00380B3D" w:rsidRDefault="00DB393A" w:rsidP="00B721F7">
      <w:pPr>
        <w:jc w:val="center"/>
        <w:rPr>
          <w:rFonts w:ascii="Arial" w:hAnsi="Arial" w:cs="Arial"/>
          <w:b/>
          <w:bCs/>
          <w:lang w:val="lv-LV"/>
        </w:rPr>
      </w:pPr>
      <w:r w:rsidRPr="00380B3D">
        <w:rPr>
          <w:rFonts w:ascii="Arial" w:hAnsi="Arial" w:cs="Arial"/>
          <w:b/>
          <w:bCs/>
          <w:color w:val="222222"/>
          <w:lang w:val="lv-LV"/>
        </w:rPr>
        <w:t>„</w:t>
      </w:r>
      <w:bookmarkStart w:id="2" w:name="_Hlk71528531"/>
      <w:r w:rsidR="000A382E" w:rsidRPr="00380B3D">
        <w:rPr>
          <w:rFonts w:ascii="Arial" w:hAnsi="Arial" w:cs="Arial"/>
          <w:b/>
          <w:bCs/>
          <w:color w:val="222222"/>
          <w:lang w:val="lv-LV"/>
        </w:rPr>
        <w:t>Gaismekļu, prožektoru un spuldžu piegāde</w:t>
      </w:r>
      <w:bookmarkEnd w:id="2"/>
      <w:r w:rsidRPr="00380B3D">
        <w:rPr>
          <w:rFonts w:ascii="Arial" w:hAnsi="Arial" w:cs="Arial"/>
          <w:b/>
          <w:bCs/>
          <w:lang w:val="lv-LV"/>
        </w:rPr>
        <w:t>”</w:t>
      </w:r>
    </w:p>
    <w:p w14:paraId="6D408ACB" w14:textId="0D7E465E" w:rsidR="009A077E" w:rsidRPr="00380B3D" w:rsidRDefault="009A077E" w:rsidP="009A077E">
      <w:pPr>
        <w:jc w:val="center"/>
        <w:rPr>
          <w:rFonts w:ascii="Arial" w:hAnsi="Arial" w:cs="Arial"/>
          <w:b/>
          <w:highlight w:val="yellow"/>
        </w:rPr>
      </w:pPr>
      <w:r w:rsidRPr="00380B3D">
        <w:rPr>
          <w:rFonts w:ascii="Arial" w:hAnsi="Arial" w:cs="Arial"/>
          <w:b/>
        </w:rPr>
        <w:t xml:space="preserve">(iepirkuma id.Nr. </w:t>
      </w:r>
      <w:r w:rsidRPr="00380B3D">
        <w:rPr>
          <w:rFonts w:ascii="Arial" w:hAnsi="Arial" w:cs="Arial"/>
          <w:b/>
          <w:bCs/>
        </w:rPr>
        <w:t>LDZ 202</w:t>
      </w:r>
      <w:r w:rsidR="00380B3D" w:rsidRPr="00380B3D">
        <w:rPr>
          <w:rFonts w:ascii="Arial" w:hAnsi="Arial" w:cs="Arial"/>
          <w:b/>
          <w:bCs/>
        </w:rPr>
        <w:t>2</w:t>
      </w:r>
      <w:r w:rsidRPr="00380B3D">
        <w:rPr>
          <w:rFonts w:ascii="Arial" w:hAnsi="Arial" w:cs="Arial"/>
          <w:b/>
          <w:bCs/>
        </w:rPr>
        <w:t>/</w:t>
      </w:r>
      <w:r w:rsidR="00380B3D" w:rsidRPr="00380B3D">
        <w:rPr>
          <w:rFonts w:ascii="Arial" w:hAnsi="Arial" w:cs="Arial"/>
          <w:b/>
          <w:bCs/>
        </w:rPr>
        <w:t>96</w:t>
      </w:r>
      <w:r w:rsidRPr="00380B3D">
        <w:rPr>
          <w:rFonts w:ascii="Arial" w:hAnsi="Arial" w:cs="Arial"/>
          <w:b/>
          <w:bCs/>
        </w:rPr>
        <w:t>-</w:t>
      </w:r>
      <w:r w:rsidR="00380B3D" w:rsidRPr="00380B3D">
        <w:rPr>
          <w:rFonts w:ascii="Arial" w:hAnsi="Arial" w:cs="Arial"/>
          <w:b/>
          <w:bCs/>
        </w:rPr>
        <w:t>SPAV</w:t>
      </w:r>
      <w:r w:rsidRPr="00380B3D">
        <w:rPr>
          <w:rFonts w:ascii="Arial" w:hAnsi="Arial" w:cs="Arial"/>
          <w:b/>
        </w:rPr>
        <w:t>)</w:t>
      </w:r>
    </w:p>
    <w:p w14:paraId="3792907C" w14:textId="77777777" w:rsidR="00B721F7" w:rsidRPr="00380B3D" w:rsidRDefault="00B721F7" w:rsidP="00B721F7">
      <w:pPr>
        <w:pStyle w:val="Nos2"/>
        <w:rPr>
          <w:rFonts w:ascii="Arial" w:hAnsi="Arial" w:cs="Arial"/>
          <w:b/>
          <w:bCs w:val="0"/>
          <w:sz w:val="24"/>
          <w:szCs w:val="24"/>
          <w:highlight w:val="yellow"/>
          <w:lang w:val="en-GB"/>
        </w:rPr>
      </w:pPr>
    </w:p>
    <w:p w14:paraId="0CBDB320" w14:textId="77777777" w:rsidR="00B721F7" w:rsidRPr="00380B3D" w:rsidRDefault="00B721F7" w:rsidP="00B721F7">
      <w:pPr>
        <w:pStyle w:val="Nos2"/>
        <w:rPr>
          <w:rFonts w:ascii="Arial" w:hAnsi="Arial" w:cs="Arial"/>
          <w:b/>
          <w:sz w:val="24"/>
          <w:szCs w:val="24"/>
        </w:rPr>
      </w:pPr>
    </w:p>
    <w:p w14:paraId="648D9070" w14:textId="77777777" w:rsidR="00B721F7" w:rsidRPr="00380B3D" w:rsidRDefault="00B721F7" w:rsidP="00B721F7">
      <w:pPr>
        <w:pStyle w:val="Nos3"/>
        <w:rPr>
          <w:rFonts w:ascii="Arial" w:hAnsi="Arial" w:cs="Arial"/>
          <w:sz w:val="24"/>
        </w:rPr>
      </w:pPr>
      <w:r w:rsidRPr="00380B3D">
        <w:rPr>
          <w:rFonts w:ascii="Arial" w:hAnsi="Arial" w:cs="Arial"/>
          <w:sz w:val="24"/>
        </w:rPr>
        <w:t>NOLIKUMS</w:t>
      </w:r>
    </w:p>
    <w:p w14:paraId="25EB1346" w14:textId="77777777" w:rsidR="00B721F7" w:rsidRPr="00380B3D" w:rsidRDefault="00B721F7" w:rsidP="00B721F7">
      <w:pPr>
        <w:rPr>
          <w:rFonts w:ascii="Arial" w:hAnsi="Arial" w:cs="Arial"/>
          <w:sz w:val="22"/>
          <w:szCs w:val="22"/>
          <w:lang w:val="lv-LV"/>
        </w:rPr>
      </w:pPr>
    </w:p>
    <w:p w14:paraId="464F1E33" w14:textId="77777777" w:rsidR="00B721F7" w:rsidRPr="00380B3D" w:rsidRDefault="00B721F7" w:rsidP="00B721F7">
      <w:pPr>
        <w:jc w:val="center"/>
        <w:rPr>
          <w:rFonts w:ascii="Arial" w:hAnsi="Arial" w:cs="Arial"/>
          <w:b/>
          <w:sz w:val="22"/>
          <w:szCs w:val="22"/>
          <w:lang w:val="lv-LV"/>
        </w:rPr>
      </w:pPr>
    </w:p>
    <w:p w14:paraId="64466616" w14:textId="77777777" w:rsidR="00B721F7" w:rsidRPr="00380B3D" w:rsidRDefault="00B721F7" w:rsidP="00B721F7">
      <w:pPr>
        <w:jc w:val="center"/>
        <w:rPr>
          <w:rFonts w:ascii="Arial" w:hAnsi="Arial" w:cs="Arial"/>
          <w:b/>
          <w:sz w:val="22"/>
          <w:szCs w:val="22"/>
          <w:lang w:val="lv-LV"/>
        </w:rPr>
      </w:pPr>
    </w:p>
    <w:p w14:paraId="7BC758D8" w14:textId="77777777" w:rsidR="00B721F7" w:rsidRPr="00380B3D" w:rsidRDefault="00B721F7" w:rsidP="00B721F7">
      <w:pPr>
        <w:jc w:val="center"/>
        <w:rPr>
          <w:rFonts w:ascii="Arial" w:hAnsi="Arial" w:cs="Arial"/>
          <w:b/>
          <w:sz w:val="22"/>
          <w:szCs w:val="22"/>
          <w:lang w:val="lv-LV"/>
        </w:rPr>
      </w:pPr>
    </w:p>
    <w:p w14:paraId="29A8442A" w14:textId="77777777" w:rsidR="00B721F7" w:rsidRPr="00380B3D" w:rsidRDefault="00B721F7" w:rsidP="00B721F7">
      <w:pPr>
        <w:jc w:val="center"/>
        <w:rPr>
          <w:rFonts w:ascii="Arial" w:hAnsi="Arial" w:cs="Arial"/>
          <w:b/>
          <w:sz w:val="22"/>
          <w:szCs w:val="22"/>
          <w:lang w:val="lv-LV"/>
        </w:rPr>
      </w:pPr>
    </w:p>
    <w:p w14:paraId="374BD61A" w14:textId="77777777" w:rsidR="00B721F7" w:rsidRPr="00380B3D" w:rsidRDefault="00B721F7" w:rsidP="00B721F7">
      <w:pPr>
        <w:jc w:val="center"/>
        <w:rPr>
          <w:rFonts w:ascii="Arial" w:hAnsi="Arial" w:cs="Arial"/>
          <w:b/>
          <w:sz w:val="22"/>
          <w:szCs w:val="22"/>
          <w:lang w:val="lv-LV"/>
        </w:rPr>
      </w:pPr>
    </w:p>
    <w:p w14:paraId="73616AED" w14:textId="77777777" w:rsidR="00B721F7" w:rsidRPr="00380B3D" w:rsidRDefault="00B721F7" w:rsidP="00B721F7">
      <w:pPr>
        <w:jc w:val="center"/>
        <w:rPr>
          <w:rFonts w:ascii="Arial" w:hAnsi="Arial" w:cs="Arial"/>
          <w:b/>
          <w:sz w:val="22"/>
          <w:szCs w:val="22"/>
          <w:lang w:val="lv-LV"/>
        </w:rPr>
      </w:pPr>
    </w:p>
    <w:p w14:paraId="7B4FEADF" w14:textId="77777777" w:rsidR="00B721F7" w:rsidRPr="00380B3D" w:rsidRDefault="00B721F7" w:rsidP="00B721F7">
      <w:pPr>
        <w:jc w:val="center"/>
        <w:rPr>
          <w:rFonts w:ascii="Arial" w:hAnsi="Arial" w:cs="Arial"/>
          <w:b/>
          <w:sz w:val="22"/>
          <w:szCs w:val="22"/>
          <w:lang w:val="lv-LV"/>
        </w:rPr>
      </w:pPr>
    </w:p>
    <w:p w14:paraId="43F2790E" w14:textId="77777777" w:rsidR="00B721F7" w:rsidRPr="00380B3D" w:rsidRDefault="00B721F7" w:rsidP="00B721F7">
      <w:pPr>
        <w:jc w:val="center"/>
        <w:rPr>
          <w:rFonts w:ascii="Arial" w:hAnsi="Arial" w:cs="Arial"/>
          <w:b/>
          <w:sz w:val="22"/>
          <w:szCs w:val="22"/>
          <w:lang w:val="lv-LV"/>
        </w:rPr>
      </w:pPr>
    </w:p>
    <w:p w14:paraId="481AD44B" w14:textId="77777777" w:rsidR="00B721F7" w:rsidRPr="00380B3D" w:rsidRDefault="00B721F7" w:rsidP="00B721F7">
      <w:pPr>
        <w:rPr>
          <w:rFonts w:ascii="Arial" w:hAnsi="Arial" w:cs="Arial"/>
          <w:sz w:val="22"/>
          <w:szCs w:val="22"/>
          <w:lang w:val="lv-LV"/>
        </w:rPr>
      </w:pPr>
    </w:p>
    <w:p w14:paraId="484F22A7" w14:textId="77777777" w:rsidR="00B721F7" w:rsidRPr="00380B3D" w:rsidRDefault="00B721F7" w:rsidP="00B721F7">
      <w:pPr>
        <w:rPr>
          <w:rFonts w:ascii="Arial" w:hAnsi="Arial" w:cs="Arial"/>
          <w:sz w:val="22"/>
          <w:szCs w:val="22"/>
          <w:lang w:val="lv-LV"/>
        </w:rPr>
      </w:pPr>
    </w:p>
    <w:p w14:paraId="1EF13F9B" w14:textId="77777777" w:rsidR="00DB393A" w:rsidRPr="00380B3D" w:rsidRDefault="00DB393A" w:rsidP="00B721F7">
      <w:pPr>
        <w:rPr>
          <w:rFonts w:ascii="Arial" w:hAnsi="Arial" w:cs="Arial"/>
          <w:sz w:val="22"/>
          <w:szCs w:val="22"/>
          <w:lang w:val="lv-LV"/>
        </w:rPr>
      </w:pPr>
    </w:p>
    <w:p w14:paraId="2821D61B" w14:textId="77777777" w:rsidR="00DB393A" w:rsidRPr="00380B3D" w:rsidRDefault="00DB393A" w:rsidP="00B721F7">
      <w:pPr>
        <w:rPr>
          <w:rFonts w:ascii="Arial" w:hAnsi="Arial" w:cs="Arial"/>
          <w:sz w:val="22"/>
          <w:szCs w:val="22"/>
          <w:lang w:val="lv-LV"/>
        </w:rPr>
      </w:pPr>
    </w:p>
    <w:p w14:paraId="351F9783" w14:textId="77777777" w:rsidR="00DB393A" w:rsidRPr="00380B3D" w:rsidRDefault="00DB393A" w:rsidP="00B721F7">
      <w:pPr>
        <w:rPr>
          <w:rFonts w:ascii="Arial" w:hAnsi="Arial" w:cs="Arial"/>
          <w:sz w:val="22"/>
          <w:szCs w:val="22"/>
          <w:lang w:val="lv-LV"/>
        </w:rPr>
      </w:pPr>
    </w:p>
    <w:p w14:paraId="18043DEE" w14:textId="77777777" w:rsidR="00DB393A" w:rsidRPr="00380B3D" w:rsidRDefault="00DB393A" w:rsidP="00B721F7">
      <w:pPr>
        <w:rPr>
          <w:rFonts w:ascii="Arial" w:hAnsi="Arial" w:cs="Arial"/>
          <w:sz w:val="22"/>
          <w:szCs w:val="22"/>
          <w:lang w:val="lv-LV"/>
        </w:rPr>
      </w:pPr>
    </w:p>
    <w:p w14:paraId="75C895EB" w14:textId="77777777" w:rsidR="00B721F7" w:rsidRPr="00380B3D" w:rsidRDefault="00B721F7" w:rsidP="00B721F7">
      <w:pPr>
        <w:rPr>
          <w:rFonts w:ascii="Arial" w:hAnsi="Arial" w:cs="Arial"/>
          <w:sz w:val="22"/>
          <w:szCs w:val="22"/>
          <w:lang w:val="lv-LV"/>
        </w:rPr>
      </w:pPr>
    </w:p>
    <w:p w14:paraId="2B2C5CFF" w14:textId="7B17B923" w:rsidR="00B721F7" w:rsidRPr="00380B3D" w:rsidRDefault="00B721F7" w:rsidP="00B721F7">
      <w:pPr>
        <w:jc w:val="center"/>
        <w:rPr>
          <w:rFonts w:ascii="Arial" w:hAnsi="Arial" w:cs="Arial"/>
          <w:highlight w:val="yellow"/>
          <w:lang w:val="lv-LV"/>
        </w:rPr>
      </w:pPr>
      <w:r w:rsidRPr="00380B3D">
        <w:rPr>
          <w:rFonts w:ascii="Arial" w:hAnsi="Arial" w:cs="Arial"/>
          <w:lang w:val="lv-LV"/>
        </w:rPr>
        <w:t>Rīga, 202</w:t>
      </w:r>
      <w:r w:rsidR="00380B3D" w:rsidRPr="00380B3D">
        <w:rPr>
          <w:rFonts w:ascii="Arial" w:hAnsi="Arial" w:cs="Arial"/>
          <w:lang w:val="lv-LV"/>
        </w:rPr>
        <w:t>2</w:t>
      </w:r>
      <w:r w:rsidRPr="00380B3D">
        <w:rPr>
          <w:rFonts w:ascii="Arial" w:hAnsi="Arial" w:cs="Arial"/>
          <w:highlight w:val="yellow"/>
          <w:lang w:val="lv-LV"/>
        </w:rPr>
        <w:br w:type="page"/>
      </w:r>
    </w:p>
    <w:p w14:paraId="2BCA2D40" w14:textId="4154FA9D" w:rsidR="00482C5B" w:rsidRPr="00380B3D" w:rsidRDefault="00482C5B" w:rsidP="00482C5B">
      <w:pPr>
        <w:tabs>
          <w:tab w:val="left" w:pos="567"/>
        </w:tabs>
        <w:rPr>
          <w:rFonts w:ascii="Arial" w:hAnsi="Arial" w:cs="Arial"/>
          <w:sz w:val="22"/>
          <w:szCs w:val="22"/>
          <w:lang w:val="lv-LV"/>
        </w:rPr>
        <w:sectPr w:rsidR="00482C5B" w:rsidRPr="00380B3D" w:rsidSect="00783B63">
          <w:headerReference w:type="default" r:id="rId8"/>
          <w:footerReference w:type="default" r:id="rId9"/>
          <w:footerReference w:type="first" r:id="rId10"/>
          <w:pgSz w:w="11906" w:h="16838"/>
          <w:pgMar w:top="567" w:right="1134" w:bottom="1560" w:left="1134" w:header="709" w:footer="709" w:gutter="0"/>
          <w:pgNumType w:start="1" w:chapStyle="1"/>
          <w:cols w:space="708"/>
          <w:titlePg/>
          <w:docGrid w:linePitch="360"/>
        </w:sectPr>
      </w:pPr>
    </w:p>
    <w:p w14:paraId="57F7C695" w14:textId="6858A54B" w:rsidR="00B721F7" w:rsidRPr="00380B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380B3D">
        <w:rPr>
          <w:rFonts w:ascii="Arial" w:hAnsi="Arial" w:cs="Arial"/>
          <w:b/>
          <w:sz w:val="22"/>
          <w:szCs w:val="22"/>
          <w:lang w:val="lv-LV"/>
        </w:rPr>
        <w:lastRenderedPageBreak/>
        <w:t>VISPĀRĪGĀ INFORMĀCIJA</w:t>
      </w:r>
    </w:p>
    <w:p w14:paraId="578A1E37" w14:textId="77777777" w:rsidR="00B721F7" w:rsidRPr="00380B3D" w:rsidRDefault="00B721F7" w:rsidP="00B721F7">
      <w:pPr>
        <w:tabs>
          <w:tab w:val="left" w:pos="567"/>
        </w:tabs>
        <w:rPr>
          <w:rFonts w:ascii="Arial" w:hAnsi="Arial" w:cs="Arial"/>
          <w:sz w:val="22"/>
          <w:szCs w:val="22"/>
          <w:lang w:val="lv-LV"/>
        </w:rPr>
      </w:pPr>
    </w:p>
    <w:p w14:paraId="68B606E2" w14:textId="77777777" w:rsidR="00B721F7" w:rsidRPr="00380B3D"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procedūras nolikumā ir lietoti šādi termini:</w:t>
      </w:r>
    </w:p>
    <w:p w14:paraId="2A330350" w14:textId="77777777"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komisija – VAS „Latvijas dzelzceļš” iepirkuma komisija, kas pilnvarota organizēt sarunu procedūru ar publikāciju;</w:t>
      </w:r>
    </w:p>
    <w:p w14:paraId="0212ED88" w14:textId="60BC30C8"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 (turpmāk var tikt saukta arī kā „iepirkums”, „iepirkuma procedūra”) – sarunu procedūra ar publikāciju </w:t>
      </w:r>
      <w:r w:rsidR="0083376B" w:rsidRPr="00380B3D">
        <w:rPr>
          <w:rFonts w:ascii="Arial" w:hAnsi="Arial" w:cs="Arial"/>
          <w:color w:val="222222"/>
          <w:sz w:val="22"/>
          <w:szCs w:val="22"/>
          <w:lang w:val="lv-LV"/>
        </w:rPr>
        <w:t>„</w:t>
      </w:r>
      <w:r w:rsidR="001E0594" w:rsidRPr="00380B3D">
        <w:rPr>
          <w:rFonts w:ascii="Arial" w:hAnsi="Arial" w:cs="Arial"/>
          <w:color w:val="222222"/>
          <w:sz w:val="22"/>
          <w:szCs w:val="22"/>
          <w:lang w:val="lv-LV"/>
        </w:rPr>
        <w:t>Gaismekļu, prožektoru un spuldžu piegāde</w:t>
      </w:r>
      <w:r w:rsidR="0083376B" w:rsidRPr="00380B3D">
        <w:rPr>
          <w:rFonts w:ascii="Arial" w:hAnsi="Arial" w:cs="Arial"/>
          <w:sz w:val="22"/>
          <w:szCs w:val="22"/>
          <w:lang w:val="lv-LV"/>
        </w:rPr>
        <w:t>”</w:t>
      </w:r>
      <w:r w:rsidR="00A950FC" w:rsidRPr="00A950FC">
        <w:rPr>
          <w:lang w:val="lv-LV"/>
        </w:rPr>
        <w:t xml:space="preserve"> </w:t>
      </w:r>
      <w:r w:rsidR="00A950FC" w:rsidRPr="00A950FC">
        <w:rPr>
          <w:rFonts w:ascii="Arial" w:hAnsi="Arial" w:cs="Arial"/>
          <w:sz w:val="22"/>
          <w:szCs w:val="22"/>
          <w:lang w:val="lv-LV"/>
        </w:rPr>
        <w:t>(iepirkuma identifikācijas Nr. LDZ 2022/9</w:t>
      </w:r>
      <w:r w:rsidR="00A950FC">
        <w:rPr>
          <w:rFonts w:ascii="Arial" w:hAnsi="Arial" w:cs="Arial"/>
          <w:sz w:val="22"/>
          <w:szCs w:val="22"/>
          <w:lang w:val="lv-LV"/>
        </w:rPr>
        <w:t>6</w:t>
      </w:r>
      <w:r w:rsidR="00A950FC" w:rsidRPr="00A950FC">
        <w:rPr>
          <w:rFonts w:ascii="Arial" w:hAnsi="Arial" w:cs="Arial"/>
          <w:sz w:val="22"/>
          <w:szCs w:val="22"/>
          <w:lang w:val="lv-LV"/>
        </w:rPr>
        <w:t>-SPA</w:t>
      </w:r>
      <w:r w:rsidR="00A950FC">
        <w:rPr>
          <w:rFonts w:ascii="Arial" w:hAnsi="Arial" w:cs="Arial"/>
          <w:sz w:val="22"/>
          <w:szCs w:val="22"/>
          <w:lang w:val="lv-LV"/>
        </w:rPr>
        <w:t>V</w:t>
      </w:r>
      <w:r w:rsidR="00A950FC" w:rsidRPr="00A950FC">
        <w:rPr>
          <w:rFonts w:ascii="Arial" w:hAnsi="Arial" w:cs="Arial"/>
          <w:sz w:val="22"/>
          <w:szCs w:val="22"/>
          <w:lang w:val="lv-LV"/>
        </w:rPr>
        <w:t>)</w:t>
      </w:r>
      <w:r w:rsidR="00775B23">
        <w:rPr>
          <w:rFonts w:ascii="Arial" w:hAnsi="Arial" w:cs="Arial"/>
          <w:sz w:val="22"/>
          <w:szCs w:val="22"/>
          <w:lang w:val="lv-LV"/>
        </w:rPr>
        <w:t xml:space="preserve">, </w:t>
      </w:r>
      <w:r w:rsidR="00775B23" w:rsidRPr="00775B23">
        <w:rPr>
          <w:rFonts w:ascii="Arial" w:hAnsi="Arial" w:cs="Arial"/>
          <w:sz w:val="22"/>
          <w:szCs w:val="22"/>
          <w:lang w:val="lv-LV"/>
        </w:rPr>
        <w:t>kas tiek veikta saskaņā ar Iepirkumu vadlīnijām sabiedrisko pakalpojumu sniedzējiem un VAS “Latvijas dzelzceļš” Iepirkumu noteikumiem (apstiprināti ar VAS “Latvijas dzelzceļš” valdes 2020. gada 10. februāra lēmumu Nr.VL-8/67)</w:t>
      </w:r>
      <w:r w:rsidRPr="00380B3D">
        <w:rPr>
          <w:rFonts w:ascii="Arial" w:hAnsi="Arial" w:cs="Arial"/>
          <w:sz w:val="22"/>
          <w:szCs w:val="22"/>
          <w:lang w:val="lv-LV"/>
        </w:rPr>
        <w:t>;</w:t>
      </w:r>
    </w:p>
    <w:p w14:paraId="2B2F293D" w14:textId="77777777"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334A720"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ieinteresētais piegādātājs - piegādātājs, kurš </w:t>
      </w:r>
      <w:r w:rsidR="00775B23">
        <w:rPr>
          <w:rFonts w:ascii="Arial" w:hAnsi="Arial" w:cs="Arial"/>
          <w:sz w:val="22"/>
          <w:szCs w:val="22"/>
          <w:lang w:val="lv-LV"/>
        </w:rPr>
        <w:t>izteicis vēlmi piedalīties</w:t>
      </w:r>
      <w:r w:rsidRPr="00380B3D">
        <w:rPr>
          <w:rFonts w:ascii="Arial" w:hAnsi="Arial" w:cs="Arial"/>
          <w:sz w:val="22"/>
          <w:szCs w:val="22"/>
          <w:lang w:val="lv-LV"/>
        </w:rPr>
        <w:t xml:space="preserve"> sarunu procedūr</w:t>
      </w:r>
      <w:r w:rsidR="00775B23">
        <w:rPr>
          <w:rFonts w:ascii="Arial" w:hAnsi="Arial" w:cs="Arial"/>
          <w:sz w:val="22"/>
          <w:szCs w:val="22"/>
          <w:lang w:val="lv-LV"/>
        </w:rPr>
        <w:t>ā</w:t>
      </w:r>
      <w:r w:rsidRPr="00380B3D">
        <w:rPr>
          <w:rFonts w:ascii="Arial" w:hAnsi="Arial" w:cs="Arial"/>
          <w:sz w:val="22"/>
          <w:szCs w:val="22"/>
          <w:lang w:val="lv-LV"/>
        </w:rPr>
        <w:t>;</w:t>
      </w:r>
    </w:p>
    <w:p w14:paraId="034FDF1B" w14:textId="766110DE"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pasūtītājs - VAS „Latvijas dzelzceļš”</w:t>
      </w:r>
      <w:r w:rsidR="005145EB" w:rsidRPr="005145EB">
        <w:rPr>
          <w:rFonts w:ascii="Arial" w:hAnsi="Arial" w:cs="Arial"/>
          <w:sz w:val="22"/>
          <w:szCs w:val="22"/>
          <w:lang w:val="lv-LV"/>
        </w:rPr>
        <w:t>, kas saskaņā ar tā iekšējos normatīvajos aktos noteikto kārtību organizē sarunu procedūru</w:t>
      </w:r>
      <w:r w:rsidRPr="00380B3D">
        <w:rPr>
          <w:rFonts w:ascii="Arial" w:hAnsi="Arial" w:cs="Arial"/>
          <w:sz w:val="22"/>
          <w:szCs w:val="22"/>
          <w:lang w:val="lv-LV"/>
        </w:rPr>
        <w:t xml:space="preserve">; </w:t>
      </w:r>
    </w:p>
    <w:p w14:paraId="5E0B85C3" w14:textId="77777777"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pretendents – piegādātājs, kurš ir iesniedzis piedāvājumu sarunu procedūrai;</w:t>
      </w:r>
    </w:p>
    <w:p w14:paraId="7B177848" w14:textId="3B4CCA25" w:rsidR="00B721F7" w:rsidRPr="00380B3D"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prece – </w:t>
      </w:r>
      <w:r w:rsidR="001E0594" w:rsidRPr="00380B3D">
        <w:rPr>
          <w:rFonts w:ascii="Arial" w:hAnsi="Arial" w:cs="Arial"/>
          <w:sz w:val="22"/>
          <w:szCs w:val="22"/>
          <w:lang w:val="lv-LV"/>
        </w:rPr>
        <w:t>gaismekļi, prožektori un spuldzes</w:t>
      </w:r>
      <w:r w:rsidR="00407CAF" w:rsidRPr="00380B3D">
        <w:rPr>
          <w:rFonts w:ascii="Arial" w:hAnsi="Arial" w:cs="Arial"/>
          <w:sz w:val="22"/>
          <w:szCs w:val="22"/>
          <w:lang w:val="lv-LV"/>
        </w:rPr>
        <w:t xml:space="preserve">, </w:t>
      </w:r>
      <w:r w:rsidRPr="00380B3D">
        <w:rPr>
          <w:rFonts w:ascii="Arial" w:hAnsi="Arial" w:cs="Arial"/>
          <w:sz w:val="22"/>
          <w:szCs w:val="22"/>
          <w:lang w:val="lv-LV"/>
        </w:rPr>
        <w:t>saskaņā ar sarunu procedūras nolikuma un tā pielikumu nosacījumiem.</w:t>
      </w:r>
    </w:p>
    <w:p w14:paraId="4E6E5851" w14:textId="77777777" w:rsidR="00B721F7" w:rsidRPr="00380B3D" w:rsidRDefault="00B721F7" w:rsidP="00B721F7">
      <w:pPr>
        <w:tabs>
          <w:tab w:val="left" w:pos="567"/>
        </w:tabs>
        <w:jc w:val="both"/>
        <w:rPr>
          <w:rFonts w:ascii="Arial" w:hAnsi="Arial" w:cs="Arial"/>
          <w:b/>
          <w:sz w:val="22"/>
          <w:szCs w:val="22"/>
          <w:lang w:val="lv-LV"/>
        </w:rPr>
      </w:pPr>
    </w:p>
    <w:p w14:paraId="7A3F067F"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Rekvizīti: </w:t>
      </w:r>
    </w:p>
    <w:p w14:paraId="5EE925A1" w14:textId="750F44F3" w:rsidR="00B721F7" w:rsidRPr="00380B3D"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380B3D">
        <w:rPr>
          <w:rFonts w:ascii="Arial" w:hAnsi="Arial" w:cs="Arial"/>
          <w:b/>
          <w:sz w:val="22"/>
          <w:szCs w:val="22"/>
          <w:u w:val="single"/>
          <w:lang w:val="lv-LV"/>
        </w:rPr>
        <w:t>Pasūtītāja:</w:t>
      </w:r>
      <w:r w:rsidRPr="00380B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380B3D" w:rsidRDefault="00B721F7" w:rsidP="00B721F7">
      <w:pPr>
        <w:pStyle w:val="Sarakstarindkopa"/>
        <w:ind w:left="0" w:firstLine="567"/>
        <w:jc w:val="both"/>
        <w:rPr>
          <w:rFonts w:ascii="Arial" w:hAnsi="Arial" w:cs="Arial"/>
          <w:sz w:val="22"/>
          <w:szCs w:val="22"/>
          <w:lang w:val="lv-LV"/>
        </w:rPr>
      </w:pPr>
      <w:r w:rsidRPr="00380B3D">
        <w:rPr>
          <w:rFonts w:ascii="Arial" w:hAnsi="Arial" w:cs="Arial"/>
          <w:sz w:val="22"/>
          <w:szCs w:val="22"/>
          <w:lang w:val="lv-LV"/>
        </w:rPr>
        <w:t xml:space="preserve">Bankas dati: Luminor Bank AS </w:t>
      </w:r>
      <w:r w:rsidRPr="00380B3D">
        <w:rPr>
          <w:rFonts w:ascii="Arial" w:eastAsia="Calibri" w:hAnsi="Arial" w:cs="Arial"/>
          <w:sz w:val="22"/>
          <w:szCs w:val="22"/>
          <w:lang w:val="lv-LV"/>
        </w:rPr>
        <w:t>Latvijas filiāle</w:t>
      </w:r>
      <w:r w:rsidRPr="00380B3D">
        <w:rPr>
          <w:rFonts w:ascii="Arial" w:hAnsi="Arial" w:cs="Arial"/>
          <w:sz w:val="22"/>
          <w:szCs w:val="22"/>
          <w:lang w:val="lv-LV"/>
        </w:rPr>
        <w:t xml:space="preserve">, norēķinu konta Nr.: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w:t>
      </w:r>
      <w:r w:rsidRPr="00380B3D">
        <w:rPr>
          <w:rFonts w:ascii="Arial" w:hAnsi="Arial" w:cs="Arial"/>
          <w:b/>
          <w:sz w:val="22"/>
          <w:szCs w:val="22"/>
          <w:lang w:val="lv-LV"/>
        </w:rPr>
        <w:t xml:space="preserve"> </w:t>
      </w:r>
      <w:r w:rsidRPr="00380B3D">
        <w:rPr>
          <w:rFonts w:ascii="Arial" w:hAnsi="Arial" w:cs="Arial"/>
          <w:sz w:val="22"/>
          <w:szCs w:val="22"/>
          <w:lang w:val="lv-LV"/>
        </w:rPr>
        <w:t>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r w:rsidRPr="00380B3D">
        <w:rPr>
          <w:rFonts w:ascii="Arial" w:hAnsi="Arial" w:cs="Arial"/>
          <w:sz w:val="22"/>
          <w:szCs w:val="22"/>
          <w:lang w:val="lv-LV"/>
        </w:rPr>
        <w:t>.</w:t>
      </w:r>
    </w:p>
    <w:p w14:paraId="36A13491" w14:textId="171659FA" w:rsidR="00B721F7" w:rsidRPr="00380B3D"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380B3D">
        <w:rPr>
          <w:rFonts w:ascii="Arial" w:hAnsi="Arial" w:cs="Arial"/>
          <w:b/>
          <w:sz w:val="22"/>
          <w:szCs w:val="22"/>
          <w:u w:val="single"/>
          <w:lang w:val="lv-LV"/>
        </w:rPr>
        <w:t>Saņēmēja (pasūtītāja struktūrvienība):</w:t>
      </w:r>
      <w:r w:rsidRPr="00380B3D">
        <w:rPr>
          <w:rFonts w:ascii="Arial" w:hAnsi="Arial" w:cs="Arial"/>
          <w:b/>
          <w:sz w:val="22"/>
          <w:szCs w:val="22"/>
          <w:lang w:val="lv-LV"/>
        </w:rPr>
        <w:t xml:space="preserve"> </w:t>
      </w:r>
      <w:r w:rsidRPr="00380B3D">
        <w:rPr>
          <w:rFonts w:ascii="Arial" w:hAnsi="Arial" w:cs="Arial"/>
          <w:sz w:val="22"/>
          <w:szCs w:val="22"/>
          <w:lang w:val="lv-LV"/>
        </w:rPr>
        <w:t xml:space="preserve">VAS </w:t>
      </w:r>
      <w:r w:rsidRPr="00380B3D">
        <w:rPr>
          <w:rFonts w:ascii="Arial" w:hAnsi="Arial" w:cs="Arial"/>
          <w:iCs/>
          <w:sz w:val="22"/>
          <w:szCs w:val="22"/>
          <w:lang w:val="lv-LV"/>
        </w:rPr>
        <w:t>„</w:t>
      </w:r>
      <w:r w:rsidRPr="00380B3D">
        <w:rPr>
          <w:rFonts w:ascii="Arial" w:hAnsi="Arial" w:cs="Arial"/>
          <w:sz w:val="22"/>
          <w:szCs w:val="22"/>
          <w:lang w:val="lv-LV"/>
        </w:rPr>
        <w:t xml:space="preserve">Latvijas dzelzceļš” Elektrotehniskā pārvalde, juridiskā un faktiskā adrese: Gogoļa iela 3, Rīga, LV-1547, Latvija, vienotais reģ.Nr.40003032065, </w:t>
      </w:r>
      <w:r w:rsidRPr="00380B3D">
        <w:rPr>
          <w:rFonts w:ascii="Arial" w:hAnsi="Arial" w:cs="Arial"/>
          <w:snapToGrid w:val="0"/>
          <w:sz w:val="22"/>
          <w:szCs w:val="22"/>
          <w:lang w:val="lv-LV"/>
        </w:rPr>
        <w:t>PVN maksātāja reģ.Nr.</w:t>
      </w:r>
      <w:r w:rsidRPr="00380B3D">
        <w:rPr>
          <w:rFonts w:ascii="Arial" w:hAnsi="Arial" w:cs="Arial"/>
          <w:sz w:val="22"/>
          <w:szCs w:val="22"/>
          <w:lang w:val="lv-LV"/>
        </w:rPr>
        <w:t>LV40003032065, norēķinu konta Nr.:</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 xml:space="preserve">, banka: </w:t>
      </w:r>
      <w:r w:rsidRPr="00380B3D">
        <w:rPr>
          <w:rFonts w:ascii="Arial" w:eastAsia="Calibri" w:hAnsi="Arial" w:cs="Arial"/>
          <w:sz w:val="22"/>
          <w:szCs w:val="22"/>
          <w:lang w:val="lv-LV"/>
        </w:rPr>
        <w:t>Luminor Bank AS Latvijas filiāle</w:t>
      </w:r>
      <w:r w:rsidRPr="00380B3D">
        <w:rPr>
          <w:rFonts w:ascii="Arial" w:hAnsi="Arial" w:cs="Arial"/>
          <w:sz w:val="22"/>
          <w:szCs w:val="22"/>
          <w:lang w:val="lv-LV"/>
        </w:rPr>
        <w:t>, 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p>
    <w:p w14:paraId="616A6615" w14:textId="77777777" w:rsidR="00B721F7" w:rsidRPr="00380B3D" w:rsidRDefault="00B721F7" w:rsidP="00B721F7">
      <w:pPr>
        <w:tabs>
          <w:tab w:val="left" w:pos="567"/>
        </w:tabs>
        <w:jc w:val="both"/>
        <w:rPr>
          <w:rFonts w:ascii="Arial" w:hAnsi="Arial" w:cs="Arial"/>
          <w:b/>
          <w:sz w:val="22"/>
          <w:szCs w:val="22"/>
          <w:lang w:val="lv-LV"/>
        </w:rPr>
      </w:pPr>
    </w:p>
    <w:p w14:paraId="49DB1170" w14:textId="77777777" w:rsidR="00B721F7" w:rsidRPr="00380B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Pasūtītāja kontaktpersona: </w:t>
      </w:r>
    </w:p>
    <w:p w14:paraId="7438DF69" w14:textId="6F69FFFC" w:rsidR="00B721F7" w:rsidRPr="00380B3D" w:rsidRDefault="00B721F7" w:rsidP="00B721F7">
      <w:pPr>
        <w:pStyle w:val="Sarakstarindkopa"/>
        <w:tabs>
          <w:tab w:val="left" w:pos="0"/>
        </w:tabs>
        <w:ind w:left="0"/>
        <w:jc w:val="both"/>
        <w:rPr>
          <w:rStyle w:val="Hipersaite"/>
          <w:rFonts w:ascii="Arial" w:hAnsi="Arial" w:cs="Arial"/>
          <w:sz w:val="22"/>
          <w:szCs w:val="22"/>
          <w:lang w:val="lv-LV"/>
        </w:rPr>
      </w:pPr>
      <w:r w:rsidRPr="00380B3D">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676C0A" w:rsidRPr="00380B3D">
        <w:rPr>
          <w:rFonts w:ascii="Arial" w:hAnsi="Arial" w:cs="Arial"/>
          <w:sz w:val="22"/>
          <w:szCs w:val="22"/>
          <w:lang w:val="lv-LV"/>
        </w:rPr>
        <w:t>iepirkumu speciāliste</w:t>
      </w:r>
      <w:r w:rsidRPr="00380B3D">
        <w:rPr>
          <w:rFonts w:ascii="Arial" w:hAnsi="Arial" w:cs="Arial"/>
          <w:sz w:val="22"/>
          <w:szCs w:val="22"/>
          <w:lang w:val="lv-LV"/>
        </w:rPr>
        <w:t xml:space="preserve"> </w:t>
      </w:r>
      <w:r w:rsidR="00676C0A" w:rsidRPr="00380B3D">
        <w:rPr>
          <w:rFonts w:ascii="Arial" w:hAnsi="Arial" w:cs="Arial"/>
          <w:sz w:val="22"/>
          <w:szCs w:val="22"/>
          <w:lang w:val="lv-LV"/>
        </w:rPr>
        <w:t>Aija Apšeniece</w:t>
      </w:r>
      <w:r w:rsidRPr="00380B3D">
        <w:rPr>
          <w:rFonts w:ascii="Arial" w:hAnsi="Arial" w:cs="Arial"/>
          <w:sz w:val="22"/>
          <w:szCs w:val="22"/>
          <w:lang w:val="lv-LV"/>
        </w:rPr>
        <w:t>, tālrunis: +</w:t>
      </w:r>
      <w:r w:rsidR="00676C0A" w:rsidRPr="00380B3D">
        <w:rPr>
          <w:rFonts w:ascii="Arial" w:hAnsi="Arial" w:cs="Arial"/>
          <w:sz w:val="22"/>
          <w:szCs w:val="22"/>
          <w:lang w:val="lv-LV"/>
        </w:rPr>
        <w:t>371 67234948</w:t>
      </w:r>
      <w:r w:rsidRPr="00380B3D">
        <w:rPr>
          <w:rFonts w:ascii="Arial" w:hAnsi="Arial" w:cs="Arial"/>
          <w:sz w:val="22"/>
          <w:szCs w:val="22"/>
          <w:lang w:val="lv-LV"/>
        </w:rPr>
        <w:t xml:space="preserve">, </w:t>
      </w:r>
      <w:r w:rsidR="00B2651D" w:rsidRPr="00B2651D">
        <w:rPr>
          <w:rFonts w:ascii="Arial" w:hAnsi="Arial" w:cs="Arial"/>
          <w:sz w:val="22"/>
          <w:szCs w:val="22"/>
          <w:lang w:val="lv-LV"/>
        </w:rPr>
        <w:t>+371 26788268</w:t>
      </w:r>
      <w:r w:rsidR="00B2651D">
        <w:rPr>
          <w:rFonts w:ascii="Arial" w:hAnsi="Arial" w:cs="Arial"/>
          <w:sz w:val="22"/>
          <w:szCs w:val="22"/>
          <w:lang w:val="lv-LV"/>
        </w:rPr>
        <w:t xml:space="preserve">; </w:t>
      </w:r>
      <w:r w:rsidRPr="00380B3D">
        <w:rPr>
          <w:rFonts w:ascii="Arial" w:hAnsi="Arial" w:cs="Arial"/>
          <w:sz w:val="22"/>
          <w:szCs w:val="22"/>
          <w:lang w:val="lv-LV"/>
        </w:rPr>
        <w:t xml:space="preserve">e-pasta adrese: </w:t>
      </w:r>
      <w:r w:rsidR="007874A0" w:rsidRPr="00354885">
        <w:rPr>
          <w:rStyle w:val="Hipersaite"/>
          <w:rFonts w:ascii="Arial" w:hAnsi="Arial" w:cs="Arial"/>
          <w:i/>
          <w:iCs/>
          <w:sz w:val="22"/>
          <w:szCs w:val="22"/>
          <w:lang w:val="lv-LV"/>
        </w:rPr>
        <w:t>aija.apseniece@ldz.lv</w:t>
      </w:r>
      <w:r w:rsidRPr="00380B3D">
        <w:rPr>
          <w:rStyle w:val="Hipersaite"/>
          <w:rFonts w:ascii="Arial" w:hAnsi="Arial" w:cs="Arial"/>
          <w:color w:val="auto"/>
          <w:sz w:val="22"/>
          <w:szCs w:val="22"/>
          <w:u w:val="none"/>
          <w:lang w:val="lv-LV"/>
        </w:rPr>
        <w:t>.</w:t>
      </w:r>
    </w:p>
    <w:p w14:paraId="44DFA44C" w14:textId="77777777" w:rsidR="00B721F7" w:rsidRPr="00380B3D" w:rsidRDefault="00B721F7" w:rsidP="00B721F7">
      <w:pPr>
        <w:tabs>
          <w:tab w:val="left" w:pos="567"/>
          <w:tab w:val="left" w:pos="6225"/>
        </w:tabs>
        <w:jc w:val="both"/>
        <w:rPr>
          <w:rFonts w:ascii="Arial" w:hAnsi="Arial" w:cs="Arial"/>
          <w:sz w:val="22"/>
          <w:szCs w:val="22"/>
          <w:lang w:val="lv-LV"/>
        </w:rPr>
      </w:pPr>
      <w:r w:rsidRPr="00380B3D">
        <w:rPr>
          <w:rFonts w:ascii="Arial" w:hAnsi="Arial" w:cs="Arial"/>
          <w:sz w:val="22"/>
          <w:szCs w:val="22"/>
          <w:lang w:val="lv-LV"/>
        </w:rPr>
        <w:tab/>
      </w:r>
    </w:p>
    <w:p w14:paraId="52AED9D7"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iesniegšana un atvēršana:</w:t>
      </w:r>
    </w:p>
    <w:p w14:paraId="18E7EBF8" w14:textId="454E2136" w:rsidR="00B721F7" w:rsidRPr="00380B3D"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piedāvājumu sarunu procedūrā</w:t>
      </w:r>
      <w:r w:rsidRPr="00380B3D">
        <w:rPr>
          <w:rFonts w:ascii="Arial" w:hAnsi="Arial" w:cs="Arial"/>
          <w:b/>
          <w:sz w:val="22"/>
          <w:szCs w:val="22"/>
          <w:lang w:val="lv-LV"/>
        </w:rPr>
        <w:t xml:space="preserve"> iesniedz</w:t>
      </w:r>
      <w:r w:rsidRPr="00380B3D">
        <w:rPr>
          <w:rFonts w:ascii="Arial" w:hAnsi="Arial" w:cs="Arial"/>
          <w:sz w:val="22"/>
          <w:szCs w:val="22"/>
          <w:lang w:val="lv-LV"/>
        </w:rPr>
        <w:t xml:space="preserve"> </w:t>
      </w:r>
      <w:r w:rsidRPr="00380B3D">
        <w:rPr>
          <w:rFonts w:ascii="Arial" w:hAnsi="Arial" w:cs="Arial"/>
          <w:b/>
          <w:sz w:val="22"/>
          <w:szCs w:val="22"/>
          <w:lang w:val="lv-LV"/>
        </w:rPr>
        <w:t>līdz 202</w:t>
      </w:r>
      <w:r w:rsidR="007B5C96">
        <w:rPr>
          <w:rFonts w:ascii="Arial" w:hAnsi="Arial" w:cs="Arial"/>
          <w:b/>
          <w:sz w:val="22"/>
          <w:szCs w:val="22"/>
          <w:lang w:val="lv-LV"/>
        </w:rPr>
        <w:t>2</w:t>
      </w:r>
      <w:r w:rsidRPr="00380B3D">
        <w:rPr>
          <w:rFonts w:ascii="Arial" w:hAnsi="Arial" w:cs="Arial"/>
          <w:b/>
          <w:sz w:val="22"/>
          <w:szCs w:val="22"/>
          <w:lang w:val="lv-LV"/>
        </w:rPr>
        <w:t>.</w:t>
      </w:r>
      <w:r w:rsidR="008A3D4F" w:rsidRPr="00380B3D">
        <w:rPr>
          <w:rFonts w:ascii="Arial" w:hAnsi="Arial" w:cs="Arial"/>
          <w:b/>
          <w:sz w:val="22"/>
          <w:szCs w:val="22"/>
          <w:lang w:val="lv-LV"/>
        </w:rPr>
        <w:t xml:space="preserve"> </w:t>
      </w:r>
      <w:r w:rsidRPr="00505674">
        <w:rPr>
          <w:rFonts w:ascii="Arial" w:hAnsi="Arial" w:cs="Arial"/>
          <w:b/>
          <w:sz w:val="22"/>
          <w:szCs w:val="22"/>
          <w:lang w:val="lv-LV"/>
        </w:rPr>
        <w:t>gada</w:t>
      </w:r>
      <w:r w:rsidR="007315C9" w:rsidRPr="00505674">
        <w:rPr>
          <w:rFonts w:ascii="Arial" w:hAnsi="Arial" w:cs="Arial"/>
          <w:b/>
          <w:sz w:val="22"/>
          <w:szCs w:val="22"/>
          <w:lang w:val="lv-LV"/>
        </w:rPr>
        <w:t xml:space="preserve"> </w:t>
      </w:r>
      <w:r w:rsidR="00AE5471" w:rsidRPr="00505674">
        <w:rPr>
          <w:rFonts w:ascii="Arial" w:hAnsi="Arial" w:cs="Arial"/>
          <w:b/>
          <w:sz w:val="22"/>
          <w:szCs w:val="22"/>
          <w:lang w:val="lv-LV"/>
        </w:rPr>
        <w:t>27</w:t>
      </w:r>
      <w:r w:rsidRPr="00505674">
        <w:rPr>
          <w:rFonts w:ascii="Arial" w:hAnsi="Arial" w:cs="Arial"/>
          <w:b/>
          <w:sz w:val="22"/>
          <w:szCs w:val="22"/>
          <w:lang w:val="lv-LV"/>
        </w:rPr>
        <w:t>.</w:t>
      </w:r>
      <w:r w:rsidR="004205C7" w:rsidRPr="00380B3D">
        <w:rPr>
          <w:rFonts w:ascii="Arial" w:hAnsi="Arial" w:cs="Arial"/>
          <w:b/>
          <w:sz w:val="22"/>
          <w:szCs w:val="22"/>
          <w:lang w:val="lv-LV"/>
        </w:rPr>
        <w:t xml:space="preserve"> </w:t>
      </w:r>
      <w:r w:rsidR="007B5C96">
        <w:rPr>
          <w:rFonts w:ascii="Arial" w:hAnsi="Arial" w:cs="Arial"/>
          <w:b/>
          <w:sz w:val="22"/>
          <w:szCs w:val="22"/>
          <w:lang w:val="lv-LV"/>
        </w:rPr>
        <w:t>maija</w:t>
      </w:r>
      <w:r w:rsidRPr="00380B3D">
        <w:rPr>
          <w:rFonts w:ascii="Arial" w:hAnsi="Arial" w:cs="Arial"/>
          <w:b/>
          <w:sz w:val="22"/>
          <w:szCs w:val="22"/>
          <w:lang w:val="lv-LV"/>
        </w:rPr>
        <w:t xml:space="preserve"> plkst. 09.30</w:t>
      </w:r>
      <w:r w:rsidRPr="00380B3D">
        <w:rPr>
          <w:rFonts w:ascii="Arial" w:hAnsi="Arial" w:cs="Arial"/>
          <w:sz w:val="22"/>
          <w:szCs w:val="22"/>
          <w:lang w:val="lv-LV"/>
        </w:rPr>
        <w:t>, Gogoļa ielā 3, Rīgā, LV-1547, Latvijā, 1.stāvā, 1</w:t>
      </w:r>
      <w:r w:rsidR="007B5C96">
        <w:rPr>
          <w:rFonts w:ascii="Arial" w:hAnsi="Arial" w:cs="Arial"/>
          <w:sz w:val="22"/>
          <w:szCs w:val="22"/>
          <w:lang w:val="lv-LV"/>
        </w:rPr>
        <w:t>0</w:t>
      </w:r>
      <w:r w:rsidR="007315C9" w:rsidRPr="00380B3D">
        <w:rPr>
          <w:rFonts w:ascii="Arial" w:hAnsi="Arial" w:cs="Arial"/>
          <w:sz w:val="22"/>
          <w:szCs w:val="22"/>
          <w:lang w:val="lv-LV"/>
        </w:rPr>
        <w:t>0</w:t>
      </w:r>
      <w:r w:rsidRPr="00380B3D">
        <w:rPr>
          <w:rFonts w:ascii="Arial" w:hAnsi="Arial" w:cs="Arial"/>
          <w:sz w:val="22"/>
          <w:szCs w:val="22"/>
          <w:lang w:val="lv-LV"/>
        </w:rPr>
        <w:t>.</w:t>
      </w:r>
      <w:r w:rsidR="007B5C96">
        <w:rPr>
          <w:rFonts w:ascii="Arial" w:hAnsi="Arial" w:cs="Arial"/>
          <w:sz w:val="22"/>
          <w:szCs w:val="22"/>
          <w:lang w:val="lv-LV"/>
        </w:rPr>
        <w:t xml:space="preserve"> </w:t>
      </w:r>
      <w:r w:rsidRPr="00380B3D">
        <w:rPr>
          <w:rFonts w:ascii="Arial" w:hAnsi="Arial" w:cs="Arial"/>
          <w:sz w:val="22"/>
          <w:szCs w:val="22"/>
          <w:lang w:val="lv-LV"/>
        </w:rPr>
        <w:t xml:space="preserve">kabinetā (VAS </w:t>
      </w:r>
      <w:r w:rsidRPr="00380B3D">
        <w:rPr>
          <w:rFonts w:ascii="Arial" w:hAnsi="Arial" w:cs="Arial"/>
          <w:sz w:val="22"/>
          <w:szCs w:val="22"/>
          <w:lang w:val="lv-LV" w:eastAsia="lv-LV"/>
        </w:rPr>
        <w:t>„</w:t>
      </w:r>
      <w:r w:rsidRPr="00380B3D">
        <w:rPr>
          <w:rFonts w:ascii="Arial" w:hAnsi="Arial" w:cs="Arial"/>
          <w:sz w:val="22"/>
          <w:szCs w:val="22"/>
          <w:lang w:val="lv-LV"/>
        </w:rPr>
        <w:t>Latvijas dzelzceļš” Kancelejā)</w:t>
      </w:r>
      <w:r w:rsidRPr="00380B3D">
        <w:rPr>
          <w:rFonts w:ascii="Arial" w:hAnsi="Arial" w:cs="Arial"/>
          <w:bCs/>
          <w:sz w:val="22"/>
          <w:szCs w:val="22"/>
          <w:lang w:val="lv-LV"/>
        </w:rPr>
        <w:t>.</w:t>
      </w:r>
      <w:r w:rsidRPr="00380B3D">
        <w:rPr>
          <w:rFonts w:ascii="Arial" w:hAnsi="Arial" w:cs="Arial"/>
          <w:sz w:val="22"/>
          <w:szCs w:val="22"/>
          <w:lang w:val="lv-LV"/>
        </w:rPr>
        <w:t xml:space="preserve"> Piedāvājumu iesniedz personīgi, ar kurjera starpniecību vai ierakstītā vēstulē;</w:t>
      </w:r>
    </w:p>
    <w:p w14:paraId="14543AED" w14:textId="55CB599E" w:rsidR="00B721F7" w:rsidRPr="00505674"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 xml:space="preserve">piedāvājumu sarunu procedūrā </w:t>
      </w:r>
      <w:r w:rsidRPr="00380B3D">
        <w:rPr>
          <w:rFonts w:ascii="Arial" w:hAnsi="Arial" w:cs="Arial"/>
          <w:b/>
          <w:sz w:val="22"/>
          <w:szCs w:val="22"/>
          <w:lang w:val="lv-LV"/>
        </w:rPr>
        <w:t>atver 202</w:t>
      </w:r>
      <w:r w:rsidR="007B5C96">
        <w:rPr>
          <w:rFonts w:ascii="Arial" w:hAnsi="Arial" w:cs="Arial"/>
          <w:b/>
          <w:sz w:val="22"/>
          <w:szCs w:val="22"/>
          <w:lang w:val="lv-LV"/>
        </w:rPr>
        <w:t>2</w:t>
      </w:r>
      <w:r w:rsidRPr="00380B3D">
        <w:rPr>
          <w:rFonts w:ascii="Arial" w:hAnsi="Arial" w:cs="Arial"/>
          <w:b/>
          <w:sz w:val="22"/>
          <w:szCs w:val="22"/>
          <w:lang w:val="lv-LV"/>
        </w:rPr>
        <w:t>.</w:t>
      </w:r>
      <w:r w:rsidR="008A3D4F" w:rsidRPr="00380B3D">
        <w:rPr>
          <w:rFonts w:ascii="Arial" w:hAnsi="Arial" w:cs="Arial"/>
          <w:b/>
          <w:sz w:val="22"/>
          <w:szCs w:val="22"/>
          <w:lang w:val="lv-LV"/>
        </w:rPr>
        <w:t xml:space="preserve"> </w:t>
      </w:r>
      <w:r w:rsidRPr="00380B3D">
        <w:rPr>
          <w:rFonts w:ascii="Arial" w:hAnsi="Arial" w:cs="Arial"/>
          <w:b/>
          <w:sz w:val="22"/>
          <w:szCs w:val="22"/>
          <w:lang w:val="lv-LV"/>
        </w:rPr>
        <w:t xml:space="preserve">gada </w:t>
      </w:r>
      <w:r w:rsidR="00AE5471" w:rsidRPr="00505674">
        <w:rPr>
          <w:rFonts w:ascii="Arial" w:hAnsi="Arial" w:cs="Arial"/>
          <w:b/>
          <w:sz w:val="22"/>
          <w:szCs w:val="22"/>
          <w:lang w:val="lv-LV"/>
        </w:rPr>
        <w:t>27</w:t>
      </w:r>
      <w:r w:rsidRPr="00505674">
        <w:rPr>
          <w:rFonts w:ascii="Arial" w:hAnsi="Arial" w:cs="Arial"/>
          <w:b/>
          <w:sz w:val="22"/>
          <w:szCs w:val="22"/>
          <w:lang w:val="lv-LV"/>
        </w:rPr>
        <w:t>.</w:t>
      </w:r>
      <w:r w:rsidR="004205C7" w:rsidRPr="00505674">
        <w:rPr>
          <w:rFonts w:ascii="Arial" w:hAnsi="Arial" w:cs="Arial"/>
          <w:b/>
          <w:sz w:val="22"/>
          <w:szCs w:val="22"/>
          <w:lang w:val="lv-LV"/>
        </w:rPr>
        <w:t xml:space="preserve"> </w:t>
      </w:r>
      <w:r w:rsidR="007B5C96" w:rsidRPr="00505674">
        <w:rPr>
          <w:rFonts w:ascii="Arial" w:hAnsi="Arial" w:cs="Arial"/>
          <w:b/>
          <w:sz w:val="22"/>
          <w:szCs w:val="22"/>
          <w:lang w:val="lv-LV"/>
        </w:rPr>
        <w:t>maijā</w:t>
      </w:r>
      <w:r w:rsidRPr="00505674">
        <w:rPr>
          <w:rFonts w:ascii="Arial" w:hAnsi="Arial" w:cs="Arial"/>
          <w:sz w:val="22"/>
          <w:szCs w:val="22"/>
          <w:lang w:val="lv-LV"/>
        </w:rPr>
        <w:t xml:space="preserve"> </w:t>
      </w:r>
      <w:r w:rsidRPr="00505674">
        <w:rPr>
          <w:rFonts w:ascii="Arial" w:hAnsi="Arial" w:cs="Arial"/>
          <w:b/>
          <w:sz w:val="22"/>
          <w:szCs w:val="22"/>
          <w:lang w:val="lv-LV"/>
        </w:rPr>
        <w:t>plkst. 10.</w:t>
      </w:r>
      <w:r w:rsidR="008A3D4F" w:rsidRPr="00505674">
        <w:rPr>
          <w:rFonts w:ascii="Arial" w:hAnsi="Arial" w:cs="Arial"/>
          <w:b/>
          <w:sz w:val="22"/>
          <w:szCs w:val="22"/>
          <w:lang w:val="lv-LV"/>
        </w:rPr>
        <w:t>0</w:t>
      </w:r>
      <w:r w:rsidRPr="00505674">
        <w:rPr>
          <w:rFonts w:ascii="Arial" w:hAnsi="Arial" w:cs="Arial"/>
          <w:b/>
          <w:sz w:val="22"/>
          <w:szCs w:val="22"/>
          <w:lang w:val="lv-LV"/>
        </w:rPr>
        <w:t>0</w:t>
      </w:r>
      <w:r w:rsidRPr="00505674">
        <w:rPr>
          <w:rFonts w:ascii="Arial" w:hAnsi="Arial" w:cs="Arial"/>
          <w:sz w:val="22"/>
          <w:szCs w:val="22"/>
          <w:lang w:val="lv-LV"/>
        </w:rPr>
        <w:t>, Gogoļa ielā 3, Rīgā, LV-1547, Latvijā, 3.</w:t>
      </w:r>
      <w:r w:rsidR="007B5C96" w:rsidRPr="00505674">
        <w:rPr>
          <w:rFonts w:ascii="Arial" w:hAnsi="Arial" w:cs="Arial"/>
          <w:sz w:val="22"/>
          <w:szCs w:val="22"/>
          <w:lang w:val="lv-LV"/>
        </w:rPr>
        <w:t xml:space="preserve"> </w:t>
      </w:r>
      <w:r w:rsidRPr="00505674">
        <w:rPr>
          <w:rFonts w:ascii="Arial" w:hAnsi="Arial" w:cs="Arial"/>
          <w:sz w:val="22"/>
          <w:szCs w:val="22"/>
          <w:lang w:val="lv-LV"/>
        </w:rPr>
        <w:t>stāvā, 3</w:t>
      </w:r>
      <w:r w:rsidR="00B12082" w:rsidRPr="00505674">
        <w:rPr>
          <w:rFonts w:ascii="Arial" w:hAnsi="Arial" w:cs="Arial"/>
          <w:sz w:val="22"/>
          <w:szCs w:val="22"/>
          <w:lang w:val="lv-LV"/>
        </w:rPr>
        <w:t>44</w:t>
      </w:r>
      <w:r w:rsidRPr="00505674">
        <w:rPr>
          <w:rFonts w:ascii="Arial" w:hAnsi="Arial" w:cs="Arial"/>
          <w:sz w:val="22"/>
          <w:szCs w:val="22"/>
          <w:lang w:val="lv-LV"/>
        </w:rPr>
        <w:t>.</w:t>
      </w:r>
      <w:r w:rsidR="007B5C96" w:rsidRPr="00505674">
        <w:rPr>
          <w:rFonts w:ascii="Arial" w:hAnsi="Arial" w:cs="Arial"/>
          <w:sz w:val="22"/>
          <w:szCs w:val="22"/>
          <w:lang w:val="lv-LV"/>
        </w:rPr>
        <w:t xml:space="preserve"> </w:t>
      </w:r>
      <w:r w:rsidRPr="00505674">
        <w:rPr>
          <w:rFonts w:ascii="Arial" w:hAnsi="Arial" w:cs="Arial"/>
          <w:sz w:val="22"/>
          <w:szCs w:val="22"/>
          <w:lang w:val="lv-LV"/>
        </w:rPr>
        <w:t>kabinetā;</w:t>
      </w:r>
    </w:p>
    <w:p w14:paraId="7E65418D" w14:textId="617BAA52" w:rsidR="00B721F7" w:rsidRPr="00380B3D" w:rsidRDefault="00B721F7" w:rsidP="00B721F7">
      <w:pPr>
        <w:numPr>
          <w:ilvl w:val="2"/>
          <w:numId w:val="5"/>
        </w:numPr>
        <w:ind w:left="0" w:firstLine="567"/>
        <w:jc w:val="both"/>
        <w:rPr>
          <w:rFonts w:ascii="Arial" w:hAnsi="Arial" w:cs="Arial"/>
          <w:bCs/>
          <w:sz w:val="22"/>
          <w:szCs w:val="22"/>
          <w:lang w:val="lv-LV"/>
        </w:rPr>
      </w:pPr>
      <w:r w:rsidRPr="00380B3D">
        <w:rPr>
          <w:rFonts w:ascii="Arial" w:hAnsi="Arial" w:cs="Arial"/>
          <w:bCs/>
          <w:sz w:val="22"/>
          <w:szCs w:val="22"/>
          <w:lang w:val="lv-LV"/>
        </w:rPr>
        <w:t>piedāvājumu, kas iesniegts komisijai pēc 1.4.1.</w:t>
      </w:r>
      <w:r w:rsidR="007B5C96">
        <w:rPr>
          <w:rFonts w:ascii="Arial" w:hAnsi="Arial" w:cs="Arial"/>
          <w:bCs/>
          <w:sz w:val="22"/>
          <w:szCs w:val="22"/>
          <w:lang w:val="lv-LV"/>
        </w:rPr>
        <w:t xml:space="preserve"> </w:t>
      </w:r>
      <w:r w:rsidRPr="00380B3D">
        <w:rPr>
          <w:rFonts w:ascii="Arial" w:hAnsi="Arial" w:cs="Arial"/>
          <w:bCs/>
          <w:sz w:val="22"/>
          <w:szCs w:val="22"/>
          <w:lang w:val="lv-LV"/>
        </w:rPr>
        <w:t>punktā noteiktā termiņa, pasūtītājs nosūta atpakaļ ieinteresētajam piegādātājam bez izskatīšanas;</w:t>
      </w:r>
    </w:p>
    <w:p w14:paraId="06EB9612" w14:textId="77777777" w:rsidR="00B721F7" w:rsidRPr="00380B3D"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380B3D">
        <w:rPr>
          <w:rFonts w:ascii="Arial" w:hAnsi="Arial" w:cs="Arial"/>
          <w:bCs/>
          <w:sz w:val="22"/>
          <w:szCs w:val="22"/>
          <w:lang w:val="lv-LV"/>
        </w:rPr>
        <w:t xml:space="preserve">sarunu procedūrā </w:t>
      </w:r>
      <w:r w:rsidRPr="00380B3D">
        <w:rPr>
          <w:rFonts w:ascii="Arial" w:hAnsi="Arial" w:cs="Arial"/>
          <w:b/>
          <w:sz w:val="22"/>
          <w:szCs w:val="22"/>
          <w:lang w:val="lv-LV"/>
        </w:rPr>
        <w:t>nav atļauts iesniegt piedāvājuma variantus</w:t>
      </w:r>
      <w:r w:rsidRPr="00380B3D">
        <w:rPr>
          <w:rFonts w:ascii="Arial" w:hAnsi="Arial" w:cs="Arial"/>
          <w:sz w:val="22"/>
          <w:szCs w:val="22"/>
          <w:lang w:val="lv-LV"/>
        </w:rPr>
        <w:t>;</w:t>
      </w:r>
    </w:p>
    <w:p w14:paraId="16E8DDA6" w14:textId="691495EE" w:rsidR="00B721F7" w:rsidRPr="00380B3D" w:rsidRDefault="00B721F7" w:rsidP="00B721F7">
      <w:pPr>
        <w:numPr>
          <w:ilvl w:val="2"/>
          <w:numId w:val="5"/>
        </w:numPr>
        <w:ind w:left="0" w:firstLine="567"/>
        <w:jc w:val="both"/>
        <w:rPr>
          <w:rFonts w:ascii="Arial" w:hAnsi="Arial" w:cs="Arial"/>
          <w:bCs/>
          <w:sz w:val="22"/>
          <w:szCs w:val="22"/>
          <w:lang w:val="lv-LV"/>
        </w:rPr>
      </w:pPr>
      <w:r w:rsidRPr="00380B3D">
        <w:rPr>
          <w:rFonts w:ascii="Arial" w:hAnsi="Arial" w:cs="Arial"/>
          <w:bCs/>
          <w:sz w:val="22"/>
          <w:szCs w:val="22"/>
          <w:lang w:val="lv-LV"/>
        </w:rPr>
        <w:t>pretendents var grozīt vai atsaukt savu piedāvājumu, iesniedzot komisijai par to rakstisku paziņojumu līdz nolikuma 1.4.1.</w:t>
      </w:r>
      <w:r w:rsidR="008A3D4F" w:rsidRPr="00380B3D">
        <w:rPr>
          <w:rFonts w:ascii="Arial" w:hAnsi="Arial" w:cs="Arial"/>
          <w:bCs/>
          <w:sz w:val="22"/>
          <w:szCs w:val="22"/>
          <w:lang w:val="lv-LV"/>
        </w:rPr>
        <w:t xml:space="preserve"> </w:t>
      </w:r>
      <w:r w:rsidRPr="00380B3D">
        <w:rPr>
          <w:rFonts w:ascii="Arial" w:hAnsi="Arial" w:cs="Arial"/>
          <w:bCs/>
          <w:sz w:val="22"/>
          <w:szCs w:val="22"/>
          <w:lang w:val="lv-LV"/>
        </w:rPr>
        <w:t>punktā noteiktajam termiņam. Šādā gadījumā pretendents uz aploksnes norāda „Piedāvājuma grozījums” vai „Piedāvājuma atsaukums”;</w:t>
      </w:r>
    </w:p>
    <w:p w14:paraId="7E8BEA1D" w14:textId="77777777" w:rsidR="00B721F7" w:rsidRPr="00380B3D" w:rsidRDefault="00B721F7" w:rsidP="00B721F7">
      <w:pPr>
        <w:numPr>
          <w:ilvl w:val="2"/>
          <w:numId w:val="5"/>
        </w:numPr>
        <w:ind w:left="0" w:firstLine="567"/>
        <w:jc w:val="both"/>
        <w:rPr>
          <w:rFonts w:ascii="Arial" w:hAnsi="Arial" w:cs="Arial"/>
          <w:bCs/>
          <w:sz w:val="22"/>
          <w:szCs w:val="22"/>
          <w:lang w:val="lv-LV"/>
        </w:rPr>
      </w:pPr>
      <w:r w:rsidRPr="00380B3D">
        <w:rPr>
          <w:rFonts w:ascii="Arial" w:hAnsi="Arial" w:cs="Arial"/>
          <w:bCs/>
          <w:sz w:val="22"/>
          <w:szCs w:val="22"/>
          <w:lang w:val="lv-LV"/>
        </w:rPr>
        <w:t>ja komisija saņem pretendenta piedāvājuma atsaukumu vai grozījumu, to atver pirms piedāvājuma;</w:t>
      </w:r>
    </w:p>
    <w:p w14:paraId="58A15F4F" w14:textId="724A8A59" w:rsidR="00B721F7" w:rsidRPr="00380B3D"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bCs/>
          <w:sz w:val="22"/>
          <w:szCs w:val="22"/>
          <w:lang w:val="lv-LV"/>
        </w:rPr>
        <w:t xml:space="preserve">piedāvājumu atvēršana </w:t>
      </w:r>
      <w:r w:rsidR="0035270B">
        <w:rPr>
          <w:rFonts w:ascii="Arial" w:hAnsi="Arial" w:cs="Arial"/>
          <w:bCs/>
          <w:sz w:val="22"/>
          <w:szCs w:val="22"/>
          <w:lang w:val="lv-LV"/>
        </w:rPr>
        <w:t>nav</w:t>
      </w:r>
      <w:r w:rsidRPr="00380B3D">
        <w:rPr>
          <w:rFonts w:ascii="Arial" w:hAnsi="Arial" w:cs="Arial"/>
          <w:bCs/>
          <w:sz w:val="22"/>
          <w:szCs w:val="22"/>
          <w:lang w:val="lv-LV"/>
        </w:rPr>
        <w:t xml:space="preserve"> atklāta</w:t>
      </w:r>
      <w:r w:rsidRPr="00380B3D">
        <w:rPr>
          <w:rStyle w:val="Vresatsauce"/>
          <w:rFonts w:ascii="Arial" w:hAnsi="Arial" w:cs="Arial"/>
          <w:bCs/>
          <w:sz w:val="22"/>
          <w:szCs w:val="22"/>
          <w:lang w:val="lv-LV"/>
        </w:rPr>
        <w:footnoteReference w:id="1"/>
      </w:r>
      <w:r w:rsidRPr="00380B3D">
        <w:rPr>
          <w:rFonts w:ascii="Arial" w:hAnsi="Arial" w:cs="Arial"/>
          <w:sz w:val="22"/>
          <w:szCs w:val="22"/>
          <w:lang w:val="lv-LV"/>
        </w:rPr>
        <w:t>;</w:t>
      </w:r>
    </w:p>
    <w:p w14:paraId="41D22E71" w14:textId="5975A2F5" w:rsidR="00B721F7" w:rsidRPr="00380B3D" w:rsidRDefault="00B721F7" w:rsidP="00B721F7">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lastRenderedPageBreak/>
        <w:t>komisija piedāvājumus atver to iesniegšanas secībā</w:t>
      </w:r>
      <w:r w:rsidR="00830CAC">
        <w:rPr>
          <w:rFonts w:ascii="Arial" w:hAnsi="Arial" w:cs="Arial"/>
          <w:sz w:val="22"/>
          <w:szCs w:val="22"/>
          <w:lang w:val="lv-LV"/>
        </w:rPr>
        <w:t xml:space="preserve"> - </w:t>
      </w:r>
      <w:r w:rsidR="00830CAC" w:rsidRPr="00830CAC">
        <w:rPr>
          <w:rFonts w:ascii="Arial" w:hAnsi="Arial" w:cs="Arial"/>
          <w:sz w:val="22"/>
          <w:szCs w:val="22"/>
          <w:lang w:val="lv-LV"/>
        </w:rPr>
        <w:t>tiek nolasīts pretendenta nosaukums un piedāvātā cena</w:t>
      </w:r>
      <w:r w:rsidRPr="00380B3D">
        <w:rPr>
          <w:rFonts w:ascii="Arial" w:hAnsi="Arial" w:cs="Arial"/>
          <w:sz w:val="22"/>
          <w:szCs w:val="22"/>
          <w:lang w:val="lv-LV" w:eastAsia="lv-LV"/>
        </w:rPr>
        <w:t xml:space="preserve">. </w:t>
      </w:r>
    </w:p>
    <w:p w14:paraId="374C8F9A" w14:textId="77777777" w:rsidR="00B721F7" w:rsidRPr="00380B3D" w:rsidRDefault="00B721F7" w:rsidP="00B721F7">
      <w:pPr>
        <w:ind w:left="567"/>
        <w:jc w:val="both"/>
        <w:rPr>
          <w:rFonts w:ascii="Arial" w:hAnsi="Arial" w:cs="Arial"/>
          <w:b/>
          <w:sz w:val="22"/>
          <w:szCs w:val="22"/>
          <w:lang w:val="lv-LV"/>
        </w:rPr>
      </w:pPr>
    </w:p>
    <w:p w14:paraId="0F2DC5AA"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Piedāvājuma derīguma termiņš: </w:t>
      </w:r>
    </w:p>
    <w:p w14:paraId="6A04BF81" w14:textId="6A4BC740" w:rsidR="00B721F7" w:rsidRPr="00380B3D" w:rsidRDefault="00B721F7" w:rsidP="00B721F7">
      <w:pPr>
        <w:tabs>
          <w:tab w:val="left" w:pos="567"/>
        </w:tabs>
        <w:ind w:firstLine="567"/>
        <w:jc w:val="both"/>
        <w:rPr>
          <w:rFonts w:ascii="Arial" w:hAnsi="Arial" w:cs="Arial"/>
          <w:sz w:val="22"/>
          <w:szCs w:val="22"/>
          <w:lang w:val="lv-LV"/>
        </w:rPr>
      </w:pPr>
      <w:r w:rsidRPr="00380B3D">
        <w:rPr>
          <w:rFonts w:ascii="Arial" w:hAnsi="Arial" w:cs="Arial"/>
          <w:sz w:val="22"/>
          <w:szCs w:val="22"/>
          <w:lang w:val="lv-LV"/>
        </w:rPr>
        <w:t>100 (viens simts) dienas no piedāvājuma atvēršanas dienas.</w:t>
      </w:r>
    </w:p>
    <w:p w14:paraId="7827BF15" w14:textId="27DA8ADB" w:rsidR="007A7B21" w:rsidRPr="00380B3D" w:rsidRDefault="007A7B21" w:rsidP="00B721F7">
      <w:pPr>
        <w:tabs>
          <w:tab w:val="left" w:pos="567"/>
        </w:tabs>
        <w:ind w:firstLine="567"/>
        <w:jc w:val="both"/>
        <w:rPr>
          <w:rFonts w:ascii="Arial" w:hAnsi="Arial" w:cs="Arial"/>
          <w:sz w:val="22"/>
          <w:szCs w:val="22"/>
          <w:lang w:val="lv-LV"/>
        </w:rPr>
      </w:pPr>
    </w:p>
    <w:p w14:paraId="58CD27E6" w14:textId="77777777" w:rsidR="007A7B21" w:rsidRPr="00380B3D" w:rsidRDefault="007A7B21" w:rsidP="007A7B21">
      <w:pPr>
        <w:pStyle w:val="Sarakstarindkopa"/>
        <w:numPr>
          <w:ilvl w:val="1"/>
          <w:numId w:val="5"/>
        </w:numPr>
        <w:ind w:left="567"/>
        <w:jc w:val="both"/>
        <w:rPr>
          <w:rFonts w:ascii="Arial" w:hAnsi="Arial" w:cs="Arial"/>
          <w:b/>
          <w:sz w:val="22"/>
          <w:szCs w:val="22"/>
          <w:lang w:val="lv-LV"/>
        </w:rPr>
      </w:pPr>
      <w:bookmarkStart w:id="7" w:name="_Ref448915744"/>
      <w:r w:rsidRPr="00380B3D">
        <w:rPr>
          <w:rFonts w:ascii="Arial" w:hAnsi="Arial" w:cs="Arial"/>
          <w:b/>
          <w:sz w:val="22"/>
          <w:szCs w:val="22"/>
          <w:lang w:val="lv-LV"/>
        </w:rPr>
        <w:t>Piedāvājuma nodrošinājums:</w:t>
      </w:r>
      <w:bookmarkEnd w:id="7"/>
      <w:r w:rsidRPr="00380B3D">
        <w:rPr>
          <w:rFonts w:ascii="Arial" w:hAnsi="Arial" w:cs="Arial"/>
          <w:b/>
          <w:sz w:val="22"/>
          <w:szCs w:val="22"/>
          <w:lang w:val="lv-LV"/>
        </w:rPr>
        <w:t xml:space="preserve"> </w:t>
      </w:r>
    </w:p>
    <w:p w14:paraId="362556E6" w14:textId="2A84095C" w:rsidR="00357E6C" w:rsidRPr="00380B3D" w:rsidRDefault="00357E6C" w:rsidP="00357E6C">
      <w:pPr>
        <w:pStyle w:val="Sarakstarindkopa"/>
        <w:numPr>
          <w:ilvl w:val="2"/>
          <w:numId w:val="5"/>
        </w:numPr>
        <w:ind w:left="0" w:firstLine="567"/>
        <w:jc w:val="both"/>
        <w:rPr>
          <w:rFonts w:ascii="Arial" w:hAnsi="Arial" w:cs="Arial"/>
          <w:sz w:val="22"/>
          <w:szCs w:val="22"/>
          <w:lang w:val="lv-LV"/>
        </w:rPr>
      </w:pPr>
      <w:bookmarkStart w:id="8" w:name="_Ref448915728"/>
      <w:r w:rsidRPr="00380B3D">
        <w:rPr>
          <w:rFonts w:ascii="Arial" w:hAnsi="Arial" w:cs="Arial"/>
          <w:sz w:val="22"/>
          <w:szCs w:val="22"/>
          <w:lang w:val="lv-LV"/>
        </w:rPr>
        <w:t>kopā ar piedāvājumu jāiesniedz piedāvājuma nodrošinājums</w:t>
      </w:r>
      <w:r w:rsidR="003A10BE">
        <w:rPr>
          <w:rFonts w:ascii="Arial" w:hAnsi="Arial" w:cs="Arial"/>
          <w:sz w:val="22"/>
          <w:szCs w:val="22"/>
          <w:lang w:val="lv-LV"/>
        </w:rPr>
        <w:t xml:space="preserve"> </w:t>
      </w:r>
      <w:r w:rsidRPr="00380B3D">
        <w:rPr>
          <w:rFonts w:ascii="Arial" w:hAnsi="Arial" w:cs="Arial"/>
          <w:sz w:val="22"/>
          <w:szCs w:val="22"/>
          <w:lang w:val="lv-LV"/>
        </w:rPr>
        <w:t xml:space="preserve">par </w:t>
      </w:r>
      <w:r w:rsidRPr="00380B3D">
        <w:rPr>
          <w:rFonts w:ascii="Arial" w:hAnsi="Arial" w:cs="Arial"/>
          <w:sz w:val="22"/>
          <w:szCs w:val="22"/>
          <w:u w:val="single"/>
          <w:lang w:val="lv-LV"/>
        </w:rPr>
        <w:t>piedāvājuma nodrošinājuma summu</w:t>
      </w:r>
      <w:r w:rsidRPr="00380B3D">
        <w:rPr>
          <w:rFonts w:ascii="Arial" w:hAnsi="Arial" w:cs="Arial"/>
          <w:sz w:val="22"/>
          <w:szCs w:val="22"/>
          <w:lang w:val="lv-LV"/>
        </w:rPr>
        <w:t xml:space="preserve"> </w:t>
      </w:r>
      <w:r w:rsidR="00B24E72" w:rsidRPr="00380B3D">
        <w:rPr>
          <w:rFonts w:ascii="Arial" w:hAnsi="Arial" w:cs="Arial"/>
          <w:sz w:val="22"/>
          <w:szCs w:val="22"/>
          <w:lang w:val="lv-LV"/>
        </w:rPr>
        <w:t>1% (viena procenta) apmērā no pretendenta piedāvājuma kopējās summas (EUR bez PVN)</w:t>
      </w:r>
      <w:r w:rsidRPr="00380B3D">
        <w:rPr>
          <w:rFonts w:ascii="Arial" w:hAnsi="Arial" w:cs="Arial"/>
          <w:sz w:val="22"/>
          <w:szCs w:val="22"/>
          <w:lang w:val="lv-LV"/>
        </w:rPr>
        <w:t>;</w:t>
      </w:r>
    </w:p>
    <w:p w14:paraId="4D7B0EF6" w14:textId="2E992856"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piedāvājuma nodrošinājumu iesniedz kā pretendenta naudas summas iemaksu pasūtītāja bankas kontā (konta Nr. sk. sarunu procedūras nolikuma 1.2.1.</w:t>
      </w:r>
      <w:r w:rsidR="001D3186" w:rsidRPr="00380B3D">
        <w:rPr>
          <w:rFonts w:ascii="Arial" w:hAnsi="Arial" w:cs="Arial"/>
          <w:sz w:val="22"/>
          <w:szCs w:val="22"/>
          <w:lang w:val="lv-LV"/>
        </w:rPr>
        <w:t xml:space="preserve"> </w:t>
      </w:r>
      <w:r w:rsidRPr="00380B3D">
        <w:rPr>
          <w:rFonts w:ascii="Arial" w:hAnsi="Arial" w:cs="Arial"/>
          <w:sz w:val="22"/>
          <w:szCs w:val="22"/>
          <w:lang w:val="lv-LV"/>
        </w:rPr>
        <w:t xml:space="preserve">punktā), maksājuma mērķī norādot: „Piedāvājuma nodrošinājums SPap: </w:t>
      </w:r>
      <w:r w:rsidRPr="00380B3D">
        <w:rPr>
          <w:rFonts w:ascii="Arial" w:hAnsi="Arial" w:cs="Arial"/>
          <w:color w:val="222222"/>
          <w:sz w:val="22"/>
          <w:szCs w:val="22"/>
          <w:lang w:val="lv-LV"/>
        </w:rPr>
        <w:t>„</w:t>
      </w:r>
      <w:r w:rsidR="001D3186"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w:t>
      </w:r>
      <w:r w:rsidR="003A10BE" w:rsidRPr="003A10BE">
        <w:rPr>
          <w:lang w:val="lv-LV"/>
        </w:rPr>
        <w:t xml:space="preserve"> </w:t>
      </w:r>
      <w:r w:rsidR="003A10BE" w:rsidRPr="003A10BE">
        <w:rPr>
          <w:rFonts w:ascii="Arial" w:hAnsi="Arial" w:cs="Arial"/>
          <w:sz w:val="22"/>
          <w:szCs w:val="22"/>
          <w:lang w:val="lv-LV"/>
        </w:rPr>
        <w:t>(iepirkuma identifikācijas Nr. LDZ 2022/96-SPAV)</w:t>
      </w:r>
      <w:r w:rsidRPr="00380B3D">
        <w:rPr>
          <w:rFonts w:ascii="Arial" w:hAnsi="Arial" w:cs="Arial"/>
          <w:color w:val="222222"/>
          <w:sz w:val="22"/>
          <w:szCs w:val="22"/>
          <w:lang w:val="lv-LV"/>
        </w:rPr>
        <w:t>”</w:t>
      </w:r>
      <w:r w:rsidRPr="00380B3D">
        <w:rPr>
          <w:rFonts w:ascii="Arial" w:hAnsi="Arial" w:cs="Arial"/>
          <w:sz w:val="22"/>
          <w:szCs w:val="22"/>
          <w:lang w:val="lv-LV"/>
        </w:rPr>
        <w:t xml:space="preserve"> un ar piedāvājuma dokumentiem (nolikuma 1.9.</w:t>
      </w:r>
      <w:r w:rsidR="001D3186" w:rsidRPr="00380B3D">
        <w:rPr>
          <w:rFonts w:ascii="Arial" w:hAnsi="Arial" w:cs="Arial"/>
          <w:sz w:val="22"/>
          <w:szCs w:val="22"/>
          <w:lang w:val="lv-LV"/>
        </w:rPr>
        <w:t xml:space="preserve"> </w:t>
      </w:r>
      <w:r w:rsidRPr="00380B3D">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8"/>
      <w:r w:rsidRPr="00380B3D">
        <w:rPr>
          <w:rFonts w:ascii="Arial" w:hAnsi="Arial" w:cs="Arial"/>
          <w:sz w:val="22"/>
          <w:szCs w:val="22"/>
          <w:lang w:val="lv-LV"/>
        </w:rPr>
        <w:t xml:space="preserve"> </w:t>
      </w:r>
    </w:p>
    <w:p w14:paraId="04F9CB69" w14:textId="77777777"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 xml:space="preserve">piedāvājuma nodrošinājums garantē, ka pasūtītājs ietur piedāvājuma nodrošinājuma summu, ja: </w:t>
      </w:r>
    </w:p>
    <w:p w14:paraId="7DFD3F07" w14:textId="3163A1A9" w:rsidR="007A7B21" w:rsidRPr="00380B3D" w:rsidRDefault="00DE0901" w:rsidP="00DE0901">
      <w:pPr>
        <w:numPr>
          <w:ilvl w:val="3"/>
          <w:numId w:val="5"/>
        </w:numPr>
        <w:tabs>
          <w:tab w:val="left" w:pos="1560"/>
        </w:tabs>
        <w:ind w:left="0" w:firstLine="709"/>
        <w:jc w:val="both"/>
        <w:rPr>
          <w:rFonts w:ascii="Arial" w:hAnsi="Arial" w:cs="Arial"/>
          <w:sz w:val="22"/>
          <w:szCs w:val="22"/>
          <w:lang w:val="lv-LV"/>
        </w:rPr>
      </w:pPr>
      <w:r>
        <w:rPr>
          <w:rFonts w:ascii="Arial" w:hAnsi="Arial" w:cs="Arial"/>
          <w:sz w:val="22"/>
          <w:szCs w:val="22"/>
          <w:lang w:val="lv-LV"/>
        </w:rPr>
        <w:t xml:space="preserve"> </w:t>
      </w:r>
      <w:r w:rsidR="007A7B21" w:rsidRPr="00380B3D">
        <w:rPr>
          <w:rFonts w:ascii="Arial" w:hAnsi="Arial" w:cs="Arial"/>
          <w:sz w:val="22"/>
          <w:szCs w:val="22"/>
          <w:lang w:val="lv-LV"/>
        </w:rPr>
        <w:t>pretendents atsauc savu piedāvājumu, kamēr ir spēkā piedāvājuma nodrošinājums;</w:t>
      </w:r>
    </w:p>
    <w:p w14:paraId="7767DF1C"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6552099A" w:rsidR="007A7B21" w:rsidRPr="00380B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380B3D">
        <w:rPr>
          <w:rFonts w:ascii="Arial" w:hAnsi="Arial" w:cs="Arial"/>
          <w:sz w:val="22"/>
          <w:szCs w:val="22"/>
          <w:lang w:val="lv-LV"/>
        </w:rPr>
        <w:t xml:space="preserve">     piedāvājuma nodrošinājumu iesniedz (iemaksā pasūtītāja bankas kontā) ar derīguma termiņu, kas nav īsāks par piedāvājuma derīguma termiņu (sk. nolikuma 1.5.</w:t>
      </w:r>
      <w:r w:rsidR="001D3186" w:rsidRPr="00380B3D">
        <w:rPr>
          <w:rFonts w:ascii="Arial" w:hAnsi="Arial" w:cs="Arial"/>
          <w:sz w:val="22"/>
          <w:szCs w:val="22"/>
          <w:lang w:val="lv-LV"/>
        </w:rPr>
        <w:t xml:space="preserve"> </w:t>
      </w:r>
      <w:r w:rsidRPr="00380B3D">
        <w:rPr>
          <w:rFonts w:ascii="Arial" w:hAnsi="Arial" w:cs="Arial"/>
          <w:sz w:val="22"/>
          <w:szCs w:val="22"/>
          <w:lang w:val="lv-LV"/>
        </w:rPr>
        <w:t>punktu) un tas ir spēkā īsākajā no šādiem termiņiem:</w:t>
      </w:r>
    </w:p>
    <w:p w14:paraId="7F0ADF13" w14:textId="17475435" w:rsidR="007A7B21" w:rsidRPr="00380B3D" w:rsidRDefault="007A7B21" w:rsidP="007A7B21">
      <w:pPr>
        <w:ind w:firstLine="709"/>
        <w:jc w:val="both"/>
        <w:rPr>
          <w:rFonts w:ascii="Arial" w:hAnsi="Arial" w:cs="Arial"/>
          <w:sz w:val="22"/>
          <w:szCs w:val="22"/>
          <w:lang w:val="lv-LV"/>
        </w:rPr>
      </w:pPr>
      <w:r w:rsidRPr="00380B3D">
        <w:rPr>
          <w:rFonts w:ascii="Arial" w:hAnsi="Arial" w:cs="Arial"/>
          <w:sz w:val="22"/>
          <w:szCs w:val="22"/>
          <w:lang w:val="lv-LV"/>
        </w:rPr>
        <w:t>1.6.4.1. nolikuma 1.5.</w:t>
      </w:r>
      <w:r w:rsidR="001D3186" w:rsidRPr="00380B3D">
        <w:rPr>
          <w:rFonts w:ascii="Arial" w:hAnsi="Arial" w:cs="Arial"/>
          <w:sz w:val="22"/>
          <w:szCs w:val="22"/>
          <w:lang w:val="lv-LV"/>
        </w:rPr>
        <w:t xml:space="preserve"> </w:t>
      </w:r>
      <w:r w:rsidRPr="00380B3D">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380B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380B3D">
        <w:rPr>
          <w:rFonts w:ascii="Arial" w:hAnsi="Arial" w:cs="Arial"/>
          <w:sz w:val="22"/>
          <w:szCs w:val="22"/>
          <w:lang w:val="lv-LV"/>
        </w:rPr>
        <w:t>1.6.4.2. līdz iepirkuma līguma noslēgšanai;</w:t>
      </w:r>
    </w:p>
    <w:p w14:paraId="060DC1B6" w14:textId="26762104" w:rsidR="007A7B21" w:rsidRPr="00380B3D" w:rsidRDefault="007A7B21" w:rsidP="00FE77E0">
      <w:pPr>
        <w:numPr>
          <w:ilvl w:val="2"/>
          <w:numId w:val="5"/>
        </w:numPr>
        <w:tabs>
          <w:tab w:val="left" w:pos="1418"/>
        </w:tabs>
        <w:ind w:left="0" w:firstLine="567"/>
        <w:jc w:val="both"/>
        <w:rPr>
          <w:rFonts w:ascii="Arial" w:hAnsi="Arial" w:cs="Arial"/>
          <w:sz w:val="22"/>
          <w:szCs w:val="22"/>
          <w:lang w:val="lv-LV"/>
        </w:rPr>
      </w:pPr>
      <w:r w:rsidRPr="00380B3D">
        <w:rPr>
          <w:rFonts w:ascii="Arial" w:hAnsi="Arial" w:cs="Arial"/>
          <w:sz w:val="22"/>
          <w:szCs w:val="22"/>
          <w:lang w:val="lv-LV"/>
        </w:rPr>
        <w:t>pasūtītājs pretendentam, kuram nav piešķirtas līguma slēgšanas tiesības, piedāvājuma nodrošinājumu izsniedz (izmaksā) atpakaļ 5 (piecu) darba dienu laikā pēc tā 1.6.4.</w:t>
      </w:r>
      <w:r w:rsidR="001D3186" w:rsidRPr="00380B3D">
        <w:rPr>
          <w:rFonts w:ascii="Arial" w:hAnsi="Arial" w:cs="Arial"/>
          <w:sz w:val="22"/>
          <w:szCs w:val="22"/>
          <w:lang w:val="lv-LV"/>
        </w:rPr>
        <w:t xml:space="preserve"> </w:t>
      </w:r>
      <w:r w:rsidRPr="00380B3D">
        <w:rPr>
          <w:rFonts w:ascii="Arial" w:hAnsi="Arial" w:cs="Arial"/>
          <w:sz w:val="22"/>
          <w:szCs w:val="22"/>
          <w:lang w:val="lv-LV"/>
        </w:rPr>
        <w:t>punktā noteiktā spēkā esamības termiņa beigām.</w:t>
      </w:r>
    </w:p>
    <w:p w14:paraId="5333B345" w14:textId="77777777" w:rsidR="00B721F7" w:rsidRPr="00380B3D" w:rsidRDefault="00B721F7" w:rsidP="00B721F7">
      <w:pPr>
        <w:tabs>
          <w:tab w:val="left" w:pos="567"/>
        </w:tabs>
        <w:ind w:firstLine="567"/>
        <w:jc w:val="both"/>
        <w:rPr>
          <w:rFonts w:ascii="Arial" w:hAnsi="Arial" w:cs="Arial"/>
          <w:sz w:val="22"/>
          <w:szCs w:val="22"/>
          <w:lang w:val="lv-LV"/>
        </w:rPr>
      </w:pPr>
    </w:p>
    <w:p w14:paraId="01713E21"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noformēšana:</w:t>
      </w:r>
    </w:p>
    <w:p w14:paraId="70692637" w14:textId="1E09D689" w:rsidR="00B721F7" w:rsidRPr="00380B3D"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piedāvājumu iesniedz </w:t>
      </w:r>
      <w:bookmarkStart w:id="9" w:name="_Ref104800850"/>
      <w:bookmarkStart w:id="10" w:name="_Ref160424148"/>
      <w:r w:rsidRPr="00380B3D">
        <w:rPr>
          <w:rFonts w:ascii="Arial" w:hAnsi="Arial" w:cs="Arial"/>
          <w:sz w:val="22"/>
          <w:szCs w:val="22"/>
          <w:lang w:val="lv-LV"/>
        </w:rPr>
        <w:t>aizlīmētā aploksnē, uz kuras norāda: „</w:t>
      </w:r>
      <w:r w:rsidRPr="00447C93">
        <w:rPr>
          <w:rFonts w:ascii="Arial" w:hAnsi="Arial" w:cs="Arial"/>
          <w:b/>
          <w:bCs/>
          <w:sz w:val="22"/>
          <w:szCs w:val="22"/>
          <w:lang w:val="lv-LV"/>
        </w:rPr>
        <w:t>Piedāvājums sarunu procedūrai ar publikāciju</w:t>
      </w:r>
      <w:r w:rsidRPr="00447C93">
        <w:rPr>
          <w:rFonts w:ascii="Arial" w:hAnsi="Arial" w:cs="Arial"/>
          <w:b/>
          <w:bCs/>
          <w:color w:val="FF0000"/>
          <w:sz w:val="22"/>
          <w:szCs w:val="22"/>
          <w:lang w:val="lv-LV"/>
        </w:rPr>
        <w:t xml:space="preserve"> </w:t>
      </w:r>
      <w:r w:rsidR="006E7E36" w:rsidRPr="00447C93">
        <w:rPr>
          <w:rFonts w:ascii="Arial" w:hAnsi="Arial" w:cs="Arial"/>
          <w:b/>
          <w:bCs/>
          <w:color w:val="222222"/>
          <w:sz w:val="22"/>
          <w:szCs w:val="22"/>
          <w:lang w:val="lv-LV"/>
        </w:rPr>
        <w:t>„</w:t>
      </w:r>
      <w:r w:rsidR="001D3186" w:rsidRPr="00447C93">
        <w:rPr>
          <w:rFonts w:ascii="Arial" w:hAnsi="Arial" w:cs="Arial"/>
          <w:b/>
          <w:bCs/>
          <w:color w:val="222222"/>
          <w:sz w:val="22"/>
          <w:szCs w:val="22"/>
          <w:lang w:val="lv-LV"/>
        </w:rPr>
        <w:t>Gaismekļu, prožektoru un spuldžu piegāde</w:t>
      </w:r>
      <w:r w:rsidR="006E7E36" w:rsidRPr="00447C93">
        <w:rPr>
          <w:rFonts w:ascii="Arial" w:hAnsi="Arial" w:cs="Arial"/>
          <w:b/>
          <w:bCs/>
          <w:sz w:val="22"/>
          <w:szCs w:val="22"/>
          <w:lang w:val="lv-LV"/>
        </w:rPr>
        <w:t>”</w:t>
      </w:r>
      <w:r w:rsidR="003A10BE" w:rsidRPr="00447C93">
        <w:rPr>
          <w:b/>
          <w:bCs/>
          <w:lang w:val="lv-LV"/>
        </w:rPr>
        <w:t xml:space="preserve"> </w:t>
      </w:r>
      <w:r w:rsidR="003A10BE" w:rsidRPr="00447C93">
        <w:rPr>
          <w:rFonts w:ascii="Arial" w:hAnsi="Arial" w:cs="Arial"/>
          <w:b/>
          <w:bCs/>
          <w:sz w:val="22"/>
          <w:szCs w:val="22"/>
          <w:lang w:val="lv-LV"/>
        </w:rPr>
        <w:t>(iepirkuma identifikācijas Nr. LDZ 2022/96-SPAV)</w:t>
      </w:r>
      <w:r w:rsidRPr="00447C93">
        <w:rPr>
          <w:rFonts w:ascii="Arial" w:hAnsi="Arial" w:cs="Arial"/>
          <w:b/>
          <w:bCs/>
          <w:sz w:val="22"/>
          <w:szCs w:val="22"/>
          <w:lang w:val="lv-LV"/>
        </w:rPr>
        <w:t>. Neatvērt līdz 202</w:t>
      </w:r>
      <w:r w:rsidR="003A10BE" w:rsidRPr="00447C93">
        <w:rPr>
          <w:rFonts w:ascii="Arial" w:hAnsi="Arial" w:cs="Arial"/>
          <w:b/>
          <w:bCs/>
          <w:sz w:val="22"/>
          <w:szCs w:val="22"/>
          <w:lang w:val="lv-LV"/>
        </w:rPr>
        <w:t>2</w:t>
      </w:r>
      <w:r w:rsidRPr="00447C93">
        <w:rPr>
          <w:rFonts w:ascii="Arial" w:hAnsi="Arial" w:cs="Arial"/>
          <w:b/>
          <w:bCs/>
          <w:sz w:val="22"/>
          <w:szCs w:val="22"/>
          <w:lang w:val="lv-LV"/>
        </w:rPr>
        <w:t>.</w:t>
      </w:r>
      <w:r w:rsidR="001D3186" w:rsidRPr="00447C93">
        <w:rPr>
          <w:rFonts w:ascii="Arial" w:hAnsi="Arial" w:cs="Arial"/>
          <w:b/>
          <w:bCs/>
          <w:sz w:val="22"/>
          <w:szCs w:val="22"/>
          <w:lang w:val="lv-LV"/>
        </w:rPr>
        <w:t xml:space="preserve"> </w:t>
      </w:r>
      <w:r w:rsidRPr="00447C93">
        <w:rPr>
          <w:rFonts w:ascii="Arial" w:hAnsi="Arial" w:cs="Arial"/>
          <w:b/>
          <w:bCs/>
          <w:sz w:val="22"/>
          <w:szCs w:val="22"/>
          <w:lang w:val="lv-LV"/>
        </w:rPr>
        <w:t xml:space="preserve">gada </w:t>
      </w:r>
      <w:r w:rsidR="00AE5471" w:rsidRPr="00505674">
        <w:rPr>
          <w:rFonts w:ascii="Arial" w:hAnsi="Arial" w:cs="Arial"/>
          <w:b/>
          <w:bCs/>
          <w:sz w:val="22"/>
          <w:szCs w:val="22"/>
          <w:lang w:val="lv-LV"/>
        </w:rPr>
        <w:t>27</w:t>
      </w:r>
      <w:r w:rsidRPr="00447C93">
        <w:rPr>
          <w:rFonts w:ascii="Arial" w:hAnsi="Arial" w:cs="Arial"/>
          <w:b/>
          <w:bCs/>
          <w:sz w:val="22"/>
          <w:szCs w:val="22"/>
          <w:lang w:val="lv-LV"/>
        </w:rPr>
        <w:t>.</w:t>
      </w:r>
      <w:r w:rsidR="004205C7" w:rsidRPr="00447C93">
        <w:rPr>
          <w:rFonts w:ascii="Arial" w:hAnsi="Arial" w:cs="Arial"/>
          <w:b/>
          <w:bCs/>
          <w:sz w:val="22"/>
          <w:szCs w:val="22"/>
          <w:lang w:val="lv-LV"/>
        </w:rPr>
        <w:t xml:space="preserve"> </w:t>
      </w:r>
      <w:r w:rsidR="003A10BE" w:rsidRPr="00447C93">
        <w:rPr>
          <w:rFonts w:ascii="Arial" w:hAnsi="Arial" w:cs="Arial"/>
          <w:b/>
          <w:bCs/>
          <w:sz w:val="22"/>
          <w:szCs w:val="22"/>
          <w:lang w:val="lv-LV"/>
        </w:rPr>
        <w:t>maija</w:t>
      </w:r>
      <w:r w:rsidRPr="00447C93">
        <w:rPr>
          <w:rFonts w:ascii="Arial" w:hAnsi="Arial" w:cs="Arial"/>
          <w:b/>
          <w:bCs/>
          <w:sz w:val="22"/>
          <w:szCs w:val="22"/>
          <w:lang w:val="lv-LV"/>
        </w:rPr>
        <w:t xml:space="preserve"> plkst. 10.</w:t>
      </w:r>
      <w:r w:rsidR="001D3186" w:rsidRPr="00447C93">
        <w:rPr>
          <w:rFonts w:ascii="Arial" w:hAnsi="Arial" w:cs="Arial"/>
          <w:b/>
          <w:bCs/>
          <w:sz w:val="22"/>
          <w:szCs w:val="22"/>
          <w:lang w:val="lv-LV"/>
        </w:rPr>
        <w:t>0</w:t>
      </w:r>
      <w:r w:rsidRPr="00447C93">
        <w:rPr>
          <w:rFonts w:ascii="Arial" w:hAnsi="Arial" w:cs="Arial"/>
          <w:b/>
          <w:bCs/>
          <w:sz w:val="22"/>
          <w:szCs w:val="22"/>
          <w:lang w:val="lv-LV"/>
        </w:rPr>
        <w:t>0”</w:t>
      </w:r>
      <w:r w:rsidRPr="00380B3D">
        <w:rPr>
          <w:rFonts w:ascii="Arial" w:hAnsi="Arial" w:cs="Arial"/>
          <w:sz w:val="22"/>
          <w:szCs w:val="22"/>
          <w:lang w:val="lv-LV"/>
        </w:rPr>
        <w:t xml:space="preserve"> un adresē: </w:t>
      </w:r>
      <w:r w:rsidRPr="00447C93">
        <w:rPr>
          <w:rFonts w:ascii="Arial" w:hAnsi="Arial" w:cs="Arial"/>
          <w:b/>
          <w:bCs/>
          <w:sz w:val="22"/>
          <w:szCs w:val="22"/>
          <w:lang w:val="lv-LV"/>
        </w:rPr>
        <w:t>VAS „Latvijas dzelzceļš” Iepirkumu birojam, Gogoļa ielā 3, Rīgā, Latvijā, LV-1547</w:t>
      </w:r>
      <w:r w:rsidRPr="00380B3D">
        <w:rPr>
          <w:rFonts w:ascii="Arial" w:hAnsi="Arial" w:cs="Arial"/>
          <w:sz w:val="22"/>
          <w:szCs w:val="22"/>
          <w:lang w:val="lv-LV"/>
        </w:rPr>
        <w:t>. Uz piedāvājuma aploksnes norāda</w:t>
      </w:r>
      <w:bookmarkEnd w:id="9"/>
      <w:bookmarkEnd w:id="10"/>
      <w:r w:rsidRPr="00380B3D">
        <w:rPr>
          <w:rFonts w:ascii="Arial" w:hAnsi="Arial" w:cs="Arial"/>
          <w:sz w:val="22"/>
          <w:szCs w:val="22"/>
          <w:lang w:val="lv-LV"/>
        </w:rPr>
        <w:t xml:space="preserve"> arī </w:t>
      </w:r>
      <w:r w:rsidRPr="00447C93">
        <w:rPr>
          <w:rFonts w:ascii="Arial" w:hAnsi="Arial" w:cs="Arial"/>
          <w:b/>
          <w:bCs/>
          <w:sz w:val="22"/>
          <w:szCs w:val="22"/>
          <w:lang w:val="lv-LV"/>
        </w:rPr>
        <w:t>pretendenta nosaukumu, adresi</w:t>
      </w:r>
      <w:r w:rsidR="003A10BE" w:rsidRPr="001F3204">
        <w:rPr>
          <w:rFonts w:ascii="Arial" w:hAnsi="Arial" w:cs="Arial"/>
          <w:b/>
          <w:bCs/>
          <w:sz w:val="22"/>
          <w:szCs w:val="22"/>
          <w:lang w:val="lv-LV"/>
        </w:rPr>
        <w:t>, e-pastu</w:t>
      </w:r>
      <w:r w:rsidRPr="001F3204">
        <w:rPr>
          <w:rFonts w:ascii="Arial" w:hAnsi="Arial" w:cs="Arial"/>
          <w:b/>
          <w:bCs/>
          <w:sz w:val="22"/>
          <w:szCs w:val="22"/>
          <w:lang w:val="lv-LV"/>
        </w:rPr>
        <w:t xml:space="preserve"> un</w:t>
      </w:r>
      <w:r w:rsidRPr="00447C93">
        <w:rPr>
          <w:rFonts w:ascii="Arial" w:hAnsi="Arial" w:cs="Arial"/>
          <w:b/>
          <w:bCs/>
          <w:sz w:val="22"/>
          <w:szCs w:val="22"/>
          <w:lang w:val="lv-LV"/>
        </w:rPr>
        <w:t xml:space="preserve"> tālruņa numuru</w:t>
      </w:r>
      <w:r w:rsidRPr="00380B3D">
        <w:rPr>
          <w:rFonts w:ascii="Arial" w:hAnsi="Arial" w:cs="Arial"/>
          <w:sz w:val="22"/>
          <w:szCs w:val="22"/>
          <w:lang w:val="lv-LV"/>
        </w:rPr>
        <w:t>;</w:t>
      </w:r>
    </w:p>
    <w:p w14:paraId="6BA2459F" w14:textId="77777777" w:rsidR="006E1409" w:rsidRPr="00380B3D"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1797D7A2" w:rsidR="006E1409" w:rsidRPr="00380B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piedāvājumu iesniedz cauršūtu vai caurauklotu, izņemot piedāvājuma nodrošinājumu (nolikuma 1.7.4.</w:t>
      </w:r>
      <w:r w:rsidR="001D3186" w:rsidRPr="00380B3D">
        <w:rPr>
          <w:rFonts w:ascii="Arial" w:hAnsi="Arial" w:cs="Arial"/>
          <w:sz w:val="22"/>
          <w:szCs w:val="22"/>
          <w:lang w:val="lv-LV"/>
        </w:rPr>
        <w:t xml:space="preserve"> </w:t>
      </w:r>
      <w:r w:rsidRPr="00380B3D">
        <w:rPr>
          <w:rFonts w:ascii="Arial" w:hAnsi="Arial" w:cs="Arial"/>
          <w:sz w:val="22"/>
          <w:szCs w:val="22"/>
          <w:lang w:val="lv-LV"/>
        </w:rPr>
        <w:t xml:space="preserve">punkts), kas iesniedzams vienlaikus ar piedāvājumu, bet necauršūts/necaurauklots), rakstveidā latviešu valodā vai citā valodā, pievienojot tulkojumu latviešu valodā. </w:t>
      </w:r>
      <w:r w:rsidRPr="00380B3D">
        <w:rPr>
          <w:rFonts w:ascii="Arial" w:hAnsi="Arial" w:cs="Arial"/>
          <w:bCs/>
          <w:sz w:val="22"/>
          <w:szCs w:val="22"/>
          <w:lang w:val="lv-LV"/>
        </w:rPr>
        <w:t>Par dokumentu tulkojuma atbilstību oriģinālam atbild pretendents</w:t>
      </w:r>
      <w:r w:rsidRPr="00380B3D">
        <w:rPr>
          <w:rFonts w:ascii="Arial" w:hAnsi="Arial" w:cs="Arial"/>
          <w:sz w:val="22"/>
          <w:szCs w:val="22"/>
          <w:lang w:val="lv-LV"/>
        </w:rPr>
        <w:t>;</w:t>
      </w:r>
    </w:p>
    <w:p w14:paraId="56E53E9B" w14:textId="3738242A" w:rsidR="006E1409" w:rsidRPr="00380B3D"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380B3D">
        <w:rPr>
          <w:rFonts w:ascii="Arial" w:hAnsi="Arial" w:cs="Arial"/>
          <w:b/>
          <w:sz w:val="22"/>
          <w:szCs w:val="22"/>
          <w:lang w:val="lv-LV"/>
        </w:rPr>
        <w:t>maksājuma uzdevumu</w:t>
      </w:r>
      <w:r w:rsidRPr="00380B3D">
        <w:rPr>
          <w:rFonts w:ascii="Arial" w:hAnsi="Arial" w:cs="Arial"/>
          <w:sz w:val="22"/>
          <w:szCs w:val="22"/>
          <w:lang w:val="lv-LV"/>
        </w:rPr>
        <w:t>, kas pierāda, ka piedāvājuma nodrošinājuma summa ir iemaksāta p</w:t>
      </w:r>
      <w:r w:rsidR="00275018" w:rsidRPr="00380B3D">
        <w:rPr>
          <w:rFonts w:ascii="Arial" w:hAnsi="Arial" w:cs="Arial"/>
          <w:sz w:val="22"/>
          <w:szCs w:val="22"/>
          <w:lang w:val="lv-LV"/>
        </w:rPr>
        <w:t>asūtītāja</w:t>
      </w:r>
      <w:r w:rsidRPr="00380B3D">
        <w:rPr>
          <w:rFonts w:ascii="Arial" w:hAnsi="Arial" w:cs="Arial"/>
          <w:sz w:val="22"/>
          <w:szCs w:val="22"/>
          <w:lang w:val="lv-LV"/>
        </w:rPr>
        <w:t xml:space="preserve"> bankas kontā, </w:t>
      </w:r>
      <w:r w:rsidRPr="00380B3D">
        <w:rPr>
          <w:rFonts w:ascii="Arial" w:hAnsi="Arial" w:cs="Arial"/>
          <w:sz w:val="22"/>
          <w:szCs w:val="22"/>
          <w:u w:val="single"/>
          <w:lang w:val="lv-LV"/>
        </w:rPr>
        <w:t>iesniedz kā atsevišķu dokumentu</w:t>
      </w:r>
      <w:r w:rsidRPr="00380B3D">
        <w:rPr>
          <w:rFonts w:ascii="Arial" w:hAnsi="Arial" w:cs="Arial"/>
          <w:sz w:val="22"/>
          <w:szCs w:val="22"/>
          <w:lang w:val="lv-LV"/>
        </w:rPr>
        <w:t xml:space="preserve"> (necauršūtu kopā ar piedāvājumu un kas satur nolikuma 1.6.1. un 1.6.2.</w:t>
      </w:r>
      <w:r w:rsidR="001D3186" w:rsidRPr="00380B3D">
        <w:rPr>
          <w:rFonts w:ascii="Arial" w:hAnsi="Arial" w:cs="Arial"/>
          <w:sz w:val="22"/>
          <w:szCs w:val="22"/>
          <w:lang w:val="lv-LV"/>
        </w:rPr>
        <w:t xml:space="preserve"> </w:t>
      </w:r>
      <w:r w:rsidRPr="00380B3D">
        <w:rPr>
          <w:rFonts w:ascii="Arial" w:hAnsi="Arial" w:cs="Arial"/>
          <w:sz w:val="22"/>
          <w:szCs w:val="22"/>
          <w:lang w:val="lv-LV"/>
        </w:rPr>
        <w:t>punktā noteiktās prasības);</w:t>
      </w:r>
    </w:p>
    <w:p w14:paraId="3421CAD1" w14:textId="70BE362D"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lastRenderedPageBreak/>
        <w:t xml:space="preserve">piedāvājuma un </w:t>
      </w:r>
      <w:r w:rsidRPr="00380B3D">
        <w:rPr>
          <w:rFonts w:ascii="Arial" w:eastAsia="Batang" w:hAnsi="Arial" w:cs="Arial"/>
          <w:sz w:val="22"/>
          <w:szCs w:val="22"/>
          <w:lang w:val="lv-LV"/>
        </w:rPr>
        <w:t>tam pievienoto papildus dokumentu</w:t>
      </w:r>
      <w:r w:rsidRPr="00380B3D">
        <w:rPr>
          <w:rFonts w:ascii="Arial" w:hAnsi="Arial" w:cs="Arial"/>
          <w:sz w:val="22"/>
          <w:szCs w:val="22"/>
          <w:lang w:val="lv-LV"/>
        </w:rPr>
        <w:t xml:space="preserve"> izstrādāšanā un noformēšanā</w:t>
      </w:r>
      <w:r w:rsidRPr="00380B3D">
        <w:rPr>
          <w:rFonts w:ascii="Arial" w:eastAsia="Batang" w:hAnsi="Arial" w:cs="Arial"/>
          <w:sz w:val="22"/>
          <w:szCs w:val="22"/>
          <w:lang w:val="lv-LV"/>
        </w:rPr>
        <w:t xml:space="preserve"> ievēro Ministru kabineta 2018.</w:t>
      </w:r>
      <w:r w:rsidR="001D3186" w:rsidRPr="00380B3D">
        <w:rPr>
          <w:rFonts w:ascii="Arial" w:eastAsia="Batang" w:hAnsi="Arial" w:cs="Arial"/>
          <w:sz w:val="22"/>
          <w:szCs w:val="22"/>
          <w:lang w:val="lv-LV"/>
        </w:rPr>
        <w:t xml:space="preserve"> </w:t>
      </w:r>
      <w:r w:rsidRPr="00380B3D">
        <w:rPr>
          <w:rFonts w:ascii="Arial" w:eastAsia="Batang" w:hAnsi="Arial" w:cs="Arial"/>
          <w:sz w:val="22"/>
          <w:szCs w:val="22"/>
          <w:lang w:val="lv-LV"/>
        </w:rPr>
        <w:t>gada 4.</w:t>
      </w:r>
      <w:r w:rsidR="001D3186" w:rsidRPr="00380B3D">
        <w:rPr>
          <w:rFonts w:ascii="Arial" w:eastAsia="Batang" w:hAnsi="Arial" w:cs="Arial"/>
          <w:sz w:val="22"/>
          <w:szCs w:val="22"/>
          <w:lang w:val="lv-LV"/>
        </w:rPr>
        <w:t xml:space="preserve"> </w:t>
      </w:r>
      <w:r w:rsidRPr="00380B3D">
        <w:rPr>
          <w:rFonts w:ascii="Arial" w:eastAsia="Batang" w:hAnsi="Arial" w:cs="Arial"/>
          <w:sz w:val="22"/>
          <w:szCs w:val="22"/>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eastAsia="Batang" w:hAnsi="Arial" w:cs="Arial"/>
          <w:sz w:val="22"/>
          <w:szCs w:val="22"/>
          <w:lang w:val="lv-LV"/>
        </w:rPr>
        <w:t xml:space="preserve">Ārvalsts </w:t>
      </w:r>
      <w:r w:rsidRPr="00380B3D">
        <w:rPr>
          <w:rFonts w:ascii="Arial" w:hAnsi="Arial" w:cs="Arial"/>
          <w:sz w:val="22"/>
          <w:szCs w:val="22"/>
          <w:lang w:val="lv-LV"/>
        </w:rPr>
        <w:t xml:space="preserve">ieinteresētais piegādātājs </w:t>
      </w:r>
      <w:r w:rsidRPr="00380B3D">
        <w:rPr>
          <w:rFonts w:ascii="Arial" w:eastAsia="Batang" w:hAnsi="Arial" w:cs="Arial"/>
          <w:sz w:val="22"/>
          <w:szCs w:val="22"/>
          <w:lang w:val="lv-LV"/>
        </w:rPr>
        <w:t xml:space="preserve">piedāvājuma noformēšanā ievēro </w:t>
      </w:r>
      <w:r w:rsidRPr="00380B3D">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380B3D"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380B3D"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380B3D">
        <w:rPr>
          <w:rFonts w:ascii="Arial" w:hAnsi="Arial" w:cs="Arial"/>
          <w:b/>
          <w:sz w:val="22"/>
          <w:szCs w:val="22"/>
          <w:lang w:val="lv-LV"/>
        </w:rPr>
        <w:t>Piedāvājuma cena:</w:t>
      </w:r>
      <w:r w:rsidRPr="00380B3D">
        <w:rPr>
          <w:rFonts w:ascii="Arial" w:hAnsi="Arial" w:cs="Arial"/>
          <w:sz w:val="22"/>
          <w:szCs w:val="22"/>
          <w:lang w:val="lv-LV"/>
        </w:rPr>
        <w:t xml:space="preserve"> </w:t>
      </w:r>
    </w:p>
    <w:p w14:paraId="58B56E24" w14:textId="77777777" w:rsidR="00B721F7" w:rsidRPr="00380B3D"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380B3D">
        <w:rPr>
          <w:rFonts w:ascii="Arial" w:hAnsi="Arial" w:cs="Arial"/>
          <w:sz w:val="22"/>
          <w:szCs w:val="22"/>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380B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380B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44AD3259"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pieteikumā (finanšu piedāvājumā) dalībai sarunu procedūrā (nolikuma 2.</w:t>
      </w:r>
      <w:r w:rsidR="003A10BE">
        <w:rPr>
          <w:rFonts w:ascii="Arial" w:hAnsi="Arial" w:cs="Arial"/>
          <w:sz w:val="22"/>
          <w:szCs w:val="22"/>
          <w:lang w:val="lv-LV"/>
        </w:rPr>
        <w:t xml:space="preserve"> </w:t>
      </w:r>
      <w:r w:rsidRPr="00380B3D">
        <w:rPr>
          <w:rFonts w:ascii="Arial" w:hAnsi="Arial" w:cs="Arial"/>
          <w:sz w:val="22"/>
          <w:szCs w:val="22"/>
          <w:lang w:val="lv-LV"/>
        </w:rPr>
        <w:t>pielikums) piedāvājuma cena jānorāda EUR (bez PVN).</w:t>
      </w:r>
    </w:p>
    <w:p w14:paraId="4A91C58E" w14:textId="77777777" w:rsidR="00B721F7" w:rsidRPr="00380B3D" w:rsidRDefault="00B721F7" w:rsidP="00B721F7">
      <w:pPr>
        <w:ind w:left="567"/>
        <w:contextualSpacing/>
        <w:jc w:val="both"/>
        <w:rPr>
          <w:rFonts w:ascii="Arial" w:hAnsi="Arial" w:cs="Arial"/>
          <w:sz w:val="22"/>
          <w:szCs w:val="22"/>
          <w:lang w:val="lv-LV"/>
        </w:rPr>
      </w:pPr>
    </w:p>
    <w:p w14:paraId="5554AED4" w14:textId="77777777" w:rsidR="00B721F7" w:rsidRPr="00380B3D"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Piedāvājumā iekļaujamā informācija un dokumenti: </w:t>
      </w:r>
    </w:p>
    <w:p w14:paraId="2CC3D77B" w14:textId="437168A2" w:rsidR="00B721F7" w:rsidRPr="00380B3D" w:rsidRDefault="00B721F7" w:rsidP="00B721F7">
      <w:pPr>
        <w:jc w:val="both"/>
        <w:rPr>
          <w:rFonts w:ascii="Arial" w:hAnsi="Arial" w:cs="Arial"/>
          <w:color w:val="FF0000"/>
          <w:sz w:val="22"/>
          <w:szCs w:val="22"/>
          <w:lang w:val="lv-LV"/>
        </w:rPr>
      </w:pPr>
      <w:r w:rsidRPr="00380B3D">
        <w:rPr>
          <w:rFonts w:ascii="Arial" w:hAnsi="Arial" w:cs="Arial"/>
          <w:sz w:val="22"/>
          <w:szCs w:val="22"/>
          <w:lang w:val="lv-LV"/>
        </w:rPr>
        <w:t>skatīt sarunu procedūras nolikuma 1.</w:t>
      </w:r>
      <w:r w:rsidR="003A10BE">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380B3D" w:rsidRDefault="00B721F7" w:rsidP="00B721F7">
      <w:pPr>
        <w:ind w:firstLine="567"/>
        <w:jc w:val="both"/>
        <w:rPr>
          <w:rFonts w:ascii="Arial" w:hAnsi="Arial" w:cs="Arial"/>
          <w:color w:val="FF0000"/>
          <w:sz w:val="22"/>
          <w:szCs w:val="22"/>
          <w:highlight w:val="yellow"/>
          <w:lang w:val="lv-LV"/>
        </w:rPr>
      </w:pPr>
    </w:p>
    <w:p w14:paraId="3C54E127" w14:textId="77777777" w:rsidR="00971725" w:rsidRPr="00380B3D" w:rsidRDefault="00971725" w:rsidP="00971725">
      <w:pPr>
        <w:pStyle w:val="Sarakstarindkopa"/>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380B3D" w:rsidRDefault="00971725" w:rsidP="00971725">
      <w:pPr>
        <w:pStyle w:val="Sarakstarindkopa"/>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380B3D" w:rsidRDefault="00B721F7" w:rsidP="00971725">
      <w:pPr>
        <w:pStyle w:val="Sarakstarindkopa"/>
        <w:numPr>
          <w:ilvl w:val="1"/>
          <w:numId w:val="13"/>
        </w:numPr>
        <w:tabs>
          <w:tab w:val="left" w:pos="567"/>
          <w:tab w:val="left" w:pos="709"/>
        </w:tabs>
        <w:jc w:val="both"/>
        <w:rPr>
          <w:rFonts w:ascii="Arial" w:hAnsi="Arial" w:cs="Arial"/>
          <w:b/>
          <w:sz w:val="22"/>
          <w:szCs w:val="22"/>
          <w:lang w:val="lv-LV"/>
        </w:rPr>
      </w:pPr>
      <w:r w:rsidRPr="00380B3D">
        <w:rPr>
          <w:rFonts w:ascii="Arial" w:hAnsi="Arial" w:cs="Arial"/>
          <w:b/>
          <w:sz w:val="22"/>
          <w:szCs w:val="22"/>
          <w:lang w:val="lv-LV"/>
        </w:rPr>
        <w:t xml:space="preserve">   Pasūtītājam iesniedzamo dokumentu derīguma termiņš: </w:t>
      </w:r>
    </w:p>
    <w:p w14:paraId="7083E6E8" w14:textId="77777777" w:rsidR="00B721F7" w:rsidRPr="00380B3D" w:rsidRDefault="00B721F7" w:rsidP="00B721F7">
      <w:pPr>
        <w:numPr>
          <w:ilvl w:val="2"/>
          <w:numId w:val="13"/>
        </w:numPr>
        <w:ind w:left="0" w:firstLine="0"/>
        <w:contextualSpacing/>
        <w:jc w:val="both"/>
        <w:rPr>
          <w:rFonts w:ascii="Arial" w:hAnsi="Arial" w:cs="Arial"/>
          <w:sz w:val="22"/>
          <w:szCs w:val="22"/>
          <w:lang w:val="lv-LV"/>
        </w:rPr>
      </w:pPr>
      <w:bookmarkStart w:id="11" w:name="_Hlk22286091"/>
      <w:bookmarkStart w:id="12" w:name="_Hlk363102"/>
      <w:r w:rsidRPr="00380B3D">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380B3D">
        <w:rPr>
          <w:rFonts w:ascii="Arial" w:hAnsi="Arial" w:cs="Arial"/>
          <w:sz w:val="22"/>
          <w:szCs w:val="22"/>
          <w:lang w:val="lv-LV"/>
        </w:rPr>
        <w:t xml:space="preserve"> </w:t>
      </w:r>
      <w:r w:rsidRPr="00380B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0B3D">
        <w:rPr>
          <w:rFonts w:ascii="Arial" w:hAnsi="Arial" w:cs="Arial"/>
          <w:i/>
          <w:sz w:val="22"/>
          <w:szCs w:val="22"/>
          <w:lang w:val="lv-LV"/>
        </w:rPr>
        <w:t xml:space="preserve"> </w:t>
      </w:r>
      <w:r w:rsidRPr="00380B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048A0846"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4</w:t>
      </w:r>
      <w:r w:rsidRPr="00380B3D">
        <w:rPr>
          <w:rFonts w:ascii="Arial" w:hAnsi="Arial" w:cs="Arial"/>
          <w:sz w:val="22"/>
          <w:szCs w:val="22"/>
          <w:lang w:val="lv-LV"/>
        </w:rPr>
        <w:t>. un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5</w:t>
      </w:r>
      <w:r w:rsidRPr="00380B3D">
        <w:rPr>
          <w:rFonts w:ascii="Arial" w:hAnsi="Arial" w:cs="Arial"/>
          <w:sz w:val="22"/>
          <w:szCs w:val="22"/>
          <w:lang w:val="lv-LV"/>
        </w:rPr>
        <w:t>.</w:t>
      </w:r>
      <w:r w:rsidR="00EA0CAF" w:rsidRPr="00380B3D">
        <w:rPr>
          <w:rFonts w:ascii="Arial" w:hAnsi="Arial" w:cs="Arial"/>
          <w:sz w:val="22"/>
          <w:szCs w:val="22"/>
          <w:lang w:val="lv-LV"/>
        </w:rPr>
        <w:t xml:space="preserve"> </w:t>
      </w:r>
      <w:r w:rsidRPr="00380B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3B3586">
        <w:rPr>
          <w:rFonts w:ascii="Arial" w:hAnsi="Arial" w:cs="Arial"/>
          <w:sz w:val="22"/>
          <w:szCs w:val="22"/>
          <w:lang w:val="lv-LV"/>
        </w:rPr>
        <w:t xml:space="preserve"> </w:t>
      </w:r>
      <w:r w:rsidRPr="00380B3D">
        <w:rPr>
          <w:rFonts w:ascii="Arial" w:hAnsi="Arial" w:cs="Arial"/>
          <w:sz w:val="22"/>
          <w:szCs w:val="22"/>
          <w:lang w:val="lv-LV"/>
        </w:rPr>
        <w:t>pielikuma 3.</w:t>
      </w:r>
      <w:r w:rsidR="00EA0CAF" w:rsidRPr="00380B3D">
        <w:rPr>
          <w:rFonts w:ascii="Arial" w:hAnsi="Arial" w:cs="Arial"/>
          <w:sz w:val="22"/>
          <w:szCs w:val="22"/>
          <w:lang w:val="lv-LV"/>
        </w:rPr>
        <w:t xml:space="preserve"> </w:t>
      </w:r>
      <w:r w:rsidRPr="00380B3D">
        <w:rPr>
          <w:rFonts w:ascii="Arial" w:hAnsi="Arial" w:cs="Arial"/>
          <w:sz w:val="22"/>
          <w:szCs w:val="22"/>
          <w:lang w:val="lv-LV"/>
        </w:rPr>
        <w:t>punktā minētajiem obligātajiem pretendentu izslēgšanas noteikumiem.</w:t>
      </w:r>
    </w:p>
    <w:bookmarkEnd w:id="11"/>
    <w:bookmarkEnd w:id="12"/>
    <w:p w14:paraId="22EDF332" w14:textId="77777777" w:rsidR="00253842" w:rsidRPr="00380B3D" w:rsidRDefault="00253842" w:rsidP="00B721F7">
      <w:pPr>
        <w:pStyle w:val="Sarakstarindkopa"/>
        <w:tabs>
          <w:tab w:val="left" w:pos="567"/>
        </w:tabs>
        <w:ind w:left="0"/>
        <w:jc w:val="both"/>
        <w:rPr>
          <w:rFonts w:ascii="Arial" w:hAnsi="Arial" w:cs="Arial"/>
          <w:b/>
          <w:sz w:val="22"/>
          <w:szCs w:val="22"/>
          <w:lang w:val="lv-LV"/>
        </w:rPr>
      </w:pPr>
    </w:p>
    <w:p w14:paraId="7EE46E53" w14:textId="77777777" w:rsidR="00B721F7" w:rsidRPr="00380B3D" w:rsidRDefault="00B721F7" w:rsidP="00B721F7">
      <w:pPr>
        <w:pStyle w:val="Sarakstarindkopa"/>
        <w:numPr>
          <w:ilvl w:val="1"/>
          <w:numId w:val="13"/>
        </w:numPr>
        <w:tabs>
          <w:tab w:val="left" w:pos="567"/>
        </w:tabs>
        <w:jc w:val="both"/>
        <w:rPr>
          <w:rFonts w:ascii="Arial" w:hAnsi="Arial" w:cs="Arial"/>
          <w:b/>
          <w:sz w:val="22"/>
          <w:szCs w:val="22"/>
          <w:lang w:val="lv-LV"/>
        </w:rPr>
      </w:pPr>
      <w:r w:rsidRPr="00380B3D">
        <w:rPr>
          <w:rFonts w:ascii="Arial" w:hAnsi="Arial" w:cs="Arial"/>
          <w:b/>
          <w:sz w:val="22"/>
          <w:szCs w:val="22"/>
          <w:lang w:val="lv-LV"/>
        </w:rPr>
        <w:t xml:space="preserve">Sarunu procedūras dokumentu izsniegšana un informācijas sniegšana: </w:t>
      </w:r>
    </w:p>
    <w:p w14:paraId="1C696B14" w14:textId="77777777"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 xml:space="preserve">pasūtītājs </w:t>
      </w:r>
      <w:r w:rsidRPr="00380B3D">
        <w:rPr>
          <w:rFonts w:ascii="Arial" w:hAnsi="Arial" w:cs="Arial"/>
          <w:b/>
          <w:sz w:val="22"/>
          <w:szCs w:val="22"/>
          <w:lang w:val="lv-LV"/>
        </w:rPr>
        <w:t>nodrošina brīvu un tiešu elektronisku pieeju iepirkuma dokumentiem un visiem papildus nepieciešamajiem dokumentiem</w:t>
      </w:r>
      <w:r w:rsidRPr="00380B3D">
        <w:rPr>
          <w:rFonts w:ascii="Arial" w:hAnsi="Arial" w:cs="Arial"/>
          <w:sz w:val="22"/>
          <w:szCs w:val="22"/>
          <w:lang w:val="lv-LV"/>
        </w:rPr>
        <w:t xml:space="preserve">, tai skaitā iepirkuma līguma projektam, pasūtītāja tīmekļvietnē </w:t>
      </w:r>
      <w:hyperlink r:id="rId11" w:history="1">
        <w:r w:rsidRPr="003B3586">
          <w:rPr>
            <w:rStyle w:val="Hipersaite"/>
            <w:rFonts w:ascii="Arial" w:hAnsi="Arial" w:cs="Arial"/>
            <w:i/>
            <w:iCs/>
            <w:sz w:val="22"/>
            <w:szCs w:val="22"/>
            <w:lang w:val="lv-LV"/>
          </w:rPr>
          <w:t>www.ldz.lv</w:t>
        </w:r>
      </w:hyperlink>
      <w:r w:rsidRPr="003B3586">
        <w:rPr>
          <w:rFonts w:ascii="Arial" w:hAnsi="Arial" w:cs="Arial"/>
          <w:color w:val="0070C0"/>
          <w:sz w:val="22"/>
          <w:szCs w:val="22"/>
          <w:u w:val="single"/>
          <w:lang w:val="lv-LV"/>
        </w:rPr>
        <w:t xml:space="preserve"> </w:t>
      </w:r>
      <w:r w:rsidRPr="00380B3D">
        <w:rPr>
          <w:rFonts w:ascii="Arial" w:hAnsi="Arial" w:cs="Arial"/>
          <w:sz w:val="22"/>
          <w:szCs w:val="22"/>
          <w:lang w:val="lv-LV"/>
        </w:rPr>
        <w:t>sadaļā „</w:t>
      </w:r>
      <w:r w:rsidRPr="00380B3D">
        <w:rPr>
          <w:rFonts w:ascii="Arial" w:hAnsi="Arial" w:cs="Arial"/>
          <w:i/>
          <w:iCs/>
          <w:sz w:val="22"/>
          <w:szCs w:val="22"/>
          <w:lang w:val="lv-LV"/>
        </w:rPr>
        <w:t>Iepirkumi</w:t>
      </w:r>
      <w:r w:rsidRPr="00380B3D">
        <w:rPr>
          <w:rFonts w:ascii="Arial" w:hAnsi="Arial" w:cs="Arial"/>
          <w:sz w:val="22"/>
          <w:szCs w:val="22"/>
          <w:lang w:val="lv-LV"/>
        </w:rPr>
        <w:t>” pie attiecīgā iepirkuma sludinājuma;</w:t>
      </w:r>
    </w:p>
    <w:p w14:paraId="133D9ABC" w14:textId="77777777"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 xml:space="preserve">ja pasūtītājs objektīvu iemeslu dēļ nevar nodrošināt brīvu un tiešu elektronisku pieeju iepirkuma dokumentiem un visiem papildus nepieciešamajiem dokumentiem, tai skaitā iepirkuma </w:t>
      </w:r>
      <w:r w:rsidRPr="00380B3D">
        <w:rPr>
          <w:rFonts w:ascii="Arial" w:hAnsi="Arial" w:cs="Arial"/>
          <w:sz w:val="22"/>
          <w:szCs w:val="22"/>
          <w:lang w:val="lv-LV"/>
        </w:rPr>
        <w:lastRenderedPageBreak/>
        <w:t>līguma projektam, pasūtītājs tos izsūta vai izsniedz ieinteresētajiem piegādātājiem (pretendentiem) 6 (sešu) darba dienu laikā pēc attiecīga pieprasījuma saņemšanas;</w:t>
      </w:r>
    </w:p>
    <w:p w14:paraId="3D65E82D" w14:textId="3AF2A0BE"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sidRPr="00380B3D">
        <w:rPr>
          <w:rFonts w:ascii="Arial" w:hAnsi="Arial" w:cs="Arial"/>
          <w:sz w:val="22"/>
          <w:szCs w:val="22"/>
          <w:lang w:val="lv-LV"/>
        </w:rPr>
        <w:t xml:space="preserve"> </w:t>
      </w:r>
      <w:r w:rsidRPr="00380B3D">
        <w:rPr>
          <w:rFonts w:ascii="Arial" w:hAnsi="Arial" w:cs="Arial"/>
          <w:sz w:val="22"/>
          <w:szCs w:val="22"/>
          <w:lang w:val="lv-LV"/>
        </w:rPr>
        <w:t>stāvā, 3</w:t>
      </w:r>
      <w:r w:rsidR="00DF0FBC" w:rsidRPr="00380B3D">
        <w:rPr>
          <w:rFonts w:ascii="Arial" w:hAnsi="Arial" w:cs="Arial"/>
          <w:sz w:val="22"/>
          <w:szCs w:val="22"/>
          <w:lang w:val="lv-LV"/>
        </w:rPr>
        <w:t>44</w:t>
      </w:r>
      <w:r w:rsidRPr="00380B3D">
        <w:rPr>
          <w:rFonts w:ascii="Arial" w:hAnsi="Arial" w:cs="Arial"/>
          <w:sz w:val="22"/>
          <w:szCs w:val="22"/>
          <w:lang w:val="lv-LV"/>
        </w:rPr>
        <w:t>.</w:t>
      </w:r>
      <w:r w:rsidR="00EA0CAF" w:rsidRPr="00380B3D">
        <w:rPr>
          <w:rFonts w:ascii="Arial" w:hAnsi="Arial" w:cs="Arial"/>
          <w:sz w:val="22"/>
          <w:szCs w:val="22"/>
          <w:lang w:val="lv-LV"/>
        </w:rPr>
        <w:t xml:space="preserve"> </w:t>
      </w:r>
      <w:r w:rsidRPr="00380B3D">
        <w:rPr>
          <w:rFonts w:ascii="Arial" w:hAnsi="Arial" w:cs="Arial"/>
          <w:sz w:val="22"/>
          <w:szCs w:val="22"/>
          <w:lang w:val="lv-LV"/>
        </w:rPr>
        <w:t xml:space="preserve">kabinetā </w:t>
      </w:r>
      <w:r w:rsidRPr="003B3586">
        <w:rPr>
          <w:rFonts w:ascii="Arial" w:hAnsi="Arial" w:cs="Arial"/>
          <w:bCs/>
          <w:sz w:val="22"/>
          <w:szCs w:val="22"/>
          <w:lang w:val="lv-LV"/>
        </w:rPr>
        <w:t>(līdzi ņemot personu apliecinošu dokumentu un</w:t>
      </w:r>
      <w:r w:rsidR="00EA0CAF" w:rsidRPr="003B3586">
        <w:rPr>
          <w:rFonts w:ascii="Arial" w:hAnsi="Arial" w:cs="Arial"/>
          <w:bCs/>
          <w:sz w:val="22"/>
          <w:szCs w:val="22"/>
          <w:lang w:val="lv-LV"/>
        </w:rPr>
        <w:t>,</w:t>
      </w:r>
      <w:r w:rsidRPr="003B3586">
        <w:rPr>
          <w:rFonts w:ascii="Arial" w:hAnsi="Arial" w:cs="Arial"/>
          <w:bCs/>
          <w:sz w:val="22"/>
          <w:szCs w:val="22"/>
          <w:lang w:val="lv-LV"/>
        </w:rPr>
        <w:t xml:space="preserve"> caurlaides noformēšanai</w:t>
      </w:r>
      <w:r w:rsidR="00EA0CAF" w:rsidRPr="003B3586">
        <w:rPr>
          <w:rFonts w:ascii="Arial" w:hAnsi="Arial" w:cs="Arial"/>
          <w:bCs/>
          <w:sz w:val="22"/>
          <w:szCs w:val="22"/>
          <w:lang w:val="lv-LV"/>
        </w:rPr>
        <w:t>,</w:t>
      </w:r>
      <w:r w:rsidRPr="003B3586">
        <w:rPr>
          <w:rFonts w:ascii="Arial" w:hAnsi="Arial" w:cs="Arial"/>
          <w:bCs/>
          <w:sz w:val="22"/>
          <w:szCs w:val="22"/>
          <w:lang w:val="lv-LV"/>
        </w:rPr>
        <w:t xml:space="preserve"> iepriekš savlaicīgi paziņojot konkrētu ierašanās laiku nolikuma 1.3.</w:t>
      </w:r>
      <w:r w:rsidR="00EA0CAF" w:rsidRPr="003B3586">
        <w:rPr>
          <w:rFonts w:ascii="Arial" w:hAnsi="Arial" w:cs="Arial"/>
          <w:bCs/>
          <w:sz w:val="22"/>
          <w:szCs w:val="22"/>
          <w:lang w:val="lv-LV"/>
        </w:rPr>
        <w:t xml:space="preserve"> </w:t>
      </w:r>
      <w:r w:rsidRPr="003B3586">
        <w:rPr>
          <w:rFonts w:ascii="Arial" w:hAnsi="Arial" w:cs="Arial"/>
          <w:bCs/>
          <w:sz w:val="22"/>
          <w:szCs w:val="22"/>
          <w:lang w:val="lv-LV"/>
        </w:rPr>
        <w:t xml:space="preserve">punktā norādītajai kontaktpersonai); </w:t>
      </w:r>
    </w:p>
    <w:p w14:paraId="0988E3F0" w14:textId="3EC56604"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b/>
          <w:sz w:val="22"/>
          <w:szCs w:val="22"/>
          <w:lang w:val="lv-LV"/>
        </w:rPr>
        <w:t xml:space="preserve">ieinteresētajam piegādātājam ir pienākums sekot līdzi pasūtītāja tīmekļvietnē </w:t>
      </w:r>
      <w:hyperlink r:id="rId12" w:history="1">
        <w:r w:rsidR="003B3586" w:rsidRPr="00946710">
          <w:rPr>
            <w:rStyle w:val="Hipersaite"/>
            <w:rFonts w:ascii="Arial" w:hAnsi="Arial" w:cs="Arial"/>
            <w:b/>
            <w:i/>
            <w:sz w:val="22"/>
            <w:szCs w:val="22"/>
            <w:lang w:val="lv-LV"/>
          </w:rPr>
          <w:t>www.ldz.lv</w:t>
        </w:r>
      </w:hyperlink>
      <w:r w:rsidRPr="00380B3D">
        <w:rPr>
          <w:rFonts w:ascii="Arial" w:hAnsi="Arial" w:cs="Arial"/>
          <w:b/>
          <w:sz w:val="22"/>
          <w:szCs w:val="22"/>
          <w:lang w:val="lv-LV"/>
        </w:rPr>
        <w:t xml:space="preserve"> sadaļā „</w:t>
      </w:r>
      <w:r w:rsidRPr="00380B3D">
        <w:rPr>
          <w:rFonts w:ascii="Arial" w:hAnsi="Arial" w:cs="Arial"/>
          <w:b/>
          <w:i/>
          <w:iCs/>
          <w:sz w:val="22"/>
          <w:szCs w:val="22"/>
          <w:lang w:val="lv-LV"/>
        </w:rPr>
        <w:t>Iepirkumi</w:t>
      </w:r>
      <w:r w:rsidRPr="00380B3D">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1A9DE3F2"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sz w:val="22"/>
          <w:szCs w:val="22"/>
          <w:lang w:val="lv-LV"/>
        </w:rPr>
        <w:t>ja ieinteresētais piegādātājs ir laikus (ne vēlāk kā 6 (sešas) dienas pirms piedāvājuma iesniegšanas termiņa beigām) pieprasījis pasūtītājam uz nolikuma 1.3.</w:t>
      </w:r>
      <w:r w:rsidR="00EA0CAF" w:rsidRPr="00380B3D">
        <w:rPr>
          <w:rFonts w:ascii="Arial" w:hAnsi="Arial" w:cs="Arial"/>
          <w:sz w:val="22"/>
          <w:szCs w:val="22"/>
          <w:lang w:val="lv-LV"/>
        </w:rPr>
        <w:t xml:space="preserve"> </w:t>
      </w:r>
      <w:r w:rsidRPr="00380B3D">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b/>
          <w:sz w:val="22"/>
          <w:szCs w:val="22"/>
          <w:lang w:val="lv-LV"/>
        </w:rPr>
        <w:t>pasūtītājs ievieto nolikuma 1.1</w:t>
      </w:r>
      <w:r w:rsidR="007658BB" w:rsidRPr="00380B3D">
        <w:rPr>
          <w:rFonts w:ascii="Arial" w:hAnsi="Arial" w:cs="Arial"/>
          <w:b/>
          <w:sz w:val="22"/>
          <w:szCs w:val="22"/>
          <w:lang w:val="lv-LV"/>
        </w:rPr>
        <w:t>1</w:t>
      </w:r>
      <w:r w:rsidRPr="00380B3D">
        <w:rPr>
          <w:rFonts w:ascii="Arial" w:hAnsi="Arial" w:cs="Arial"/>
          <w:b/>
          <w:sz w:val="22"/>
          <w:szCs w:val="22"/>
          <w:lang w:val="lv-LV"/>
        </w:rPr>
        <w:t>.5.</w:t>
      </w:r>
      <w:r w:rsidR="00EA0CAF" w:rsidRPr="00380B3D">
        <w:rPr>
          <w:rFonts w:ascii="Arial" w:hAnsi="Arial" w:cs="Arial"/>
          <w:b/>
          <w:sz w:val="22"/>
          <w:szCs w:val="22"/>
          <w:lang w:val="lv-LV"/>
        </w:rPr>
        <w:t xml:space="preserve"> </w:t>
      </w:r>
      <w:r w:rsidRPr="00380B3D">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380B3D" w:rsidRDefault="00B721F7" w:rsidP="00B721F7">
      <w:pPr>
        <w:pStyle w:val="Sarakstarindkopa"/>
        <w:numPr>
          <w:ilvl w:val="2"/>
          <w:numId w:val="13"/>
        </w:numPr>
        <w:tabs>
          <w:tab w:val="left" w:pos="567"/>
          <w:tab w:val="left" w:pos="851"/>
        </w:tabs>
        <w:ind w:left="0" w:firstLine="0"/>
        <w:jc w:val="both"/>
        <w:rPr>
          <w:rFonts w:ascii="Arial" w:hAnsi="Arial" w:cs="Arial"/>
          <w:sz w:val="22"/>
          <w:szCs w:val="22"/>
          <w:lang w:val="lv-LV"/>
        </w:rPr>
      </w:pPr>
      <w:r w:rsidRPr="00380B3D">
        <w:rPr>
          <w:rFonts w:ascii="Arial" w:hAnsi="Arial" w:cs="Arial"/>
          <w:color w:val="222222"/>
          <w:sz w:val="22"/>
          <w:szCs w:val="22"/>
          <w:shd w:val="clear" w:color="auto" w:fill="FFFFFF"/>
          <w:lang w:val="lv-LV"/>
        </w:rPr>
        <w:t xml:space="preserve">iepirkuma dokumentos iekļautie fizisko personu dati tiks apstrādāti, pamatojoties uz </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2016.</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gada 27.</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panta 1.</w:t>
      </w:r>
      <w:r w:rsidR="00EA0CAF" w:rsidRPr="00380B3D">
        <w:rPr>
          <w:rFonts w:ascii="Arial" w:hAnsi="Arial" w:cs="Arial"/>
          <w:color w:val="222222"/>
          <w:sz w:val="22"/>
          <w:szCs w:val="22"/>
          <w:shd w:val="clear" w:color="auto" w:fill="FFFFFF"/>
          <w:lang w:val="lv-LV"/>
        </w:rPr>
        <w:t xml:space="preserve"> </w:t>
      </w:r>
      <w:r w:rsidRPr="00380B3D">
        <w:rPr>
          <w:rFonts w:ascii="Arial" w:hAnsi="Arial" w:cs="Arial"/>
          <w:color w:val="222222"/>
          <w:sz w:val="22"/>
          <w:szCs w:val="22"/>
          <w:shd w:val="clear" w:color="auto" w:fill="FFFFFF"/>
          <w:lang w:val="lv-LV"/>
        </w:rPr>
        <w:t>daļas f) apakšpunktu.</w:t>
      </w:r>
      <w:r w:rsidRPr="00380B3D">
        <w:rPr>
          <w:rFonts w:ascii="Arial" w:hAnsi="Arial" w:cs="Arial"/>
          <w:iCs/>
          <w:sz w:val="22"/>
          <w:szCs w:val="22"/>
          <w:lang w:val="lv-LV" w:eastAsia="ar-SA"/>
        </w:rPr>
        <w:t xml:space="preserve"> Personas datu apstrādes pārzinis ir </w:t>
      </w:r>
      <w:r w:rsidRPr="00380B3D">
        <w:rPr>
          <w:rFonts w:ascii="Arial" w:hAnsi="Arial" w:cs="Arial"/>
          <w:color w:val="222222"/>
          <w:sz w:val="22"/>
          <w:szCs w:val="22"/>
          <w:shd w:val="clear" w:color="auto" w:fill="FFFFFF"/>
          <w:lang w:val="lv-LV"/>
        </w:rPr>
        <w:t xml:space="preserve">VAS </w:t>
      </w:r>
      <w:r w:rsidRPr="00380B3D">
        <w:rPr>
          <w:rFonts w:ascii="Arial" w:hAnsi="Arial" w:cs="Arial"/>
          <w:color w:val="222222"/>
          <w:sz w:val="22"/>
          <w:szCs w:val="22"/>
          <w:lang w:val="lv-LV"/>
        </w:rPr>
        <w:t>„</w:t>
      </w:r>
      <w:r w:rsidRPr="00380B3D">
        <w:rPr>
          <w:rFonts w:ascii="Arial" w:hAnsi="Arial" w:cs="Arial"/>
          <w:color w:val="222222"/>
          <w:sz w:val="22"/>
          <w:szCs w:val="22"/>
          <w:shd w:val="clear" w:color="auto" w:fill="FFFFFF"/>
          <w:lang w:val="lv-LV"/>
        </w:rPr>
        <w:t>Latvijas dzelzceļš”.</w:t>
      </w:r>
    </w:p>
    <w:p w14:paraId="64B0B655" w14:textId="77777777" w:rsidR="00B721F7" w:rsidRPr="00380B3D"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380B3D"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INFORMĀCIJA PAR SARUNU PROCEDŪRAS PRIEKŠMETU</w:t>
      </w:r>
    </w:p>
    <w:p w14:paraId="135574A9" w14:textId="77777777" w:rsidR="00B721F7" w:rsidRPr="00380B3D" w:rsidRDefault="00B721F7" w:rsidP="00B721F7">
      <w:pPr>
        <w:tabs>
          <w:tab w:val="left" w:pos="567"/>
        </w:tabs>
        <w:jc w:val="both"/>
        <w:rPr>
          <w:rFonts w:ascii="Arial" w:hAnsi="Arial" w:cs="Arial"/>
          <w:sz w:val="22"/>
          <w:szCs w:val="22"/>
          <w:lang w:val="lv-LV"/>
        </w:rPr>
      </w:pPr>
    </w:p>
    <w:p w14:paraId="5069277F" w14:textId="77777777" w:rsidR="00B721F7" w:rsidRPr="00380B3D"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Sarunu procedūras priekšmets: </w:t>
      </w:r>
    </w:p>
    <w:p w14:paraId="14DD854B" w14:textId="2A1F2688" w:rsidR="006F1F71" w:rsidRPr="00380B3D" w:rsidRDefault="00B721F7" w:rsidP="006F1F71">
      <w:pPr>
        <w:pStyle w:val="Sarakstarindkopa"/>
        <w:tabs>
          <w:tab w:val="left" w:pos="567"/>
        </w:tabs>
        <w:ind w:left="0"/>
        <w:jc w:val="both"/>
        <w:rPr>
          <w:rFonts w:ascii="Arial" w:hAnsi="Arial" w:cs="Arial"/>
          <w:bCs/>
          <w:sz w:val="22"/>
          <w:szCs w:val="22"/>
          <w:lang w:val="lv-LV"/>
        </w:rPr>
      </w:pPr>
      <w:r w:rsidRPr="00380B3D">
        <w:rPr>
          <w:rFonts w:ascii="Arial" w:hAnsi="Arial" w:cs="Arial"/>
          <w:b/>
          <w:sz w:val="22"/>
          <w:szCs w:val="22"/>
          <w:lang w:val="lv-LV"/>
        </w:rPr>
        <w:tab/>
      </w:r>
      <w:bookmarkStart w:id="13" w:name="_Hlk39833387"/>
      <w:r w:rsidR="001E4E1E" w:rsidRPr="00380B3D">
        <w:rPr>
          <w:rFonts w:ascii="Arial" w:hAnsi="Arial" w:cs="Arial"/>
          <w:color w:val="222222"/>
          <w:sz w:val="22"/>
          <w:szCs w:val="22"/>
          <w:lang w:val="lv-LV"/>
        </w:rPr>
        <w:t>gaismekļi, prožektori un spuldzes</w:t>
      </w:r>
      <w:r w:rsidRPr="00380B3D">
        <w:rPr>
          <w:rFonts w:ascii="Arial" w:hAnsi="Arial" w:cs="Arial"/>
          <w:bCs/>
          <w:sz w:val="22"/>
          <w:szCs w:val="22"/>
          <w:lang w:val="lv-LV"/>
        </w:rPr>
        <w:t>, saskaņā ar sarunu procedūras nolikuma un tā pielikumu nosacījumiem</w:t>
      </w:r>
      <w:r w:rsidRPr="00380B3D">
        <w:rPr>
          <w:rFonts w:ascii="Arial" w:hAnsi="Arial" w:cs="Arial"/>
          <w:sz w:val="22"/>
          <w:szCs w:val="22"/>
          <w:lang w:val="lv-LV"/>
        </w:rPr>
        <w:t xml:space="preserve"> (turpmāk – prece). </w:t>
      </w:r>
      <w:bookmarkEnd w:id="13"/>
      <w:r w:rsidR="006F1F71" w:rsidRPr="00380B3D">
        <w:rPr>
          <w:rFonts w:ascii="Arial" w:hAnsi="Arial" w:cs="Arial"/>
          <w:sz w:val="22"/>
          <w:szCs w:val="22"/>
          <w:lang w:val="lv-LV"/>
        </w:rPr>
        <w:t xml:space="preserve">Iepirkuma priekšmets sadalīts </w:t>
      </w:r>
      <w:r w:rsidR="002813AE">
        <w:rPr>
          <w:rFonts w:ascii="Arial" w:hAnsi="Arial" w:cs="Arial"/>
          <w:sz w:val="22"/>
          <w:szCs w:val="22"/>
          <w:lang w:val="lv-LV"/>
        </w:rPr>
        <w:t>30</w:t>
      </w:r>
      <w:r w:rsidR="006F1F71" w:rsidRPr="00380B3D">
        <w:rPr>
          <w:rFonts w:ascii="Arial" w:hAnsi="Arial" w:cs="Arial"/>
          <w:sz w:val="22"/>
          <w:szCs w:val="22"/>
          <w:lang w:val="lv-LV"/>
        </w:rPr>
        <w:t xml:space="preserve"> (</w:t>
      </w:r>
      <w:r w:rsidR="002813AE">
        <w:rPr>
          <w:rFonts w:ascii="Arial" w:hAnsi="Arial" w:cs="Arial"/>
          <w:sz w:val="22"/>
          <w:szCs w:val="22"/>
          <w:lang w:val="lv-LV"/>
        </w:rPr>
        <w:t>trīsdesmit</w:t>
      </w:r>
      <w:r w:rsidR="006F1F71" w:rsidRPr="00380B3D">
        <w:rPr>
          <w:rFonts w:ascii="Arial" w:hAnsi="Arial" w:cs="Arial"/>
          <w:sz w:val="22"/>
          <w:szCs w:val="22"/>
          <w:lang w:val="lv-LV"/>
        </w:rPr>
        <w:t>) daļās,</w:t>
      </w:r>
      <w:r w:rsidR="00AE5471">
        <w:rPr>
          <w:rFonts w:ascii="Arial" w:hAnsi="Arial" w:cs="Arial"/>
          <w:sz w:val="22"/>
          <w:szCs w:val="22"/>
          <w:lang w:val="lv-LV"/>
        </w:rPr>
        <w:t xml:space="preserve"> </w:t>
      </w:r>
      <w:r w:rsidR="006F1F71" w:rsidRPr="00380B3D">
        <w:rPr>
          <w:rFonts w:ascii="Arial" w:hAnsi="Arial" w:cs="Arial"/>
          <w:bCs/>
          <w:sz w:val="22"/>
          <w:szCs w:val="22"/>
          <w:lang w:val="lv-LV"/>
        </w:rPr>
        <w:t>atbilstoši Tehniskajā specifikācijā (skat. nolikuma 3.</w:t>
      </w:r>
      <w:r w:rsidR="003B3586">
        <w:rPr>
          <w:rFonts w:ascii="Arial" w:hAnsi="Arial" w:cs="Arial"/>
          <w:bCs/>
          <w:sz w:val="22"/>
          <w:szCs w:val="22"/>
          <w:lang w:val="lv-LV"/>
        </w:rPr>
        <w:t xml:space="preserve"> </w:t>
      </w:r>
      <w:r w:rsidR="006F1F71" w:rsidRPr="00380B3D">
        <w:rPr>
          <w:rFonts w:ascii="Arial" w:hAnsi="Arial" w:cs="Arial"/>
          <w:bCs/>
          <w:sz w:val="22"/>
          <w:szCs w:val="22"/>
          <w:lang w:val="lv-LV"/>
        </w:rPr>
        <w:t>pielikumu) norādītajai preču nomenklatūrai.</w:t>
      </w:r>
    </w:p>
    <w:p w14:paraId="75BE55EC" w14:textId="77777777" w:rsidR="00C02CF0" w:rsidRPr="00380B3D" w:rsidRDefault="00C02CF0" w:rsidP="00B51D8D">
      <w:pPr>
        <w:pStyle w:val="Sarakstarindkopa"/>
        <w:tabs>
          <w:tab w:val="left" w:pos="567"/>
        </w:tabs>
        <w:ind w:left="0"/>
        <w:jc w:val="both"/>
        <w:rPr>
          <w:rFonts w:ascii="Arial" w:hAnsi="Arial" w:cs="Arial"/>
          <w:b/>
          <w:sz w:val="22"/>
          <w:szCs w:val="22"/>
          <w:lang w:val="lv-LV"/>
        </w:rPr>
      </w:pPr>
    </w:p>
    <w:p w14:paraId="05582745" w14:textId="66189F46" w:rsidR="00FC2489" w:rsidRPr="00C50DA4" w:rsidRDefault="00DD29D2" w:rsidP="00FC2489">
      <w:pPr>
        <w:pStyle w:val="Sarakstarindkopa"/>
        <w:numPr>
          <w:ilvl w:val="1"/>
          <w:numId w:val="7"/>
        </w:numPr>
        <w:ind w:left="0" w:firstLine="0"/>
        <w:jc w:val="both"/>
        <w:rPr>
          <w:rFonts w:ascii="Arial" w:hAnsi="Arial" w:cs="Arial"/>
          <w:sz w:val="22"/>
          <w:szCs w:val="22"/>
          <w:lang w:val="lv-LV"/>
        </w:rPr>
      </w:pPr>
      <w:r w:rsidRPr="00C50DA4">
        <w:rPr>
          <w:rFonts w:ascii="Arial" w:hAnsi="Arial" w:cs="Arial"/>
          <w:sz w:val="22"/>
          <w:szCs w:val="22"/>
          <w:lang w:val="lv-LV"/>
        </w:rPr>
        <w:t>Piedāvājumu pretendents var iesniegt gan par visu s</w:t>
      </w:r>
      <w:r w:rsidRPr="00C50DA4">
        <w:rPr>
          <w:rFonts w:ascii="Arial" w:hAnsi="Arial" w:cs="Arial"/>
          <w:bCs/>
          <w:sz w:val="22"/>
          <w:szCs w:val="22"/>
          <w:lang w:val="lv-LV"/>
        </w:rPr>
        <w:t>arunu procedūras</w:t>
      </w:r>
      <w:r w:rsidRPr="00C50DA4">
        <w:rPr>
          <w:rFonts w:ascii="Arial" w:hAnsi="Arial" w:cs="Arial"/>
          <w:sz w:val="22"/>
          <w:szCs w:val="22"/>
          <w:lang w:val="lv-LV"/>
        </w:rPr>
        <w:t xml:space="preserve"> priekšmetu kopumā, gan </w:t>
      </w:r>
      <w:r w:rsidR="00B927FD" w:rsidRPr="00C50DA4">
        <w:rPr>
          <w:rFonts w:ascii="Arial" w:hAnsi="Arial" w:cs="Arial"/>
          <w:sz w:val="22"/>
          <w:szCs w:val="22"/>
          <w:lang w:val="lv-LV"/>
        </w:rPr>
        <w:t xml:space="preserve">par </w:t>
      </w:r>
      <w:r w:rsidRPr="00C50DA4">
        <w:rPr>
          <w:rFonts w:ascii="Arial" w:hAnsi="Arial" w:cs="Arial"/>
          <w:sz w:val="22"/>
          <w:szCs w:val="22"/>
          <w:lang w:val="lv-LV"/>
        </w:rPr>
        <w:t>atsevišķ</w:t>
      </w:r>
      <w:r w:rsidR="00A40B55" w:rsidRPr="00C50DA4">
        <w:rPr>
          <w:rFonts w:ascii="Arial" w:hAnsi="Arial" w:cs="Arial"/>
          <w:sz w:val="22"/>
          <w:szCs w:val="22"/>
          <w:lang w:val="lv-LV"/>
        </w:rPr>
        <w:t>ām</w:t>
      </w:r>
      <w:r w:rsidRPr="00C50DA4">
        <w:rPr>
          <w:rFonts w:ascii="Arial" w:hAnsi="Arial" w:cs="Arial"/>
          <w:sz w:val="22"/>
          <w:szCs w:val="22"/>
          <w:lang w:val="lv-LV"/>
        </w:rPr>
        <w:t xml:space="preserve"> tā daļ</w:t>
      </w:r>
      <w:r w:rsidR="00A40B55" w:rsidRPr="00C50DA4">
        <w:rPr>
          <w:rFonts w:ascii="Arial" w:hAnsi="Arial" w:cs="Arial"/>
          <w:sz w:val="22"/>
          <w:szCs w:val="22"/>
          <w:lang w:val="lv-LV"/>
        </w:rPr>
        <w:t>ām</w:t>
      </w:r>
      <w:r w:rsidRPr="00C50DA4">
        <w:rPr>
          <w:rFonts w:ascii="Arial" w:hAnsi="Arial" w:cs="Arial"/>
          <w:sz w:val="22"/>
          <w:szCs w:val="22"/>
          <w:lang w:val="lv-LV"/>
        </w:rPr>
        <w:t xml:space="preserve"> pilnā apjomā</w:t>
      </w:r>
      <w:r w:rsidR="00FC2489" w:rsidRPr="00C50DA4">
        <w:rPr>
          <w:rFonts w:ascii="Arial" w:hAnsi="Arial" w:cs="Arial"/>
          <w:sz w:val="22"/>
          <w:szCs w:val="22"/>
          <w:lang w:val="lv-LV"/>
        </w:rPr>
        <w:t>.</w:t>
      </w:r>
    </w:p>
    <w:p w14:paraId="5B8A1D28" w14:textId="69EB5CE8" w:rsidR="00B721F7" w:rsidRPr="00380B3D" w:rsidRDefault="00FC2489" w:rsidP="00FC2489">
      <w:pPr>
        <w:pStyle w:val="Sarakstarindkopa"/>
        <w:ind w:left="0"/>
        <w:jc w:val="both"/>
        <w:rPr>
          <w:rFonts w:ascii="Arial" w:hAnsi="Arial" w:cs="Arial"/>
          <w:sz w:val="22"/>
          <w:szCs w:val="22"/>
          <w:lang w:val="lv-LV"/>
        </w:rPr>
      </w:pPr>
      <w:r w:rsidRPr="00380B3D">
        <w:rPr>
          <w:rFonts w:ascii="Arial" w:hAnsi="Arial" w:cs="Arial"/>
          <w:sz w:val="22"/>
          <w:szCs w:val="22"/>
          <w:lang w:val="lv-LV"/>
        </w:rPr>
        <w:t xml:space="preserve"> </w:t>
      </w:r>
    </w:p>
    <w:p w14:paraId="5C8D7DC4" w14:textId="77777777" w:rsidR="00B721F7" w:rsidRPr="00380B3D" w:rsidRDefault="00B721F7" w:rsidP="00B721F7">
      <w:pPr>
        <w:pStyle w:val="Pamattekstsaratkpi"/>
        <w:numPr>
          <w:ilvl w:val="1"/>
          <w:numId w:val="7"/>
        </w:numPr>
        <w:tabs>
          <w:tab w:val="left" w:pos="567"/>
        </w:tabs>
        <w:ind w:left="0" w:firstLine="0"/>
        <w:rPr>
          <w:rFonts w:ascii="Arial" w:hAnsi="Arial" w:cs="Arial"/>
          <w:szCs w:val="22"/>
          <w:lang w:val="lv-LV"/>
        </w:rPr>
      </w:pPr>
      <w:bookmarkStart w:id="14" w:name="_Hlk10724490"/>
      <w:r w:rsidRPr="00380B3D">
        <w:rPr>
          <w:rFonts w:ascii="Arial" w:hAnsi="Arial" w:cs="Arial"/>
          <w:b/>
          <w:szCs w:val="22"/>
          <w:lang w:val="lv-LV"/>
        </w:rPr>
        <w:t>Līguma:</w:t>
      </w:r>
      <w:r w:rsidRPr="00380B3D">
        <w:rPr>
          <w:rFonts w:ascii="Arial" w:hAnsi="Arial" w:cs="Arial"/>
          <w:szCs w:val="22"/>
          <w:lang w:val="lv-LV"/>
        </w:rPr>
        <w:t xml:space="preserve"> </w:t>
      </w:r>
    </w:p>
    <w:p w14:paraId="3B1EBA2B" w14:textId="3385AE2C" w:rsidR="00B721F7" w:rsidRPr="00380B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 xml:space="preserve">izpildes termiņš: preces piegādes termiņš pilnā apjomā ir </w:t>
      </w:r>
      <w:r w:rsidR="00AE5471">
        <w:rPr>
          <w:rFonts w:ascii="Arial" w:hAnsi="Arial" w:cs="Arial"/>
          <w:b/>
          <w:bCs/>
          <w:szCs w:val="22"/>
          <w:lang w:val="lv-LV"/>
        </w:rPr>
        <w:t xml:space="preserve">četru </w:t>
      </w:r>
      <w:r w:rsidR="00083935" w:rsidRPr="00380B3D">
        <w:rPr>
          <w:rFonts w:ascii="Arial" w:hAnsi="Arial" w:cs="Arial"/>
          <w:b/>
          <w:bCs/>
          <w:szCs w:val="22"/>
          <w:lang w:val="lv-LV"/>
        </w:rPr>
        <w:t>mēnešu laikā no līguma noslēgšanas</w:t>
      </w:r>
      <w:r w:rsidR="00C5732D" w:rsidRPr="00380B3D">
        <w:rPr>
          <w:rFonts w:ascii="Arial" w:hAnsi="Arial" w:cs="Arial"/>
          <w:szCs w:val="22"/>
          <w:lang w:val="lv-LV"/>
        </w:rPr>
        <w:t>;</w:t>
      </w:r>
    </w:p>
    <w:p w14:paraId="24D8E807" w14:textId="4D7387C7" w:rsidR="00B721F7" w:rsidRPr="00380B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vieta: saskaņā ar Tehnisko specifikāciju (nolikuma 3.</w:t>
      </w:r>
      <w:r w:rsidR="00BC5554">
        <w:rPr>
          <w:rFonts w:ascii="Arial" w:hAnsi="Arial" w:cs="Arial"/>
          <w:szCs w:val="22"/>
          <w:lang w:val="lv-LV"/>
        </w:rPr>
        <w:t xml:space="preserve"> </w:t>
      </w:r>
      <w:r w:rsidRPr="00380B3D">
        <w:rPr>
          <w:rFonts w:ascii="Arial" w:hAnsi="Arial" w:cs="Arial"/>
          <w:szCs w:val="22"/>
          <w:lang w:val="lv-LV"/>
        </w:rPr>
        <w:t>pielikums);</w:t>
      </w:r>
    </w:p>
    <w:p w14:paraId="304A174E" w14:textId="5C990CBF" w:rsidR="00B721F7" w:rsidRPr="00380B3D" w:rsidRDefault="00B721F7" w:rsidP="00B721F7">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veids: piegāde.</w:t>
      </w:r>
    </w:p>
    <w:p w14:paraId="256CDF1C" w14:textId="5165A37E" w:rsidR="00B721F7" w:rsidRPr="00380B3D" w:rsidRDefault="00351D84" w:rsidP="007076E3">
      <w:pPr>
        <w:pStyle w:val="Pamattekstsaratkpi"/>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bCs/>
          <w:szCs w:val="22"/>
          <w:lang w:val="lv-LV"/>
        </w:rPr>
        <w:t xml:space="preserve">paredzamā summa: </w:t>
      </w:r>
      <w:r w:rsidR="002C0703" w:rsidRPr="00C50DA4">
        <w:rPr>
          <w:rFonts w:ascii="Arial" w:hAnsi="Arial" w:cs="Arial"/>
          <w:bCs/>
          <w:szCs w:val="22"/>
          <w:lang w:val="lv-LV"/>
        </w:rPr>
        <w:t>54</w:t>
      </w:r>
      <w:r w:rsidRPr="00C50DA4">
        <w:rPr>
          <w:rFonts w:ascii="Arial" w:hAnsi="Arial" w:cs="Arial"/>
          <w:bCs/>
          <w:szCs w:val="22"/>
          <w:lang w:val="lv-LV"/>
        </w:rPr>
        <w:t xml:space="preserve"> </w:t>
      </w:r>
      <w:r w:rsidR="005A66E7" w:rsidRPr="00C50DA4">
        <w:rPr>
          <w:rFonts w:ascii="Arial" w:hAnsi="Arial" w:cs="Arial"/>
          <w:bCs/>
          <w:szCs w:val="22"/>
          <w:lang w:val="lv-LV"/>
        </w:rPr>
        <w:t>0</w:t>
      </w:r>
      <w:r w:rsidRPr="00C50DA4">
        <w:rPr>
          <w:rFonts w:ascii="Arial" w:hAnsi="Arial" w:cs="Arial"/>
          <w:bCs/>
          <w:szCs w:val="22"/>
          <w:lang w:val="lv-LV"/>
        </w:rPr>
        <w:t>00.00</w:t>
      </w:r>
      <w:r w:rsidRPr="00380B3D">
        <w:rPr>
          <w:rFonts w:ascii="Arial" w:hAnsi="Arial" w:cs="Arial"/>
          <w:bCs/>
          <w:szCs w:val="22"/>
          <w:lang w:val="lv-LV"/>
        </w:rPr>
        <w:t xml:space="preserve"> EUR.</w:t>
      </w:r>
    </w:p>
    <w:p w14:paraId="7A36F0DE" w14:textId="77777777" w:rsidR="00F43239" w:rsidRPr="00380B3D" w:rsidRDefault="00F43239" w:rsidP="00F43239">
      <w:pPr>
        <w:pStyle w:val="Pamattekstsaratkpi"/>
        <w:tabs>
          <w:tab w:val="left" w:pos="567"/>
          <w:tab w:val="center" w:pos="1134"/>
        </w:tabs>
        <w:ind w:left="567" w:firstLine="0"/>
        <w:rPr>
          <w:rFonts w:ascii="Arial" w:hAnsi="Arial" w:cs="Arial"/>
          <w:bCs/>
          <w:szCs w:val="22"/>
          <w:lang w:val="lv-LV"/>
        </w:rPr>
      </w:pPr>
    </w:p>
    <w:p w14:paraId="26CD4829" w14:textId="3D1A51CD" w:rsidR="00F43239" w:rsidRPr="00380B3D" w:rsidRDefault="00F43239" w:rsidP="00F43239">
      <w:pPr>
        <w:pStyle w:val="Pamattekstsaratkpi"/>
        <w:numPr>
          <w:ilvl w:val="1"/>
          <w:numId w:val="7"/>
        </w:numPr>
        <w:tabs>
          <w:tab w:val="left" w:pos="567"/>
          <w:tab w:val="center" w:pos="1134"/>
        </w:tabs>
        <w:ind w:left="567" w:hanging="616"/>
        <w:rPr>
          <w:rFonts w:ascii="Arial" w:hAnsi="Arial" w:cs="Arial"/>
          <w:bCs/>
          <w:szCs w:val="22"/>
          <w:lang w:val="lv-LV"/>
        </w:rPr>
      </w:pPr>
      <w:r w:rsidRPr="00380B3D">
        <w:rPr>
          <w:rFonts w:ascii="Arial" w:hAnsi="Arial" w:cs="Arial"/>
          <w:b/>
          <w:bCs/>
          <w:szCs w:val="22"/>
          <w:lang w:val="lv-LV"/>
        </w:rPr>
        <w:t xml:space="preserve">Iepirkuma nomenklatūras (CPV) galvenais kods: </w:t>
      </w:r>
      <w:r w:rsidR="005A66E7" w:rsidRPr="00380B3D">
        <w:rPr>
          <w:rFonts w:ascii="Arial" w:hAnsi="Arial" w:cs="Arial"/>
          <w:b/>
          <w:bCs/>
          <w:szCs w:val="22"/>
          <w:lang w:val="lv-LV"/>
        </w:rPr>
        <w:t>31500000-1 (Apgaismes ierīces un elektriskās spuldzes)</w:t>
      </w:r>
      <w:r w:rsidRPr="00380B3D">
        <w:rPr>
          <w:rFonts w:ascii="Arial" w:hAnsi="Arial" w:cs="Arial"/>
          <w:bCs/>
          <w:szCs w:val="22"/>
          <w:lang w:val="lv-LV"/>
        </w:rPr>
        <w:t>.</w:t>
      </w:r>
    </w:p>
    <w:p w14:paraId="0154C29A" w14:textId="77777777" w:rsidR="007076E3" w:rsidRPr="00380B3D" w:rsidRDefault="007076E3" w:rsidP="007076E3">
      <w:pPr>
        <w:pStyle w:val="Pamattekstsaratkpi"/>
        <w:tabs>
          <w:tab w:val="left" w:pos="567"/>
          <w:tab w:val="center" w:pos="1134"/>
        </w:tabs>
        <w:ind w:left="567" w:firstLine="0"/>
        <w:rPr>
          <w:rFonts w:ascii="Arial" w:hAnsi="Arial" w:cs="Arial"/>
          <w:bCs/>
          <w:szCs w:val="22"/>
          <w:highlight w:val="yellow"/>
          <w:lang w:val="lv-LV"/>
        </w:rPr>
      </w:pPr>
    </w:p>
    <w:p w14:paraId="5CB7EB7E" w14:textId="77777777" w:rsidR="00B721F7" w:rsidRPr="00380B3D" w:rsidRDefault="00B721F7" w:rsidP="00F70B73">
      <w:pPr>
        <w:pStyle w:val="Sarakstarindkopa"/>
        <w:numPr>
          <w:ilvl w:val="0"/>
          <w:numId w:val="14"/>
        </w:numPr>
        <w:tabs>
          <w:tab w:val="left" w:pos="567"/>
        </w:tabs>
        <w:jc w:val="both"/>
        <w:rPr>
          <w:rFonts w:ascii="Arial" w:hAnsi="Arial" w:cs="Arial"/>
          <w:b/>
          <w:vanish/>
          <w:sz w:val="22"/>
          <w:szCs w:val="22"/>
          <w:lang w:val="lv-LV"/>
        </w:rPr>
      </w:pPr>
    </w:p>
    <w:p w14:paraId="16D23511" w14:textId="77777777" w:rsidR="00B721F7" w:rsidRPr="00380B3D" w:rsidRDefault="00B721F7" w:rsidP="00F70B73">
      <w:pPr>
        <w:pStyle w:val="Sarakstarindkopa"/>
        <w:numPr>
          <w:ilvl w:val="0"/>
          <w:numId w:val="14"/>
        </w:numPr>
        <w:tabs>
          <w:tab w:val="left" w:pos="567"/>
        </w:tabs>
        <w:jc w:val="both"/>
        <w:rPr>
          <w:rFonts w:ascii="Arial" w:hAnsi="Arial" w:cs="Arial"/>
          <w:b/>
          <w:vanish/>
          <w:sz w:val="22"/>
          <w:szCs w:val="22"/>
          <w:lang w:val="lv-LV"/>
        </w:rPr>
      </w:pPr>
    </w:p>
    <w:p w14:paraId="194A7D0F" w14:textId="77777777" w:rsidR="00B721F7" w:rsidRPr="00380B3D" w:rsidRDefault="00B721F7" w:rsidP="00F70B73">
      <w:pPr>
        <w:pStyle w:val="Sarakstarindkopa"/>
        <w:numPr>
          <w:ilvl w:val="1"/>
          <w:numId w:val="14"/>
        </w:numPr>
        <w:tabs>
          <w:tab w:val="left" w:pos="567"/>
        </w:tabs>
        <w:jc w:val="both"/>
        <w:rPr>
          <w:rFonts w:ascii="Arial" w:hAnsi="Arial" w:cs="Arial"/>
          <w:b/>
          <w:vanish/>
          <w:sz w:val="22"/>
          <w:szCs w:val="22"/>
          <w:lang w:val="lv-LV"/>
        </w:rPr>
      </w:pPr>
    </w:p>
    <w:p w14:paraId="59AC5E8C" w14:textId="77777777" w:rsidR="00B721F7" w:rsidRPr="00380B3D" w:rsidRDefault="00B721F7" w:rsidP="00F70B73">
      <w:pPr>
        <w:pStyle w:val="Sarakstarindkopa"/>
        <w:numPr>
          <w:ilvl w:val="1"/>
          <w:numId w:val="14"/>
        </w:numPr>
        <w:tabs>
          <w:tab w:val="left" w:pos="567"/>
        </w:tabs>
        <w:jc w:val="both"/>
        <w:rPr>
          <w:rFonts w:ascii="Arial" w:hAnsi="Arial" w:cs="Arial"/>
          <w:b/>
          <w:vanish/>
          <w:sz w:val="22"/>
          <w:szCs w:val="22"/>
          <w:lang w:val="lv-LV"/>
        </w:rPr>
      </w:pPr>
    </w:p>
    <w:p w14:paraId="44B4003E" w14:textId="77777777" w:rsidR="00B721F7" w:rsidRPr="00380B3D" w:rsidRDefault="00B721F7" w:rsidP="00F70B73">
      <w:pPr>
        <w:pStyle w:val="Sarakstarindkopa"/>
        <w:numPr>
          <w:ilvl w:val="1"/>
          <w:numId w:val="14"/>
        </w:numPr>
        <w:tabs>
          <w:tab w:val="left" w:pos="567"/>
        </w:tabs>
        <w:jc w:val="both"/>
        <w:rPr>
          <w:rFonts w:ascii="Arial" w:hAnsi="Arial" w:cs="Arial"/>
          <w:b/>
          <w:vanish/>
          <w:sz w:val="22"/>
          <w:szCs w:val="22"/>
          <w:lang w:val="lv-LV"/>
        </w:rPr>
      </w:pPr>
    </w:p>
    <w:p w14:paraId="4325281A" w14:textId="77777777" w:rsidR="00B721F7" w:rsidRPr="00380B3D" w:rsidRDefault="00B721F7" w:rsidP="00F70B73">
      <w:pPr>
        <w:pStyle w:val="Sarakstarindkopa"/>
        <w:numPr>
          <w:ilvl w:val="0"/>
          <w:numId w:val="14"/>
        </w:numPr>
        <w:tabs>
          <w:tab w:val="left" w:pos="567"/>
        </w:tabs>
        <w:ind w:right="-48"/>
        <w:jc w:val="both"/>
        <w:rPr>
          <w:rFonts w:ascii="Arial" w:hAnsi="Arial" w:cs="Arial"/>
          <w:vanish/>
          <w:sz w:val="22"/>
          <w:szCs w:val="22"/>
          <w:highlight w:val="yellow"/>
          <w:lang w:val="lv-LV"/>
        </w:rPr>
      </w:pPr>
    </w:p>
    <w:p w14:paraId="03804125" w14:textId="77777777" w:rsidR="00B721F7" w:rsidRPr="00380B3D" w:rsidRDefault="00B721F7" w:rsidP="00F70B73">
      <w:pPr>
        <w:pStyle w:val="Sarakstarindkopa"/>
        <w:numPr>
          <w:ilvl w:val="1"/>
          <w:numId w:val="14"/>
        </w:numPr>
        <w:tabs>
          <w:tab w:val="left" w:pos="567"/>
        </w:tabs>
        <w:ind w:right="-48"/>
        <w:jc w:val="both"/>
        <w:rPr>
          <w:rFonts w:ascii="Arial" w:hAnsi="Arial" w:cs="Arial"/>
          <w:vanish/>
          <w:sz w:val="22"/>
          <w:szCs w:val="22"/>
          <w:highlight w:val="yellow"/>
          <w:lang w:val="lv-LV"/>
        </w:rPr>
      </w:pPr>
    </w:p>
    <w:p w14:paraId="6A4FD7CB" w14:textId="77777777" w:rsidR="00B721F7" w:rsidRPr="00380B3D" w:rsidRDefault="00B721F7" w:rsidP="00F70B73">
      <w:pPr>
        <w:pStyle w:val="Sarakstarindkopa"/>
        <w:numPr>
          <w:ilvl w:val="1"/>
          <w:numId w:val="14"/>
        </w:numPr>
        <w:tabs>
          <w:tab w:val="left" w:pos="567"/>
        </w:tabs>
        <w:ind w:right="-48"/>
        <w:jc w:val="both"/>
        <w:rPr>
          <w:rFonts w:ascii="Arial" w:hAnsi="Arial" w:cs="Arial"/>
          <w:vanish/>
          <w:sz w:val="22"/>
          <w:szCs w:val="22"/>
          <w:highlight w:val="yellow"/>
          <w:lang w:val="lv-LV"/>
        </w:rPr>
      </w:pPr>
    </w:p>
    <w:p w14:paraId="14167F29" w14:textId="77777777" w:rsidR="00B721F7" w:rsidRPr="00380B3D" w:rsidRDefault="00B721F7" w:rsidP="00F70B73">
      <w:pPr>
        <w:pStyle w:val="Sarakstarindkopa"/>
        <w:numPr>
          <w:ilvl w:val="1"/>
          <w:numId w:val="14"/>
        </w:numPr>
        <w:tabs>
          <w:tab w:val="left" w:pos="567"/>
        </w:tabs>
        <w:ind w:right="-48"/>
        <w:jc w:val="both"/>
        <w:rPr>
          <w:rFonts w:ascii="Arial" w:hAnsi="Arial" w:cs="Arial"/>
          <w:vanish/>
          <w:sz w:val="22"/>
          <w:szCs w:val="22"/>
          <w:highlight w:val="yellow"/>
          <w:lang w:val="lv-LV"/>
        </w:rPr>
      </w:pPr>
    </w:p>
    <w:bookmarkEnd w:id="14"/>
    <w:p w14:paraId="3E18F766" w14:textId="77777777" w:rsidR="00B721F7" w:rsidRPr="00380B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5ED7E409" w14:textId="642CAB4B" w:rsidR="00B721F7" w:rsidRPr="00380B3D" w:rsidRDefault="00F43239" w:rsidP="007076E3">
      <w:pPr>
        <w:tabs>
          <w:tab w:val="left" w:pos="0"/>
          <w:tab w:val="left" w:pos="426"/>
        </w:tabs>
        <w:jc w:val="both"/>
        <w:rPr>
          <w:rFonts w:ascii="Arial" w:hAnsi="Arial" w:cs="Arial"/>
          <w:sz w:val="22"/>
          <w:szCs w:val="22"/>
          <w:lang w:val="lv-LV"/>
        </w:rPr>
      </w:pPr>
      <w:r w:rsidRPr="00380B3D">
        <w:rPr>
          <w:rFonts w:ascii="Arial" w:hAnsi="Arial" w:cs="Arial"/>
          <w:b/>
          <w:sz w:val="22"/>
          <w:szCs w:val="22"/>
          <w:lang w:val="lv-LV"/>
        </w:rPr>
        <w:t>2.5</w:t>
      </w:r>
      <w:r w:rsidR="007076E3" w:rsidRPr="00380B3D">
        <w:rPr>
          <w:rFonts w:ascii="Arial" w:hAnsi="Arial" w:cs="Arial"/>
          <w:b/>
          <w:sz w:val="22"/>
          <w:szCs w:val="22"/>
          <w:lang w:val="lv-LV"/>
        </w:rPr>
        <w:t>.</w:t>
      </w:r>
      <w:r w:rsidR="00B721F7" w:rsidRPr="00380B3D">
        <w:rPr>
          <w:rFonts w:ascii="Arial" w:hAnsi="Arial" w:cs="Arial"/>
          <w:b/>
          <w:sz w:val="22"/>
          <w:szCs w:val="22"/>
          <w:lang w:val="lv-LV"/>
        </w:rPr>
        <w:t xml:space="preserve"> Tehniskās specifikācijas:</w:t>
      </w:r>
      <w:r w:rsidR="00B721F7" w:rsidRPr="00380B3D">
        <w:rPr>
          <w:rFonts w:ascii="Arial" w:hAnsi="Arial" w:cs="Arial"/>
          <w:sz w:val="22"/>
          <w:szCs w:val="22"/>
          <w:lang w:val="lv-LV"/>
        </w:rPr>
        <w:t xml:space="preserve"> pretendents apņemas piegādāt preci saskaņā ar Tehnisko specifikāciju (sk. nolikuma 3.</w:t>
      </w:r>
      <w:r w:rsidR="00BC5554">
        <w:rPr>
          <w:rFonts w:ascii="Arial" w:hAnsi="Arial" w:cs="Arial"/>
          <w:sz w:val="22"/>
          <w:szCs w:val="22"/>
          <w:lang w:val="lv-LV"/>
        </w:rPr>
        <w:t xml:space="preserve"> </w:t>
      </w:r>
      <w:r w:rsidR="00B721F7" w:rsidRPr="00380B3D">
        <w:rPr>
          <w:rFonts w:ascii="Arial" w:hAnsi="Arial" w:cs="Arial"/>
          <w:sz w:val="22"/>
          <w:szCs w:val="22"/>
          <w:lang w:val="lv-LV"/>
        </w:rPr>
        <w:t>pielikumu).</w:t>
      </w:r>
    </w:p>
    <w:p w14:paraId="1B542143" w14:textId="77777777" w:rsidR="00B721F7" w:rsidRPr="00380B3D" w:rsidRDefault="00B721F7" w:rsidP="00B721F7">
      <w:pPr>
        <w:pStyle w:val="Sarakstarindkopa"/>
        <w:tabs>
          <w:tab w:val="left" w:pos="0"/>
          <w:tab w:val="left" w:pos="426"/>
        </w:tabs>
        <w:ind w:left="0"/>
        <w:jc w:val="both"/>
        <w:rPr>
          <w:rFonts w:ascii="Arial" w:hAnsi="Arial" w:cs="Arial"/>
          <w:sz w:val="22"/>
          <w:szCs w:val="22"/>
          <w:lang w:val="lv-LV"/>
        </w:rPr>
      </w:pPr>
    </w:p>
    <w:p w14:paraId="058CC1B6" w14:textId="409E130B" w:rsidR="00B721F7" w:rsidRPr="00380B3D" w:rsidRDefault="00B721F7" w:rsidP="00B721F7">
      <w:pPr>
        <w:pStyle w:val="Sarakstarindkopa"/>
        <w:numPr>
          <w:ilvl w:val="1"/>
          <w:numId w:val="7"/>
        </w:numPr>
        <w:tabs>
          <w:tab w:val="left" w:pos="0"/>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ir tiesīgs finansiālu vai citu apsvērumu dēļ palielināt vai samazināt sarunu procedūras priekšmeta apjomu par 20% (divdesmit procentiem)</w:t>
      </w:r>
      <w:r w:rsidR="00447C86">
        <w:rPr>
          <w:rFonts w:ascii="Arial" w:hAnsi="Arial" w:cs="Arial"/>
          <w:sz w:val="22"/>
          <w:szCs w:val="22"/>
          <w:lang w:val="lv-LV"/>
        </w:rPr>
        <w:t>, kā arī</w:t>
      </w:r>
      <w:r w:rsidRPr="00380B3D">
        <w:rPr>
          <w:rFonts w:ascii="Arial" w:hAnsi="Arial" w:cs="Arial"/>
          <w:sz w:val="22"/>
          <w:szCs w:val="22"/>
          <w:lang w:val="lv-LV"/>
        </w:rPr>
        <w:t xml:space="preserve"> līguma kopējo summu (EUR bez PVN), noslēdzot par to atsevišķu rakstisku vienošanos ar pretendentu (pārdevēju), saglabājot noslēgtā līguma nosacījumus.</w:t>
      </w:r>
    </w:p>
    <w:p w14:paraId="03F029B4" w14:textId="77777777" w:rsidR="00B721F7" w:rsidRPr="00380B3D" w:rsidRDefault="00B721F7" w:rsidP="00B721F7">
      <w:pPr>
        <w:tabs>
          <w:tab w:val="left" w:pos="567"/>
        </w:tabs>
        <w:jc w:val="both"/>
        <w:rPr>
          <w:rFonts w:ascii="Arial" w:hAnsi="Arial" w:cs="Arial"/>
          <w:sz w:val="22"/>
          <w:szCs w:val="22"/>
          <w:highlight w:val="yellow"/>
          <w:lang w:val="lv-LV"/>
        </w:rPr>
      </w:pPr>
    </w:p>
    <w:p w14:paraId="2F7C95EA" w14:textId="77777777" w:rsidR="00B721F7" w:rsidRPr="00380B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380B3D">
        <w:rPr>
          <w:rFonts w:ascii="Arial" w:hAnsi="Arial" w:cs="Arial"/>
          <w:b/>
          <w:sz w:val="22"/>
          <w:szCs w:val="22"/>
          <w:lang w:val="lv-LV"/>
        </w:rPr>
        <w:lastRenderedPageBreak/>
        <w:t>PRETENDENTU IZSLĒGŠANAS NOTEIKUMI</w:t>
      </w:r>
      <w:r w:rsidRPr="00380B3D">
        <w:rPr>
          <w:rFonts w:ascii="Arial" w:hAnsi="Arial" w:cs="Arial"/>
          <w:b/>
          <w:sz w:val="22"/>
          <w:szCs w:val="22"/>
          <w:vertAlign w:val="superscript"/>
          <w:lang w:val="lv-LV"/>
        </w:rPr>
        <w:footnoteReference w:id="2"/>
      </w:r>
    </w:p>
    <w:p w14:paraId="598FFC56" w14:textId="77777777" w:rsidR="00B721F7" w:rsidRPr="00380B3D" w:rsidRDefault="00B721F7" w:rsidP="00B721F7">
      <w:pPr>
        <w:ind w:right="-2"/>
        <w:contextualSpacing/>
        <w:jc w:val="both"/>
        <w:rPr>
          <w:rFonts w:ascii="Arial" w:hAnsi="Arial" w:cs="Arial"/>
          <w:b/>
          <w:sz w:val="22"/>
          <w:szCs w:val="22"/>
          <w:lang w:val="lv-LV"/>
        </w:rPr>
      </w:pPr>
    </w:p>
    <w:p w14:paraId="03D05047" w14:textId="20B43976"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b/>
          <w:sz w:val="22"/>
          <w:szCs w:val="22"/>
          <w:lang w:val="lv-LV"/>
        </w:rPr>
        <w:t>Pretendentu izslēgšanas noteikumus skatīt nolikuma 1.</w:t>
      </w:r>
      <w:r w:rsidR="00BC5554">
        <w:rPr>
          <w:rFonts w:ascii="Arial" w:hAnsi="Arial" w:cs="Arial"/>
          <w:b/>
          <w:sz w:val="22"/>
          <w:szCs w:val="22"/>
          <w:lang w:val="lv-LV"/>
        </w:rPr>
        <w:t xml:space="preserve"> </w:t>
      </w:r>
      <w:r w:rsidRPr="00380B3D">
        <w:rPr>
          <w:rFonts w:ascii="Arial" w:hAnsi="Arial" w:cs="Arial"/>
          <w:b/>
          <w:sz w:val="22"/>
          <w:szCs w:val="22"/>
          <w:lang w:val="lv-LV"/>
        </w:rPr>
        <w:t xml:space="preserve">pielikumā </w:t>
      </w:r>
      <w:r w:rsidRPr="00380B3D">
        <w:rPr>
          <w:rFonts w:ascii="Arial" w:hAnsi="Arial" w:cs="Arial"/>
          <w:sz w:val="22"/>
          <w:szCs w:val="22"/>
          <w:lang w:val="lv-LV"/>
        </w:rPr>
        <w:t>„Pretendentu</w:t>
      </w:r>
      <w:r w:rsidRPr="00380B3D">
        <w:rPr>
          <w:rFonts w:ascii="Arial" w:hAnsi="Arial" w:cs="Arial"/>
          <w:b/>
          <w:sz w:val="22"/>
          <w:szCs w:val="22"/>
          <w:lang w:val="lv-LV"/>
        </w:rPr>
        <w:t xml:space="preserve"> </w:t>
      </w:r>
      <w:r w:rsidRPr="00380B3D">
        <w:rPr>
          <w:rFonts w:ascii="Arial" w:hAnsi="Arial" w:cs="Arial"/>
          <w:sz w:val="22"/>
          <w:szCs w:val="22"/>
          <w:lang w:val="lv-LV"/>
        </w:rPr>
        <w:t>atlase (izslēgšanas noteikumi, kvalifikācijas prasības) / piedāvājumā iekļaujamā informācija un dokumenti”.</w:t>
      </w:r>
    </w:p>
    <w:p w14:paraId="69A46FE2" w14:textId="77777777" w:rsidR="00B721F7" w:rsidRPr="00380B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380B3D" w:rsidRDefault="00B721F7" w:rsidP="00B721F7">
      <w:pPr>
        <w:pStyle w:val="Sarakstarindkopa"/>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380B3D" w:rsidRDefault="00B721F7" w:rsidP="00B721F7">
      <w:pPr>
        <w:pStyle w:val="Sarakstarindkopa"/>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380B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380B3D">
        <w:rPr>
          <w:rFonts w:ascii="Arial" w:hAnsi="Arial" w:cs="Arial"/>
          <w:b/>
          <w:caps/>
          <w:sz w:val="22"/>
          <w:szCs w:val="22"/>
          <w:lang w:val="lv-LV"/>
        </w:rPr>
        <w:t>kvalifikācijas PRASĪBAS</w:t>
      </w:r>
    </w:p>
    <w:p w14:paraId="027A2078" w14:textId="77777777" w:rsidR="00B721F7" w:rsidRPr="00380B3D" w:rsidRDefault="00B721F7" w:rsidP="00B721F7">
      <w:pPr>
        <w:contextualSpacing/>
        <w:jc w:val="both"/>
        <w:rPr>
          <w:rFonts w:ascii="Arial" w:hAnsi="Arial" w:cs="Arial"/>
          <w:b/>
          <w:caps/>
          <w:sz w:val="22"/>
          <w:szCs w:val="22"/>
          <w:lang w:val="lv-LV"/>
        </w:rPr>
      </w:pPr>
    </w:p>
    <w:p w14:paraId="223C4A20" w14:textId="3D0D15D8"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sz w:val="22"/>
          <w:szCs w:val="22"/>
          <w:lang w:val="lv-LV"/>
        </w:rPr>
        <w:t>Skatīt nolikuma 1.</w:t>
      </w:r>
      <w:r w:rsidR="00BC5554">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380B3D" w:rsidRDefault="00B721F7" w:rsidP="00B721F7">
      <w:pPr>
        <w:tabs>
          <w:tab w:val="left" w:pos="567"/>
          <w:tab w:val="left" w:pos="720"/>
        </w:tabs>
        <w:jc w:val="both"/>
        <w:rPr>
          <w:rFonts w:ascii="Arial" w:hAnsi="Arial" w:cs="Arial"/>
          <w:sz w:val="22"/>
          <w:szCs w:val="22"/>
          <w:lang w:val="lv-LV"/>
        </w:rPr>
      </w:pPr>
    </w:p>
    <w:p w14:paraId="27D5B63A" w14:textId="77777777" w:rsidR="00B721F7" w:rsidRPr="00380B3D"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380B3D">
        <w:rPr>
          <w:rFonts w:ascii="Arial" w:hAnsi="Arial" w:cs="Arial"/>
          <w:b/>
          <w:sz w:val="22"/>
          <w:szCs w:val="22"/>
          <w:lang w:val="lv-LV"/>
        </w:rPr>
        <w:t>PRETENDENTU PIEDĀVĀJUMU IZVĒRTĒŠANA</w:t>
      </w:r>
    </w:p>
    <w:p w14:paraId="4CBCA204" w14:textId="77777777" w:rsidR="00B721F7" w:rsidRPr="00380B3D" w:rsidRDefault="00B721F7" w:rsidP="00B721F7">
      <w:pPr>
        <w:tabs>
          <w:tab w:val="left" w:pos="567"/>
        </w:tabs>
        <w:jc w:val="both"/>
        <w:rPr>
          <w:rFonts w:ascii="Arial" w:hAnsi="Arial" w:cs="Arial"/>
          <w:sz w:val="22"/>
          <w:szCs w:val="22"/>
          <w:lang w:val="lv-LV"/>
        </w:rPr>
      </w:pPr>
    </w:p>
    <w:p w14:paraId="7BA05036"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Piedāvājumu izvēles kritērijs: </w:t>
      </w:r>
    </w:p>
    <w:p w14:paraId="503222E0" w14:textId="519F0550" w:rsidR="00B721F7" w:rsidRPr="00380B3D" w:rsidRDefault="00B721F7" w:rsidP="00B721F7">
      <w:pPr>
        <w:tabs>
          <w:tab w:val="left" w:pos="426"/>
        </w:tabs>
        <w:ind w:firstLine="567"/>
        <w:contextualSpacing/>
        <w:jc w:val="both"/>
        <w:rPr>
          <w:rFonts w:ascii="Arial" w:hAnsi="Arial" w:cs="Arial"/>
          <w:sz w:val="22"/>
          <w:szCs w:val="22"/>
          <w:lang w:val="lv-LV"/>
        </w:rPr>
      </w:pPr>
      <w:r w:rsidRPr="00380B3D">
        <w:rPr>
          <w:rFonts w:ascii="Arial" w:hAnsi="Arial" w:cs="Arial"/>
          <w:sz w:val="22"/>
          <w:szCs w:val="22"/>
          <w:lang w:val="lv-LV"/>
        </w:rPr>
        <w:t>s</w:t>
      </w:r>
      <w:r w:rsidRPr="00380B3D">
        <w:rPr>
          <w:rFonts w:ascii="Arial" w:hAnsi="Arial" w:cs="Arial"/>
          <w:bCs/>
          <w:sz w:val="22"/>
          <w:szCs w:val="22"/>
          <w:lang w:val="lv-LV"/>
        </w:rPr>
        <w:t>arunu procedūras</w:t>
      </w:r>
      <w:r w:rsidRPr="00380B3D">
        <w:rPr>
          <w:rFonts w:ascii="Arial" w:hAnsi="Arial" w:cs="Arial"/>
          <w:sz w:val="22"/>
          <w:szCs w:val="22"/>
          <w:lang w:val="lv-LV"/>
        </w:rPr>
        <w:t xml:space="preserve"> nolikuma prasībām atbilstošs piedāvājums ar viszemāko cenu (EUR bez PVN) par </w:t>
      </w:r>
      <w:r w:rsidR="00370B11" w:rsidRPr="00380B3D">
        <w:rPr>
          <w:rFonts w:ascii="Arial" w:hAnsi="Arial" w:cs="Arial"/>
          <w:sz w:val="22"/>
          <w:szCs w:val="22"/>
          <w:lang w:val="lv-LV"/>
        </w:rPr>
        <w:t>katru sarunu procedūras priekšmeta daļu pilnā apjomā</w:t>
      </w:r>
      <w:r w:rsidRPr="00380B3D">
        <w:rPr>
          <w:rFonts w:ascii="Arial" w:hAnsi="Arial" w:cs="Arial"/>
          <w:sz w:val="22"/>
          <w:szCs w:val="22"/>
          <w:lang w:val="lv-LV"/>
        </w:rPr>
        <w:t>.</w:t>
      </w:r>
    </w:p>
    <w:p w14:paraId="2E70BD93" w14:textId="77777777" w:rsidR="00B721F7" w:rsidRPr="00380B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Piedāvājumu vērtēšanas kārtība:</w:t>
      </w:r>
    </w:p>
    <w:p w14:paraId="54F3CF35" w14:textId="30E0DA7F"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380B3D">
        <w:rPr>
          <w:rFonts w:ascii="Arial" w:hAnsi="Arial" w:cs="Arial"/>
          <w:sz w:val="22"/>
          <w:szCs w:val="22"/>
          <w:lang w:val="lv-LV"/>
        </w:rPr>
        <w:t xml:space="preserve">(t.sk. atbilstošs piedāvājuma nodrošinājums) </w:t>
      </w:r>
      <w:r w:rsidRPr="00380B3D">
        <w:rPr>
          <w:rFonts w:ascii="Arial" w:hAnsi="Arial" w:cs="Arial"/>
          <w:sz w:val="22"/>
          <w:szCs w:val="22"/>
          <w:lang w:val="lv-LV"/>
        </w:rPr>
        <w:t>un pārliecinās, vai uz pretendentu neattiecas sarunu procedūras nolikuma 3.</w:t>
      </w:r>
      <w:r w:rsidR="003D11AC" w:rsidRPr="00380B3D">
        <w:rPr>
          <w:rFonts w:ascii="Arial" w:hAnsi="Arial" w:cs="Arial"/>
          <w:sz w:val="22"/>
          <w:szCs w:val="22"/>
          <w:lang w:val="lv-LV"/>
        </w:rPr>
        <w:t xml:space="preserve"> </w:t>
      </w:r>
      <w:r w:rsidRPr="00380B3D">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80B3D">
        <w:rPr>
          <w:rFonts w:ascii="Arial" w:hAnsi="Arial" w:cs="Arial"/>
          <w:color w:val="000000" w:themeColor="text1"/>
          <w:sz w:val="22"/>
          <w:szCs w:val="22"/>
          <w:lang w:val="lv-LV"/>
        </w:rPr>
        <w:t>vērtē to būtiskumu un lemj par piedāvājuma noraidīšanas pamatotību</w:t>
      </w:r>
      <w:r w:rsidR="001A4435" w:rsidRPr="00380B3D">
        <w:rPr>
          <w:rFonts w:ascii="Arial" w:hAnsi="Arial" w:cs="Arial"/>
          <w:color w:val="000000" w:themeColor="text1"/>
          <w:sz w:val="22"/>
          <w:szCs w:val="22"/>
          <w:lang w:val="lv-LV"/>
        </w:rPr>
        <w:t xml:space="preserve">. </w:t>
      </w:r>
      <w:r w:rsidR="001A4435" w:rsidRPr="00380B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380B3D">
        <w:rPr>
          <w:rFonts w:ascii="Arial" w:hAnsi="Arial" w:cs="Arial"/>
          <w:color w:val="000000" w:themeColor="text1"/>
          <w:sz w:val="22"/>
          <w:szCs w:val="22"/>
          <w:lang w:val="lv-LV"/>
        </w:rPr>
        <w:t>;</w:t>
      </w:r>
    </w:p>
    <w:p w14:paraId="286118FE" w14:textId="3D2B0A3C"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pēc nolikuma 5.2.1.</w:t>
      </w:r>
      <w:r w:rsidR="003D11AC" w:rsidRPr="00380B3D">
        <w:rPr>
          <w:rFonts w:ascii="Arial" w:hAnsi="Arial" w:cs="Arial"/>
          <w:sz w:val="22"/>
          <w:szCs w:val="22"/>
          <w:lang w:val="lv-LV"/>
        </w:rPr>
        <w:t xml:space="preserve"> </w:t>
      </w:r>
      <w:r w:rsidRPr="00380B3D">
        <w:rPr>
          <w:rFonts w:ascii="Arial" w:hAnsi="Arial" w:cs="Arial"/>
          <w:sz w:val="22"/>
          <w:szCs w:val="22"/>
          <w:lang w:val="lv-LV"/>
        </w:rPr>
        <w:t>punktā minētās pārbaudes komisija izvērtē pretendenta piedāvājuma atbilstību sarunu procedūras nolikuma tehniskajām prasībām. Ja piedāvājums neatbilst minētajām</w:t>
      </w:r>
      <w:r w:rsidRPr="00380B3D">
        <w:rPr>
          <w:rFonts w:ascii="Arial" w:hAnsi="Arial" w:cs="Arial"/>
          <w:color w:val="FF0000"/>
          <w:sz w:val="22"/>
          <w:szCs w:val="22"/>
          <w:lang w:val="lv-LV"/>
        </w:rPr>
        <w:t xml:space="preserve"> </w:t>
      </w:r>
      <w:r w:rsidRPr="00380B3D">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380B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380B3D">
        <w:rPr>
          <w:rFonts w:ascii="Arial" w:hAnsi="Arial" w:cs="Arial"/>
          <w:color w:val="000000" w:themeColor="text1"/>
          <w:sz w:val="22"/>
          <w:szCs w:val="22"/>
          <w:lang w:val="lv-LV"/>
        </w:rPr>
        <w:t xml:space="preserve">pirms </w:t>
      </w:r>
      <w:r w:rsidRPr="00380B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380B3D">
        <w:rPr>
          <w:rFonts w:ascii="Arial" w:hAnsi="Arial" w:cs="Arial"/>
          <w:sz w:val="22"/>
          <w:szCs w:val="22"/>
          <w:lang w:val="lv-LV" w:eastAsia="x-none"/>
        </w:rPr>
        <w:t xml:space="preserve">saskaņā ar Starptautisko un Latvijas Republikas nacionālo sankciju likumu. </w:t>
      </w:r>
      <w:r w:rsidRPr="00380B3D">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80B3D">
        <w:rPr>
          <w:rFonts w:ascii="Arial" w:hAnsi="Arial" w:cs="Arial"/>
          <w:sz w:val="22"/>
          <w:szCs w:val="22"/>
          <w:vertAlign w:val="superscript"/>
          <w:lang w:val="lv-LV"/>
        </w:rPr>
        <w:t>1</w:t>
      </w:r>
      <w:r w:rsidRPr="00380B3D">
        <w:rPr>
          <w:rFonts w:ascii="Arial" w:hAnsi="Arial" w:cs="Arial"/>
          <w:sz w:val="22"/>
          <w:szCs w:val="22"/>
          <w:lang w:val="lv-LV"/>
        </w:rPr>
        <w:t xml:space="preserve"> panta pirmajā daļā noteiktās sankcijas, kuras ietekmē līguma izpildi</w:t>
      </w:r>
      <w:r w:rsidRPr="00380B3D">
        <w:rPr>
          <w:rFonts w:ascii="Arial" w:hAnsi="Arial" w:cs="Arial"/>
          <w:sz w:val="22"/>
          <w:szCs w:val="22"/>
          <w:lang w:val="lv-LV" w:eastAsia="x-none"/>
        </w:rPr>
        <w:t>;</w:t>
      </w:r>
    </w:p>
    <w:p w14:paraId="4D78A4A3" w14:textId="508780B5" w:rsidR="00B721F7" w:rsidRPr="00380B3D"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380B3D">
        <w:rPr>
          <w:rFonts w:ascii="Arial" w:hAnsi="Arial" w:cs="Arial"/>
          <w:iCs/>
          <w:sz w:val="22"/>
          <w:szCs w:val="22"/>
          <w:lang w:val="lv-LV" w:eastAsia="ar-SA"/>
        </w:rPr>
        <w:t>pēc nolikuma 5.2.6.</w:t>
      </w:r>
      <w:r w:rsidR="003D11AC" w:rsidRPr="00380B3D">
        <w:rPr>
          <w:rFonts w:ascii="Arial" w:hAnsi="Arial" w:cs="Arial"/>
          <w:iCs/>
          <w:sz w:val="22"/>
          <w:szCs w:val="22"/>
          <w:lang w:val="lv-LV" w:eastAsia="ar-SA"/>
        </w:rPr>
        <w:t xml:space="preserve"> </w:t>
      </w:r>
      <w:r w:rsidRPr="00380B3D">
        <w:rPr>
          <w:rFonts w:ascii="Arial" w:hAnsi="Arial" w:cs="Arial"/>
          <w:iCs/>
          <w:sz w:val="22"/>
          <w:szCs w:val="22"/>
          <w:lang w:val="lv-LV" w:eastAsia="ar-SA"/>
        </w:rPr>
        <w:t xml:space="preserve">punktā </w:t>
      </w:r>
      <w:r w:rsidRPr="00380B3D">
        <w:rPr>
          <w:rFonts w:ascii="Arial" w:hAnsi="Arial" w:cs="Arial"/>
          <w:iCs/>
          <w:color w:val="000000" w:themeColor="text1"/>
          <w:sz w:val="22"/>
          <w:szCs w:val="22"/>
          <w:lang w:val="lv-LV" w:eastAsia="ar-SA"/>
        </w:rPr>
        <w:t xml:space="preserve">minētās </w:t>
      </w:r>
      <w:r w:rsidRPr="00380B3D">
        <w:rPr>
          <w:rFonts w:ascii="Arial" w:hAnsi="Arial" w:cs="Arial"/>
          <w:iCs/>
          <w:sz w:val="22"/>
          <w:szCs w:val="22"/>
          <w:lang w:val="lv-LV" w:eastAsia="ar-SA"/>
        </w:rPr>
        <w:t xml:space="preserve">informācijas izvērtēšanas komisija izvēlas piedāvājumu, </w:t>
      </w:r>
      <w:r w:rsidRPr="00380B3D">
        <w:rPr>
          <w:rFonts w:ascii="Arial" w:hAnsi="Arial" w:cs="Arial"/>
          <w:sz w:val="22"/>
          <w:szCs w:val="22"/>
          <w:lang w:val="lv-LV"/>
        </w:rPr>
        <w:t xml:space="preserve">ar viszemāko cenu par </w:t>
      </w:r>
      <w:r w:rsidR="003D11AC" w:rsidRPr="00380B3D">
        <w:rPr>
          <w:rFonts w:ascii="Arial" w:hAnsi="Arial" w:cs="Arial"/>
          <w:sz w:val="22"/>
          <w:szCs w:val="22"/>
          <w:lang w:val="lv-LV"/>
        </w:rPr>
        <w:t xml:space="preserve">katru sarunu procedūras priekšmeta daļu pilnā apjomā </w:t>
      </w:r>
      <w:r w:rsidRPr="00380B3D">
        <w:rPr>
          <w:rFonts w:ascii="Arial" w:hAnsi="Arial" w:cs="Arial"/>
          <w:sz w:val="22"/>
          <w:szCs w:val="22"/>
          <w:lang w:val="lv-LV"/>
        </w:rPr>
        <w:t xml:space="preserve">un </w:t>
      </w:r>
      <w:r w:rsidRPr="00380B3D">
        <w:rPr>
          <w:rFonts w:ascii="Arial" w:hAnsi="Arial" w:cs="Arial"/>
          <w:sz w:val="22"/>
          <w:szCs w:val="22"/>
          <w:lang w:val="lv-LV"/>
        </w:rPr>
        <w:lastRenderedPageBreak/>
        <w:t>pretendentu, uz kuru nav attiecināmi sarunu procedūras nolikuma 1.</w:t>
      </w:r>
      <w:r w:rsidR="002853A3">
        <w:rPr>
          <w:rFonts w:ascii="Arial" w:hAnsi="Arial" w:cs="Arial"/>
          <w:sz w:val="22"/>
          <w:szCs w:val="22"/>
          <w:lang w:val="lv-LV"/>
        </w:rPr>
        <w:t xml:space="preserve"> </w:t>
      </w:r>
      <w:r w:rsidRPr="00380B3D">
        <w:rPr>
          <w:rFonts w:ascii="Arial" w:hAnsi="Arial" w:cs="Arial"/>
          <w:sz w:val="22"/>
          <w:szCs w:val="22"/>
          <w:lang w:val="lv-LV"/>
        </w:rPr>
        <w:t>pielikuma 3.</w:t>
      </w:r>
      <w:r w:rsidR="003D11AC" w:rsidRPr="00380B3D">
        <w:rPr>
          <w:rFonts w:ascii="Arial" w:hAnsi="Arial" w:cs="Arial"/>
          <w:sz w:val="22"/>
          <w:szCs w:val="22"/>
          <w:lang w:val="lv-LV"/>
        </w:rPr>
        <w:t xml:space="preserve"> </w:t>
      </w:r>
      <w:r w:rsidRPr="00380B3D">
        <w:rPr>
          <w:rFonts w:ascii="Arial" w:eastAsia="Calibri" w:hAnsi="Arial" w:cs="Arial"/>
          <w:sz w:val="22"/>
          <w:szCs w:val="22"/>
          <w:lang w:val="lv-LV"/>
        </w:rPr>
        <w:t>punktā</w:t>
      </w:r>
      <w:r w:rsidRPr="00380B3D">
        <w:rPr>
          <w:rFonts w:ascii="Arial" w:hAnsi="Arial" w:cs="Arial"/>
          <w:sz w:val="22"/>
          <w:szCs w:val="22"/>
          <w:lang w:val="lv-LV"/>
        </w:rPr>
        <w:t xml:space="preserve"> minētie izslēgšanas gadījumi;</w:t>
      </w:r>
    </w:p>
    <w:p w14:paraId="3F4CCCA4" w14:textId="7A73A77C" w:rsidR="00B721F7" w:rsidRPr="00380B3D" w:rsidRDefault="00B721F7" w:rsidP="00371C8E">
      <w:pPr>
        <w:numPr>
          <w:ilvl w:val="2"/>
          <w:numId w:val="10"/>
        </w:numPr>
        <w:tabs>
          <w:tab w:val="left" w:pos="567"/>
        </w:tabs>
        <w:ind w:left="0" w:firstLine="567"/>
        <w:contextualSpacing/>
        <w:jc w:val="both"/>
        <w:rPr>
          <w:rFonts w:ascii="Arial" w:hAnsi="Arial" w:cs="Arial"/>
          <w:sz w:val="22"/>
          <w:szCs w:val="22"/>
          <w:lang w:val="lv-LV" w:eastAsia="ar-SA"/>
        </w:rPr>
      </w:pPr>
      <w:r w:rsidRPr="00380B3D">
        <w:rPr>
          <w:rFonts w:ascii="Arial" w:hAnsi="Arial" w:cs="Arial"/>
          <w:sz w:val="22"/>
          <w:szCs w:val="22"/>
          <w:lang w:val="lv-LV"/>
        </w:rPr>
        <w:t>gadījumā, ja divi vai vairāk pretendenti ir iesnieguši piedāvājumus ar vienādām zemākajām cenām, uzvarētāja noteikšanai iepirkumu komisija veiks izlozi. Izloze un sarunas tiks protokolētas.</w:t>
      </w:r>
    </w:p>
    <w:p w14:paraId="41ED45CB" w14:textId="77777777" w:rsidR="00371C8E" w:rsidRPr="00380B3D"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380B3D"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380B3D">
        <w:rPr>
          <w:rFonts w:ascii="Arial" w:hAnsi="Arial" w:cs="Arial"/>
          <w:b/>
          <w:sz w:val="22"/>
          <w:szCs w:val="22"/>
          <w:lang w:val="lv-LV"/>
        </w:rPr>
        <w:t>SARUNAS AR PRETENDENTIEM, IZLOZE</w:t>
      </w:r>
    </w:p>
    <w:p w14:paraId="1DE8B546" w14:textId="77777777" w:rsidR="00B721F7" w:rsidRPr="00380B3D" w:rsidRDefault="00B721F7" w:rsidP="00B721F7">
      <w:pPr>
        <w:tabs>
          <w:tab w:val="left" w:pos="567"/>
        </w:tabs>
        <w:contextualSpacing/>
        <w:jc w:val="center"/>
        <w:rPr>
          <w:rFonts w:ascii="Arial" w:hAnsi="Arial" w:cs="Arial"/>
          <w:sz w:val="22"/>
          <w:szCs w:val="22"/>
          <w:lang w:val="lv-LV"/>
        </w:rPr>
      </w:pPr>
    </w:p>
    <w:p w14:paraId="037EF342"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komisijai nepieciešami piedāvājumu precizējumi;</w:t>
      </w:r>
    </w:p>
    <w:p w14:paraId="144C1D3C"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380B3D"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nepieciešams vienoties par pasūtītājam izdevīgāku cenu un samaksas noteikumiem.</w:t>
      </w:r>
    </w:p>
    <w:p w14:paraId="6FD770AD" w14:textId="77777777" w:rsidR="00B721F7" w:rsidRPr="00380B3D" w:rsidRDefault="00B721F7" w:rsidP="00B721F7">
      <w:pPr>
        <w:pStyle w:val="Sarakstarindkopa"/>
        <w:numPr>
          <w:ilvl w:val="1"/>
          <w:numId w:val="10"/>
        </w:numPr>
        <w:ind w:left="0" w:firstLine="0"/>
        <w:jc w:val="both"/>
        <w:rPr>
          <w:rFonts w:ascii="Arial" w:hAnsi="Arial" w:cs="Arial"/>
          <w:b/>
          <w:sz w:val="22"/>
          <w:szCs w:val="22"/>
          <w:lang w:val="lv-LV"/>
        </w:rPr>
      </w:pPr>
      <w:bookmarkStart w:id="15" w:name="_Hlk37189961"/>
      <w:r w:rsidRPr="00380B3D">
        <w:rPr>
          <w:rFonts w:ascii="Arial" w:hAnsi="Arial" w:cs="Arial"/>
          <w:sz w:val="22"/>
          <w:szCs w:val="22"/>
          <w:lang w:val="lv-LV"/>
        </w:rPr>
        <w:t xml:space="preserve">Gadījumā, ja divi vai vairāk pretendenti ir iesnieguši piedāvājumus ar vienādām zemākajām cenām, uzvarētāja noteikšanai komisija veiks izlozi. </w:t>
      </w:r>
      <w:bookmarkEnd w:id="15"/>
    </w:p>
    <w:p w14:paraId="370A83F3"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Sarunas un izloze tiks protokolētas.</w:t>
      </w:r>
    </w:p>
    <w:p w14:paraId="2974D8B8" w14:textId="4C254C24"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380B3D">
        <w:rPr>
          <w:rFonts w:ascii="Arial" w:hAnsi="Arial" w:cs="Arial"/>
          <w:sz w:val="22"/>
          <w:szCs w:val="22"/>
          <w:lang w:val="lv-LV"/>
        </w:rPr>
        <w:t>nav</w:t>
      </w:r>
      <w:r w:rsidRPr="00380B3D">
        <w:rPr>
          <w:rFonts w:ascii="Arial" w:hAnsi="Arial" w:cs="Arial"/>
          <w:sz w:val="22"/>
          <w:szCs w:val="22"/>
          <w:lang w:val="lv-LV"/>
        </w:rPr>
        <w:t xml:space="preserve"> atklāta</w:t>
      </w:r>
      <w:r w:rsidRPr="00380B3D">
        <w:rPr>
          <w:rStyle w:val="Vresatsauce"/>
          <w:rFonts w:ascii="Arial" w:hAnsi="Arial" w:cs="Arial"/>
          <w:sz w:val="22"/>
          <w:szCs w:val="22"/>
          <w:lang w:val="lv-LV"/>
        </w:rPr>
        <w:footnoteReference w:id="3"/>
      </w:r>
      <w:r w:rsidRPr="00380B3D">
        <w:rPr>
          <w:rFonts w:ascii="Arial" w:hAnsi="Arial" w:cs="Arial"/>
          <w:sz w:val="22"/>
          <w:szCs w:val="22"/>
          <w:lang w:val="lv-LV"/>
        </w:rPr>
        <w:t>.</w:t>
      </w:r>
      <w:r w:rsidRPr="00380B3D">
        <w:rPr>
          <w:rStyle w:val="Komentraatsauce"/>
          <w:rFonts w:ascii="Arial" w:hAnsi="Arial" w:cs="Arial"/>
          <w:sz w:val="22"/>
          <w:szCs w:val="22"/>
          <w:lang w:val="lv-LV"/>
        </w:rPr>
        <w:t xml:space="preserve"> </w:t>
      </w:r>
    </w:p>
    <w:p w14:paraId="02AAE3B6" w14:textId="77777777" w:rsidR="00B721F7" w:rsidRPr="00380B3D" w:rsidRDefault="00B721F7" w:rsidP="00B721F7">
      <w:pPr>
        <w:tabs>
          <w:tab w:val="left" w:pos="567"/>
        </w:tabs>
        <w:jc w:val="both"/>
        <w:rPr>
          <w:rFonts w:ascii="Arial" w:hAnsi="Arial" w:cs="Arial"/>
          <w:sz w:val="22"/>
          <w:szCs w:val="22"/>
          <w:highlight w:val="yellow"/>
          <w:lang w:val="lv-LV"/>
        </w:rPr>
      </w:pPr>
    </w:p>
    <w:p w14:paraId="70EE80ED" w14:textId="77777777" w:rsidR="00B721F7" w:rsidRPr="00380B3D"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380B3D" w:rsidRDefault="00B721F7" w:rsidP="00B721F7">
      <w:pPr>
        <w:tabs>
          <w:tab w:val="left" w:pos="567"/>
        </w:tabs>
        <w:jc w:val="both"/>
        <w:rPr>
          <w:rFonts w:ascii="Arial" w:hAnsi="Arial" w:cs="Arial"/>
          <w:sz w:val="22"/>
          <w:szCs w:val="22"/>
          <w:lang w:val="lv-LV"/>
        </w:rPr>
      </w:pPr>
    </w:p>
    <w:p w14:paraId="6B896F75"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Komisija ir tiesīga jebkurā brīdī pārtraukt sarunu procedūru, ja tam ir objektīvs pamatojums;</w:t>
      </w:r>
    </w:p>
    <w:p w14:paraId="43050985"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11F2C04" w14:textId="381AE943" w:rsidR="00B4164D" w:rsidRDefault="001F3166" w:rsidP="00B721F7">
      <w:pPr>
        <w:pStyle w:val="Sarakstarindkopa"/>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w:t>
      </w:r>
      <w:r w:rsidRPr="00D56A3D">
        <w:rPr>
          <w:rFonts w:ascii="Arial" w:hAnsi="Arial" w:cs="Arial"/>
          <w:sz w:val="22"/>
          <w:szCs w:val="22"/>
          <w:lang w:val="lv-LV"/>
        </w:rPr>
        <w:lastRenderedPageBreak/>
        <w:t>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r w:rsidR="00B4164D" w:rsidRPr="00E753C0">
        <w:rPr>
          <w:rFonts w:ascii="Arial" w:hAnsi="Arial" w:cs="Arial"/>
          <w:sz w:val="22"/>
          <w:szCs w:val="22"/>
          <w:lang w:val="lv-LV"/>
        </w:rPr>
        <w:t>”.</w:t>
      </w:r>
      <w:r w:rsidR="00B4164D">
        <w:rPr>
          <w:rFonts w:ascii="Arial" w:hAnsi="Arial" w:cs="Arial"/>
          <w:sz w:val="22"/>
          <w:szCs w:val="22"/>
          <w:lang w:val="lv-LV"/>
        </w:rPr>
        <w:t xml:space="preserve"> </w:t>
      </w:r>
      <w:r w:rsidR="00B4164D" w:rsidRPr="00E753C0">
        <w:rPr>
          <w:rFonts w:ascii="Arial" w:hAnsi="Arial" w:cs="Arial"/>
          <w:sz w:val="22"/>
          <w:szCs w:val="22"/>
          <w:lang w:val="lv-LV"/>
        </w:rPr>
        <w:t>Bankas garantijas un apdrošināšanas sabiedrības izsniegtā dokumenta tekstā obligāti jābūt norādei: „</w:t>
      </w:r>
      <w:r w:rsidR="00B4164D" w:rsidRPr="00E753C0">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B4164D" w:rsidRPr="00E753C0">
        <w:rPr>
          <w:rFonts w:ascii="Arial" w:hAnsi="Arial" w:cs="Arial"/>
          <w:sz w:val="22"/>
          <w:szCs w:val="22"/>
          <w:lang w:val="lv-LV"/>
        </w:rPr>
        <w:t>”</w:t>
      </w:r>
    </w:p>
    <w:p w14:paraId="4631FCD5" w14:textId="568328D0"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Pēc līguma nodrošinājuma summas iemaksas pasūtītāja bankas kontā</w:t>
      </w:r>
      <w:r w:rsidR="00E45FD2">
        <w:rPr>
          <w:rFonts w:ascii="Arial" w:hAnsi="Arial" w:cs="Arial"/>
          <w:sz w:val="22"/>
          <w:szCs w:val="22"/>
          <w:lang w:val="lv-LV"/>
        </w:rPr>
        <w:t xml:space="preserve"> </w:t>
      </w:r>
      <w:r w:rsidR="00E45FD2"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sidR="00E45FD2">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6.</w:t>
      </w:r>
      <w:r w:rsidR="00B94ABD">
        <w:rPr>
          <w:rFonts w:ascii="Arial" w:hAnsi="Arial" w:cs="Arial"/>
          <w:sz w:val="22"/>
          <w:szCs w:val="22"/>
          <w:lang w:val="lv-LV"/>
        </w:rPr>
        <w:t xml:space="preserve"> </w:t>
      </w:r>
      <w:r w:rsidRPr="00380B3D">
        <w:rPr>
          <w:rFonts w:ascii="Arial" w:hAnsi="Arial" w:cs="Arial"/>
          <w:sz w:val="22"/>
          <w:szCs w:val="22"/>
          <w:lang w:val="lv-LV"/>
        </w:rPr>
        <w:t>pielikuma 9.</w:t>
      </w:r>
      <w:r w:rsidR="004732CA" w:rsidRPr="00380B3D">
        <w:rPr>
          <w:rFonts w:ascii="Arial" w:hAnsi="Arial" w:cs="Arial"/>
          <w:sz w:val="22"/>
          <w:szCs w:val="22"/>
          <w:lang w:val="lv-LV"/>
        </w:rPr>
        <w:t xml:space="preserve"> </w:t>
      </w:r>
      <w:r w:rsidRPr="00380B3D">
        <w:rPr>
          <w:rFonts w:ascii="Arial" w:hAnsi="Arial" w:cs="Arial"/>
          <w:sz w:val="22"/>
          <w:szCs w:val="22"/>
          <w:lang w:val="lv-LV"/>
        </w:rPr>
        <w:t>sadaļā).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380B3D"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380B3D" w:rsidRDefault="00B721F7" w:rsidP="00B721F7">
      <w:pPr>
        <w:pStyle w:val="Pamattekstsaratkpi"/>
        <w:tabs>
          <w:tab w:val="left" w:pos="567"/>
        </w:tabs>
        <w:ind w:firstLine="0"/>
        <w:rPr>
          <w:rFonts w:ascii="Arial" w:hAnsi="Arial" w:cs="Arial"/>
          <w:b/>
          <w:szCs w:val="22"/>
          <w:lang w:val="lv-LV"/>
        </w:rPr>
      </w:pPr>
    </w:p>
    <w:p w14:paraId="00B04B9C" w14:textId="77777777" w:rsidR="00B721F7" w:rsidRPr="00380B3D" w:rsidRDefault="00B721F7" w:rsidP="00B721F7">
      <w:pPr>
        <w:pStyle w:val="Pamattekstsaratkpi"/>
        <w:tabs>
          <w:tab w:val="left" w:pos="567"/>
        </w:tabs>
        <w:ind w:firstLine="0"/>
        <w:rPr>
          <w:rFonts w:ascii="Arial" w:hAnsi="Arial" w:cs="Arial"/>
          <w:b/>
          <w:szCs w:val="22"/>
          <w:lang w:val="lv-LV"/>
        </w:rPr>
      </w:pPr>
      <w:r w:rsidRPr="00380B3D">
        <w:rPr>
          <w:rFonts w:ascii="Arial" w:hAnsi="Arial" w:cs="Arial"/>
          <w:b/>
          <w:szCs w:val="22"/>
          <w:lang w:val="lv-LV"/>
        </w:rPr>
        <w:t xml:space="preserve">Pielikumā:  </w:t>
      </w:r>
    </w:p>
    <w:p w14:paraId="0651534D" w14:textId="32ADE0E2"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1.</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Pretendentu atlase (izslēgšanas noteikumi, kvalifikācijas prasības) / piedāvājumā iekļaujamā informācija un dokumenti) uz 5 (piecām) lpp.;</w:t>
      </w:r>
    </w:p>
    <w:p w14:paraId="78F56A37" w14:textId="6E1DF9EA"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2.</w:t>
      </w:r>
      <w:r w:rsidR="00976631">
        <w:rPr>
          <w:rFonts w:ascii="Arial" w:hAnsi="Arial" w:cs="Arial"/>
          <w:b/>
          <w:szCs w:val="22"/>
          <w:lang w:val="lv-LV"/>
        </w:rPr>
        <w:t xml:space="preserve"> </w:t>
      </w:r>
      <w:r w:rsidRPr="00380B3D">
        <w:rPr>
          <w:rFonts w:ascii="Arial" w:hAnsi="Arial" w:cs="Arial"/>
          <w:b/>
          <w:szCs w:val="22"/>
          <w:lang w:val="lv-LV"/>
        </w:rPr>
        <w:t>pielikums</w:t>
      </w:r>
      <w:r w:rsidRPr="00380B3D">
        <w:rPr>
          <w:rFonts w:ascii="Arial" w:hAnsi="Arial" w:cs="Arial"/>
          <w:szCs w:val="22"/>
          <w:lang w:val="lv-LV"/>
        </w:rPr>
        <w:t xml:space="preserve"> – Pieteikums dalībai sarunu procedūrā </w:t>
      </w:r>
      <w:r w:rsidRPr="00380B3D">
        <w:rPr>
          <w:rFonts w:ascii="Arial" w:hAnsi="Arial" w:cs="Arial"/>
          <w:i/>
          <w:szCs w:val="22"/>
          <w:lang w:val="lv-LV"/>
        </w:rPr>
        <w:t>/forma/</w:t>
      </w:r>
      <w:r w:rsidRPr="00380B3D">
        <w:rPr>
          <w:rFonts w:ascii="Arial" w:hAnsi="Arial" w:cs="Arial"/>
          <w:szCs w:val="22"/>
          <w:lang w:val="lv-LV"/>
        </w:rPr>
        <w:t xml:space="preserve"> uz </w:t>
      </w:r>
      <w:r w:rsidR="00FB50DB">
        <w:rPr>
          <w:rFonts w:ascii="Arial" w:hAnsi="Arial" w:cs="Arial"/>
          <w:szCs w:val="22"/>
          <w:lang w:val="lv-LV"/>
        </w:rPr>
        <w:t>5</w:t>
      </w:r>
      <w:r w:rsidRPr="00380B3D">
        <w:rPr>
          <w:rFonts w:ascii="Arial" w:hAnsi="Arial" w:cs="Arial"/>
          <w:szCs w:val="22"/>
          <w:lang w:val="lv-LV"/>
        </w:rPr>
        <w:t xml:space="preserve"> (</w:t>
      </w:r>
      <w:r w:rsidR="00FB50DB">
        <w:rPr>
          <w:rFonts w:ascii="Arial" w:hAnsi="Arial" w:cs="Arial"/>
          <w:szCs w:val="22"/>
          <w:lang w:val="lv-LV"/>
        </w:rPr>
        <w:t>piecām</w:t>
      </w:r>
      <w:r w:rsidRPr="00380B3D">
        <w:rPr>
          <w:rFonts w:ascii="Arial" w:hAnsi="Arial" w:cs="Arial"/>
          <w:szCs w:val="22"/>
          <w:lang w:val="lv-LV"/>
        </w:rPr>
        <w:t>) lpp.;</w:t>
      </w:r>
    </w:p>
    <w:p w14:paraId="79F8C2FC" w14:textId="60A4B439" w:rsidR="00B721F7" w:rsidRPr="00380B3D" w:rsidRDefault="00B721F7" w:rsidP="00B721F7">
      <w:pPr>
        <w:contextualSpacing/>
        <w:jc w:val="both"/>
        <w:rPr>
          <w:rFonts w:ascii="Arial" w:hAnsi="Arial" w:cs="Arial"/>
          <w:i/>
          <w:iCs/>
          <w:sz w:val="22"/>
          <w:szCs w:val="22"/>
          <w:lang w:val="lv-LV"/>
        </w:rPr>
      </w:pPr>
      <w:r w:rsidRPr="00380B3D">
        <w:rPr>
          <w:rFonts w:ascii="Arial" w:hAnsi="Arial" w:cs="Arial"/>
          <w:b/>
          <w:sz w:val="22"/>
          <w:szCs w:val="22"/>
          <w:lang w:val="lv-LV"/>
        </w:rPr>
        <w:t>3.</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Tehniskā specifikācija </w:t>
      </w:r>
      <w:r w:rsidRPr="00380B3D">
        <w:rPr>
          <w:rFonts w:ascii="Arial" w:hAnsi="Arial" w:cs="Arial"/>
          <w:i/>
          <w:iCs/>
          <w:sz w:val="22"/>
          <w:szCs w:val="22"/>
          <w:lang w:val="lv-LV"/>
        </w:rPr>
        <w:t>(</w:t>
      </w:r>
      <w:r w:rsidR="00A9199E" w:rsidRPr="00380B3D">
        <w:rPr>
          <w:rFonts w:ascii="Arial" w:hAnsi="Arial" w:cs="Arial"/>
          <w:i/>
          <w:iCs/>
          <w:sz w:val="22"/>
          <w:szCs w:val="22"/>
          <w:lang w:val="lv-LV"/>
        </w:rPr>
        <w:t>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/forma/</w:t>
      </w:r>
      <w:r w:rsidRPr="00380B3D">
        <w:rPr>
          <w:rFonts w:ascii="Arial" w:hAnsi="Arial" w:cs="Arial"/>
          <w:sz w:val="22"/>
          <w:szCs w:val="22"/>
          <w:lang w:val="lv-LV"/>
        </w:rPr>
        <w:t xml:space="preserve"> uz </w:t>
      </w:r>
      <w:r w:rsidR="00FB50DB">
        <w:rPr>
          <w:rFonts w:ascii="Arial" w:hAnsi="Arial" w:cs="Arial"/>
          <w:sz w:val="22"/>
          <w:szCs w:val="22"/>
          <w:lang w:val="lv-LV"/>
        </w:rPr>
        <w:t>4</w:t>
      </w:r>
      <w:r w:rsidRPr="00380B3D">
        <w:rPr>
          <w:rFonts w:ascii="Arial" w:hAnsi="Arial" w:cs="Arial"/>
          <w:sz w:val="22"/>
          <w:szCs w:val="22"/>
          <w:lang w:val="lv-LV"/>
        </w:rPr>
        <w:t xml:space="preserve"> </w:t>
      </w:r>
      <w:r w:rsidR="009547DA" w:rsidRPr="00380B3D">
        <w:rPr>
          <w:rFonts w:ascii="Arial" w:hAnsi="Arial" w:cs="Arial"/>
          <w:sz w:val="22"/>
          <w:szCs w:val="22"/>
          <w:lang w:val="lv-LV"/>
        </w:rPr>
        <w:t>(</w:t>
      </w:r>
      <w:r w:rsidR="00FB50DB">
        <w:rPr>
          <w:rFonts w:ascii="Arial" w:hAnsi="Arial" w:cs="Arial"/>
          <w:sz w:val="22"/>
          <w:szCs w:val="22"/>
          <w:lang w:val="lv-LV"/>
        </w:rPr>
        <w:t>četrām</w:t>
      </w:r>
      <w:r w:rsidRPr="00380B3D">
        <w:rPr>
          <w:rFonts w:ascii="Arial" w:hAnsi="Arial" w:cs="Arial"/>
          <w:sz w:val="22"/>
          <w:szCs w:val="22"/>
          <w:lang w:val="lv-LV"/>
        </w:rPr>
        <w:t>) lpp.;</w:t>
      </w:r>
    </w:p>
    <w:p w14:paraId="575D3A00" w14:textId="6C878D22"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4.</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pēdējo 3 (trīs) darbības gadu laikā pretendenta sekmīgi izpildītu (-iem) līdzīgu (-iem) līgumu (-iem) </w:t>
      </w:r>
      <w:r w:rsidRPr="00380B3D">
        <w:rPr>
          <w:rFonts w:ascii="Arial" w:hAnsi="Arial" w:cs="Arial"/>
          <w:i/>
          <w:szCs w:val="22"/>
          <w:lang w:val="lv-LV"/>
        </w:rPr>
        <w:t>/forma/</w:t>
      </w:r>
      <w:r w:rsidRPr="00380B3D">
        <w:rPr>
          <w:rFonts w:ascii="Arial" w:hAnsi="Arial" w:cs="Arial"/>
          <w:szCs w:val="22"/>
          <w:lang w:val="lv-LV"/>
        </w:rPr>
        <w:t xml:space="preserve"> uz 1 (vienas) lpp.;</w:t>
      </w:r>
    </w:p>
    <w:p w14:paraId="2E8706F7" w14:textId="273E3CE0" w:rsidR="00B721F7" w:rsidRPr="00380B3D" w:rsidRDefault="00B721F7" w:rsidP="00B721F7">
      <w:pPr>
        <w:pStyle w:val="Pamattekstsaratkpi"/>
        <w:tabs>
          <w:tab w:val="left" w:pos="567"/>
        </w:tabs>
        <w:ind w:firstLine="0"/>
        <w:rPr>
          <w:rFonts w:ascii="Arial" w:hAnsi="Arial" w:cs="Arial"/>
          <w:szCs w:val="22"/>
          <w:lang w:val="lv-LV"/>
        </w:rPr>
      </w:pPr>
      <w:r w:rsidRPr="00380B3D">
        <w:rPr>
          <w:rFonts w:ascii="Arial" w:hAnsi="Arial" w:cs="Arial"/>
          <w:b/>
          <w:szCs w:val="22"/>
          <w:lang w:val="lv-LV"/>
        </w:rPr>
        <w:t>5.</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pretendenta finanšu apgrozījumu </w:t>
      </w:r>
      <w:r w:rsidRPr="00380B3D">
        <w:rPr>
          <w:rFonts w:ascii="Arial" w:hAnsi="Arial" w:cs="Arial"/>
          <w:i/>
          <w:szCs w:val="22"/>
          <w:lang w:val="lv-LV"/>
        </w:rPr>
        <w:t xml:space="preserve">/forma/ </w:t>
      </w:r>
      <w:r w:rsidRPr="00380B3D">
        <w:rPr>
          <w:rFonts w:ascii="Arial" w:hAnsi="Arial" w:cs="Arial"/>
          <w:szCs w:val="22"/>
          <w:lang w:val="lv-LV"/>
        </w:rPr>
        <w:t>uz 1 (vienas) lpp.;</w:t>
      </w:r>
    </w:p>
    <w:p w14:paraId="0D22F9F7" w14:textId="07058E19" w:rsidR="00B721F7" w:rsidRPr="00380B3D" w:rsidRDefault="00B721F7" w:rsidP="00B721F7">
      <w:pPr>
        <w:pStyle w:val="Komentrateksts"/>
        <w:tabs>
          <w:tab w:val="left" w:pos="567"/>
        </w:tabs>
        <w:jc w:val="both"/>
        <w:rPr>
          <w:rFonts w:ascii="Arial" w:hAnsi="Arial" w:cs="Arial"/>
          <w:sz w:val="22"/>
          <w:szCs w:val="22"/>
          <w:lang w:val="lv-LV"/>
        </w:rPr>
      </w:pPr>
      <w:r w:rsidRPr="00380B3D">
        <w:rPr>
          <w:rFonts w:ascii="Arial" w:hAnsi="Arial" w:cs="Arial"/>
          <w:b/>
          <w:sz w:val="22"/>
          <w:szCs w:val="22"/>
          <w:lang w:val="lv-LV"/>
        </w:rPr>
        <w:t>6.</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Līguma projekts uz </w:t>
      </w:r>
      <w:r w:rsidR="00253842">
        <w:rPr>
          <w:rFonts w:ascii="Arial" w:hAnsi="Arial" w:cs="Arial"/>
          <w:sz w:val="22"/>
          <w:szCs w:val="22"/>
          <w:lang w:val="lv-LV"/>
        </w:rPr>
        <w:t>7</w:t>
      </w:r>
      <w:r w:rsidRPr="00380B3D">
        <w:rPr>
          <w:rFonts w:ascii="Arial" w:hAnsi="Arial" w:cs="Arial"/>
          <w:sz w:val="22"/>
          <w:szCs w:val="22"/>
          <w:lang w:val="lv-LV"/>
        </w:rPr>
        <w:t xml:space="preserve"> (</w:t>
      </w:r>
      <w:r w:rsidR="00253842">
        <w:rPr>
          <w:rFonts w:ascii="Arial" w:hAnsi="Arial" w:cs="Arial"/>
          <w:sz w:val="22"/>
          <w:szCs w:val="22"/>
          <w:lang w:val="lv-LV"/>
        </w:rPr>
        <w:t>septiņām</w:t>
      </w:r>
      <w:r w:rsidRPr="00380B3D">
        <w:rPr>
          <w:rFonts w:ascii="Arial" w:hAnsi="Arial" w:cs="Arial"/>
          <w:sz w:val="22"/>
          <w:szCs w:val="22"/>
          <w:lang w:val="lv-LV"/>
        </w:rPr>
        <w:t>) lpp.</w:t>
      </w:r>
    </w:p>
    <w:p w14:paraId="3A6B5BD7" w14:textId="77777777" w:rsidR="004732CA" w:rsidRPr="00380B3D" w:rsidRDefault="004732CA" w:rsidP="00B721F7">
      <w:pPr>
        <w:pStyle w:val="Komentrateksts"/>
        <w:tabs>
          <w:tab w:val="left" w:pos="567"/>
        </w:tabs>
        <w:jc w:val="both"/>
        <w:rPr>
          <w:rFonts w:ascii="Arial" w:hAnsi="Arial" w:cs="Arial"/>
          <w:sz w:val="22"/>
          <w:szCs w:val="22"/>
          <w:lang w:val="lv-LV"/>
        </w:rPr>
      </w:pPr>
    </w:p>
    <w:p w14:paraId="472E3833" w14:textId="77777777" w:rsidR="00B721F7" w:rsidRPr="00380B3D" w:rsidRDefault="00B721F7" w:rsidP="00B721F7">
      <w:pPr>
        <w:spacing w:line="0" w:lineRule="atLeast"/>
        <w:rPr>
          <w:rFonts w:ascii="Arial" w:hAnsi="Arial" w:cs="Arial"/>
          <w:sz w:val="22"/>
          <w:szCs w:val="22"/>
          <w:lang w:val="lv-LV"/>
        </w:rPr>
      </w:pPr>
    </w:p>
    <w:p w14:paraId="532EE5CD" w14:textId="77777777" w:rsidR="00B721F7" w:rsidRPr="00380B3D" w:rsidRDefault="00B721F7" w:rsidP="00B721F7">
      <w:pPr>
        <w:spacing w:line="0" w:lineRule="atLeast"/>
        <w:rPr>
          <w:rFonts w:ascii="Arial" w:hAnsi="Arial" w:cs="Arial"/>
          <w:b/>
          <w:sz w:val="22"/>
          <w:szCs w:val="22"/>
          <w:lang w:val="lv-LV"/>
        </w:rPr>
      </w:pPr>
      <w:r w:rsidRPr="00380B3D">
        <w:rPr>
          <w:rFonts w:ascii="Arial" w:hAnsi="Arial" w:cs="Arial"/>
          <w:sz w:val="22"/>
          <w:szCs w:val="22"/>
          <w:lang w:val="lv-LV"/>
        </w:rPr>
        <w:t>VAS „Latvijas dzelzceļš”</w:t>
      </w:r>
    </w:p>
    <w:p w14:paraId="4932CB2E" w14:textId="50716CFF" w:rsidR="00B721F7" w:rsidRPr="00380B3D" w:rsidRDefault="00B721F7" w:rsidP="00B721F7">
      <w:pPr>
        <w:tabs>
          <w:tab w:val="left" w:pos="2127"/>
        </w:tabs>
        <w:contextualSpacing/>
        <w:rPr>
          <w:rFonts w:ascii="Arial" w:hAnsi="Arial" w:cs="Arial"/>
          <w:sz w:val="22"/>
          <w:szCs w:val="22"/>
          <w:lang w:val="lv-LV"/>
        </w:rPr>
      </w:pPr>
      <w:r w:rsidRPr="00380B3D">
        <w:rPr>
          <w:rFonts w:ascii="Arial" w:hAnsi="Arial" w:cs="Arial"/>
          <w:sz w:val="22"/>
          <w:szCs w:val="22"/>
          <w:lang w:val="lv-LV"/>
        </w:rPr>
        <w:t>Iepirkumu biroja vadītāja                                                                                                  D.</w:t>
      </w:r>
      <w:r w:rsidR="00B94ABD">
        <w:rPr>
          <w:rFonts w:ascii="Arial" w:hAnsi="Arial" w:cs="Arial"/>
          <w:sz w:val="22"/>
          <w:szCs w:val="22"/>
          <w:lang w:val="lv-LV"/>
        </w:rPr>
        <w:t xml:space="preserve"> </w:t>
      </w:r>
      <w:r w:rsidRPr="00380B3D">
        <w:rPr>
          <w:rFonts w:ascii="Arial" w:hAnsi="Arial" w:cs="Arial"/>
          <w:sz w:val="22"/>
          <w:szCs w:val="22"/>
          <w:lang w:val="lv-LV"/>
        </w:rPr>
        <w:t>Smilktena</w:t>
      </w:r>
    </w:p>
    <w:p w14:paraId="3C553362" w14:textId="77777777" w:rsidR="00C66465" w:rsidRPr="00380B3D" w:rsidRDefault="00C66465" w:rsidP="00B721F7">
      <w:pPr>
        <w:contextualSpacing/>
        <w:rPr>
          <w:rFonts w:ascii="Arial" w:hAnsi="Arial" w:cs="Arial"/>
          <w:i/>
          <w:sz w:val="22"/>
          <w:szCs w:val="22"/>
          <w:lang w:val="lv-LV"/>
        </w:rPr>
      </w:pPr>
    </w:p>
    <w:p w14:paraId="448C0247" w14:textId="72C9CC92" w:rsidR="00B721F7" w:rsidRPr="00B94ABD" w:rsidRDefault="006B79F2" w:rsidP="006B79F2">
      <w:pPr>
        <w:rPr>
          <w:rFonts w:ascii="Arial" w:hAnsi="Arial" w:cs="Arial"/>
          <w:i/>
          <w:sz w:val="20"/>
          <w:szCs w:val="20"/>
          <w:lang w:val="lv-LV"/>
        </w:rPr>
      </w:pPr>
      <w:r w:rsidRPr="00B94ABD">
        <w:rPr>
          <w:rFonts w:ascii="Arial" w:hAnsi="Arial" w:cs="Arial"/>
          <w:i/>
          <w:sz w:val="20"/>
          <w:szCs w:val="20"/>
          <w:lang w:val="lv-LV"/>
        </w:rPr>
        <w:t>A. Apšeniece</w:t>
      </w:r>
      <w:r w:rsidR="00B721F7" w:rsidRPr="00B94ABD">
        <w:rPr>
          <w:rFonts w:ascii="Arial" w:hAnsi="Arial" w:cs="Arial"/>
          <w:i/>
          <w:sz w:val="20"/>
          <w:szCs w:val="20"/>
          <w:lang w:val="lv-LV"/>
        </w:rPr>
        <w:t xml:space="preserve"> +371 672349</w:t>
      </w:r>
      <w:r w:rsidRPr="00B94ABD">
        <w:rPr>
          <w:rFonts w:ascii="Arial" w:hAnsi="Arial" w:cs="Arial"/>
          <w:i/>
          <w:sz w:val="20"/>
          <w:szCs w:val="20"/>
          <w:lang w:val="lv-LV"/>
        </w:rPr>
        <w:t>48</w:t>
      </w:r>
    </w:p>
    <w:p w14:paraId="4A404831" w14:textId="77777777" w:rsidR="00B721F7" w:rsidRPr="00380B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380B3D" w:rsidSect="000F53AB">
          <w:footerReference w:type="first" r:id="rId13"/>
          <w:pgSz w:w="11906" w:h="16838"/>
          <w:pgMar w:top="567" w:right="1134" w:bottom="993" w:left="1134" w:header="709" w:footer="709" w:gutter="0"/>
          <w:pgNumType w:start="2" w:chapStyle="1"/>
          <w:cols w:space="708"/>
          <w:docGrid w:linePitch="360"/>
        </w:sectPr>
      </w:pPr>
    </w:p>
    <w:p w14:paraId="1F1E56F2" w14:textId="5CBF448D" w:rsidR="00B721F7" w:rsidRPr="007009CF" w:rsidRDefault="007009CF" w:rsidP="007009CF">
      <w:pPr>
        <w:spacing w:line="0" w:lineRule="atLeast"/>
        <w:jc w:val="right"/>
        <w:rPr>
          <w:rFonts w:ascii="Arial" w:hAnsi="Arial" w:cs="Arial"/>
          <w:b/>
          <w:sz w:val="22"/>
          <w:szCs w:val="22"/>
          <w:lang w:val="lv-LV"/>
        </w:rPr>
      </w:pPr>
      <w:r w:rsidRPr="007009CF">
        <w:rPr>
          <w:rFonts w:ascii="Arial" w:hAnsi="Arial" w:cs="Arial"/>
          <w:b/>
          <w:sz w:val="22"/>
          <w:szCs w:val="22"/>
          <w:lang w:val="lv-LV"/>
        </w:rPr>
        <w:lastRenderedPageBreak/>
        <w:t>1.</w:t>
      </w:r>
      <w:r>
        <w:rPr>
          <w:rFonts w:ascii="Arial" w:hAnsi="Arial" w:cs="Arial"/>
          <w:b/>
          <w:sz w:val="22"/>
          <w:szCs w:val="22"/>
          <w:lang w:val="lv-LV"/>
        </w:rPr>
        <w:t xml:space="preserve"> </w:t>
      </w:r>
      <w:r w:rsidR="00B721F7" w:rsidRPr="007009CF">
        <w:rPr>
          <w:rFonts w:ascii="Arial" w:hAnsi="Arial" w:cs="Arial"/>
          <w:b/>
          <w:sz w:val="22"/>
          <w:szCs w:val="22"/>
          <w:lang w:val="lv-LV"/>
        </w:rPr>
        <w:t>pielikums</w:t>
      </w:r>
    </w:p>
    <w:p w14:paraId="69FA3EE7"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404C1E93" w14:textId="4A26E16E"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D750D9"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433DD481" w14:textId="77777777" w:rsidR="00B721F7" w:rsidRPr="00380B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380B3D">
        <w:rPr>
          <w:rFonts w:ascii="Arial" w:hAnsi="Arial" w:cs="Arial"/>
          <w:b/>
          <w:sz w:val="22"/>
          <w:szCs w:val="22"/>
          <w:lang w:val="lv-LV" w:eastAsia="lv-LV"/>
        </w:rPr>
        <w:t>PRETENDENTU ATLASE (izslēgšanas noteikumi, kvalifikācijas prasības)/PIEDĀVĀJUMĀ IEKĻAUJAMIE DOKUMENTI</w:t>
      </w:r>
      <w:r w:rsidRPr="00380B3D">
        <w:rPr>
          <w:rFonts w:ascii="Arial" w:hAnsi="Arial" w:cs="Arial"/>
          <w:b/>
          <w:i/>
          <w:sz w:val="22"/>
          <w:szCs w:val="22"/>
          <w:lang w:val="lv-LV" w:eastAsia="lv-LV"/>
        </w:rPr>
        <w:t xml:space="preserve"> </w:t>
      </w:r>
    </w:p>
    <w:p w14:paraId="595FF93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380B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FE2649"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p w14:paraId="76CA44B4" w14:textId="52FDB51B"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(1.</w:t>
            </w:r>
            <w:r w:rsidR="004C2B79" w:rsidRPr="00380B3D">
              <w:rPr>
                <w:rFonts w:ascii="Arial" w:hAnsi="Arial" w:cs="Arial"/>
                <w:b/>
                <w:sz w:val="22"/>
                <w:szCs w:val="22"/>
                <w:lang w:val="lv-LV" w:eastAsia="lv-LV"/>
              </w:rPr>
              <w:t>9</w:t>
            </w:r>
            <w:r w:rsidRPr="00380B3D">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380B3D"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Piedāvājumā jāiekļauj šādi dokumenti</w:t>
            </w:r>
            <w:r w:rsidRPr="00380B3D">
              <w:rPr>
                <w:rStyle w:val="Vresatsauce"/>
                <w:rFonts w:ascii="Arial" w:hAnsi="Arial" w:cs="Arial"/>
                <w:b/>
                <w:sz w:val="22"/>
                <w:szCs w:val="22"/>
                <w:lang w:val="lv-LV" w:eastAsia="lv-LV"/>
              </w:rPr>
              <w:footnoteReference w:id="4"/>
            </w:r>
          </w:p>
          <w:p w14:paraId="3CB0D13F" w14:textId="74072364"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(noformējuma prasības sk. sarunu procedūras nolikuma 1.</w:t>
            </w:r>
            <w:r w:rsidR="004C2B79" w:rsidRPr="00380B3D">
              <w:rPr>
                <w:rFonts w:ascii="Arial" w:hAnsi="Arial" w:cs="Arial"/>
                <w:b/>
                <w:sz w:val="22"/>
                <w:szCs w:val="22"/>
                <w:lang w:val="lv-LV" w:eastAsia="lv-LV"/>
              </w:rPr>
              <w:t>7</w:t>
            </w:r>
            <w:r w:rsidRPr="00380B3D">
              <w:rPr>
                <w:rFonts w:ascii="Arial" w:hAnsi="Arial" w:cs="Arial"/>
                <w:b/>
                <w:sz w:val="22"/>
                <w:szCs w:val="22"/>
                <w:lang w:val="lv-LV" w:eastAsia="lv-LV"/>
              </w:rPr>
              <w:t xml:space="preserve">.punktā): </w:t>
            </w:r>
          </w:p>
        </w:tc>
      </w:tr>
      <w:tr w:rsidR="00B721F7" w:rsidRPr="00380B3D"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380B3D"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Latvijas Republikā reģistrētiem pretendentiem</w:t>
            </w:r>
            <w:r w:rsidRPr="00380B3D">
              <w:rPr>
                <w:rStyle w:val="Vresatsauce"/>
                <w:rFonts w:ascii="Arial" w:hAnsi="Arial" w:cs="Arial"/>
                <w:b/>
                <w:sz w:val="22"/>
                <w:szCs w:val="22"/>
                <w:lang w:val="lv-LV" w:eastAsia="lv-LV"/>
              </w:rPr>
              <w:footnoteReference w:id="5"/>
            </w:r>
            <w:r w:rsidRPr="00380B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 xml:space="preserve">Ārvalstīs reģistrētiem </w:t>
            </w:r>
          </w:p>
          <w:p w14:paraId="3E76A67A"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pretendentiem</w:t>
            </w:r>
            <w:r w:rsidRPr="00380B3D">
              <w:rPr>
                <w:rStyle w:val="Vresatsauce"/>
                <w:rFonts w:ascii="Arial" w:hAnsi="Arial" w:cs="Arial"/>
                <w:b/>
                <w:sz w:val="22"/>
                <w:szCs w:val="22"/>
                <w:lang w:val="lv-LV" w:eastAsia="lv-LV"/>
              </w:rPr>
              <w:footnoteReference w:id="6"/>
            </w:r>
            <w:r w:rsidRPr="00380B3D">
              <w:rPr>
                <w:rFonts w:ascii="Arial" w:hAnsi="Arial" w:cs="Arial"/>
                <w:b/>
                <w:sz w:val="22"/>
                <w:szCs w:val="22"/>
                <w:lang w:val="lv-LV"/>
              </w:rPr>
              <w:t>:</w:t>
            </w:r>
          </w:p>
        </w:tc>
      </w:tr>
      <w:tr w:rsidR="00B721F7" w:rsidRPr="00380B3D"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4C2B79" w:rsidRPr="00380B3D">
              <w:rPr>
                <w:rFonts w:ascii="Arial" w:hAnsi="Arial" w:cs="Arial"/>
                <w:sz w:val="22"/>
                <w:szCs w:val="22"/>
                <w:lang w:val="lv-LV" w:eastAsia="lv-LV"/>
              </w:rPr>
              <w:t>9</w:t>
            </w:r>
            <w:r w:rsidRPr="00380B3D">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10D861B9" w:rsidR="00B721F7" w:rsidRPr="00380B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eastAsia="lv-LV"/>
              </w:rPr>
              <w:t>pieteikuma vēstule dalībai sarunu procedūrā /forma/ (nolikuma 2.</w:t>
            </w:r>
            <w:r w:rsidR="007009CF">
              <w:rPr>
                <w:rFonts w:ascii="Arial" w:hAnsi="Arial" w:cs="Arial"/>
                <w:sz w:val="22"/>
                <w:szCs w:val="22"/>
                <w:lang w:val="lv-LV" w:eastAsia="lv-LV"/>
              </w:rPr>
              <w:t xml:space="preserve"> </w:t>
            </w:r>
            <w:r w:rsidRPr="00380B3D">
              <w:rPr>
                <w:rFonts w:ascii="Arial" w:hAnsi="Arial" w:cs="Arial"/>
                <w:sz w:val="22"/>
                <w:szCs w:val="22"/>
                <w:lang w:val="lv-LV" w:eastAsia="lv-LV"/>
              </w:rPr>
              <w:t>pielikums);</w:t>
            </w:r>
          </w:p>
        </w:tc>
      </w:tr>
      <w:tr w:rsidR="00B721F7" w:rsidRPr="00380B3D"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4C2B79" w:rsidRPr="00380B3D">
              <w:rPr>
                <w:rFonts w:ascii="Arial" w:hAnsi="Arial" w:cs="Arial"/>
                <w:sz w:val="22"/>
                <w:szCs w:val="22"/>
                <w:lang w:val="lv-LV" w:eastAsia="lv-LV"/>
              </w:rPr>
              <w:t>9</w:t>
            </w:r>
            <w:r w:rsidRPr="00380B3D">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5829B66B" w:rsidR="00B721F7" w:rsidRPr="00380B3D"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rPr>
              <w:t xml:space="preserve">Tehniskā specifikācija </w:t>
            </w:r>
            <w:r w:rsidR="00DE290C" w:rsidRPr="00380B3D">
              <w:rPr>
                <w:rFonts w:ascii="Arial" w:hAnsi="Arial" w:cs="Arial"/>
                <w:sz w:val="22"/>
                <w:szCs w:val="22"/>
                <w:lang w:val="lv-LV"/>
              </w:rPr>
              <w:t>(tehniskais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 xml:space="preserve">/forma/ </w:t>
            </w:r>
            <w:r w:rsidRPr="00380B3D">
              <w:rPr>
                <w:rFonts w:ascii="Arial" w:hAnsi="Arial" w:cs="Arial"/>
                <w:iCs/>
                <w:sz w:val="22"/>
                <w:szCs w:val="22"/>
                <w:lang w:val="lv-LV"/>
              </w:rPr>
              <w:t>(nolikuma 3.</w:t>
            </w:r>
            <w:r w:rsidR="007009CF">
              <w:rPr>
                <w:rFonts w:ascii="Arial" w:hAnsi="Arial" w:cs="Arial"/>
                <w:iCs/>
                <w:sz w:val="22"/>
                <w:szCs w:val="22"/>
                <w:lang w:val="lv-LV"/>
              </w:rPr>
              <w:t xml:space="preserve"> </w:t>
            </w:r>
            <w:r w:rsidRPr="00380B3D">
              <w:rPr>
                <w:rFonts w:ascii="Arial" w:hAnsi="Arial" w:cs="Arial"/>
                <w:iCs/>
                <w:sz w:val="22"/>
                <w:szCs w:val="22"/>
                <w:lang w:val="lv-LV"/>
              </w:rPr>
              <w:t>pielikums);</w:t>
            </w:r>
          </w:p>
        </w:tc>
      </w:tr>
      <w:tr w:rsidR="00B721F7" w:rsidRPr="00FE2649"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4C2B79" w:rsidRPr="00380B3D">
              <w:rPr>
                <w:rFonts w:ascii="Arial" w:hAnsi="Arial" w:cs="Arial"/>
                <w:sz w:val="22"/>
                <w:szCs w:val="22"/>
                <w:lang w:val="lv-LV" w:eastAsia="lv-LV"/>
              </w:rPr>
              <w:t>9</w:t>
            </w:r>
            <w:r w:rsidRPr="00380B3D">
              <w:rPr>
                <w:rFonts w:ascii="Arial" w:hAnsi="Arial" w:cs="Arial"/>
                <w:sz w:val="22"/>
                <w:szCs w:val="22"/>
                <w:lang w:val="lv-LV" w:eastAsia="lv-LV"/>
              </w:rPr>
              <w:t>.3.</w:t>
            </w:r>
          </w:p>
          <w:p w14:paraId="4031334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380B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380B3D">
              <w:rPr>
                <w:rFonts w:ascii="Arial" w:hAnsi="Arial" w:cs="Arial"/>
                <w:sz w:val="22"/>
                <w:szCs w:val="22"/>
                <w:lang w:val="lv-LV"/>
              </w:rPr>
              <w:lastRenderedPageBreak/>
              <w:t>s</w:t>
            </w:r>
            <w:r w:rsidRPr="00380B3D">
              <w:rPr>
                <w:rFonts w:ascii="Arial" w:hAnsi="Arial" w:cs="Arial"/>
                <w:bCs/>
                <w:sz w:val="22"/>
                <w:szCs w:val="22"/>
                <w:lang w:val="lv-LV"/>
              </w:rPr>
              <w:t>arunu procedūras</w:t>
            </w:r>
            <w:r w:rsidRPr="00380B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380B3D"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hAnsi="Arial" w:cs="Arial"/>
                <w:sz w:val="22"/>
                <w:szCs w:val="22"/>
                <w:lang w:val="lv-LV"/>
              </w:rPr>
              <w:lastRenderedPageBreak/>
              <w:t>kompetentas institūcijas</w:t>
            </w:r>
            <w:r w:rsidRPr="00380B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w:t>
            </w:r>
            <w:r w:rsidRPr="00380B3D">
              <w:rPr>
                <w:rFonts w:ascii="Arial" w:hAnsi="Arial" w:cs="Arial"/>
                <w:color w:val="000000"/>
                <w:sz w:val="22"/>
                <w:szCs w:val="22"/>
                <w:lang w:val="lv-LV"/>
              </w:rPr>
              <w:lastRenderedPageBreak/>
              <w:t>pārstāvēt pretendentu, ja piedāvājumu neparaksta pretendenta likumiskais pārstāvis.</w:t>
            </w:r>
          </w:p>
        </w:tc>
      </w:tr>
      <w:tr w:rsidR="00B721F7" w:rsidRPr="00FE2649" w14:paraId="41E1D800" w14:textId="77777777" w:rsidTr="009A21E6">
        <w:trPr>
          <w:trHeight w:val="557"/>
        </w:trPr>
        <w:tc>
          <w:tcPr>
            <w:tcW w:w="993" w:type="dxa"/>
            <w:shd w:val="clear" w:color="auto" w:fill="auto"/>
          </w:tcPr>
          <w:p w14:paraId="7FA990E3"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380B3D"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Pretendentu izslēgšanas noteikumi.</w:t>
            </w:r>
          </w:p>
          <w:p w14:paraId="4E5F573C" w14:textId="77777777" w:rsidR="00B721F7" w:rsidRPr="00380B3D"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380B3D">
              <w:rPr>
                <w:rFonts w:ascii="Arial" w:eastAsia="Calibri" w:hAnsi="Arial" w:cs="Arial"/>
                <w:b/>
                <w:sz w:val="22"/>
                <w:szCs w:val="22"/>
                <w:lang w:val="lv-LV"/>
              </w:rPr>
              <w:t xml:space="preserve">Pasūtītājs izslēdz pretendentu no turpmākās dalības </w:t>
            </w:r>
            <w:r w:rsidRPr="00380B3D">
              <w:rPr>
                <w:rFonts w:ascii="Arial" w:hAnsi="Arial" w:cs="Arial"/>
                <w:b/>
                <w:sz w:val="22"/>
                <w:szCs w:val="22"/>
                <w:lang w:val="lv-LV"/>
              </w:rPr>
              <w:t>s</w:t>
            </w:r>
            <w:r w:rsidRPr="00380B3D">
              <w:rPr>
                <w:rFonts w:ascii="Arial" w:hAnsi="Arial" w:cs="Arial"/>
                <w:b/>
                <w:bCs/>
                <w:sz w:val="22"/>
                <w:szCs w:val="22"/>
                <w:lang w:val="lv-LV"/>
              </w:rPr>
              <w:t>arunu procedūrā</w:t>
            </w:r>
            <w:r w:rsidRPr="00380B3D">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380B3D"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FE2649" w14:paraId="5E8FB594" w14:textId="77777777" w:rsidTr="009A21E6">
        <w:trPr>
          <w:trHeight w:val="548"/>
        </w:trPr>
        <w:tc>
          <w:tcPr>
            <w:tcW w:w="993" w:type="dxa"/>
            <w:shd w:val="clear" w:color="auto" w:fill="auto"/>
          </w:tcPr>
          <w:p w14:paraId="10285E6E"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r w:rsidRPr="00380B3D">
              <w:rPr>
                <w:rFonts w:ascii="Arial" w:hAnsi="Arial" w:cs="Arial"/>
                <w:sz w:val="22"/>
                <w:szCs w:val="22"/>
                <w:lang w:val="lv-LV" w:eastAsia="lv-LV"/>
              </w:rPr>
              <w:t>;</w:t>
            </w:r>
          </w:p>
          <w:p w14:paraId="174DEF39"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FE2649" w14:paraId="2E3045CE" w14:textId="77777777" w:rsidTr="009A21E6">
        <w:trPr>
          <w:trHeight w:val="2444"/>
        </w:trPr>
        <w:tc>
          <w:tcPr>
            <w:tcW w:w="993" w:type="dxa"/>
            <w:shd w:val="clear" w:color="auto" w:fill="auto"/>
          </w:tcPr>
          <w:p w14:paraId="4A35E2AE"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380B3D">
              <w:rPr>
                <w:rFonts w:ascii="Arial" w:hAnsi="Arial" w:cs="Arial"/>
                <w:i/>
                <w:iCs/>
                <w:sz w:val="22"/>
                <w:szCs w:val="22"/>
                <w:lang w:val="lv-LV"/>
              </w:rPr>
              <w:t>euro</w:t>
            </w:r>
            <w:r w:rsidRPr="00380B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.5.</w:t>
            </w:r>
          </w:p>
          <w:p w14:paraId="457836A7"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4FD3ED6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380B3D">
              <w:rPr>
                <w:rFonts w:ascii="Arial" w:hAnsi="Arial" w:cs="Arial"/>
                <w:i/>
                <w:sz w:val="22"/>
                <w:szCs w:val="22"/>
                <w:lang w:val="lv-LV"/>
              </w:rPr>
              <w:t>euro</w:t>
            </w:r>
            <w:r w:rsidRPr="00380B3D">
              <w:rPr>
                <w:rFonts w:ascii="Arial" w:hAnsi="Arial" w:cs="Arial"/>
                <w:sz w:val="22"/>
                <w:szCs w:val="22"/>
                <w:lang w:val="lv-LV"/>
              </w:rPr>
              <w:t>;</w:t>
            </w:r>
          </w:p>
        </w:tc>
      </w:tr>
      <w:tr w:rsidR="00B721F7" w:rsidRPr="00FE2649" w14:paraId="16318E5E" w14:textId="77777777" w:rsidTr="009A21E6">
        <w:trPr>
          <w:trHeight w:val="1374"/>
        </w:trPr>
        <w:tc>
          <w:tcPr>
            <w:tcW w:w="993" w:type="dxa"/>
            <w:shd w:val="clear" w:color="auto" w:fill="auto"/>
          </w:tcPr>
          <w:p w14:paraId="0CF2B18D"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pretendents, tā darbinieks vai pretendenta piedāvājumā norādītā persona ir konsultējusi vai citādi bijusi iesaistīta </w:t>
            </w:r>
            <w:r w:rsidRPr="00380B3D">
              <w:rPr>
                <w:rFonts w:ascii="Arial" w:hAnsi="Arial" w:cs="Arial"/>
                <w:sz w:val="22"/>
                <w:szCs w:val="22"/>
                <w:lang w:val="lv-LV"/>
              </w:rPr>
              <w:lastRenderedPageBreak/>
              <w:t>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10244BB1" w:rsidR="00B721F7" w:rsidRPr="00380B3D"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380B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380B3D">
              <w:rPr>
                <w:rFonts w:ascii="Arial" w:hAnsi="Arial" w:cs="Arial"/>
                <w:sz w:val="22"/>
                <w:szCs w:val="22"/>
                <w:lang w:val="lv-LV" w:eastAsia="lv-LV"/>
              </w:rPr>
              <w:t>nolikuma 2.</w:t>
            </w:r>
            <w:r w:rsidR="007009CF">
              <w:rPr>
                <w:rFonts w:ascii="Arial" w:hAnsi="Arial" w:cs="Arial"/>
                <w:sz w:val="22"/>
                <w:szCs w:val="22"/>
                <w:lang w:val="lv-LV" w:eastAsia="lv-LV"/>
              </w:rPr>
              <w:t xml:space="preserve"> </w:t>
            </w:r>
            <w:r w:rsidRPr="00380B3D">
              <w:rPr>
                <w:rFonts w:ascii="Arial" w:hAnsi="Arial" w:cs="Arial"/>
                <w:sz w:val="22"/>
                <w:szCs w:val="22"/>
                <w:lang w:val="lv-LV" w:eastAsia="lv-LV"/>
              </w:rPr>
              <w:t>pielikuma 1</w:t>
            </w:r>
            <w:r w:rsidR="00CD5113" w:rsidRPr="00380B3D">
              <w:rPr>
                <w:rFonts w:ascii="Arial" w:hAnsi="Arial" w:cs="Arial"/>
                <w:sz w:val="22"/>
                <w:szCs w:val="22"/>
                <w:lang w:val="lv-LV" w:eastAsia="lv-LV"/>
              </w:rPr>
              <w:t>4</w:t>
            </w:r>
            <w:r w:rsidRPr="00380B3D">
              <w:rPr>
                <w:rFonts w:ascii="Arial" w:hAnsi="Arial" w:cs="Arial"/>
                <w:sz w:val="22"/>
                <w:szCs w:val="22"/>
                <w:lang w:val="lv-LV" w:eastAsia="lv-LV"/>
              </w:rPr>
              <w:t>.</w:t>
            </w:r>
            <w:r w:rsidR="007009CF">
              <w:rPr>
                <w:rFonts w:ascii="Arial" w:hAnsi="Arial" w:cs="Arial"/>
                <w:sz w:val="22"/>
                <w:szCs w:val="22"/>
                <w:lang w:val="lv-LV" w:eastAsia="lv-LV"/>
              </w:rPr>
              <w:t xml:space="preserve"> </w:t>
            </w:r>
            <w:r w:rsidRPr="00380B3D">
              <w:rPr>
                <w:rFonts w:ascii="Arial" w:hAnsi="Arial" w:cs="Arial"/>
                <w:sz w:val="22"/>
                <w:szCs w:val="22"/>
                <w:lang w:val="lv-LV" w:eastAsia="lv-LV"/>
              </w:rPr>
              <w:t>punkts</w:t>
            </w:r>
            <w:r w:rsidRPr="00380B3D">
              <w:rPr>
                <w:rFonts w:ascii="Arial" w:hAnsi="Arial" w:cs="Arial"/>
                <w:sz w:val="22"/>
                <w:szCs w:val="22"/>
                <w:lang w:val="lv-LV"/>
              </w:rPr>
              <w:t>);</w:t>
            </w:r>
          </w:p>
        </w:tc>
      </w:tr>
      <w:tr w:rsidR="00B721F7" w:rsidRPr="00380B3D" w14:paraId="0B9CF85A" w14:textId="77777777" w:rsidTr="009A21E6">
        <w:trPr>
          <w:trHeight w:val="1110"/>
        </w:trPr>
        <w:tc>
          <w:tcPr>
            <w:tcW w:w="993" w:type="dxa"/>
            <w:shd w:val="clear" w:color="auto" w:fill="auto"/>
          </w:tcPr>
          <w:p w14:paraId="062F784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380B3D"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380B3D">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B721F7" w:rsidRPr="00380B3D" w14:paraId="23152829" w14:textId="77777777" w:rsidTr="009A21E6">
        <w:trPr>
          <w:trHeight w:val="1444"/>
        </w:trPr>
        <w:tc>
          <w:tcPr>
            <w:tcW w:w="993" w:type="dxa"/>
            <w:shd w:val="clear" w:color="auto" w:fill="auto"/>
          </w:tcPr>
          <w:p w14:paraId="1FF051B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116894AA" w:rsidR="00B721F7" w:rsidRPr="00380B3D" w:rsidRDefault="007009CF" w:rsidP="009A21E6">
            <w:pPr>
              <w:contextualSpacing/>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B721F7" w:rsidRPr="00380B3D">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38883B89"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.8.</w:t>
            </w:r>
          </w:p>
          <w:p w14:paraId="65D3C67B"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B721F7" w:rsidRPr="00FE2649" w14:paraId="4A7D29A2" w14:textId="77777777" w:rsidTr="009A21E6">
        <w:trPr>
          <w:trHeight w:val="983"/>
        </w:trPr>
        <w:tc>
          <w:tcPr>
            <w:tcW w:w="993" w:type="dxa"/>
            <w:shd w:val="clear" w:color="auto" w:fill="auto"/>
          </w:tcPr>
          <w:p w14:paraId="7DB2763F"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380B3D" w:rsidRDefault="00B721F7" w:rsidP="009A21E6">
            <w:pPr>
              <w:contextualSpacing/>
              <w:rPr>
                <w:rFonts w:ascii="Arial" w:hAnsi="Arial" w:cs="Arial"/>
                <w:sz w:val="22"/>
                <w:szCs w:val="22"/>
                <w:lang w:val="lv-LV"/>
              </w:rPr>
            </w:pPr>
            <w:r w:rsidRPr="00380B3D">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380B3D"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w:t>
            </w:r>
            <w:r w:rsidR="001E671D" w:rsidRPr="00380B3D">
              <w:rPr>
                <w:rFonts w:ascii="Arial" w:hAnsi="Arial" w:cs="Arial"/>
                <w:color w:val="000000"/>
                <w:sz w:val="22"/>
                <w:szCs w:val="22"/>
                <w:lang w:val="lv-LV" w:eastAsia="lv-LV"/>
              </w:rPr>
              <w:t>9</w:t>
            </w:r>
            <w:r w:rsidRPr="00380B3D">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380B3D" w:rsidRDefault="00B721F7" w:rsidP="009A21E6">
            <w:pPr>
              <w:pStyle w:val="Komentrateksts"/>
              <w:jc w:val="both"/>
              <w:rPr>
                <w:rFonts w:ascii="Arial" w:hAnsi="Arial" w:cs="Arial"/>
                <w:sz w:val="22"/>
                <w:szCs w:val="22"/>
                <w:lang w:val="lv-LV" w:eastAsia="x-none"/>
              </w:rPr>
            </w:pPr>
            <w:r w:rsidRPr="00380B3D">
              <w:rPr>
                <w:rFonts w:ascii="Arial" w:hAnsi="Arial" w:cs="Arial"/>
                <w:sz w:val="22"/>
                <w:szCs w:val="22"/>
                <w:lang w:val="lv-LV"/>
              </w:rPr>
              <w:t xml:space="preserve">ārvalsts kompetentas institūcijas izdota izziņa, kurā </w:t>
            </w:r>
            <w:r w:rsidRPr="00380B3D">
              <w:rPr>
                <w:rFonts w:ascii="Arial" w:hAnsi="Arial" w:cs="Arial"/>
                <w:sz w:val="22"/>
                <w:szCs w:val="22"/>
                <w:shd w:val="clear" w:color="auto" w:fill="FFFFFF"/>
                <w:lang w:val="lv-LV"/>
              </w:rPr>
              <w:t>norādītas pārbaudei nepieciešamās ziņas (</w:t>
            </w:r>
            <w:r w:rsidRPr="00380B3D">
              <w:rPr>
                <w:rFonts w:ascii="Arial" w:hAnsi="Arial" w:cs="Arial"/>
                <w:sz w:val="22"/>
                <w:szCs w:val="22"/>
                <w:lang w:val="lv-LV"/>
              </w:rPr>
              <w:t>personas vārds, uzvārds, personas kods / uzņēmuma reģistrācijas numurs</w:t>
            </w:r>
            <w:r w:rsidRPr="00380B3D">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80B3D">
              <w:rPr>
                <w:rFonts w:ascii="Arial" w:hAnsi="Arial" w:cs="Arial"/>
                <w:sz w:val="22"/>
                <w:szCs w:val="22"/>
                <w:lang w:val="lv-LV" w:eastAsia="x-none"/>
              </w:rPr>
              <w:t>Starptautisko un Latvijas Republikas nacionālo sankciju likumā noteikto ierobežojumu pārbaudei.</w:t>
            </w:r>
          </w:p>
          <w:p w14:paraId="16D37D5D" w14:textId="77777777" w:rsidR="00B721F7" w:rsidRPr="00380B3D" w:rsidRDefault="00B721F7" w:rsidP="009A21E6">
            <w:pPr>
              <w:pStyle w:val="Komentrateksts"/>
              <w:jc w:val="both"/>
              <w:rPr>
                <w:rFonts w:ascii="Arial" w:hAnsi="Arial" w:cs="Arial"/>
                <w:sz w:val="22"/>
                <w:szCs w:val="22"/>
                <w:lang w:val="lv-LV"/>
              </w:rPr>
            </w:pPr>
            <w:r w:rsidRPr="00380B3D">
              <w:rPr>
                <w:rFonts w:ascii="Arial" w:hAnsi="Arial" w:cs="Arial"/>
                <w:sz w:val="22"/>
                <w:szCs w:val="22"/>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380B3D">
              <w:rPr>
                <w:rFonts w:ascii="Arial" w:hAnsi="Arial" w:cs="Arial"/>
                <w:sz w:val="22"/>
                <w:szCs w:val="22"/>
                <w:shd w:val="clear" w:color="auto" w:fill="FFFFFF"/>
                <w:lang w:val="lv-LV"/>
              </w:rPr>
              <w:lastRenderedPageBreak/>
              <w:t>kompetentai attiecīgās nozares organizācijai to reģistrācijas valstī.</w:t>
            </w:r>
          </w:p>
        </w:tc>
      </w:tr>
      <w:tr w:rsidR="00B721F7" w:rsidRPr="00FE2649" w14:paraId="597BA5C2" w14:textId="77777777" w:rsidTr="009A21E6">
        <w:trPr>
          <w:trHeight w:val="840"/>
        </w:trPr>
        <w:tc>
          <w:tcPr>
            <w:tcW w:w="993" w:type="dxa"/>
            <w:shd w:val="clear" w:color="auto" w:fill="auto"/>
          </w:tcPr>
          <w:p w14:paraId="3EB3055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4.</w:t>
            </w:r>
          </w:p>
        </w:tc>
        <w:tc>
          <w:tcPr>
            <w:tcW w:w="3544" w:type="dxa"/>
            <w:tcBorders>
              <w:bottom w:val="single" w:sz="4" w:space="0" w:color="auto"/>
            </w:tcBorders>
            <w:shd w:val="clear" w:color="auto" w:fill="auto"/>
          </w:tcPr>
          <w:p w14:paraId="359E38E9" w14:textId="77777777" w:rsidR="001E671D" w:rsidRPr="00380B3D"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380B3D">
              <w:rPr>
                <w:rFonts w:ascii="Arial" w:hAnsi="Arial" w:cs="Arial"/>
                <w:b/>
                <w:caps/>
                <w:sz w:val="22"/>
                <w:szCs w:val="22"/>
                <w:lang w:val="lv-LV" w:eastAsia="lv-LV"/>
              </w:rPr>
              <w:t>kvalifikācijas noteikumi PRETENDENTIEM.</w:t>
            </w:r>
            <w:r w:rsidRPr="00380B3D">
              <w:rPr>
                <w:rFonts w:ascii="Arial" w:eastAsia="Calibri" w:hAnsi="Arial" w:cs="Arial"/>
                <w:b/>
                <w:sz w:val="22"/>
                <w:szCs w:val="22"/>
                <w:lang w:val="lv-LV"/>
              </w:rPr>
              <w:t xml:space="preserve"> </w:t>
            </w:r>
          </w:p>
          <w:p w14:paraId="74DFC99E" w14:textId="569F3AC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eastAsia="Calibri" w:hAnsi="Arial" w:cs="Arial"/>
                <w:b/>
                <w:sz w:val="22"/>
                <w:szCs w:val="22"/>
                <w:lang w:val="lv-LV"/>
              </w:rPr>
              <w:t xml:space="preserve">Prasības attiecībā uz pretendenta iespējām veikt profesionālo darbību, </w:t>
            </w:r>
            <w:r w:rsidRPr="00380B3D">
              <w:rPr>
                <w:rFonts w:ascii="Arial" w:hAnsi="Arial" w:cs="Arial"/>
                <w:b/>
                <w:sz w:val="22"/>
                <w:szCs w:val="22"/>
                <w:lang w:val="lv-LV"/>
              </w:rPr>
              <w:t>saimniecisko stāvokli,</w:t>
            </w:r>
            <w:r w:rsidRPr="00380B3D">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380B3D"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eastAsia="Calibri" w:hAnsi="Arial" w:cs="Arial"/>
                <w:sz w:val="22"/>
                <w:szCs w:val="22"/>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380B3D" w:rsidRDefault="00B721F7" w:rsidP="009A21E6">
            <w:pPr>
              <w:contextualSpacing/>
              <w:rPr>
                <w:rFonts w:ascii="Arial" w:eastAsia="Calibri" w:hAnsi="Arial" w:cs="Arial"/>
                <w:sz w:val="22"/>
                <w:szCs w:val="22"/>
                <w:lang w:val="lv-LV"/>
              </w:rPr>
            </w:pPr>
            <w:r w:rsidRPr="00380B3D">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.10.</w:t>
            </w:r>
          </w:p>
          <w:p w14:paraId="2FB6B621"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380B3D"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komersanta reģistrācijas dokumenta kopija;</w:t>
            </w:r>
          </w:p>
        </w:tc>
      </w:tr>
      <w:tr w:rsidR="00B721F7" w:rsidRPr="00FE2649" w14:paraId="1722417A" w14:textId="77777777" w:rsidTr="009A21E6">
        <w:trPr>
          <w:trHeight w:val="962"/>
        </w:trPr>
        <w:tc>
          <w:tcPr>
            <w:tcW w:w="993" w:type="dxa"/>
            <w:shd w:val="clear" w:color="auto" w:fill="auto"/>
          </w:tcPr>
          <w:p w14:paraId="5F7E9C80" w14:textId="77777777" w:rsidR="00B721F7" w:rsidRPr="00380B3D" w:rsidRDefault="00B721F7"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380B3D">
              <w:rPr>
                <w:rFonts w:ascii="Arial" w:hAnsi="Arial" w:cs="Arial"/>
                <w:sz w:val="22"/>
                <w:szCs w:val="22"/>
                <w:lang w:val="lv-LV"/>
              </w:rPr>
              <w:t>4.2.</w:t>
            </w:r>
          </w:p>
        </w:tc>
        <w:tc>
          <w:tcPr>
            <w:tcW w:w="3544" w:type="dxa"/>
            <w:tcBorders>
              <w:right w:val="single" w:sz="4" w:space="0" w:color="auto"/>
            </w:tcBorders>
            <w:shd w:val="clear" w:color="auto" w:fill="auto"/>
          </w:tcPr>
          <w:p w14:paraId="1746BD1C" w14:textId="11817D81" w:rsidR="00B721F7" w:rsidRPr="00380B3D" w:rsidRDefault="00B721F7" w:rsidP="009A21E6">
            <w:pPr>
              <w:widowControl w:val="0"/>
              <w:autoSpaceDE w:val="0"/>
              <w:autoSpaceDN w:val="0"/>
              <w:adjustRightInd w:val="0"/>
              <w:contextualSpacing/>
              <w:jc w:val="both"/>
              <w:rPr>
                <w:rFonts w:ascii="Arial" w:eastAsia="Calibri" w:hAnsi="Arial" w:cs="Arial"/>
                <w:bCs/>
                <w:sz w:val="22"/>
                <w:szCs w:val="22"/>
                <w:lang w:val="lv-LV"/>
              </w:rPr>
            </w:pPr>
            <w:r w:rsidRPr="00380B3D">
              <w:rPr>
                <w:rFonts w:ascii="Arial" w:eastAsia="Calibri" w:hAnsi="Arial" w:cs="Arial"/>
                <w:sz w:val="22"/>
                <w:szCs w:val="22"/>
                <w:lang w:val="lv-LV"/>
              </w:rPr>
              <w:t xml:space="preserve">pretendents pēdējo </w:t>
            </w:r>
            <w:r w:rsidRPr="00380B3D">
              <w:rPr>
                <w:rFonts w:ascii="Arial" w:hAnsi="Arial" w:cs="Arial"/>
                <w:sz w:val="22"/>
                <w:szCs w:val="22"/>
                <w:lang w:val="lv-LV"/>
              </w:rPr>
              <w:t xml:space="preserve">3 (trīs) </w:t>
            </w:r>
            <w:r w:rsidRPr="00380B3D">
              <w:rPr>
                <w:rFonts w:ascii="Arial" w:eastAsia="Calibri" w:hAnsi="Arial" w:cs="Arial"/>
                <w:sz w:val="22"/>
                <w:szCs w:val="22"/>
                <w:lang w:val="lv-LV"/>
              </w:rPr>
              <w:t>darbības gadu laikā</w:t>
            </w:r>
            <w:r w:rsidRPr="00380B3D">
              <w:rPr>
                <w:rFonts w:ascii="Arial" w:hAnsi="Arial" w:cs="Arial"/>
                <w:sz w:val="22"/>
                <w:szCs w:val="22"/>
                <w:lang w:val="lv-LV"/>
              </w:rPr>
              <w:t xml:space="preserve"> </w:t>
            </w:r>
            <w:r w:rsidRPr="00380B3D">
              <w:rPr>
                <w:rFonts w:ascii="Arial" w:eastAsia="Calibri" w:hAnsi="Arial" w:cs="Arial"/>
                <w:sz w:val="22"/>
                <w:szCs w:val="22"/>
                <w:lang w:val="lv-LV"/>
              </w:rPr>
              <w:t xml:space="preserve">ir </w:t>
            </w:r>
            <w:r w:rsidRPr="00380B3D">
              <w:rPr>
                <w:rFonts w:ascii="Arial" w:eastAsia="Calibri" w:hAnsi="Arial" w:cs="Arial"/>
                <w:bCs/>
                <w:sz w:val="22"/>
                <w:szCs w:val="22"/>
                <w:lang w:val="lv-LV"/>
              </w:rPr>
              <w:t>veicis vismaz 1 (vienu) iepirkuma priekšmetam līdzīga satura</w:t>
            </w:r>
            <w:r w:rsidR="002D2CF5" w:rsidRPr="00380B3D">
              <w:rPr>
                <w:rFonts w:ascii="Arial" w:eastAsia="Calibri" w:hAnsi="Arial" w:cs="Arial"/>
                <w:bCs/>
                <w:sz w:val="22"/>
                <w:szCs w:val="22"/>
                <w:lang w:val="lv-LV"/>
              </w:rPr>
              <w:t xml:space="preserve"> </w:t>
            </w:r>
            <w:r w:rsidR="002D2CF5" w:rsidRPr="00380B3D">
              <w:rPr>
                <w:rFonts w:ascii="Arial" w:hAnsi="Arial" w:cs="Arial"/>
                <w:i/>
                <w:sz w:val="22"/>
                <w:szCs w:val="22"/>
                <w:lang w:val="lv-LV"/>
              </w:rPr>
              <w:t>(</w:t>
            </w:r>
            <w:r w:rsidR="00D750D9" w:rsidRPr="00380B3D">
              <w:rPr>
                <w:rFonts w:ascii="Arial" w:hAnsi="Arial" w:cs="Arial"/>
                <w:i/>
                <w:color w:val="222222"/>
                <w:sz w:val="22"/>
                <w:szCs w:val="22"/>
                <w:lang w:val="lv-LV"/>
              </w:rPr>
              <w:t>gaismekļi, prožektori un spuldzes</w:t>
            </w:r>
            <w:r w:rsidR="002D2CF5" w:rsidRPr="00380B3D">
              <w:rPr>
                <w:rFonts w:ascii="Arial" w:hAnsi="Arial" w:cs="Arial"/>
                <w:i/>
                <w:sz w:val="22"/>
                <w:szCs w:val="22"/>
                <w:lang w:val="lv-LV"/>
              </w:rPr>
              <w:t>)</w:t>
            </w:r>
            <w:r w:rsidR="00FE2649">
              <w:rPr>
                <w:rFonts w:ascii="Arial" w:hAnsi="Arial" w:cs="Arial"/>
                <w:sz w:val="22"/>
                <w:szCs w:val="22"/>
                <w:lang w:val="lv-LV"/>
              </w:rPr>
              <w:t xml:space="preserve"> </w:t>
            </w:r>
            <w:r w:rsidRPr="00380B3D">
              <w:rPr>
                <w:rFonts w:ascii="Arial" w:eastAsia="Calibri" w:hAnsi="Arial" w:cs="Arial"/>
                <w:bCs/>
                <w:sz w:val="22"/>
                <w:szCs w:val="22"/>
                <w:lang w:val="lv-LV"/>
              </w:rPr>
              <w:t>līgumu;</w:t>
            </w:r>
          </w:p>
        </w:tc>
        <w:tc>
          <w:tcPr>
            <w:tcW w:w="283" w:type="dxa"/>
            <w:tcBorders>
              <w:right w:val="single" w:sz="4" w:space="0" w:color="auto"/>
            </w:tcBorders>
            <w:shd w:val="clear" w:color="auto" w:fill="auto"/>
          </w:tcPr>
          <w:p w14:paraId="0FD1902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.11.</w:t>
            </w:r>
          </w:p>
          <w:p w14:paraId="41086106"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35CA256A" w:rsidR="00B721F7" w:rsidRPr="00380B3D" w:rsidRDefault="00B721F7" w:rsidP="009A21E6">
            <w:pPr>
              <w:contextualSpacing/>
              <w:jc w:val="both"/>
              <w:rPr>
                <w:rFonts w:ascii="Arial" w:hAnsi="Arial" w:cs="Arial"/>
                <w:sz w:val="22"/>
                <w:szCs w:val="22"/>
                <w:lang w:val="lv-LV"/>
              </w:rPr>
            </w:pPr>
            <w:r w:rsidRPr="00380B3D">
              <w:rPr>
                <w:rFonts w:ascii="Arial" w:hAnsi="Arial" w:cs="Arial"/>
                <w:sz w:val="22"/>
                <w:szCs w:val="22"/>
                <w:lang w:val="lv-LV"/>
              </w:rPr>
              <w:t xml:space="preserve">informācijas veidlapa par pēdējo 3 (trīs) darbības gadu laikā pretendenta sekmīgi izpildītu (-iem) līdzīgu (-iem) līgumu (-iem) </w:t>
            </w:r>
            <w:r w:rsidRPr="00380B3D">
              <w:rPr>
                <w:rFonts w:ascii="Arial" w:hAnsi="Arial" w:cs="Arial"/>
                <w:bCs/>
                <w:sz w:val="22"/>
                <w:szCs w:val="22"/>
                <w:lang w:val="lv-LV" w:eastAsia="lv-LV"/>
              </w:rPr>
              <w:t>(</w:t>
            </w:r>
            <w:r w:rsidRPr="00380B3D">
              <w:rPr>
                <w:rFonts w:ascii="Arial" w:hAnsi="Arial" w:cs="Arial"/>
                <w:sz w:val="22"/>
                <w:szCs w:val="22"/>
                <w:lang w:val="lv-LV" w:eastAsia="lv-LV"/>
              </w:rPr>
              <w:t xml:space="preserve">noformēta atbilstoši </w:t>
            </w:r>
            <w:r w:rsidRPr="00380B3D">
              <w:rPr>
                <w:rFonts w:ascii="Arial" w:hAnsi="Arial" w:cs="Arial"/>
                <w:bCs/>
                <w:sz w:val="22"/>
                <w:szCs w:val="22"/>
                <w:lang w:val="lv-LV" w:eastAsia="lv-LV"/>
              </w:rPr>
              <w:t>nolikuma 4.</w:t>
            </w:r>
            <w:r w:rsidR="001B5313">
              <w:rPr>
                <w:rFonts w:ascii="Arial" w:hAnsi="Arial" w:cs="Arial"/>
                <w:bCs/>
                <w:sz w:val="22"/>
                <w:szCs w:val="22"/>
                <w:lang w:val="lv-LV" w:eastAsia="lv-LV"/>
              </w:rPr>
              <w:t xml:space="preserve"> </w:t>
            </w:r>
            <w:r w:rsidRPr="00380B3D">
              <w:rPr>
                <w:rFonts w:ascii="Arial" w:hAnsi="Arial" w:cs="Arial"/>
                <w:bCs/>
                <w:sz w:val="22"/>
                <w:szCs w:val="22"/>
                <w:lang w:val="lv-LV" w:eastAsia="lv-LV"/>
              </w:rPr>
              <w:t>pielikumā pievienotajai formai);</w:t>
            </w:r>
          </w:p>
        </w:tc>
      </w:tr>
      <w:tr w:rsidR="00B721F7" w:rsidRPr="00FE2649" w14:paraId="1030DD74" w14:textId="77777777" w:rsidTr="009A21E6">
        <w:trPr>
          <w:trHeight w:val="557"/>
        </w:trPr>
        <w:tc>
          <w:tcPr>
            <w:tcW w:w="993" w:type="dxa"/>
            <w:shd w:val="clear" w:color="auto" w:fill="auto"/>
          </w:tcPr>
          <w:p w14:paraId="183690B5"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4.3.</w:t>
            </w:r>
          </w:p>
        </w:tc>
        <w:tc>
          <w:tcPr>
            <w:tcW w:w="3544" w:type="dxa"/>
            <w:tcBorders>
              <w:right w:val="single" w:sz="4" w:space="0" w:color="auto"/>
            </w:tcBorders>
            <w:shd w:val="clear" w:color="auto" w:fill="auto"/>
          </w:tcPr>
          <w:p w14:paraId="005A29C1" w14:textId="5B2BB4F5" w:rsidR="00B721F7" w:rsidRPr="00380B3D" w:rsidRDefault="00172FBD" w:rsidP="009A21E6">
            <w:pPr>
              <w:pStyle w:val="Komentrateksts"/>
              <w:contextualSpacing/>
              <w:jc w:val="both"/>
              <w:rPr>
                <w:rFonts w:ascii="Arial" w:hAnsi="Arial" w:cs="Arial"/>
                <w:sz w:val="22"/>
                <w:szCs w:val="22"/>
                <w:lang w:val="lv-LV"/>
              </w:rPr>
            </w:pPr>
            <w:r w:rsidRPr="00172FBD">
              <w:rPr>
                <w:rFonts w:ascii="Arial" w:hAnsi="Arial" w:cs="Arial"/>
                <w:sz w:val="22"/>
                <w:szCs w:val="22"/>
                <w:lang w:val="lv-LV"/>
              </w:rPr>
              <w:t xml:space="preserve">Pretendenta vidējais gada neto finanšu apgrozījums pēdējos 3 (trīs) noslēgtajos finanšu atskaites gados no ikgadējā Valsts ieņēmumu dienestam (vai līdzvērtīgam reģistram ārvalstīs, ja paredzēts atbilstoši attiecīgās valsts normatīvo aktu prasībām) </w:t>
            </w:r>
            <w:r w:rsidRPr="007640B2">
              <w:rPr>
                <w:rFonts w:ascii="Arial" w:hAnsi="Arial" w:cs="Arial"/>
                <w:sz w:val="22"/>
                <w:szCs w:val="22"/>
                <w:lang w:val="lv-LV"/>
              </w:rPr>
              <w:t xml:space="preserve">iesniegtā peļņas vai zaudējumu pārskata </w:t>
            </w:r>
            <w:r w:rsidRPr="007640B2">
              <w:rPr>
                <w:rFonts w:ascii="Arial" w:hAnsi="Arial" w:cs="Arial"/>
                <w:b/>
                <w:bCs/>
                <w:sz w:val="22"/>
                <w:szCs w:val="22"/>
                <w:u w:val="single"/>
                <w:lang w:val="lv-LV"/>
              </w:rPr>
              <w:t>ir vismaz 2 (divas) reizes lielāks par pretendenta piedāvājumā piedāvāto līguma summu</w:t>
            </w:r>
            <w:r w:rsidR="00B721F7" w:rsidRPr="007640B2">
              <w:rPr>
                <w:rFonts w:ascii="Arial" w:hAnsi="Arial" w:cs="Arial"/>
                <w:sz w:val="22"/>
                <w:szCs w:val="22"/>
                <w:lang w:val="lv-LV"/>
              </w:rPr>
              <w:t>.</w:t>
            </w:r>
          </w:p>
          <w:p w14:paraId="1E0074DB" w14:textId="77777777" w:rsidR="00B721F7" w:rsidRPr="00380B3D" w:rsidRDefault="00B721F7" w:rsidP="009A21E6">
            <w:pPr>
              <w:contextualSpacing/>
              <w:jc w:val="both"/>
              <w:rPr>
                <w:rFonts w:ascii="Arial" w:hAnsi="Arial" w:cs="Arial"/>
                <w:sz w:val="22"/>
                <w:szCs w:val="22"/>
                <w:lang w:val="lv-LV"/>
              </w:rPr>
            </w:pPr>
            <w:r w:rsidRPr="00380B3D">
              <w:rPr>
                <w:rFonts w:ascii="Arial" w:hAnsi="Arial" w:cs="Arial"/>
                <w:sz w:val="22"/>
                <w:szCs w:val="22"/>
                <w:lang w:val="lv-LV"/>
              </w:rPr>
              <w:lastRenderedPageBreak/>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380B3D" w:rsidRDefault="00B721F7" w:rsidP="009A21E6">
            <w:pPr>
              <w:contextualSpacing/>
              <w:jc w:val="both"/>
              <w:rPr>
                <w:rFonts w:ascii="Arial" w:hAnsi="Arial" w:cs="Arial"/>
                <w:bCs/>
                <w:sz w:val="22"/>
                <w:szCs w:val="22"/>
                <w:lang w:val="lv-LV"/>
              </w:rPr>
            </w:pPr>
            <w:r w:rsidRPr="00380B3D">
              <w:rPr>
                <w:rFonts w:ascii="Arial" w:hAnsi="Arial" w:cs="Arial"/>
                <w:i/>
                <w:sz w:val="22"/>
                <w:szCs w:val="22"/>
                <w:lang w:val="lv-LV" w:eastAsia="lv-LV"/>
              </w:rPr>
              <w:t>Ā</w:t>
            </w:r>
            <w:r w:rsidRPr="00380B3D">
              <w:rPr>
                <w:rFonts w:ascii="Arial" w:hAnsi="Arial" w:cs="Arial"/>
                <w:i/>
                <w:sz w:val="22"/>
                <w:szCs w:val="22"/>
                <w:lang w:val="lv-LV"/>
              </w:rPr>
              <w:t>rvalsts pretendentam</w:t>
            </w:r>
            <w:r w:rsidRPr="00380B3D">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.12.</w:t>
            </w:r>
          </w:p>
        </w:tc>
        <w:tc>
          <w:tcPr>
            <w:tcW w:w="9498" w:type="dxa"/>
            <w:gridSpan w:val="2"/>
            <w:tcBorders>
              <w:left w:val="single" w:sz="4" w:space="0" w:color="auto"/>
            </w:tcBorders>
            <w:shd w:val="clear" w:color="auto" w:fill="auto"/>
          </w:tcPr>
          <w:p w14:paraId="1F580E7F" w14:textId="270A25DB" w:rsidR="00B721F7" w:rsidRPr="00380B3D" w:rsidRDefault="00B721F7" w:rsidP="009A21E6">
            <w:pPr>
              <w:pStyle w:val="Sarakstarindkopa"/>
              <w:tabs>
                <w:tab w:val="left" w:pos="567"/>
                <w:tab w:val="left" w:pos="993"/>
              </w:tabs>
              <w:ind w:left="0"/>
              <w:jc w:val="both"/>
              <w:rPr>
                <w:rFonts w:ascii="Arial" w:hAnsi="Arial" w:cs="Arial"/>
                <w:sz w:val="22"/>
                <w:szCs w:val="22"/>
                <w:lang w:val="lv-LV"/>
              </w:rPr>
            </w:pPr>
            <w:r w:rsidRPr="00380B3D">
              <w:rPr>
                <w:rFonts w:ascii="Arial" w:hAnsi="Arial" w:cs="Arial"/>
                <w:sz w:val="22"/>
                <w:szCs w:val="22"/>
                <w:lang w:val="lv-LV"/>
              </w:rPr>
              <w:t xml:space="preserve">informācijas veidlapa par pretendenta finanšu apgrozījumu </w:t>
            </w:r>
            <w:r w:rsidRPr="00380B3D">
              <w:rPr>
                <w:rFonts w:ascii="Arial" w:hAnsi="Arial" w:cs="Arial"/>
                <w:bCs/>
                <w:sz w:val="22"/>
                <w:szCs w:val="22"/>
                <w:lang w:val="lv-LV" w:eastAsia="lv-LV"/>
              </w:rPr>
              <w:t>(</w:t>
            </w:r>
            <w:r w:rsidRPr="00380B3D">
              <w:rPr>
                <w:rFonts w:ascii="Arial" w:hAnsi="Arial" w:cs="Arial"/>
                <w:sz w:val="22"/>
                <w:szCs w:val="22"/>
                <w:lang w:val="lv-LV" w:eastAsia="lv-LV"/>
              </w:rPr>
              <w:t>noformēta atbilstoši nolikuma 5.</w:t>
            </w:r>
            <w:r w:rsidR="001B5313">
              <w:rPr>
                <w:rFonts w:ascii="Arial" w:hAnsi="Arial" w:cs="Arial"/>
                <w:sz w:val="22"/>
                <w:szCs w:val="22"/>
                <w:lang w:val="lv-LV" w:eastAsia="lv-LV"/>
              </w:rPr>
              <w:t xml:space="preserve"> </w:t>
            </w:r>
            <w:r w:rsidRPr="00380B3D">
              <w:rPr>
                <w:rFonts w:ascii="Arial" w:hAnsi="Arial" w:cs="Arial"/>
                <w:sz w:val="22"/>
                <w:szCs w:val="22"/>
                <w:lang w:val="lv-LV" w:eastAsia="lv-LV"/>
              </w:rPr>
              <w:t>pielikumā pievienotajai formai</w:t>
            </w:r>
            <w:r w:rsidRPr="00380B3D">
              <w:rPr>
                <w:rFonts w:ascii="Arial" w:hAnsi="Arial" w:cs="Arial"/>
                <w:bCs/>
                <w:sz w:val="22"/>
                <w:szCs w:val="22"/>
                <w:lang w:val="lv-LV" w:eastAsia="lv-LV"/>
              </w:rPr>
              <w:t>);</w:t>
            </w:r>
          </w:p>
        </w:tc>
      </w:tr>
      <w:tr w:rsidR="000269EB" w:rsidRPr="00FE2649" w14:paraId="59CF992D" w14:textId="77777777" w:rsidTr="009A21E6">
        <w:trPr>
          <w:trHeight w:val="557"/>
        </w:trPr>
        <w:tc>
          <w:tcPr>
            <w:tcW w:w="993" w:type="dxa"/>
            <w:shd w:val="clear" w:color="auto" w:fill="auto"/>
          </w:tcPr>
          <w:p w14:paraId="13EC60A7" w14:textId="7239E064" w:rsidR="000269EB" w:rsidRPr="00380B3D"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w:t>
            </w:r>
            <w:r w:rsidR="001E671D" w:rsidRPr="00380B3D">
              <w:rPr>
                <w:rFonts w:ascii="Arial" w:hAnsi="Arial" w:cs="Arial"/>
                <w:sz w:val="22"/>
                <w:szCs w:val="22"/>
                <w:lang w:val="lv-LV"/>
              </w:rPr>
              <w:t>4</w:t>
            </w:r>
            <w:r w:rsidRPr="00380B3D">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380B3D" w:rsidRDefault="000269EB" w:rsidP="000269EB">
            <w:pPr>
              <w:pStyle w:val="Komentrateksts"/>
              <w:contextualSpacing/>
              <w:jc w:val="both"/>
              <w:rPr>
                <w:rFonts w:ascii="Arial" w:hAnsi="Arial" w:cs="Arial"/>
                <w:sz w:val="22"/>
                <w:szCs w:val="22"/>
                <w:lang w:val="lv-LV"/>
              </w:rPr>
            </w:pPr>
            <w:r w:rsidRPr="00380B3D">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380B3D"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380B3D"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7F327FAF" w:rsidR="000269EB" w:rsidRPr="00380B3D" w:rsidRDefault="000269EB" w:rsidP="000269EB">
            <w:pPr>
              <w:pStyle w:val="Sarakstarindkopa"/>
              <w:tabs>
                <w:tab w:val="left" w:pos="567"/>
                <w:tab w:val="left" w:pos="993"/>
              </w:tabs>
              <w:ind w:left="0"/>
              <w:jc w:val="both"/>
              <w:rPr>
                <w:rFonts w:ascii="Arial" w:hAnsi="Arial" w:cs="Arial"/>
                <w:sz w:val="22"/>
                <w:szCs w:val="22"/>
                <w:lang w:val="lv-LV"/>
              </w:rPr>
            </w:pPr>
            <w:r w:rsidRPr="00380B3D">
              <w:rPr>
                <w:rFonts w:ascii="Arial" w:hAnsi="Arial" w:cs="Arial"/>
                <w:bCs/>
                <w:sz w:val="22"/>
                <w:szCs w:val="22"/>
                <w:lang w:val="lv-LV" w:eastAsia="lv-LV"/>
              </w:rPr>
              <w:t xml:space="preserve">maksājuma uzdevums </w:t>
            </w:r>
            <w:r w:rsidRPr="00380B3D">
              <w:rPr>
                <w:rFonts w:ascii="Arial" w:hAnsi="Arial" w:cs="Arial"/>
                <w:sz w:val="22"/>
                <w:szCs w:val="22"/>
                <w:lang w:val="lv-LV"/>
              </w:rPr>
              <w:t>kas pierāda, ka pretendents ir veicis piedāvājuma nodrošinājuma summas iemaksu pasūtītāja bankas kontā saskaņā ar nolikuma 1.6.</w:t>
            </w:r>
            <w:r w:rsidR="001B5313">
              <w:rPr>
                <w:rFonts w:ascii="Arial" w:hAnsi="Arial" w:cs="Arial"/>
                <w:sz w:val="22"/>
                <w:szCs w:val="22"/>
                <w:lang w:val="lv-LV"/>
              </w:rPr>
              <w:t xml:space="preserve"> </w:t>
            </w:r>
            <w:r w:rsidRPr="00380B3D">
              <w:rPr>
                <w:rFonts w:ascii="Arial" w:hAnsi="Arial" w:cs="Arial"/>
                <w:sz w:val="22"/>
                <w:szCs w:val="22"/>
                <w:lang w:val="lv-LV"/>
              </w:rPr>
              <w:t xml:space="preserve">punktu (noformēts atbilstoši nolikuma </w:t>
            </w:r>
            <w:r w:rsidRPr="00380B3D">
              <w:rPr>
                <w:rFonts w:ascii="Arial" w:hAnsi="Arial" w:cs="Arial"/>
                <w:bCs/>
                <w:sz w:val="22"/>
                <w:szCs w:val="22"/>
                <w:lang w:val="lv-LV" w:eastAsia="lv-LV"/>
              </w:rPr>
              <w:t>1.7.4.</w:t>
            </w:r>
            <w:r w:rsidR="001B5313">
              <w:rPr>
                <w:rFonts w:ascii="Arial" w:hAnsi="Arial" w:cs="Arial"/>
                <w:bCs/>
                <w:sz w:val="22"/>
                <w:szCs w:val="22"/>
                <w:lang w:val="lv-LV" w:eastAsia="lv-LV"/>
              </w:rPr>
              <w:t xml:space="preserve"> </w:t>
            </w:r>
            <w:r w:rsidRPr="00380B3D">
              <w:rPr>
                <w:rFonts w:ascii="Arial" w:hAnsi="Arial" w:cs="Arial"/>
                <w:bCs/>
                <w:sz w:val="22"/>
                <w:szCs w:val="22"/>
                <w:lang w:val="lv-LV" w:eastAsia="lv-LV"/>
              </w:rPr>
              <w:t>punktam);</w:t>
            </w:r>
          </w:p>
        </w:tc>
      </w:tr>
      <w:tr w:rsidR="00B721F7" w:rsidRPr="00FE2649" w14:paraId="7413F606" w14:textId="77777777" w:rsidTr="009A21E6">
        <w:trPr>
          <w:trHeight w:val="557"/>
        </w:trPr>
        <w:tc>
          <w:tcPr>
            <w:tcW w:w="993" w:type="dxa"/>
            <w:shd w:val="clear" w:color="auto" w:fill="auto"/>
          </w:tcPr>
          <w:p w14:paraId="3DAC7146" w14:textId="2162CEBF"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w:t>
            </w:r>
            <w:r w:rsidR="001E671D" w:rsidRPr="00380B3D">
              <w:rPr>
                <w:rFonts w:ascii="Arial" w:hAnsi="Arial" w:cs="Arial"/>
                <w:sz w:val="22"/>
                <w:szCs w:val="22"/>
                <w:lang w:val="lv-LV"/>
              </w:rPr>
              <w:t>5</w:t>
            </w:r>
            <w:r w:rsidRPr="00380B3D">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380B3D" w:rsidRDefault="00B721F7" w:rsidP="009A21E6">
            <w:pPr>
              <w:pStyle w:val="Komentrateksts"/>
              <w:contextualSpacing/>
              <w:jc w:val="both"/>
              <w:rPr>
                <w:rFonts w:ascii="Arial" w:hAnsi="Arial" w:cs="Arial"/>
                <w:sz w:val="22"/>
                <w:szCs w:val="22"/>
                <w:lang w:val="lv-LV"/>
              </w:rPr>
            </w:pPr>
            <w:r w:rsidRPr="00380B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w:t>
            </w:r>
            <w:r w:rsidR="001E671D" w:rsidRPr="00380B3D">
              <w:rPr>
                <w:rFonts w:ascii="Arial" w:hAnsi="Arial" w:cs="Arial"/>
                <w:sz w:val="22"/>
                <w:szCs w:val="22"/>
                <w:lang w:val="lv-LV" w:eastAsia="lv-LV"/>
              </w:rPr>
              <w:t>4</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49917F2C" w:rsidR="00B721F7" w:rsidRPr="00380B3D" w:rsidRDefault="007078E5" w:rsidP="009A21E6">
            <w:pPr>
              <w:contextualSpacing/>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xml:space="preserve">, </w:t>
            </w:r>
            <w:r w:rsidR="00B721F7" w:rsidRPr="00380B3D">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00B721F7" w:rsidRPr="00380B3D">
              <w:rPr>
                <w:rFonts w:ascii="Arial" w:hAnsi="Arial" w:cs="Arial"/>
                <w:sz w:val="22"/>
                <w:szCs w:val="22"/>
                <w:u w:val="single"/>
                <w:lang w:val="lv-LV"/>
              </w:rPr>
              <w:t>pretendenta tiesības piegādāt</w:t>
            </w:r>
            <w:r w:rsidR="00B721F7" w:rsidRPr="00380B3D">
              <w:rPr>
                <w:rFonts w:ascii="Arial" w:hAnsi="Arial" w:cs="Arial"/>
                <w:sz w:val="22"/>
                <w:szCs w:val="22"/>
                <w:lang w:val="lv-LV"/>
              </w:rPr>
              <w:t xml:space="preserve"> sarunu procedūras priekšmetam un nolikuma nosacījumiem atbilstošu preci.</w:t>
            </w:r>
          </w:p>
          <w:p w14:paraId="644988DA" w14:textId="77777777" w:rsidR="00B721F7" w:rsidRPr="00380B3D" w:rsidRDefault="00B721F7" w:rsidP="009A21E6">
            <w:pPr>
              <w:contextualSpacing/>
              <w:jc w:val="both"/>
              <w:rPr>
                <w:rFonts w:ascii="Arial" w:hAnsi="Arial" w:cs="Arial"/>
                <w:sz w:val="22"/>
                <w:szCs w:val="22"/>
                <w:lang w:val="lv-LV"/>
              </w:rPr>
            </w:pPr>
            <w:r w:rsidRPr="00380B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380B3D">
              <w:rPr>
                <w:rFonts w:ascii="Arial" w:hAnsi="Arial" w:cs="Arial"/>
                <w:sz w:val="22"/>
                <w:szCs w:val="22"/>
                <w:lang w:val="lv-LV"/>
              </w:rPr>
              <w:t>;</w:t>
            </w:r>
          </w:p>
        </w:tc>
      </w:tr>
      <w:tr w:rsidR="00B721F7" w:rsidRPr="00FE2649" w14:paraId="5DD9A391" w14:textId="77777777" w:rsidTr="009A21E6">
        <w:trPr>
          <w:trHeight w:val="557"/>
        </w:trPr>
        <w:tc>
          <w:tcPr>
            <w:tcW w:w="993" w:type="dxa"/>
            <w:vMerge w:val="restart"/>
            <w:shd w:val="clear" w:color="auto" w:fill="auto"/>
          </w:tcPr>
          <w:p w14:paraId="3CD2346C" w14:textId="7A0E698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w:t>
            </w:r>
            <w:r w:rsidR="001E671D" w:rsidRPr="00380B3D">
              <w:rPr>
                <w:rFonts w:ascii="Arial" w:hAnsi="Arial" w:cs="Arial"/>
                <w:sz w:val="22"/>
                <w:szCs w:val="22"/>
                <w:lang w:val="lv-LV"/>
              </w:rPr>
              <w:t>6</w:t>
            </w:r>
            <w:r w:rsidRPr="00380B3D">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380B3D" w:rsidRDefault="00B721F7" w:rsidP="009A21E6">
            <w:pPr>
              <w:pStyle w:val="Komentrateksts"/>
              <w:contextualSpacing/>
              <w:jc w:val="both"/>
              <w:rPr>
                <w:rFonts w:ascii="Arial" w:hAnsi="Arial" w:cs="Arial"/>
                <w:sz w:val="22"/>
                <w:szCs w:val="22"/>
                <w:lang w:val="lv-LV"/>
              </w:rPr>
            </w:pPr>
            <w:r w:rsidRPr="00380B3D">
              <w:rPr>
                <w:rFonts w:ascii="Arial" w:hAnsi="Arial" w:cs="Arial"/>
                <w:sz w:val="22"/>
                <w:szCs w:val="22"/>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w:t>
            </w:r>
            <w:r w:rsidR="001E671D" w:rsidRPr="00380B3D">
              <w:rPr>
                <w:rFonts w:ascii="Arial" w:hAnsi="Arial" w:cs="Arial"/>
                <w:sz w:val="22"/>
                <w:szCs w:val="22"/>
                <w:lang w:val="lv-LV" w:eastAsia="lv-LV"/>
              </w:rPr>
              <w:t>5</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4F595210" w:rsidR="00B721F7" w:rsidRPr="00380B3D" w:rsidRDefault="007078E5" w:rsidP="009A21E6">
            <w:pPr>
              <w:pStyle w:val="Sarakstarindkopa"/>
              <w:tabs>
                <w:tab w:val="left" w:pos="567"/>
                <w:tab w:val="left" w:pos="993"/>
              </w:tabs>
              <w:ind w:left="0"/>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xml:space="preserve">, </w:t>
            </w:r>
            <w:r w:rsidR="00B721F7" w:rsidRPr="00380B3D">
              <w:rPr>
                <w:rFonts w:ascii="Arial" w:hAnsi="Arial" w:cs="Arial"/>
                <w:sz w:val="22"/>
                <w:szCs w:val="22"/>
                <w:lang w:val="lv-LV"/>
              </w:rPr>
              <w:t>ražotāja izsniegta kvalitātes sertifikāta kopija šī nolikuma 3.</w:t>
            </w:r>
            <w:r w:rsidR="001B5313">
              <w:rPr>
                <w:rFonts w:ascii="Arial" w:hAnsi="Arial" w:cs="Arial"/>
                <w:sz w:val="22"/>
                <w:szCs w:val="22"/>
                <w:lang w:val="lv-LV"/>
              </w:rPr>
              <w:t xml:space="preserve"> </w:t>
            </w:r>
            <w:r w:rsidR="00B721F7" w:rsidRPr="00380B3D">
              <w:rPr>
                <w:rFonts w:ascii="Arial" w:hAnsi="Arial" w:cs="Arial"/>
                <w:sz w:val="22"/>
                <w:szCs w:val="22"/>
                <w:lang w:val="lv-LV"/>
              </w:rPr>
              <w:t>pielikumā minētajai precei, kas apliecina piedāvātās preces atbilstību norādītajām tehniskajām prasībām.</w:t>
            </w:r>
          </w:p>
          <w:p w14:paraId="43055667" w14:textId="77777777" w:rsidR="00B721F7" w:rsidRPr="00380B3D" w:rsidRDefault="00B721F7" w:rsidP="009A21E6">
            <w:pPr>
              <w:pStyle w:val="Pamattekstsaratkpi"/>
              <w:ind w:firstLine="0"/>
              <w:rPr>
                <w:rFonts w:ascii="Arial" w:hAnsi="Arial" w:cs="Arial"/>
                <w:szCs w:val="22"/>
                <w:lang w:val="lv-LV"/>
              </w:rPr>
            </w:pPr>
            <w:r w:rsidRPr="00380B3D">
              <w:rPr>
                <w:rFonts w:ascii="Arial" w:hAnsi="Arial" w:cs="Arial"/>
                <w:szCs w:val="22"/>
                <w:lang w:val="lv-LV"/>
              </w:rPr>
              <w:tab/>
            </w:r>
          </w:p>
          <w:p w14:paraId="3ED07307" w14:textId="77777777" w:rsidR="00B721F7" w:rsidRPr="00380B3D"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FE2649" w14:paraId="0278C0EA" w14:textId="77777777" w:rsidTr="009A21E6">
        <w:trPr>
          <w:trHeight w:val="557"/>
        </w:trPr>
        <w:tc>
          <w:tcPr>
            <w:tcW w:w="993" w:type="dxa"/>
            <w:vMerge/>
            <w:shd w:val="clear" w:color="auto" w:fill="auto"/>
          </w:tcPr>
          <w:p w14:paraId="0164CB38"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380B3D"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380B3D"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380B3D"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w:t>
            </w:r>
            <w:r w:rsidR="001E671D" w:rsidRPr="00380B3D">
              <w:rPr>
                <w:rFonts w:ascii="Arial" w:hAnsi="Arial" w:cs="Arial"/>
                <w:sz w:val="22"/>
                <w:szCs w:val="22"/>
                <w:lang w:val="lv-LV" w:eastAsia="lv-LV"/>
              </w:rPr>
              <w:t>9</w:t>
            </w:r>
            <w:r w:rsidRPr="00380B3D">
              <w:rPr>
                <w:rFonts w:ascii="Arial" w:hAnsi="Arial" w:cs="Arial"/>
                <w:sz w:val="22"/>
                <w:szCs w:val="22"/>
                <w:lang w:val="lv-LV" w:eastAsia="lv-LV"/>
              </w:rPr>
              <w:t>.1</w:t>
            </w:r>
            <w:r w:rsidR="001E671D" w:rsidRPr="00380B3D">
              <w:rPr>
                <w:rFonts w:ascii="Arial" w:hAnsi="Arial" w:cs="Arial"/>
                <w:sz w:val="22"/>
                <w:szCs w:val="22"/>
                <w:lang w:val="lv-LV" w:eastAsia="lv-LV"/>
              </w:rPr>
              <w:t>6</w:t>
            </w:r>
            <w:r w:rsidRPr="00380B3D">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77777777" w:rsidR="00B721F7" w:rsidRPr="00380B3D" w:rsidRDefault="00B721F7" w:rsidP="009A21E6">
            <w:pPr>
              <w:pStyle w:val="Sarakstarindkopa"/>
              <w:tabs>
                <w:tab w:val="left" w:pos="567"/>
                <w:tab w:val="left" w:pos="993"/>
              </w:tabs>
              <w:ind w:left="0"/>
              <w:jc w:val="both"/>
              <w:rPr>
                <w:rFonts w:ascii="Arial" w:hAnsi="Arial" w:cs="Arial"/>
                <w:sz w:val="22"/>
                <w:szCs w:val="22"/>
                <w:lang w:val="lv-LV"/>
              </w:rPr>
            </w:pPr>
            <w:r w:rsidRPr="00380B3D">
              <w:rPr>
                <w:rFonts w:ascii="Arial" w:hAnsi="Arial" w:cs="Arial"/>
                <w:i/>
                <w:sz w:val="22"/>
                <w:szCs w:val="22"/>
                <w:lang w:val="lv-LV"/>
              </w:rPr>
              <w:t>(iesniedz pēc nepieciešamības)</w:t>
            </w:r>
            <w:r w:rsidRPr="00380B3D">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380B3D" w:rsidRDefault="00B721F7" w:rsidP="00B721F7">
      <w:pPr>
        <w:contextualSpacing/>
        <w:rPr>
          <w:rFonts w:ascii="Arial" w:hAnsi="Arial" w:cs="Arial"/>
          <w:sz w:val="22"/>
          <w:szCs w:val="22"/>
          <w:lang w:val="lv-LV"/>
        </w:rPr>
      </w:pPr>
    </w:p>
    <w:p w14:paraId="6A9EA985" w14:textId="77777777" w:rsidR="00B721F7" w:rsidRPr="00380B3D" w:rsidRDefault="00B721F7" w:rsidP="00B721F7">
      <w:pPr>
        <w:rPr>
          <w:rFonts w:ascii="Arial" w:hAnsi="Arial" w:cs="Arial"/>
          <w:sz w:val="22"/>
          <w:szCs w:val="22"/>
          <w:lang w:val="lv-LV"/>
        </w:rPr>
      </w:pPr>
    </w:p>
    <w:p w14:paraId="63DA38B1" w14:textId="77777777" w:rsidR="00B721F7" w:rsidRPr="00380B3D" w:rsidRDefault="00B721F7" w:rsidP="00B721F7">
      <w:pPr>
        <w:tabs>
          <w:tab w:val="left" w:pos="4125"/>
          <w:tab w:val="left" w:pos="4170"/>
        </w:tabs>
        <w:rPr>
          <w:rFonts w:ascii="Arial" w:hAnsi="Arial" w:cs="Arial"/>
          <w:sz w:val="22"/>
          <w:szCs w:val="22"/>
          <w:lang w:val="lv-LV"/>
        </w:rPr>
      </w:pPr>
    </w:p>
    <w:p w14:paraId="45BDD549" w14:textId="77777777" w:rsidR="00B721F7" w:rsidRPr="00380B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380B3D" w:rsidRDefault="00B721F7" w:rsidP="00B721F7">
      <w:pPr>
        <w:tabs>
          <w:tab w:val="left" w:pos="4125"/>
          <w:tab w:val="left" w:pos="4170"/>
        </w:tabs>
        <w:rPr>
          <w:rFonts w:ascii="Arial" w:hAnsi="Arial" w:cs="Arial"/>
          <w:sz w:val="22"/>
          <w:szCs w:val="22"/>
          <w:highlight w:val="yellow"/>
          <w:lang w:val="lv-LV"/>
        </w:rPr>
        <w:sectPr w:rsidR="00B721F7" w:rsidRPr="00380B3D" w:rsidSect="009A21E6">
          <w:pgSz w:w="16838" w:h="11906" w:orient="landscape"/>
          <w:pgMar w:top="1134" w:right="567" w:bottom="1134" w:left="1701" w:header="709" w:footer="709" w:gutter="0"/>
          <w:pgNumType w:chapStyle="1"/>
          <w:cols w:space="708"/>
          <w:titlePg/>
          <w:docGrid w:linePitch="360"/>
        </w:sectPr>
      </w:pPr>
    </w:p>
    <w:p w14:paraId="50979C9B" w14:textId="0781E024" w:rsidR="00B721F7" w:rsidRPr="001B5313" w:rsidRDefault="001B5313" w:rsidP="001B5313">
      <w:pPr>
        <w:spacing w:line="0" w:lineRule="atLeast"/>
        <w:jc w:val="right"/>
        <w:rPr>
          <w:rFonts w:ascii="Arial" w:hAnsi="Arial" w:cs="Arial"/>
          <w:b/>
          <w:sz w:val="22"/>
          <w:szCs w:val="22"/>
          <w:lang w:val="lv-LV"/>
        </w:rPr>
      </w:pPr>
      <w:r w:rsidRPr="001B5313">
        <w:rPr>
          <w:rFonts w:ascii="Arial" w:hAnsi="Arial" w:cs="Arial"/>
          <w:b/>
          <w:sz w:val="22"/>
          <w:szCs w:val="22"/>
          <w:lang w:val="lv-LV"/>
        </w:rPr>
        <w:lastRenderedPageBreak/>
        <w:t>2.</w:t>
      </w:r>
      <w:r>
        <w:rPr>
          <w:rFonts w:ascii="Arial" w:hAnsi="Arial" w:cs="Arial"/>
          <w:b/>
          <w:sz w:val="22"/>
          <w:szCs w:val="22"/>
          <w:lang w:val="lv-LV"/>
        </w:rPr>
        <w:t xml:space="preserve"> </w:t>
      </w:r>
      <w:r w:rsidR="00B721F7" w:rsidRPr="001B5313">
        <w:rPr>
          <w:rFonts w:ascii="Arial" w:hAnsi="Arial" w:cs="Arial"/>
          <w:b/>
          <w:sz w:val="22"/>
          <w:szCs w:val="22"/>
          <w:lang w:val="lv-LV"/>
        </w:rPr>
        <w:t>pielikums</w:t>
      </w:r>
    </w:p>
    <w:p w14:paraId="635FD32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E3562A0" w14:textId="7A61732C"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bookmarkStart w:id="16" w:name="_Hlk71536698"/>
      <w:r w:rsidR="00D750D9" w:rsidRPr="00380B3D">
        <w:rPr>
          <w:rFonts w:ascii="Arial" w:hAnsi="Arial" w:cs="Arial"/>
          <w:color w:val="222222"/>
          <w:sz w:val="22"/>
          <w:szCs w:val="22"/>
          <w:lang w:val="lv-LV"/>
        </w:rPr>
        <w:t>Gaismekļu, prožektoru un spuldžu piegāde</w:t>
      </w:r>
      <w:bookmarkEnd w:id="16"/>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111588F1" w14:textId="77777777" w:rsidR="00B721F7" w:rsidRPr="00380B3D" w:rsidRDefault="00B721F7" w:rsidP="00B721F7">
      <w:pPr>
        <w:ind w:left="720" w:firstLine="720"/>
        <w:jc w:val="center"/>
        <w:rPr>
          <w:rFonts w:ascii="Arial" w:hAnsi="Arial" w:cs="Arial"/>
          <w:i/>
          <w:sz w:val="22"/>
          <w:szCs w:val="22"/>
          <w:lang w:val="lv-LV"/>
        </w:rPr>
      </w:pPr>
    </w:p>
    <w:p w14:paraId="02333FED" w14:textId="77777777" w:rsidR="00B721F7" w:rsidRPr="00380B3D" w:rsidRDefault="00B721F7" w:rsidP="00B721F7">
      <w:pPr>
        <w:spacing w:line="0" w:lineRule="atLeast"/>
        <w:jc w:val="center"/>
        <w:rPr>
          <w:rFonts w:ascii="Arial" w:hAnsi="Arial" w:cs="Arial"/>
          <w:i/>
          <w:sz w:val="22"/>
          <w:szCs w:val="22"/>
          <w:lang w:val="lv-LV"/>
        </w:rPr>
      </w:pPr>
      <w:r w:rsidRPr="00380B3D">
        <w:rPr>
          <w:rFonts w:ascii="Arial" w:hAnsi="Arial" w:cs="Arial"/>
          <w:i/>
          <w:sz w:val="22"/>
          <w:szCs w:val="22"/>
          <w:lang w:val="lv-LV"/>
        </w:rPr>
        <w:t>[pretendenta uzņēmuma veidlapa]</w:t>
      </w:r>
    </w:p>
    <w:p w14:paraId="03280752" w14:textId="77777777" w:rsidR="00B721F7" w:rsidRPr="00380B3D" w:rsidRDefault="00B721F7" w:rsidP="00B721F7">
      <w:pPr>
        <w:tabs>
          <w:tab w:val="left" w:pos="4320"/>
          <w:tab w:val="left" w:pos="4680"/>
        </w:tabs>
        <w:spacing w:line="0" w:lineRule="atLeast"/>
        <w:rPr>
          <w:rFonts w:ascii="Arial" w:hAnsi="Arial" w:cs="Arial"/>
          <w:sz w:val="22"/>
          <w:szCs w:val="22"/>
          <w:lang w:val="lv-LV"/>
        </w:rPr>
      </w:pPr>
    </w:p>
    <w:p w14:paraId="31AD8C51" w14:textId="1FE8A198"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202</w:t>
      </w:r>
      <w:r w:rsidR="001B5313">
        <w:rPr>
          <w:rFonts w:ascii="Arial" w:hAnsi="Arial" w:cs="Arial"/>
          <w:sz w:val="22"/>
          <w:szCs w:val="22"/>
          <w:lang w:val="lv-LV"/>
        </w:rPr>
        <w:t>2</w:t>
      </w:r>
      <w:r w:rsidRPr="00380B3D">
        <w:rPr>
          <w:rFonts w:ascii="Arial" w:hAnsi="Arial" w:cs="Arial"/>
          <w:sz w:val="22"/>
          <w:szCs w:val="22"/>
          <w:lang w:val="lv-LV"/>
        </w:rPr>
        <w:t>.</w:t>
      </w:r>
      <w:r w:rsidR="001B5313">
        <w:rPr>
          <w:rFonts w:ascii="Arial" w:hAnsi="Arial" w:cs="Arial"/>
          <w:sz w:val="22"/>
          <w:szCs w:val="22"/>
          <w:lang w:val="lv-LV"/>
        </w:rPr>
        <w:t xml:space="preserve"> </w:t>
      </w:r>
      <w:r w:rsidRPr="00380B3D">
        <w:rPr>
          <w:rFonts w:ascii="Arial" w:hAnsi="Arial" w:cs="Arial"/>
          <w:sz w:val="22"/>
          <w:szCs w:val="22"/>
          <w:lang w:val="lv-LV"/>
        </w:rPr>
        <w:t>gada _______________</w:t>
      </w:r>
    </w:p>
    <w:p w14:paraId="69ECBA63" w14:textId="77777777"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Nr.______________________</w:t>
      </w:r>
    </w:p>
    <w:p w14:paraId="39B75EA7" w14:textId="77777777" w:rsidR="00B721F7" w:rsidRPr="00380B3D" w:rsidRDefault="00B721F7" w:rsidP="00B721F7">
      <w:pPr>
        <w:pStyle w:val="Galvene"/>
        <w:spacing w:line="0" w:lineRule="atLeast"/>
        <w:rPr>
          <w:rFonts w:ascii="Arial" w:hAnsi="Arial" w:cs="Arial"/>
          <w:sz w:val="22"/>
          <w:szCs w:val="22"/>
          <w:lang w:val="lv-LV"/>
        </w:rPr>
      </w:pPr>
    </w:p>
    <w:p w14:paraId="4AB6FBB8" w14:textId="77777777" w:rsidR="00B721F7" w:rsidRPr="00380B3D" w:rsidRDefault="00B721F7" w:rsidP="00B721F7">
      <w:pPr>
        <w:pStyle w:val="Galvene"/>
        <w:spacing w:line="0" w:lineRule="atLeast"/>
        <w:jc w:val="center"/>
        <w:rPr>
          <w:rFonts w:ascii="Arial" w:hAnsi="Arial" w:cs="Arial"/>
          <w:b/>
          <w:sz w:val="22"/>
          <w:szCs w:val="22"/>
          <w:lang w:val="lv-LV"/>
        </w:rPr>
      </w:pPr>
      <w:r w:rsidRPr="00380B3D">
        <w:rPr>
          <w:rFonts w:ascii="Arial" w:hAnsi="Arial" w:cs="Arial"/>
          <w:b/>
          <w:sz w:val="22"/>
          <w:szCs w:val="22"/>
          <w:lang w:val="lv-LV"/>
        </w:rPr>
        <w:t>PIETEIKUMS</w:t>
      </w:r>
    </w:p>
    <w:p w14:paraId="68E38D85" w14:textId="77777777" w:rsidR="00B721F7" w:rsidRPr="00380B3D" w:rsidRDefault="00B721F7" w:rsidP="00B721F7">
      <w:pPr>
        <w:pStyle w:val="Galvene"/>
        <w:spacing w:line="0" w:lineRule="atLeast"/>
        <w:jc w:val="center"/>
        <w:rPr>
          <w:rFonts w:ascii="Arial" w:hAnsi="Arial" w:cs="Arial"/>
          <w:b/>
          <w:color w:val="000000"/>
          <w:sz w:val="22"/>
          <w:szCs w:val="22"/>
          <w:lang w:val="lv-LV"/>
        </w:rPr>
      </w:pPr>
      <w:r w:rsidRPr="00380B3D">
        <w:rPr>
          <w:rFonts w:ascii="Arial" w:hAnsi="Arial" w:cs="Arial"/>
          <w:b/>
          <w:sz w:val="22"/>
          <w:szCs w:val="22"/>
          <w:lang w:val="lv-LV"/>
        </w:rPr>
        <w:t xml:space="preserve">DALĪBAI SARUNU PROCEDŪRĀ </w:t>
      </w:r>
      <w:r w:rsidRPr="00380B3D">
        <w:rPr>
          <w:rFonts w:ascii="Arial" w:hAnsi="Arial" w:cs="Arial"/>
          <w:b/>
          <w:color w:val="000000"/>
          <w:sz w:val="22"/>
          <w:szCs w:val="22"/>
          <w:lang w:val="lv-LV"/>
        </w:rPr>
        <w:t>AR PUBLIKĀCIJU</w:t>
      </w:r>
    </w:p>
    <w:p w14:paraId="7CB912AF" w14:textId="03352E6D" w:rsidR="00B721F7" w:rsidRPr="00380B3D" w:rsidRDefault="00AF6305" w:rsidP="00B721F7">
      <w:pPr>
        <w:pStyle w:val="Galvene"/>
        <w:spacing w:line="0" w:lineRule="atLeast"/>
        <w:jc w:val="center"/>
        <w:rPr>
          <w:rFonts w:ascii="Arial" w:hAnsi="Arial" w:cs="Arial"/>
          <w:b/>
          <w:bCs/>
          <w:color w:val="000000"/>
          <w:sz w:val="22"/>
          <w:szCs w:val="22"/>
          <w:lang w:val="lv-LV"/>
        </w:rPr>
      </w:pPr>
      <w:r w:rsidRPr="00380B3D">
        <w:rPr>
          <w:rFonts w:ascii="Arial" w:hAnsi="Arial" w:cs="Arial"/>
          <w:b/>
          <w:bCs/>
          <w:color w:val="222222"/>
          <w:sz w:val="22"/>
          <w:szCs w:val="22"/>
          <w:lang w:val="lv-LV"/>
        </w:rPr>
        <w:t>„</w:t>
      </w:r>
      <w:r w:rsidR="00D750D9" w:rsidRPr="00380B3D">
        <w:rPr>
          <w:rFonts w:ascii="Arial" w:hAnsi="Arial" w:cs="Arial"/>
          <w:b/>
          <w:bCs/>
          <w:color w:val="222222"/>
          <w:sz w:val="22"/>
          <w:szCs w:val="22"/>
          <w:lang w:val="lv-LV"/>
        </w:rPr>
        <w:t>Gaismekļu, prožektoru un spuldžu piegāde</w:t>
      </w:r>
      <w:r w:rsidRPr="00380B3D">
        <w:rPr>
          <w:rFonts w:ascii="Arial" w:hAnsi="Arial" w:cs="Arial"/>
          <w:b/>
          <w:bCs/>
          <w:sz w:val="22"/>
          <w:szCs w:val="22"/>
          <w:lang w:val="lv-LV"/>
        </w:rPr>
        <w:t>”</w:t>
      </w:r>
    </w:p>
    <w:p w14:paraId="630ECEF0" w14:textId="77777777" w:rsidR="00B721F7" w:rsidRPr="00380B3D" w:rsidRDefault="00B721F7" w:rsidP="00B721F7">
      <w:pPr>
        <w:pStyle w:val="Galvene"/>
        <w:spacing w:line="0" w:lineRule="atLeast"/>
        <w:jc w:val="center"/>
        <w:rPr>
          <w:rFonts w:ascii="Arial" w:hAnsi="Arial" w:cs="Arial"/>
          <w:sz w:val="22"/>
          <w:szCs w:val="22"/>
          <w:lang w:val="lv-LV"/>
        </w:rPr>
      </w:pPr>
      <w:r w:rsidRPr="00380B3D">
        <w:rPr>
          <w:rFonts w:ascii="Arial" w:hAnsi="Arial" w:cs="Arial"/>
          <w:color w:val="000000"/>
          <w:sz w:val="22"/>
          <w:szCs w:val="22"/>
          <w:lang w:val="lv-LV"/>
        </w:rPr>
        <w:t>/forma/</w:t>
      </w:r>
    </w:p>
    <w:p w14:paraId="4A25C7B2" w14:textId="77777777" w:rsidR="00B721F7" w:rsidRPr="00380B3D" w:rsidRDefault="00B721F7" w:rsidP="00B721F7">
      <w:pPr>
        <w:jc w:val="center"/>
        <w:rPr>
          <w:rFonts w:ascii="Arial" w:hAnsi="Arial" w:cs="Arial"/>
          <w:b/>
          <w:color w:val="0000FF"/>
          <w:sz w:val="22"/>
          <w:szCs w:val="22"/>
          <w:lang w:val="lv-LV"/>
        </w:rPr>
      </w:pPr>
    </w:p>
    <w:p w14:paraId="266AD0D5" w14:textId="77777777" w:rsidR="00B721F7" w:rsidRPr="00380B3D" w:rsidRDefault="00B721F7" w:rsidP="00B721F7">
      <w:pPr>
        <w:pStyle w:val="Galvene"/>
        <w:rPr>
          <w:rFonts w:ascii="Arial" w:hAnsi="Arial" w:cs="Arial"/>
          <w:sz w:val="22"/>
          <w:szCs w:val="22"/>
          <w:lang w:val="lv-LV"/>
        </w:rPr>
      </w:pPr>
      <w:r w:rsidRPr="00380B3D">
        <w:rPr>
          <w:rFonts w:ascii="Arial" w:hAnsi="Arial" w:cs="Arial"/>
          <w:sz w:val="22"/>
          <w:szCs w:val="22"/>
          <w:lang w:val="lv-LV"/>
        </w:rPr>
        <w:t>Pretendents ______________________________________________________________________</w:t>
      </w:r>
    </w:p>
    <w:p w14:paraId="6ADA34B2" w14:textId="77777777" w:rsidR="00B721F7" w:rsidRPr="00380B3D" w:rsidRDefault="00B721F7" w:rsidP="00B721F7">
      <w:pPr>
        <w:pStyle w:val="Galvene"/>
        <w:jc w:val="center"/>
        <w:rPr>
          <w:rFonts w:ascii="Arial" w:hAnsi="Arial" w:cs="Arial"/>
          <w:sz w:val="22"/>
          <w:szCs w:val="22"/>
          <w:lang w:val="lv-LV"/>
        </w:rPr>
      </w:pPr>
      <w:r w:rsidRPr="00380B3D">
        <w:rPr>
          <w:rFonts w:ascii="Arial" w:hAnsi="Arial" w:cs="Arial"/>
          <w:sz w:val="22"/>
          <w:szCs w:val="22"/>
          <w:lang w:val="lv-LV"/>
        </w:rPr>
        <w:t>(Pretendenta nosaukums)</w:t>
      </w:r>
    </w:p>
    <w:p w14:paraId="50248F24" w14:textId="77777777" w:rsidR="00B721F7" w:rsidRPr="00380B3D" w:rsidRDefault="00B721F7" w:rsidP="00B721F7">
      <w:pPr>
        <w:pStyle w:val="Galvene"/>
        <w:rPr>
          <w:rFonts w:ascii="Arial" w:hAnsi="Arial" w:cs="Arial"/>
          <w:sz w:val="22"/>
          <w:szCs w:val="22"/>
          <w:lang w:val="lv-LV"/>
        </w:rPr>
      </w:pPr>
      <w:r w:rsidRPr="00380B3D">
        <w:rPr>
          <w:rFonts w:ascii="Arial" w:hAnsi="Arial" w:cs="Arial"/>
          <w:sz w:val="22"/>
          <w:szCs w:val="22"/>
          <w:lang w:val="lv-LV"/>
        </w:rPr>
        <w:t>reģ.Nr. ______________________________________________________________________,</w:t>
      </w:r>
    </w:p>
    <w:p w14:paraId="2594494C" w14:textId="77777777" w:rsidR="00B721F7" w:rsidRPr="00380B3D" w:rsidRDefault="00B721F7" w:rsidP="00B721F7">
      <w:pPr>
        <w:rPr>
          <w:rFonts w:ascii="Arial" w:hAnsi="Arial" w:cs="Arial"/>
          <w:sz w:val="22"/>
          <w:szCs w:val="22"/>
          <w:lang w:val="lv-LV"/>
        </w:rPr>
      </w:pPr>
      <w:r w:rsidRPr="00380B3D">
        <w:rPr>
          <w:rFonts w:ascii="Arial" w:hAnsi="Arial" w:cs="Arial"/>
          <w:sz w:val="22"/>
          <w:szCs w:val="22"/>
          <w:lang w:val="lv-LV"/>
        </w:rPr>
        <w:t xml:space="preserve">tā ____________________________________________________________________ personā, </w:t>
      </w:r>
    </w:p>
    <w:p w14:paraId="44CCADB1" w14:textId="77777777" w:rsidR="00B721F7" w:rsidRPr="00380B3D" w:rsidRDefault="00B721F7" w:rsidP="00B721F7">
      <w:pPr>
        <w:jc w:val="center"/>
        <w:rPr>
          <w:rFonts w:ascii="Arial" w:hAnsi="Arial" w:cs="Arial"/>
          <w:sz w:val="22"/>
          <w:szCs w:val="22"/>
          <w:lang w:val="lv-LV"/>
        </w:rPr>
      </w:pPr>
      <w:r w:rsidRPr="00380B3D">
        <w:rPr>
          <w:rFonts w:ascii="Arial" w:hAnsi="Arial" w:cs="Arial"/>
          <w:sz w:val="22"/>
          <w:szCs w:val="22"/>
          <w:lang w:val="lv-LV"/>
        </w:rPr>
        <w:t>(vadītāja vai pilnvarotās personas vārds, uzvārds, amats)</w:t>
      </w:r>
    </w:p>
    <w:p w14:paraId="7B304B45" w14:textId="77777777" w:rsidR="00B721F7" w:rsidRPr="00380B3D" w:rsidRDefault="00B721F7" w:rsidP="00B721F7">
      <w:pPr>
        <w:jc w:val="both"/>
        <w:rPr>
          <w:rFonts w:ascii="Arial" w:hAnsi="Arial" w:cs="Arial"/>
          <w:sz w:val="22"/>
          <w:szCs w:val="22"/>
          <w:lang w:val="lv-LV"/>
        </w:rPr>
      </w:pPr>
    </w:p>
    <w:p w14:paraId="06C48C75" w14:textId="77777777" w:rsidR="00B721F7" w:rsidRPr="00380B3D" w:rsidRDefault="00B721F7" w:rsidP="00B721F7">
      <w:pPr>
        <w:jc w:val="both"/>
        <w:rPr>
          <w:rFonts w:ascii="Arial" w:hAnsi="Arial" w:cs="Arial"/>
          <w:sz w:val="22"/>
          <w:szCs w:val="22"/>
          <w:lang w:val="lv-LV"/>
        </w:rPr>
      </w:pPr>
      <w:r w:rsidRPr="00380B3D">
        <w:rPr>
          <w:rFonts w:ascii="Arial" w:hAnsi="Arial" w:cs="Arial"/>
          <w:sz w:val="22"/>
          <w:szCs w:val="22"/>
          <w:lang w:val="lv-LV"/>
        </w:rPr>
        <w:t>ar šī pieteikuma iesniegšanu:</w:t>
      </w:r>
    </w:p>
    <w:p w14:paraId="3D4D17AE" w14:textId="0FB97352"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savu dalību VAS „Latvijas dzelzceļš” organizētajā sarunu procedūrā ar publikāciju </w:t>
      </w:r>
      <w:r w:rsidR="00AF6305" w:rsidRPr="00380B3D">
        <w:rPr>
          <w:rFonts w:ascii="Arial" w:hAnsi="Arial" w:cs="Arial"/>
          <w:color w:val="222222"/>
          <w:sz w:val="22"/>
          <w:szCs w:val="22"/>
          <w:lang w:val="lv-LV"/>
        </w:rPr>
        <w:t>„</w:t>
      </w:r>
      <w:r w:rsidR="00D750D9" w:rsidRPr="00380B3D">
        <w:rPr>
          <w:rFonts w:ascii="Arial" w:hAnsi="Arial" w:cs="Arial"/>
          <w:color w:val="222222"/>
          <w:sz w:val="22"/>
          <w:szCs w:val="22"/>
          <w:lang w:val="lv-LV"/>
        </w:rPr>
        <w:t>Gaismekļu, prožektoru un spuldžu piegāde</w:t>
      </w:r>
      <w:r w:rsidR="00AF6305" w:rsidRPr="00380B3D">
        <w:rPr>
          <w:rFonts w:ascii="Arial" w:hAnsi="Arial" w:cs="Arial"/>
          <w:sz w:val="22"/>
          <w:szCs w:val="22"/>
          <w:lang w:val="lv-LV"/>
        </w:rPr>
        <w:t xml:space="preserve">” </w:t>
      </w:r>
      <w:r w:rsidR="001B5313" w:rsidRPr="001B5313">
        <w:rPr>
          <w:rFonts w:ascii="Arial" w:hAnsi="Arial" w:cs="Arial"/>
          <w:sz w:val="22"/>
          <w:szCs w:val="22"/>
          <w:lang w:val="lv-LV"/>
        </w:rPr>
        <w:t>(iepirkuma identifikācijas Nr. LDZ 2022/96-SPAV)</w:t>
      </w:r>
      <w:r w:rsidR="001B5313">
        <w:rPr>
          <w:rFonts w:ascii="Arial" w:hAnsi="Arial" w:cs="Arial"/>
          <w:sz w:val="22"/>
          <w:szCs w:val="22"/>
          <w:lang w:val="lv-LV"/>
        </w:rPr>
        <w:t xml:space="preserve"> </w:t>
      </w:r>
      <w:r w:rsidRPr="00380B3D">
        <w:rPr>
          <w:rFonts w:ascii="Arial" w:hAnsi="Arial" w:cs="Arial"/>
          <w:sz w:val="22"/>
          <w:szCs w:val="22"/>
          <w:lang w:val="lv-LV"/>
        </w:rPr>
        <w:t>nolikumam (turpmāk – sarunu procedūra);</w:t>
      </w:r>
    </w:p>
    <w:p w14:paraId="51924A5F" w14:textId="3C3EA8C3" w:rsidR="00B721F7" w:rsidRPr="00380B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380B3D">
        <w:rPr>
          <w:rFonts w:ascii="Arial" w:hAnsi="Arial" w:cs="Arial"/>
          <w:sz w:val="22"/>
          <w:szCs w:val="22"/>
          <w:lang w:val="lv-LV"/>
        </w:rPr>
        <w:t>piedāvā piegādāt sarunu procedūras priekšmetā minēto preci saskaņā ar sarunu procedūras nolikuma, t.sk. Tehniskās specifikācijas (nolikuma 3.</w:t>
      </w:r>
      <w:r w:rsidR="001B5313">
        <w:rPr>
          <w:rFonts w:ascii="Arial" w:hAnsi="Arial" w:cs="Arial"/>
          <w:sz w:val="22"/>
          <w:szCs w:val="22"/>
          <w:lang w:val="lv-LV"/>
        </w:rPr>
        <w:t xml:space="preserve"> </w:t>
      </w:r>
      <w:r w:rsidRPr="00380B3D">
        <w:rPr>
          <w:rFonts w:ascii="Arial" w:hAnsi="Arial" w:cs="Arial"/>
          <w:sz w:val="22"/>
          <w:szCs w:val="22"/>
          <w:lang w:val="lv-LV"/>
        </w:rPr>
        <w:t>pielikums) un līguma projekta (nolikuma 6.</w:t>
      </w:r>
      <w:r w:rsidR="001B5313">
        <w:rPr>
          <w:rFonts w:ascii="Arial" w:hAnsi="Arial" w:cs="Arial"/>
          <w:sz w:val="22"/>
          <w:szCs w:val="22"/>
          <w:lang w:val="lv-LV"/>
        </w:rPr>
        <w:t xml:space="preserve"> </w:t>
      </w:r>
      <w:r w:rsidRPr="00380B3D">
        <w:rPr>
          <w:rFonts w:ascii="Arial" w:hAnsi="Arial" w:cs="Arial"/>
          <w:sz w:val="22"/>
          <w:szCs w:val="22"/>
          <w:lang w:val="lv-LV"/>
        </w:rPr>
        <w:t xml:space="preserve">pielikums) nosacījumiem par šādu </w:t>
      </w:r>
      <w:r w:rsidR="00EF7B36" w:rsidRPr="00380B3D">
        <w:rPr>
          <w:rFonts w:ascii="Arial" w:hAnsi="Arial" w:cs="Arial"/>
          <w:sz w:val="22"/>
          <w:szCs w:val="22"/>
          <w:lang w:val="lv-LV"/>
        </w:rPr>
        <w:t>k</w:t>
      </w:r>
      <w:r w:rsidR="00792742" w:rsidRPr="00380B3D">
        <w:rPr>
          <w:rFonts w:ascii="Arial" w:hAnsi="Arial" w:cs="Arial"/>
          <w:sz w:val="22"/>
          <w:szCs w:val="22"/>
          <w:lang w:val="lv-LV"/>
        </w:rPr>
        <w:t>o</w:t>
      </w:r>
      <w:r w:rsidR="00EF7B36" w:rsidRPr="00380B3D">
        <w:rPr>
          <w:rFonts w:ascii="Arial" w:hAnsi="Arial" w:cs="Arial"/>
          <w:sz w:val="22"/>
          <w:szCs w:val="22"/>
          <w:lang w:val="lv-LV"/>
        </w:rPr>
        <w:t xml:space="preserve">pējo </w:t>
      </w:r>
      <w:r w:rsidRPr="00380B3D">
        <w:rPr>
          <w:rFonts w:ascii="Arial" w:hAnsi="Arial" w:cs="Arial"/>
          <w:sz w:val="22"/>
          <w:szCs w:val="22"/>
          <w:lang w:val="lv-LV"/>
        </w:rPr>
        <w:t>cenu</w:t>
      </w:r>
      <w:r w:rsidR="00792742" w:rsidRPr="00380B3D">
        <w:rPr>
          <w:rFonts w:ascii="Arial" w:hAnsi="Arial" w:cs="Arial"/>
          <w:sz w:val="22"/>
          <w:szCs w:val="22"/>
          <w:lang w:val="lv-LV"/>
        </w:rPr>
        <w:t xml:space="preserve"> EUR bez PVN</w:t>
      </w:r>
      <w:r w:rsidR="004B3F07" w:rsidRPr="00380B3D">
        <w:rPr>
          <w:rFonts w:ascii="Arial" w:hAnsi="Arial" w:cs="Arial"/>
          <w:sz w:val="22"/>
          <w:szCs w:val="22"/>
          <w:lang w:val="lv-LV"/>
        </w:rPr>
        <w:t>:</w:t>
      </w:r>
    </w:p>
    <w:p w14:paraId="70D2C768" w14:textId="77777777" w:rsidR="00EB19F7" w:rsidRPr="00380B3D" w:rsidRDefault="00EB19F7" w:rsidP="004B3F07">
      <w:pPr>
        <w:tabs>
          <w:tab w:val="left" w:pos="426"/>
        </w:tabs>
        <w:jc w:val="both"/>
        <w:rPr>
          <w:rFonts w:ascii="Arial" w:hAnsi="Arial" w:cs="Arial"/>
          <w:sz w:val="22"/>
          <w:szCs w:val="22"/>
          <w:lang w:val="lv-LV"/>
        </w:rPr>
      </w:pPr>
    </w:p>
    <w:p w14:paraId="3100AC48" w14:textId="7E130B45" w:rsidR="000518F4" w:rsidRDefault="00EB19F7" w:rsidP="00AE0988">
      <w:pPr>
        <w:tabs>
          <w:tab w:val="left" w:pos="426"/>
        </w:tabs>
        <w:jc w:val="center"/>
        <w:rPr>
          <w:rFonts w:ascii="Arial" w:hAnsi="Arial" w:cs="Arial"/>
          <w:b/>
          <w:bCs/>
          <w:sz w:val="22"/>
          <w:szCs w:val="22"/>
          <w:lang w:val="lv-LV"/>
        </w:rPr>
      </w:pPr>
      <w:r w:rsidRPr="00380B3D">
        <w:rPr>
          <w:rFonts w:ascii="Arial" w:hAnsi="Arial" w:cs="Arial"/>
          <w:b/>
          <w:bCs/>
          <w:sz w:val="22"/>
          <w:szCs w:val="22"/>
          <w:lang w:val="lv-LV"/>
        </w:rPr>
        <w:t>FINANŠU PIEDĀVĀJUMS</w:t>
      </w:r>
    </w:p>
    <w:p w14:paraId="3BA44449" w14:textId="5CA0C99F" w:rsidR="003A7DAD" w:rsidRDefault="003A7DAD" w:rsidP="00AE0988">
      <w:pPr>
        <w:tabs>
          <w:tab w:val="left" w:pos="426"/>
        </w:tabs>
        <w:jc w:val="center"/>
        <w:rPr>
          <w:rFonts w:ascii="Arial" w:hAnsi="Arial" w:cs="Arial"/>
          <w:i/>
          <w:iCs/>
          <w:sz w:val="20"/>
          <w:szCs w:val="20"/>
          <w:lang w:val="lv-LV"/>
        </w:rPr>
      </w:pPr>
      <w:r w:rsidRPr="003A7DAD">
        <w:rPr>
          <w:rFonts w:ascii="Arial" w:hAnsi="Arial" w:cs="Arial"/>
          <w:i/>
          <w:iCs/>
          <w:sz w:val="20"/>
          <w:szCs w:val="20"/>
          <w:lang w:val="lv-LV"/>
        </w:rPr>
        <w:t>(pretendents atzīmē to daļu, kurā iesniedz piedāvājumu)</w:t>
      </w:r>
    </w:p>
    <w:p w14:paraId="1F63BB85" w14:textId="501DA03A" w:rsidR="00AE5471" w:rsidRDefault="00AE5471" w:rsidP="00AE0988">
      <w:pPr>
        <w:tabs>
          <w:tab w:val="left" w:pos="426"/>
        </w:tabs>
        <w:jc w:val="center"/>
        <w:rPr>
          <w:rFonts w:ascii="Arial" w:hAnsi="Arial" w:cs="Arial"/>
          <w:i/>
          <w:iCs/>
          <w:sz w:val="20"/>
          <w:szCs w:val="20"/>
          <w:lang w:val="lv-LV"/>
        </w:rPr>
      </w:pPr>
    </w:p>
    <w:tbl>
      <w:tblPr>
        <w:tblW w:w="5000" w:type="pct"/>
        <w:tblLook w:val="04A0" w:firstRow="1" w:lastRow="0" w:firstColumn="1" w:lastColumn="0" w:noHBand="0" w:noVBand="1"/>
      </w:tblPr>
      <w:tblGrid>
        <w:gridCol w:w="958"/>
        <w:gridCol w:w="2905"/>
        <w:gridCol w:w="957"/>
        <w:gridCol w:w="619"/>
        <w:gridCol w:w="613"/>
        <w:gridCol w:w="621"/>
        <w:gridCol w:w="957"/>
        <w:gridCol w:w="1189"/>
        <w:gridCol w:w="1072"/>
      </w:tblGrid>
      <w:tr w:rsidR="00AE5471" w:rsidRPr="00C50DA4" w14:paraId="0A6F1BC4" w14:textId="77777777" w:rsidTr="001F3204">
        <w:trPr>
          <w:trHeight w:val="552"/>
        </w:trPr>
        <w:tc>
          <w:tcPr>
            <w:tcW w:w="484"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4C0F50BD"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Daļas Nr.</w:t>
            </w:r>
          </w:p>
        </w:tc>
        <w:tc>
          <w:tcPr>
            <w:tcW w:w="1468"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2993157"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Preces nosaukums un tehniskais raksturojums</w:t>
            </w:r>
          </w:p>
        </w:tc>
        <w:tc>
          <w:tcPr>
            <w:tcW w:w="484"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4A067F71"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Mērvienība</w:t>
            </w:r>
          </w:p>
        </w:tc>
        <w:tc>
          <w:tcPr>
            <w:tcW w:w="93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7653EBAA"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sz w:val="22"/>
                <w:szCs w:val="22"/>
                <w:lang w:eastAsia="lv-LV"/>
              </w:rPr>
              <w:t>Piegādes vieta*</w:t>
            </w:r>
          </w:p>
        </w:tc>
        <w:tc>
          <w:tcPr>
            <w:tcW w:w="484"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0C84D2E5"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KOPĀ</w:t>
            </w:r>
          </w:p>
        </w:tc>
        <w:tc>
          <w:tcPr>
            <w:tcW w:w="601"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E9B51AA"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Vienības cena</w:t>
            </w:r>
          </w:p>
        </w:tc>
        <w:tc>
          <w:tcPr>
            <w:tcW w:w="542"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0798C2A0"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Summa</w:t>
            </w:r>
          </w:p>
        </w:tc>
      </w:tr>
      <w:tr w:rsidR="00AE5471" w:rsidRPr="00C50DA4" w14:paraId="11DD183C" w14:textId="77777777" w:rsidTr="001F3204">
        <w:trPr>
          <w:trHeight w:val="828"/>
        </w:trPr>
        <w:tc>
          <w:tcPr>
            <w:tcW w:w="484" w:type="pct"/>
            <w:vMerge/>
            <w:tcBorders>
              <w:top w:val="single" w:sz="4" w:space="0" w:color="auto"/>
              <w:left w:val="single" w:sz="12" w:space="0" w:color="auto"/>
              <w:bottom w:val="single" w:sz="12" w:space="0" w:color="auto"/>
              <w:right w:val="single" w:sz="12" w:space="0" w:color="auto"/>
            </w:tcBorders>
            <w:vAlign w:val="center"/>
            <w:hideMark/>
          </w:tcPr>
          <w:p w14:paraId="6388E50C" w14:textId="77777777" w:rsidR="00AE5471" w:rsidRPr="00C50DA4" w:rsidRDefault="00AE5471" w:rsidP="001F3204">
            <w:pPr>
              <w:rPr>
                <w:rFonts w:ascii="Arial" w:hAnsi="Arial" w:cs="Arial"/>
                <w:b/>
                <w:bCs/>
                <w:color w:val="000000"/>
                <w:sz w:val="22"/>
                <w:szCs w:val="22"/>
                <w:lang w:eastAsia="lv-LV"/>
              </w:rPr>
            </w:pPr>
          </w:p>
        </w:tc>
        <w:tc>
          <w:tcPr>
            <w:tcW w:w="1468" w:type="pct"/>
            <w:vMerge/>
            <w:tcBorders>
              <w:top w:val="single" w:sz="4" w:space="0" w:color="auto"/>
              <w:left w:val="single" w:sz="12" w:space="0" w:color="auto"/>
              <w:bottom w:val="single" w:sz="12" w:space="0" w:color="auto"/>
              <w:right w:val="single" w:sz="12" w:space="0" w:color="auto"/>
            </w:tcBorders>
            <w:vAlign w:val="center"/>
            <w:hideMark/>
          </w:tcPr>
          <w:p w14:paraId="15C7FC11" w14:textId="77777777" w:rsidR="00AE5471" w:rsidRPr="00C50DA4" w:rsidRDefault="00AE5471" w:rsidP="001F3204">
            <w:pPr>
              <w:rPr>
                <w:rFonts w:ascii="Arial" w:hAnsi="Arial" w:cs="Arial"/>
                <w:b/>
                <w:bCs/>
                <w:color w:val="000000"/>
                <w:sz w:val="22"/>
                <w:szCs w:val="22"/>
                <w:lang w:eastAsia="lv-LV"/>
              </w:rPr>
            </w:pPr>
          </w:p>
        </w:tc>
        <w:tc>
          <w:tcPr>
            <w:tcW w:w="484" w:type="pct"/>
            <w:vMerge/>
            <w:tcBorders>
              <w:top w:val="single" w:sz="12" w:space="0" w:color="auto"/>
              <w:left w:val="single" w:sz="12" w:space="0" w:color="auto"/>
              <w:bottom w:val="single" w:sz="12" w:space="0" w:color="auto"/>
              <w:right w:val="single" w:sz="12" w:space="0" w:color="auto"/>
            </w:tcBorders>
            <w:vAlign w:val="center"/>
            <w:hideMark/>
          </w:tcPr>
          <w:p w14:paraId="341DD192" w14:textId="77777777" w:rsidR="00AE5471" w:rsidRPr="00C50DA4" w:rsidRDefault="00AE5471" w:rsidP="001F3204">
            <w:pPr>
              <w:rPr>
                <w:rFonts w:ascii="Arial" w:hAnsi="Arial" w:cs="Arial"/>
                <w:b/>
                <w:bCs/>
                <w:color w:val="000000"/>
                <w:sz w:val="22"/>
                <w:szCs w:val="22"/>
                <w:lang w:eastAsia="lv-LV"/>
              </w:rPr>
            </w:pPr>
          </w:p>
        </w:tc>
        <w:tc>
          <w:tcPr>
            <w:tcW w:w="313" w:type="pct"/>
            <w:tcBorders>
              <w:top w:val="single" w:sz="4" w:space="0" w:color="auto"/>
              <w:left w:val="single" w:sz="12" w:space="0" w:color="auto"/>
              <w:bottom w:val="single" w:sz="12" w:space="0" w:color="auto"/>
              <w:right w:val="single" w:sz="4" w:space="0" w:color="auto"/>
            </w:tcBorders>
            <w:shd w:val="clear" w:color="auto" w:fill="auto"/>
            <w:textDirection w:val="btLr"/>
            <w:vAlign w:val="center"/>
          </w:tcPr>
          <w:p w14:paraId="76FDAD1F" w14:textId="77777777" w:rsidR="00AE5471" w:rsidRPr="00C50DA4" w:rsidRDefault="00AE5471" w:rsidP="001F3204">
            <w:pPr>
              <w:jc w:val="center"/>
              <w:rPr>
                <w:rFonts w:ascii="Arial" w:hAnsi="Arial" w:cs="Arial"/>
                <w:b/>
                <w:bCs/>
                <w:i/>
                <w:iCs/>
                <w:color w:val="000000"/>
                <w:sz w:val="22"/>
                <w:szCs w:val="22"/>
                <w:lang w:eastAsia="lv-LV"/>
              </w:rPr>
            </w:pPr>
            <w:r w:rsidRPr="00C50DA4">
              <w:rPr>
                <w:rFonts w:ascii="Arial" w:hAnsi="Arial" w:cs="Arial"/>
                <w:b/>
                <w:bCs/>
                <w:i/>
                <w:iCs/>
                <w:sz w:val="22"/>
                <w:szCs w:val="22"/>
                <w:lang w:eastAsia="lv-LV"/>
              </w:rPr>
              <w:t>EPR-1</w:t>
            </w:r>
          </w:p>
        </w:tc>
        <w:tc>
          <w:tcPr>
            <w:tcW w:w="310" w:type="pct"/>
            <w:tcBorders>
              <w:top w:val="single" w:sz="4" w:space="0" w:color="auto"/>
              <w:left w:val="single" w:sz="4" w:space="0" w:color="auto"/>
              <w:bottom w:val="single" w:sz="12" w:space="0" w:color="auto"/>
              <w:right w:val="single" w:sz="4" w:space="0" w:color="auto"/>
            </w:tcBorders>
            <w:shd w:val="clear" w:color="auto" w:fill="auto"/>
            <w:textDirection w:val="btLr"/>
            <w:vAlign w:val="center"/>
          </w:tcPr>
          <w:p w14:paraId="7CE76B5B" w14:textId="77777777" w:rsidR="00AE5471" w:rsidRPr="00C50DA4" w:rsidRDefault="00AE5471" w:rsidP="001F3204">
            <w:pPr>
              <w:jc w:val="center"/>
              <w:rPr>
                <w:rFonts w:ascii="Arial" w:hAnsi="Arial" w:cs="Arial"/>
                <w:b/>
                <w:bCs/>
                <w:i/>
                <w:iCs/>
                <w:color w:val="000000"/>
                <w:sz w:val="22"/>
                <w:szCs w:val="22"/>
                <w:lang w:eastAsia="lv-LV"/>
              </w:rPr>
            </w:pPr>
            <w:r w:rsidRPr="00C50DA4">
              <w:rPr>
                <w:rFonts w:ascii="Arial" w:hAnsi="Arial" w:cs="Arial"/>
                <w:b/>
                <w:bCs/>
                <w:i/>
                <w:iCs/>
                <w:sz w:val="22"/>
                <w:szCs w:val="22"/>
                <w:lang w:eastAsia="lv-LV"/>
              </w:rPr>
              <w:t>EPR-2</w:t>
            </w:r>
          </w:p>
        </w:tc>
        <w:tc>
          <w:tcPr>
            <w:tcW w:w="314" w:type="pct"/>
            <w:tcBorders>
              <w:top w:val="single" w:sz="4" w:space="0" w:color="auto"/>
              <w:left w:val="single" w:sz="4" w:space="0" w:color="auto"/>
              <w:bottom w:val="single" w:sz="12" w:space="0" w:color="auto"/>
              <w:right w:val="single" w:sz="12" w:space="0" w:color="auto"/>
            </w:tcBorders>
            <w:shd w:val="clear" w:color="auto" w:fill="auto"/>
            <w:textDirection w:val="btLr"/>
            <w:vAlign w:val="center"/>
          </w:tcPr>
          <w:p w14:paraId="550E6DE1" w14:textId="77777777" w:rsidR="00AE5471" w:rsidRPr="00C50DA4" w:rsidRDefault="00AE5471" w:rsidP="001F3204">
            <w:pPr>
              <w:jc w:val="center"/>
              <w:rPr>
                <w:rFonts w:ascii="Arial" w:hAnsi="Arial" w:cs="Arial"/>
                <w:b/>
                <w:bCs/>
                <w:i/>
                <w:iCs/>
                <w:color w:val="000000"/>
                <w:sz w:val="22"/>
                <w:szCs w:val="22"/>
                <w:lang w:eastAsia="lv-LV"/>
              </w:rPr>
            </w:pPr>
            <w:r w:rsidRPr="00C50DA4">
              <w:rPr>
                <w:rFonts w:ascii="Arial" w:hAnsi="Arial" w:cs="Arial"/>
                <w:b/>
                <w:bCs/>
                <w:i/>
                <w:iCs/>
                <w:sz w:val="22"/>
                <w:szCs w:val="22"/>
                <w:lang w:eastAsia="lv-LV"/>
              </w:rPr>
              <w:t>EPR-3</w:t>
            </w:r>
          </w:p>
        </w:tc>
        <w:tc>
          <w:tcPr>
            <w:tcW w:w="484" w:type="pct"/>
            <w:vMerge/>
            <w:tcBorders>
              <w:top w:val="single" w:sz="4" w:space="0" w:color="auto"/>
              <w:left w:val="single" w:sz="12" w:space="0" w:color="auto"/>
              <w:bottom w:val="single" w:sz="12" w:space="0" w:color="auto"/>
              <w:right w:val="single" w:sz="12" w:space="0" w:color="auto"/>
            </w:tcBorders>
            <w:vAlign w:val="center"/>
            <w:hideMark/>
          </w:tcPr>
          <w:p w14:paraId="259A3944" w14:textId="77777777" w:rsidR="00AE5471" w:rsidRPr="00C50DA4" w:rsidRDefault="00AE5471" w:rsidP="001F3204">
            <w:pPr>
              <w:rPr>
                <w:rFonts w:ascii="Arial" w:hAnsi="Arial" w:cs="Arial"/>
                <w:b/>
                <w:bCs/>
                <w:color w:val="000000"/>
                <w:sz w:val="22"/>
                <w:szCs w:val="22"/>
                <w:lang w:eastAsia="lv-LV"/>
              </w:rPr>
            </w:pPr>
          </w:p>
        </w:tc>
        <w:tc>
          <w:tcPr>
            <w:tcW w:w="60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893A817"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(EUR bez PVN)</w:t>
            </w:r>
          </w:p>
        </w:tc>
        <w:tc>
          <w:tcPr>
            <w:tcW w:w="542"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43A451A6"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(EUR bez PVN)</w:t>
            </w:r>
          </w:p>
        </w:tc>
      </w:tr>
      <w:tr w:rsidR="00AE5471" w:rsidRPr="00C50DA4" w14:paraId="573D49AE" w14:textId="77777777" w:rsidTr="001F3204">
        <w:trPr>
          <w:trHeight w:val="300"/>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9F781D9" w14:textId="77777777" w:rsidR="00AE5471" w:rsidRPr="00C50DA4" w:rsidRDefault="00AE5471" w:rsidP="001F3204">
            <w:pPr>
              <w:rPr>
                <w:rFonts w:ascii="Arial" w:hAnsi="Arial" w:cs="Arial"/>
                <w:b/>
                <w:bCs/>
                <w:color w:val="000000"/>
                <w:sz w:val="22"/>
                <w:szCs w:val="22"/>
                <w:lang w:eastAsia="lv-LV"/>
              </w:rPr>
            </w:pPr>
            <w:r w:rsidRPr="00C50DA4">
              <w:rPr>
                <w:rFonts w:ascii="Arial" w:hAnsi="Arial" w:cs="Arial"/>
                <w:b/>
                <w:bCs/>
                <w:color w:val="000000"/>
                <w:sz w:val="22"/>
                <w:szCs w:val="22"/>
                <w:lang w:eastAsia="lv-LV"/>
              </w:rPr>
              <w:t>1. SCB spuldzes, t.sk.:</w:t>
            </w:r>
          </w:p>
        </w:tc>
      </w:tr>
      <w:tr w:rsidR="00AE5471" w:rsidRPr="00C50DA4" w14:paraId="441BCCB0" w14:textId="77777777" w:rsidTr="001F3204">
        <w:trPr>
          <w:trHeight w:val="552"/>
        </w:trPr>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5408EF8"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1.1.</w:t>
            </w:r>
          </w:p>
        </w:tc>
        <w:tc>
          <w:tcPr>
            <w:tcW w:w="1468"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8B9BC79" w14:textId="7777777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ŽS-12х15  (ТУ 16-675.217-87), vai analogs</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08805BE1"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F518C32"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480</w:t>
            </w:r>
          </w:p>
        </w:tc>
        <w:tc>
          <w:tcPr>
            <w:tcW w:w="310"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367C429D"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4"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581462D1"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211FC757"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480</w:t>
            </w:r>
          </w:p>
        </w:tc>
        <w:tc>
          <w:tcPr>
            <w:tcW w:w="601" w:type="pct"/>
            <w:tcBorders>
              <w:top w:val="single" w:sz="12" w:space="0" w:color="auto"/>
              <w:left w:val="single" w:sz="12" w:space="0" w:color="auto"/>
              <w:bottom w:val="single" w:sz="4" w:space="0" w:color="auto"/>
              <w:right w:val="single" w:sz="12" w:space="0" w:color="auto"/>
            </w:tcBorders>
            <w:shd w:val="clear" w:color="auto" w:fill="auto"/>
            <w:vAlign w:val="center"/>
          </w:tcPr>
          <w:p w14:paraId="5B2F1F28"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12" w:space="0" w:color="auto"/>
              <w:left w:val="single" w:sz="12" w:space="0" w:color="auto"/>
              <w:bottom w:val="single" w:sz="4" w:space="0" w:color="auto"/>
              <w:right w:val="single" w:sz="12" w:space="0" w:color="auto"/>
            </w:tcBorders>
            <w:shd w:val="clear" w:color="auto" w:fill="auto"/>
            <w:vAlign w:val="center"/>
          </w:tcPr>
          <w:p w14:paraId="39CB3778"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6F368056"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9884A76"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1.2.</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C9D787D" w14:textId="7777777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ŽS-12V 15х15 (ТУ 16-675.217-87),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0245BB4"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DDEF1D0"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480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FA834"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114C576"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4E7E900"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480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FE29A7D"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34D800F"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3BDCE955"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8E6489F"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1.3.</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57CCC75" w14:textId="7777777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ŽS-12V 25x25 (ТУ 16-675.217-87),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FBC9665"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0E27E20"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360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D7EDF"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CC9048E"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6C0A9BA"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360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83C455F"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B3E30A5"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5DD2F4C6"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4F02EFB"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1.4.</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D472981" w14:textId="7777777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komutatora КМ 24 х 35,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E0FF6EF"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580E3B9"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D1331"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6C5F041"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300</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29EC2F4"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300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FAA0692"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8CAF983"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66BF13AE" w14:textId="77777777" w:rsidTr="001F3204">
        <w:trPr>
          <w:trHeight w:val="564"/>
        </w:trPr>
        <w:tc>
          <w:tcPr>
            <w:tcW w:w="48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01053623"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1.5.</w:t>
            </w:r>
          </w:p>
        </w:tc>
        <w:tc>
          <w:tcPr>
            <w:tcW w:w="1468"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FFA86E6" w14:textId="7777777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komutatora КМ 24 х 90, vai analogs</w:t>
            </w:r>
          </w:p>
        </w:tc>
        <w:tc>
          <w:tcPr>
            <w:tcW w:w="48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09160984"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D77B15F"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3DC47A0"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14B4B538" w14:textId="77777777" w:rsidR="00AE5471" w:rsidRPr="00C50DA4" w:rsidRDefault="00AE5471" w:rsidP="001F3204">
            <w:pPr>
              <w:jc w:val="center"/>
              <w:rPr>
                <w:rFonts w:ascii="Arial" w:hAnsi="Arial" w:cs="Arial"/>
                <w:i/>
                <w:iCs/>
                <w:color w:val="000000"/>
                <w:sz w:val="22"/>
                <w:szCs w:val="22"/>
                <w:lang w:eastAsia="lv-LV"/>
              </w:rPr>
            </w:pPr>
            <w:r w:rsidRPr="00C50DA4">
              <w:rPr>
                <w:rFonts w:ascii="Arial" w:hAnsi="Arial" w:cs="Arial"/>
                <w:i/>
                <w:iCs/>
                <w:color w:val="000000"/>
                <w:sz w:val="22"/>
                <w:szCs w:val="22"/>
                <w:lang w:eastAsia="lv-LV"/>
              </w:rPr>
              <w:t>300</w:t>
            </w:r>
          </w:p>
        </w:tc>
        <w:tc>
          <w:tcPr>
            <w:tcW w:w="48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398F4FD" w14:textId="77777777"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300</w:t>
            </w:r>
          </w:p>
        </w:tc>
        <w:tc>
          <w:tcPr>
            <w:tcW w:w="601" w:type="pct"/>
            <w:tcBorders>
              <w:top w:val="single" w:sz="4" w:space="0" w:color="auto"/>
              <w:left w:val="single" w:sz="12" w:space="0" w:color="auto"/>
              <w:bottom w:val="single" w:sz="12" w:space="0" w:color="auto"/>
              <w:right w:val="single" w:sz="12" w:space="0" w:color="auto"/>
            </w:tcBorders>
            <w:shd w:val="clear" w:color="auto" w:fill="auto"/>
            <w:vAlign w:val="center"/>
          </w:tcPr>
          <w:p w14:paraId="4DFB9155"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12" w:space="0" w:color="auto"/>
              <w:right w:val="single" w:sz="12" w:space="0" w:color="auto"/>
            </w:tcBorders>
            <w:shd w:val="clear" w:color="auto" w:fill="auto"/>
            <w:vAlign w:val="center"/>
          </w:tcPr>
          <w:p w14:paraId="47035ACC"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76C0BD90" w14:textId="77777777" w:rsidTr="001F3204">
        <w:trPr>
          <w:trHeight w:val="288"/>
        </w:trPr>
        <w:tc>
          <w:tcPr>
            <w:tcW w:w="3857"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4B62F6AB" w14:textId="069CCA1D" w:rsidR="00AE5471" w:rsidRPr="00C50DA4" w:rsidRDefault="00AE5471" w:rsidP="001F3204">
            <w:pPr>
              <w:jc w:val="right"/>
              <w:rPr>
                <w:rFonts w:ascii="Arial" w:hAnsi="Arial" w:cs="Arial"/>
                <w:b/>
                <w:bCs/>
                <w:color w:val="000000"/>
                <w:sz w:val="22"/>
                <w:szCs w:val="22"/>
                <w:lang w:eastAsia="lv-LV"/>
              </w:rPr>
            </w:pPr>
            <w:r w:rsidRPr="00C50DA4">
              <w:rPr>
                <w:rFonts w:ascii="Arial" w:hAnsi="Arial" w:cs="Arial"/>
                <w:b/>
                <w:bCs/>
                <w:color w:val="000000"/>
                <w:sz w:val="22"/>
                <w:szCs w:val="22"/>
                <w:lang w:eastAsia="lv-LV"/>
              </w:rPr>
              <w:t>Piedāvājuma kopējā summa par 1.</w:t>
            </w:r>
            <w:r w:rsidR="00510D8F">
              <w:rPr>
                <w:rFonts w:ascii="Arial" w:hAnsi="Arial" w:cs="Arial"/>
                <w:b/>
                <w:bCs/>
                <w:color w:val="000000"/>
                <w:sz w:val="22"/>
                <w:szCs w:val="22"/>
                <w:lang w:eastAsia="lv-LV"/>
              </w:rPr>
              <w:t xml:space="preserve"> </w:t>
            </w:r>
            <w:r w:rsidRPr="00C50DA4">
              <w:rPr>
                <w:rFonts w:ascii="Arial" w:hAnsi="Arial" w:cs="Arial"/>
                <w:b/>
                <w:bCs/>
                <w:color w:val="000000"/>
                <w:sz w:val="22"/>
                <w:szCs w:val="22"/>
                <w:lang w:eastAsia="lv-LV"/>
              </w:rPr>
              <w:t>daļu (EUR bez PVN):</w:t>
            </w:r>
          </w:p>
        </w:tc>
        <w:tc>
          <w:tcPr>
            <w:tcW w:w="114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E9DCCA6"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25B954F0" w14:textId="77777777" w:rsidTr="001F3204">
        <w:trPr>
          <w:trHeight w:val="300"/>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5B354588" w14:textId="4313A6F5" w:rsidR="00AE5471" w:rsidRPr="00C50DA4" w:rsidRDefault="00AE5471" w:rsidP="001F3204">
            <w:pPr>
              <w:rPr>
                <w:rFonts w:ascii="Arial" w:hAnsi="Arial" w:cs="Arial"/>
                <w:b/>
                <w:bCs/>
                <w:color w:val="000000"/>
                <w:sz w:val="22"/>
                <w:szCs w:val="22"/>
                <w:lang w:eastAsia="lv-LV"/>
              </w:rPr>
            </w:pPr>
            <w:r w:rsidRPr="00C50DA4">
              <w:rPr>
                <w:rFonts w:ascii="Arial" w:hAnsi="Arial" w:cs="Arial"/>
                <w:b/>
                <w:bCs/>
                <w:color w:val="000000"/>
                <w:sz w:val="22"/>
                <w:szCs w:val="22"/>
                <w:lang w:eastAsia="lv-LV"/>
              </w:rPr>
              <w:t>Elektroapgādes gaismekļi  un spuldzes, t.sk.:</w:t>
            </w:r>
          </w:p>
        </w:tc>
      </w:tr>
      <w:tr w:rsidR="00AE5471" w:rsidRPr="00C50DA4" w14:paraId="3C426C7C" w14:textId="77777777" w:rsidTr="001F3204">
        <w:trPr>
          <w:trHeight w:val="828"/>
        </w:trPr>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1FC4F8E" w14:textId="5B481022"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lastRenderedPageBreak/>
              <w:t>2.</w:t>
            </w:r>
          </w:p>
        </w:tc>
        <w:tc>
          <w:tcPr>
            <w:tcW w:w="1468"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784E8A8" w14:textId="6D4C4010"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Gaismeklis LED DKS274 LED 070 54W 740 WB1D</w:t>
            </w:r>
            <w:r w:rsidR="00C50DA4" w:rsidRPr="00C50DA4">
              <w:rPr>
                <w:rFonts w:ascii="Arial" w:hAnsi="Arial" w:cs="Arial"/>
                <w:color w:val="000000"/>
                <w:sz w:val="22"/>
                <w:szCs w:val="22"/>
                <w:lang w:eastAsia="lv-LV"/>
              </w:rPr>
              <w:t>, vai analogs</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20DE485B"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0A8A7DF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80</w:t>
            </w:r>
          </w:p>
        </w:tc>
        <w:tc>
          <w:tcPr>
            <w:tcW w:w="310"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E0E2079"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7F00BC5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5</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A453ABA"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85</w:t>
            </w:r>
          </w:p>
        </w:tc>
        <w:tc>
          <w:tcPr>
            <w:tcW w:w="601" w:type="pct"/>
            <w:tcBorders>
              <w:top w:val="single" w:sz="12" w:space="0" w:color="auto"/>
              <w:left w:val="single" w:sz="12" w:space="0" w:color="auto"/>
              <w:bottom w:val="single" w:sz="4" w:space="0" w:color="auto"/>
              <w:right w:val="single" w:sz="12" w:space="0" w:color="auto"/>
            </w:tcBorders>
            <w:shd w:val="clear" w:color="auto" w:fill="auto"/>
            <w:vAlign w:val="center"/>
          </w:tcPr>
          <w:p w14:paraId="2CEAE08A"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12" w:space="0" w:color="auto"/>
              <w:left w:val="single" w:sz="12" w:space="0" w:color="auto"/>
              <w:bottom w:val="single" w:sz="4" w:space="0" w:color="auto"/>
              <w:right w:val="single" w:sz="12" w:space="0" w:color="auto"/>
            </w:tcBorders>
            <w:shd w:val="clear" w:color="auto" w:fill="auto"/>
            <w:vAlign w:val="center"/>
          </w:tcPr>
          <w:p w14:paraId="49B4E859"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B1F14D5" w14:textId="77777777" w:rsidTr="001F3204">
        <w:trPr>
          <w:trHeight w:val="445"/>
        </w:trPr>
        <w:tc>
          <w:tcPr>
            <w:tcW w:w="3857"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5B4895D4" w14:textId="5B95497A"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Kopējā summa par 2. daļu (EUR bez PVN):</w:t>
            </w:r>
          </w:p>
        </w:tc>
        <w:tc>
          <w:tcPr>
            <w:tcW w:w="1143"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AA8DC7B" w14:textId="77777777" w:rsidR="00AE5471" w:rsidRPr="00C50DA4" w:rsidRDefault="00AE5471" w:rsidP="001F3204">
            <w:pPr>
              <w:jc w:val="center"/>
              <w:rPr>
                <w:rFonts w:ascii="Arial" w:hAnsi="Arial" w:cs="Arial"/>
                <w:b/>
                <w:bCs/>
                <w:color w:val="000000"/>
                <w:sz w:val="22"/>
                <w:szCs w:val="22"/>
                <w:lang w:eastAsia="lv-LV"/>
              </w:rPr>
            </w:pPr>
          </w:p>
        </w:tc>
      </w:tr>
      <w:tr w:rsidR="00AE5471" w:rsidRPr="00C50DA4" w14:paraId="3F02F646" w14:textId="77777777" w:rsidTr="001F3204">
        <w:trPr>
          <w:trHeight w:val="828"/>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26EE10E" w14:textId="6D3F5D0F" w:rsidR="00AE5471" w:rsidRPr="00C50DA4" w:rsidRDefault="00C50DA4"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3</w:t>
            </w:r>
            <w:r w:rsidR="00AE5471" w:rsidRPr="00C50DA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2BCC056" w14:textId="67DE2F8D"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Gaismeklis LED URBINO 100W (Asimetriskas lēcas), 4000K-5000K, IK08, IP66</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E2B6C73"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2EC3D0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D6FA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4EE087FF"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7</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6CE1BEE"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7</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C122836"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F9DAD01"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071A85D" w14:textId="77777777" w:rsidTr="001F3204">
        <w:trPr>
          <w:trHeight w:val="515"/>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FAEBF62" w14:textId="70511B71" w:rsidR="00AE5471" w:rsidRPr="00C50DA4" w:rsidRDefault="00AE5471"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 xml:space="preserve">Kopējā summa par </w:t>
            </w:r>
            <w:r w:rsidR="00C50DA4">
              <w:rPr>
                <w:rFonts w:ascii="Arial" w:hAnsi="Arial" w:cs="Arial"/>
                <w:b/>
                <w:bCs/>
                <w:color w:val="000000"/>
                <w:sz w:val="22"/>
                <w:szCs w:val="22"/>
                <w:lang w:eastAsia="lv-LV"/>
              </w:rPr>
              <w:t>3</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DF0F848"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2FD9EB9" w14:textId="77777777" w:rsidTr="001F3204">
        <w:trPr>
          <w:trHeight w:val="1104"/>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354D931" w14:textId="1B964AB1" w:rsidR="00AE5471" w:rsidRPr="00C50DA4" w:rsidRDefault="00C50DA4"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4</w:t>
            </w:r>
            <w:r w:rsidR="00AE5471" w:rsidRPr="00C50DA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91D0BBC" w14:textId="42B630A0"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Gaismeklis gaismas diožu  ADQUEN OU 80W (Simetriskas lēcas), 4000K-5000K, IK8, IP66</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A580A74"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E95F835"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FCAAA"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47EECB8D"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F03BA5D"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D1148F8"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B291AF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2100346E" w14:textId="77777777" w:rsidTr="001F3204">
        <w:trPr>
          <w:trHeight w:val="541"/>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6BF033C" w14:textId="738CF3B1"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C50DA4">
              <w:rPr>
                <w:rFonts w:ascii="Arial" w:hAnsi="Arial" w:cs="Arial"/>
                <w:b/>
                <w:bCs/>
                <w:color w:val="000000"/>
                <w:sz w:val="22"/>
                <w:szCs w:val="22"/>
                <w:lang w:eastAsia="lv-LV"/>
              </w:rPr>
              <w:t>4</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8EC0171" w14:textId="77777777" w:rsidR="00AE5471" w:rsidRPr="00C50DA4" w:rsidRDefault="00AE5471" w:rsidP="001F3204">
            <w:pPr>
              <w:jc w:val="center"/>
              <w:rPr>
                <w:rFonts w:ascii="Arial" w:hAnsi="Arial" w:cs="Arial"/>
                <w:b/>
                <w:bCs/>
                <w:color w:val="FF0000"/>
                <w:sz w:val="22"/>
                <w:szCs w:val="22"/>
                <w:lang w:eastAsia="lv-LV"/>
              </w:rPr>
            </w:pPr>
          </w:p>
        </w:tc>
      </w:tr>
      <w:tr w:rsidR="00AE5471" w:rsidRPr="00C50DA4" w14:paraId="39F6946A" w14:textId="77777777" w:rsidTr="001F3204">
        <w:trPr>
          <w:trHeight w:val="1104"/>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FE8146A" w14:textId="6BDC2655" w:rsidR="00AE5471" w:rsidRPr="00C50DA4" w:rsidRDefault="00C50DA4"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5</w:t>
            </w:r>
            <w:r w:rsidR="00AE5471" w:rsidRPr="00C50DA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563DFAE" w14:textId="1CB4BB3F"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Mini prožektors Ledinaire BVP155 LED150/840 PSU 150W AWB CE, IP65 IK07</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388E065"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5152F6D"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45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92CF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8CD997A"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285B030" w14:textId="77777777" w:rsidR="00AE5471" w:rsidRPr="00C50DA4" w:rsidRDefault="00AE5471" w:rsidP="001F3204">
            <w:pPr>
              <w:jc w:val="center"/>
              <w:rPr>
                <w:rFonts w:ascii="Arial" w:hAnsi="Arial" w:cs="Arial"/>
                <w:sz w:val="22"/>
                <w:szCs w:val="22"/>
                <w:lang w:eastAsia="lv-LV"/>
              </w:rPr>
            </w:pPr>
            <w:r w:rsidRPr="00C50DA4">
              <w:rPr>
                <w:rFonts w:ascii="Arial" w:hAnsi="Arial" w:cs="Arial"/>
                <w:sz w:val="22"/>
                <w:szCs w:val="22"/>
                <w:lang w:eastAsia="lv-LV"/>
              </w:rPr>
              <w:t>45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DC51D99"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E0D294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24174442" w14:textId="77777777" w:rsidTr="001F3204">
        <w:trPr>
          <w:trHeight w:val="537"/>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3A882BF" w14:textId="3F7E70C9" w:rsidR="00AE5471" w:rsidRPr="00C50DA4" w:rsidRDefault="00AE5471" w:rsidP="001F3204">
            <w:pPr>
              <w:jc w:val="center"/>
              <w:rPr>
                <w:rFonts w:ascii="Arial" w:hAnsi="Arial" w:cs="Arial"/>
                <w:sz w:val="22"/>
                <w:szCs w:val="22"/>
                <w:lang w:eastAsia="lv-LV"/>
              </w:rPr>
            </w:pPr>
            <w:r w:rsidRPr="00C50DA4">
              <w:rPr>
                <w:rFonts w:ascii="Arial" w:hAnsi="Arial" w:cs="Arial"/>
                <w:b/>
                <w:bCs/>
                <w:color w:val="000000"/>
                <w:sz w:val="22"/>
                <w:szCs w:val="22"/>
                <w:lang w:eastAsia="lv-LV"/>
              </w:rPr>
              <w:t xml:space="preserve">Kopējā summa par </w:t>
            </w:r>
            <w:r w:rsidR="00C50DA4">
              <w:rPr>
                <w:rFonts w:ascii="Arial" w:hAnsi="Arial" w:cs="Arial"/>
                <w:b/>
                <w:bCs/>
                <w:color w:val="000000"/>
                <w:sz w:val="22"/>
                <w:szCs w:val="22"/>
                <w:lang w:eastAsia="lv-LV"/>
              </w:rPr>
              <w:t>5</w:t>
            </w:r>
            <w:r w:rsidRPr="00C50DA4">
              <w:rPr>
                <w:rFonts w:ascii="Arial" w:hAnsi="Arial" w:cs="Arial"/>
                <w:b/>
                <w:bCs/>
                <w:color w:val="000000"/>
                <w:sz w:val="22"/>
                <w:szCs w:val="22"/>
                <w:lang w:eastAsia="lv-LV"/>
              </w:rPr>
              <w:t>.</w:t>
            </w:r>
            <w:r w:rsidR="00C50DA4">
              <w:rPr>
                <w:rFonts w:ascii="Arial" w:hAnsi="Arial" w:cs="Arial"/>
                <w:b/>
                <w:bCs/>
                <w:color w:val="000000"/>
                <w:sz w:val="22"/>
                <w:szCs w:val="22"/>
                <w:lang w:eastAsia="lv-LV"/>
              </w:rPr>
              <w:t xml:space="preserve"> </w:t>
            </w:r>
            <w:r w:rsidRPr="00C50DA4">
              <w:rPr>
                <w:rFonts w:ascii="Arial" w:hAnsi="Arial" w:cs="Arial"/>
                <w:b/>
                <w:bCs/>
                <w:color w:val="000000"/>
                <w:sz w:val="22"/>
                <w:szCs w:val="22"/>
                <w:lang w:eastAsia="lv-LV"/>
              </w:rPr>
              <w:t>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2ACA3DE"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35710AB2" w14:textId="77777777" w:rsidTr="001F3204">
        <w:trPr>
          <w:trHeight w:val="1380"/>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BA24BD4" w14:textId="1FA6798B" w:rsidR="00AE5471" w:rsidRPr="00C50DA4" w:rsidRDefault="00C50DA4"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6</w:t>
            </w:r>
            <w:r w:rsidR="00AE5471" w:rsidRPr="00C50DA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C43D22B" w14:textId="0F20A396"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Stadionu prožektors LED, 250W (30 000Lm), auksti balta gaisma 6000K, IP66, melns korpuss, ar Meanwell bloku, (V-TAC SAMSUNG)</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0E28068"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C64E5E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3C93F"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8DC4DE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6A66758"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3</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48D78A89"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FEA955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7E24E781" w14:textId="77777777" w:rsidTr="001F3204">
        <w:trPr>
          <w:trHeight w:val="465"/>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CB41672" w14:textId="0CADB904"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C50DA4">
              <w:rPr>
                <w:rFonts w:ascii="Arial" w:hAnsi="Arial" w:cs="Arial"/>
                <w:b/>
                <w:bCs/>
                <w:color w:val="000000"/>
                <w:sz w:val="22"/>
                <w:szCs w:val="22"/>
                <w:lang w:eastAsia="lv-LV"/>
              </w:rPr>
              <w:t>6</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3CDEDB4"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3D987953" w14:textId="77777777" w:rsidTr="001F3204">
        <w:trPr>
          <w:trHeight w:val="828"/>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8D24D40" w14:textId="2348B028" w:rsidR="00AE5471" w:rsidRPr="00C50DA4" w:rsidRDefault="00C50DA4"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7</w:t>
            </w:r>
            <w:r w:rsidR="00AE5471" w:rsidRPr="00C50DA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6EA8729" w14:textId="20917554"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Stadionu prožektors ECO HP FLOOD 500W 840 VN 61000LM BK</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E5013D9"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116518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1D4BA"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26</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788A97A4"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7E877FF"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31</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C505ECF"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251F7B4"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1FBBB22F" w14:textId="77777777" w:rsidTr="001F3204">
        <w:trPr>
          <w:trHeight w:val="497"/>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D734331" w14:textId="23037C3C"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C50DA4">
              <w:rPr>
                <w:rFonts w:ascii="Arial" w:hAnsi="Arial" w:cs="Arial"/>
                <w:b/>
                <w:bCs/>
                <w:color w:val="000000"/>
                <w:sz w:val="22"/>
                <w:szCs w:val="22"/>
                <w:lang w:eastAsia="lv-LV"/>
              </w:rPr>
              <w:t>7</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9E560B3"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A099DDF" w14:textId="77777777" w:rsidTr="001F3204">
        <w:trPr>
          <w:trHeight w:val="1656"/>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EAF71EA" w14:textId="3F8F6C34" w:rsidR="00AE5471" w:rsidRPr="00C50DA4" w:rsidRDefault="00C50DA4" w:rsidP="001F3204">
            <w:pPr>
              <w:jc w:val="center"/>
              <w:rPr>
                <w:rFonts w:ascii="Arial" w:hAnsi="Arial" w:cs="Arial"/>
                <w:b/>
                <w:bCs/>
                <w:color w:val="000000"/>
                <w:sz w:val="22"/>
                <w:szCs w:val="22"/>
                <w:lang w:eastAsia="lv-LV"/>
              </w:rPr>
            </w:pPr>
            <w:r w:rsidRPr="00C50DA4">
              <w:rPr>
                <w:rFonts w:ascii="Arial" w:hAnsi="Arial" w:cs="Arial"/>
                <w:b/>
                <w:bCs/>
                <w:color w:val="000000"/>
                <w:sz w:val="22"/>
                <w:szCs w:val="22"/>
                <w:lang w:eastAsia="lv-LV"/>
              </w:rPr>
              <w:t>8</w:t>
            </w:r>
            <w:r w:rsidR="00AE5471" w:rsidRPr="00C50DA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BB20ABB" w14:textId="07464DAD"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Prožektors LED FL MAX LUM P 900W 757 SYM 60WAL, komplektā ar konektoriem un barošanas bloku  FL MAX POWER SUPPLY 900W WAL</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85270FD"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DC5779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8F7D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098470D"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CEA78B1"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13</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A24F645"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70871FB"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24B95D2" w14:textId="77777777" w:rsidTr="001F3204">
        <w:trPr>
          <w:trHeight w:val="435"/>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DFA5F3B" w14:textId="2668503F"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8</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92457DD"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8828730"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8BF7FA4" w14:textId="17CD95F1"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9</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5909511" w14:textId="18D2A621"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Prožektors LED 50W IP65, IK03, 4000K</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6B36286"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AD7951C"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01244"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4B496BE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ABE7043"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6E59C45"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41A8EC6A"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920257C"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288E667" w14:textId="5589C4B8"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9</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8FBA61B"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A9B15EA"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14AF16B" w14:textId="2829453A"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10</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31C7ADF" w14:textId="3A8854ED"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Prožektors LED 100W IP65, IK03, 4000K</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6A2B785"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B67428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1283D"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7218028"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B3E49C3"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FA07F67"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B4469CA"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9437B67"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AA4A04E" w14:textId="0B6EF0C0"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lastRenderedPageBreak/>
              <w:t xml:space="preserve">Kopējā summa par </w:t>
            </w:r>
            <w:r w:rsidR="00F10584">
              <w:rPr>
                <w:rFonts w:ascii="Arial" w:hAnsi="Arial" w:cs="Arial"/>
                <w:b/>
                <w:bCs/>
                <w:color w:val="000000"/>
                <w:sz w:val="22"/>
                <w:szCs w:val="22"/>
                <w:lang w:eastAsia="lv-LV"/>
              </w:rPr>
              <w:t>10</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8A69232"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3FE44D54"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CE20632" w14:textId="0B01741E"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11</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6147598" w14:textId="02197EC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augstspiediena nātrija SON-T 70W, E27</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9F0225B"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C62EA9B"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F0537"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607DEB4"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6F7836C"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25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0798C84"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2108C54"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F2AE403"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4776F0D" w14:textId="7B3423F9"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11</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4EC0FE6"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B366FDA"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B7A31CA" w14:textId="60B89586"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12</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9D4DF09" w14:textId="4FDCA20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augstspiediena nātrija SON-T 100W,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67D2F24"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B864DE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63D08"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0F40074B"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664823E"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8E54EA0"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006429E"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1753BAC1"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26DF0D6" w14:textId="5525AA8C"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12</w:t>
            </w:r>
            <w:r w:rsidRPr="00C50DA4">
              <w:rPr>
                <w:rFonts w:ascii="Arial" w:hAnsi="Arial" w:cs="Arial"/>
                <w:b/>
                <w:bCs/>
                <w:color w:val="000000"/>
                <w:sz w:val="22"/>
                <w:szCs w:val="22"/>
                <w:lang w:eastAsia="lv-LV"/>
              </w:rPr>
              <w:t>.</w:t>
            </w:r>
            <w:r w:rsidR="00F10584">
              <w:rPr>
                <w:rFonts w:ascii="Arial" w:hAnsi="Arial" w:cs="Arial"/>
                <w:b/>
                <w:bCs/>
                <w:color w:val="000000"/>
                <w:sz w:val="22"/>
                <w:szCs w:val="22"/>
                <w:lang w:eastAsia="lv-LV"/>
              </w:rPr>
              <w:t xml:space="preserve"> </w:t>
            </w:r>
            <w:r w:rsidRPr="00C50DA4">
              <w:rPr>
                <w:rFonts w:ascii="Arial" w:hAnsi="Arial" w:cs="Arial"/>
                <w:b/>
                <w:bCs/>
                <w:color w:val="000000"/>
                <w:sz w:val="22"/>
                <w:szCs w:val="22"/>
                <w:lang w:eastAsia="lv-LV"/>
              </w:rPr>
              <w:t>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EBD1822"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DCEE1B5"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2302EE5" w14:textId="5107EF1C"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13</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D83C430" w14:textId="6D5AC8E6"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augstspiediena nātrija SON-T 150W,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30A1360"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495FB4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D4BAF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4165599"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7DEB8AE"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465FCCD8"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44247F1"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7E1C1C4E"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4B5D1F1" w14:textId="28B5A19A"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13</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E43E7B0"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77582477"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776E695" w14:textId="779C5FCC"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14</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7789A8D" w14:textId="24E7D46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augstspiediena nātrija SON-T 250W,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8CDE471"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DC1BF5C"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D6ED15"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C523577"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8D9F338"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1C546EC8"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E2AB469"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6B7B5424"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B7BE10B" w14:textId="03679962"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14</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A75278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ED4E6C9"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557D5F2" w14:textId="0CCA01BB"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15</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5B7A245" w14:textId="328A1B62"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augstspiediena nātrija SON-T 1000W,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0D90690"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0DD7F75"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F676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78DD865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578C2B3"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32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4D24549"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1B8EFD0"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11CD7E70"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28A6A056" w14:textId="0969C601"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15</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B61CBA0"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738E065E"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37842D7" w14:textId="6F9494F1"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16</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7A8F5C5" w14:textId="35EDA1C2"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HPI-T plus 250W,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7E93ADD"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984283F"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8CB61"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26F47EA"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226C9A0"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511F55E"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CFEBC64"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8812317"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2A972D46" w14:textId="52F0DA99"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16</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4B0AA47"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2E952F8"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D2BCCCC" w14:textId="65BC3D85"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17</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45C84B9" w14:textId="78769B99"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HPI-T plus 400W,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C5CAC83"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A52E87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C227F"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BB44E1B"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F255831"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20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6B54FB4"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4BF88A2"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0AD8DAC"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C20BCB4" w14:textId="27402C38"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17</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EF3F93D"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63583C05"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D20EAA2" w14:textId="31DFCD18"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18</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2D618F3" w14:textId="02BC3B43"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HPI-T/230 1000W, E40</w:t>
            </w:r>
            <w:r w:rsidR="00C50DA4" w:rsidRPr="00C50DA4">
              <w:rPr>
                <w:rFonts w:ascii="Arial" w:hAnsi="Arial" w:cs="Arial"/>
                <w:color w:val="000000"/>
                <w:sz w:val="22"/>
                <w:szCs w:val="22"/>
                <w:lang w:eastAsia="lv-LV"/>
              </w:rPr>
              <w:t>, vai analogs</w:t>
            </w:r>
            <w:r w:rsidRPr="00C50DA4">
              <w:rPr>
                <w:rFonts w:ascii="Arial" w:hAnsi="Arial" w:cs="Arial"/>
                <w:color w:val="000000"/>
                <w:sz w:val="22"/>
                <w:szCs w:val="22"/>
                <w:lang w:eastAsia="lv-LV"/>
              </w:rPr>
              <w:t xml:space="preserve">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A8802C9"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EDFB10F"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876B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30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20E7A3B"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70</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0741507"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105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057A773"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DBFD4ED"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7641EB0"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B03874C" w14:textId="7FC8F262"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18</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16A55A2"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CFA8CCF"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6FA22EC" w14:textId="1C298FEE"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19</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51AA189" w14:textId="42D1D3CF"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HPI-T/230 2000W, E40</w:t>
            </w:r>
            <w:r w:rsidR="00C50DA4" w:rsidRPr="00C50DA4">
              <w:rPr>
                <w:rFonts w:ascii="Arial" w:hAnsi="Arial" w:cs="Arial"/>
                <w:color w:val="000000"/>
                <w:sz w:val="22"/>
                <w:szCs w:val="22"/>
                <w:lang w:eastAsia="lv-LV"/>
              </w:rPr>
              <w:t>, vai analogs</w:t>
            </w:r>
            <w:r w:rsidRPr="00C50DA4">
              <w:rPr>
                <w:rFonts w:ascii="Arial" w:hAnsi="Arial" w:cs="Arial"/>
                <w:color w:val="000000"/>
                <w:sz w:val="22"/>
                <w:szCs w:val="22"/>
                <w:lang w:eastAsia="lv-LV"/>
              </w:rPr>
              <w:t xml:space="preserve">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9B3CA88"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16D7B01" w14:textId="77777777" w:rsidR="00AE5471" w:rsidRPr="00C50DA4" w:rsidRDefault="00AE5471" w:rsidP="001F3204">
            <w:pPr>
              <w:jc w:val="center"/>
              <w:rPr>
                <w:rFonts w:ascii="Arial" w:hAnsi="Arial" w:cs="Arial"/>
                <w:b/>
                <w:bCs/>
                <w:i/>
                <w:iCs/>
                <w:sz w:val="22"/>
                <w:szCs w:val="22"/>
                <w:lang w:eastAsia="lv-LV"/>
              </w:rPr>
            </w:pPr>
            <w:r w:rsidRPr="00C50DA4">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4A6A8"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34A7E4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BDC592B"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F559081"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0955C15"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3A967F2D"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2F8D2B8" w14:textId="7AEBE463"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19</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EB8976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8F15ED1"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A99B2F2" w14:textId="5641676B"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20</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572C056" w14:textId="6E379516"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HQI-TS 150W RX7s-24</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E497597"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330ED3C" w14:textId="77777777" w:rsidR="00AE5471" w:rsidRPr="00C50DA4" w:rsidRDefault="00AE5471" w:rsidP="001F3204">
            <w:pPr>
              <w:jc w:val="center"/>
              <w:rPr>
                <w:rFonts w:ascii="Arial" w:hAnsi="Arial" w:cs="Arial"/>
                <w:b/>
                <w:bCs/>
                <w:i/>
                <w:iCs/>
                <w:sz w:val="22"/>
                <w:szCs w:val="22"/>
                <w:lang w:eastAsia="lv-LV"/>
              </w:rPr>
            </w:pPr>
            <w:r w:rsidRPr="00C50DA4">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9E64B"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1D4C0BC"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9F2BEF1"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0940ACE"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A6F3FD9"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71EBC2FC"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ECF62D9" w14:textId="0DE8F53B"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0</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5100064"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FEAB42F"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CA42266" w14:textId="1AC8B9B8"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lastRenderedPageBreak/>
              <w:t>21</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FC88FC7" w14:textId="0F13286A"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HQI-TS 150W 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C408E5A"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3A1C9FF"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EF110" w14:textId="77777777" w:rsidR="00AE5471" w:rsidRPr="00C50DA4" w:rsidRDefault="00AE5471" w:rsidP="001F3204">
            <w:pPr>
              <w:jc w:val="center"/>
              <w:rPr>
                <w:rFonts w:ascii="Arial" w:hAnsi="Arial" w:cs="Arial"/>
                <w:sz w:val="22"/>
                <w:szCs w:val="22"/>
                <w:lang w:eastAsia="lv-LV"/>
              </w:rPr>
            </w:pPr>
            <w:r w:rsidRPr="00C50DA4">
              <w:rPr>
                <w:rFonts w:ascii="Arial" w:hAnsi="Arial" w:cs="Arial"/>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E02B9D8" w14:textId="77777777" w:rsidR="00AE5471" w:rsidRPr="00C50DA4" w:rsidRDefault="00AE5471" w:rsidP="001F3204">
            <w:pPr>
              <w:jc w:val="center"/>
              <w:rPr>
                <w:rFonts w:ascii="Arial" w:hAnsi="Arial" w:cs="Arial"/>
                <w:sz w:val="22"/>
                <w:szCs w:val="22"/>
                <w:lang w:eastAsia="lv-LV"/>
              </w:rPr>
            </w:pPr>
            <w:r w:rsidRPr="00C50DA4">
              <w:rPr>
                <w:rFonts w:ascii="Arial" w:hAnsi="Arial" w:cs="Arial"/>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9A074CC"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1BADB484"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1F2EFE9"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6307E276"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A0F3056" w14:textId="76CC382C"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1</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3BE3519"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37005CDD"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087B5BD" w14:textId="7050D8EA"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22</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153EA94" w14:textId="7BD3502F"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CDO-TT Plus  70W E27</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B5AFE36"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CD764A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CA758"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7ECA4A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C7456CE"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25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4632FE05"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D47CFEC"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1C0DD35E"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23F752BE" w14:textId="72A85089"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2</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22E0F4C"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317DD7DE"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972812F" w14:textId="697E7EC1"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3</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8D2BF38" w14:textId="50E859FB"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BLV HIE70 nw E27 clear</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7FE8455"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A27AB8A"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C8DDF"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35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40B7B7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78BEA02"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35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D9D128A"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4DDCFA5E"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FC228C1"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3CF32D2" w14:textId="68324684"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3</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EDD6D97"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2FC0793"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6A220FF" w14:textId="77C7713F"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4</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4D8A8E9" w14:textId="411114C6"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BLV HIE100 nw E27 clear</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6D4B70D"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97F67B4"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598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35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3088009"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8248866"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35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C91948F"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7FD142E"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A4784F1"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9BB443B" w14:textId="40FAD34D"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4</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0355D42"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631B088F"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4C3F4D6" w14:textId="2F48B811"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5</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C945CB4" w14:textId="49BE0C5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metāla halogēnu BLV HIE150 nw E27 clear</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2B5509E"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0E26E2D"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997B5"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A2DA8B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4AD28AC"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1FE4C4A"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3C18BB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64B21AD3"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F243EA0" w14:textId="50EE3D94"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5</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C835073"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7E5A81A0"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FBC02B2" w14:textId="1A282B17"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6</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AC02BAD" w14:textId="05B9F581"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halogēnu taisnas ieslēgšanas  ML-250, E27</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9584A7E"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B2E718F" w14:textId="77777777" w:rsidR="00AE5471" w:rsidRPr="00C50DA4" w:rsidRDefault="00AE5471" w:rsidP="001F3204">
            <w:pPr>
              <w:jc w:val="center"/>
              <w:rPr>
                <w:rFonts w:ascii="Arial" w:hAnsi="Arial" w:cs="Arial"/>
                <w:b/>
                <w:bCs/>
                <w:i/>
                <w:iCs/>
                <w:sz w:val="22"/>
                <w:szCs w:val="22"/>
                <w:lang w:eastAsia="lv-LV"/>
              </w:rPr>
            </w:pPr>
            <w:r w:rsidRPr="00C50DA4">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72DC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7732FE6E"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A57C070"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20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137E79E8"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6177E70"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184C65E5"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712BC98A" w14:textId="580E3BD8"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26</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7DF9B0F"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53BEDDBB"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5EDB4B1" w14:textId="5E76C67E"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7</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B39D479" w14:textId="70067027"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taisnas ieslēgšanas 250W  220/E-40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4990E90"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ED04D4D" w14:textId="77777777" w:rsidR="00AE5471" w:rsidRPr="00C50DA4" w:rsidRDefault="00AE5471" w:rsidP="001F3204">
            <w:pPr>
              <w:jc w:val="center"/>
              <w:rPr>
                <w:rFonts w:ascii="Arial" w:hAnsi="Arial" w:cs="Arial"/>
                <w:b/>
                <w:bCs/>
                <w:i/>
                <w:iCs/>
                <w:sz w:val="22"/>
                <w:szCs w:val="22"/>
                <w:lang w:eastAsia="lv-LV"/>
              </w:rPr>
            </w:pPr>
            <w:r w:rsidRPr="00C50DA4">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27C82"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3DF52AD"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973B3AF"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20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6C0E537"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1264201"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6FF5B190"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C4D1FB4" w14:textId="225768AD"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7</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5C63541"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2B3C2256"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FA9CEEF" w14:textId="4DD660F5"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8</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07476C5" w14:textId="7F3F78E8"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dzīvsudraba  HPL-N 250W, 220/E40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EFD5C80"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18D27AEF" w14:textId="77777777" w:rsidR="00AE5471" w:rsidRPr="00C50DA4" w:rsidRDefault="00AE5471" w:rsidP="001F3204">
            <w:pPr>
              <w:jc w:val="center"/>
              <w:rPr>
                <w:rFonts w:ascii="Arial" w:hAnsi="Arial" w:cs="Arial"/>
                <w:b/>
                <w:bCs/>
                <w:i/>
                <w:iCs/>
                <w:sz w:val="22"/>
                <w:szCs w:val="22"/>
                <w:lang w:eastAsia="lv-LV"/>
              </w:rPr>
            </w:pPr>
            <w:r w:rsidRPr="00C50DA4">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2F3E5"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90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B13869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71E0B24"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90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69E5333"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2EA8D50"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23C67EE3"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CFE02DA" w14:textId="602DBBD2"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8</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7C03537"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922C6A3"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0FE8057" w14:textId="5A3A4190" w:rsidR="00AE5471" w:rsidRPr="00F10584" w:rsidRDefault="00AE5471"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2</w:t>
            </w:r>
            <w:r w:rsidR="00F10584" w:rsidRPr="00F10584">
              <w:rPr>
                <w:rFonts w:ascii="Arial" w:hAnsi="Arial" w:cs="Arial"/>
                <w:b/>
                <w:bCs/>
                <w:color w:val="000000"/>
                <w:sz w:val="22"/>
                <w:szCs w:val="22"/>
                <w:lang w:eastAsia="lv-LV"/>
              </w:rPr>
              <w:t>9</w:t>
            </w:r>
            <w:r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E8E5416" w14:textId="6E4D2F52"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Spuldze dzīvsudraba  HPL-N 400W, 220/E40</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53C989A"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0B6FFCD" w14:textId="77777777" w:rsidR="00AE5471" w:rsidRPr="00C50DA4" w:rsidRDefault="00AE5471" w:rsidP="001F3204">
            <w:pPr>
              <w:jc w:val="center"/>
              <w:rPr>
                <w:rFonts w:ascii="Arial" w:hAnsi="Arial" w:cs="Arial"/>
                <w:b/>
                <w:bCs/>
                <w:i/>
                <w:iCs/>
                <w:sz w:val="22"/>
                <w:szCs w:val="22"/>
                <w:lang w:eastAsia="lv-LV"/>
              </w:rPr>
            </w:pPr>
            <w:r w:rsidRPr="00C50DA4">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00343"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509E620"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7CE3539"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CDCBAE7"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AFAF8AC"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46C157BB"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62B2147" w14:textId="46A2EFA0" w:rsidR="00AE5471" w:rsidRPr="00C50DA4" w:rsidRDefault="00AE5471" w:rsidP="001F3204">
            <w:pPr>
              <w:jc w:val="center"/>
              <w:rPr>
                <w:rFonts w:ascii="Arial" w:hAnsi="Arial" w:cs="Arial"/>
                <w:b/>
                <w:bCs/>
                <w:sz w:val="22"/>
                <w:szCs w:val="22"/>
                <w:lang w:eastAsia="lv-LV"/>
              </w:rPr>
            </w:pPr>
            <w:r w:rsidRPr="00C50DA4">
              <w:rPr>
                <w:rFonts w:ascii="Arial" w:hAnsi="Arial" w:cs="Arial"/>
                <w:b/>
                <w:bCs/>
                <w:color w:val="000000"/>
                <w:sz w:val="22"/>
                <w:szCs w:val="22"/>
                <w:lang w:eastAsia="lv-LV"/>
              </w:rPr>
              <w:t>Kopējā summa par 2</w:t>
            </w:r>
            <w:r w:rsidR="00F10584">
              <w:rPr>
                <w:rFonts w:ascii="Arial" w:hAnsi="Arial" w:cs="Arial"/>
                <w:b/>
                <w:bCs/>
                <w:color w:val="000000"/>
                <w:sz w:val="22"/>
                <w:szCs w:val="22"/>
                <w:lang w:eastAsia="lv-LV"/>
              </w:rPr>
              <w:t>9</w:t>
            </w:r>
            <w:r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FA84DE7"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1616FFDA" w14:textId="77777777" w:rsidTr="00B34969">
        <w:trPr>
          <w:trHeight w:val="840"/>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24F7F59" w14:textId="030397AA" w:rsidR="00AE5471" w:rsidRPr="00F10584" w:rsidRDefault="00F10584" w:rsidP="001F3204">
            <w:pPr>
              <w:jc w:val="center"/>
              <w:rPr>
                <w:rFonts w:ascii="Arial" w:hAnsi="Arial" w:cs="Arial"/>
                <w:b/>
                <w:bCs/>
                <w:color w:val="000000"/>
                <w:sz w:val="22"/>
                <w:szCs w:val="22"/>
                <w:lang w:eastAsia="lv-LV"/>
              </w:rPr>
            </w:pPr>
            <w:r w:rsidRPr="00F10584">
              <w:rPr>
                <w:rFonts w:ascii="Arial" w:hAnsi="Arial" w:cs="Arial"/>
                <w:b/>
                <w:bCs/>
                <w:color w:val="000000"/>
                <w:sz w:val="22"/>
                <w:szCs w:val="22"/>
                <w:lang w:eastAsia="lv-LV"/>
              </w:rPr>
              <w:t>30</w:t>
            </w:r>
            <w:r w:rsidR="00AE5471" w:rsidRPr="00F1058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ED527B7" w14:textId="36C67CB2" w:rsidR="00AE5471" w:rsidRPr="00C50DA4" w:rsidRDefault="00AE5471" w:rsidP="001F3204">
            <w:pPr>
              <w:rPr>
                <w:rFonts w:ascii="Arial" w:hAnsi="Arial" w:cs="Arial"/>
                <w:color w:val="000000"/>
                <w:sz w:val="22"/>
                <w:szCs w:val="22"/>
                <w:lang w:eastAsia="lv-LV"/>
              </w:rPr>
            </w:pPr>
            <w:r w:rsidRPr="00C50DA4">
              <w:rPr>
                <w:rFonts w:ascii="Arial" w:hAnsi="Arial" w:cs="Arial"/>
                <w:color w:val="000000"/>
                <w:sz w:val="22"/>
                <w:szCs w:val="22"/>
                <w:lang w:eastAsia="lv-LV"/>
              </w:rPr>
              <w:t>Palaidējs 1000W prožektoriem, 9,5-10,3A IP65 Box/PA 1002 ST-MN</w:t>
            </w:r>
            <w:r w:rsidR="00C50DA4" w:rsidRPr="00C50DA4">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2615BAC" w14:textId="77777777" w:rsidR="00AE5471" w:rsidRPr="00C50DA4" w:rsidRDefault="00AE5471" w:rsidP="001F3204">
            <w:pPr>
              <w:jc w:val="center"/>
              <w:rPr>
                <w:rFonts w:ascii="Arial" w:hAnsi="Arial" w:cs="Arial"/>
                <w:color w:val="000000"/>
                <w:sz w:val="22"/>
                <w:szCs w:val="22"/>
                <w:lang w:eastAsia="lv-LV"/>
              </w:rPr>
            </w:pPr>
            <w:r w:rsidRPr="00C50DA4">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C0684D7"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2FE26"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67CF40A" w14:textId="77777777" w:rsidR="00AE5471" w:rsidRPr="00C50DA4" w:rsidRDefault="00AE5471" w:rsidP="001F3204">
            <w:pPr>
              <w:jc w:val="center"/>
              <w:rPr>
                <w:rFonts w:ascii="Arial" w:hAnsi="Arial" w:cs="Arial"/>
                <w:i/>
                <w:iCs/>
                <w:sz w:val="22"/>
                <w:szCs w:val="22"/>
                <w:lang w:eastAsia="lv-LV"/>
              </w:rPr>
            </w:pPr>
            <w:r w:rsidRPr="00C50DA4">
              <w:rPr>
                <w:rFonts w:ascii="Arial" w:hAnsi="Arial" w:cs="Arial"/>
                <w:i/>
                <w:iCs/>
                <w:sz w:val="22"/>
                <w:szCs w:val="22"/>
                <w:lang w:eastAsia="lv-LV"/>
              </w:rPr>
              <w:t>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2AADD40" w14:textId="77777777" w:rsidR="00AE5471" w:rsidRPr="00C50DA4" w:rsidRDefault="00AE5471" w:rsidP="001F3204">
            <w:pPr>
              <w:jc w:val="center"/>
              <w:rPr>
                <w:rFonts w:ascii="Arial" w:hAnsi="Arial" w:cs="Arial"/>
                <w:b/>
                <w:bCs/>
                <w:sz w:val="22"/>
                <w:szCs w:val="22"/>
                <w:lang w:eastAsia="lv-LV"/>
              </w:rPr>
            </w:pPr>
            <w:r w:rsidRPr="00C50DA4">
              <w:rPr>
                <w:rFonts w:ascii="Arial" w:hAnsi="Arial" w:cs="Arial"/>
                <w:b/>
                <w:bCs/>
                <w:sz w:val="22"/>
                <w:szCs w:val="22"/>
                <w:lang w:eastAsia="lv-LV"/>
              </w:rPr>
              <w:t>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FF6D43C" w14:textId="77777777" w:rsidR="00AE5471" w:rsidRPr="00C50DA4"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B3908E5" w14:textId="77777777" w:rsidR="00AE5471" w:rsidRPr="00C50DA4" w:rsidRDefault="00AE5471" w:rsidP="001F3204">
            <w:pPr>
              <w:jc w:val="center"/>
              <w:rPr>
                <w:rFonts w:ascii="Arial" w:hAnsi="Arial" w:cs="Arial"/>
                <w:color w:val="FF0000"/>
                <w:sz w:val="22"/>
                <w:szCs w:val="22"/>
                <w:lang w:eastAsia="lv-LV"/>
              </w:rPr>
            </w:pPr>
          </w:p>
        </w:tc>
      </w:tr>
      <w:tr w:rsidR="00AE5471" w:rsidRPr="00C50DA4" w14:paraId="0EC6A6DA" w14:textId="77777777" w:rsidTr="00B34969">
        <w:trPr>
          <w:trHeight w:val="557"/>
        </w:trPr>
        <w:tc>
          <w:tcPr>
            <w:tcW w:w="3857" w:type="pct"/>
            <w:gridSpan w:val="7"/>
            <w:tcBorders>
              <w:top w:val="single" w:sz="4" w:space="0" w:color="auto"/>
              <w:left w:val="single" w:sz="12" w:space="0" w:color="auto"/>
              <w:bottom w:val="single" w:sz="12" w:space="0" w:color="auto"/>
              <w:right w:val="single" w:sz="12" w:space="0" w:color="auto"/>
            </w:tcBorders>
            <w:shd w:val="clear" w:color="auto" w:fill="auto"/>
            <w:vAlign w:val="center"/>
          </w:tcPr>
          <w:p w14:paraId="0B620CB0" w14:textId="7F2730DE" w:rsidR="00AE5471" w:rsidRPr="00C50DA4" w:rsidRDefault="00B34969" w:rsidP="00B34969">
            <w:pPr>
              <w:rPr>
                <w:rFonts w:ascii="Arial" w:hAnsi="Arial" w:cs="Arial"/>
                <w:b/>
                <w:bCs/>
                <w:sz w:val="22"/>
                <w:szCs w:val="22"/>
                <w:lang w:eastAsia="lv-LV"/>
              </w:rPr>
            </w:pPr>
            <w:r>
              <w:rPr>
                <w:rFonts w:ascii="Arial" w:hAnsi="Arial" w:cs="Arial"/>
                <w:b/>
                <w:bCs/>
                <w:color w:val="000000"/>
                <w:sz w:val="22"/>
                <w:szCs w:val="22"/>
                <w:lang w:eastAsia="lv-LV"/>
              </w:rPr>
              <w:t xml:space="preserve">                       </w:t>
            </w:r>
            <w:r w:rsidR="00AE5471" w:rsidRPr="00C50DA4">
              <w:rPr>
                <w:rFonts w:ascii="Arial" w:hAnsi="Arial" w:cs="Arial"/>
                <w:b/>
                <w:bCs/>
                <w:color w:val="000000"/>
                <w:sz w:val="22"/>
                <w:szCs w:val="22"/>
                <w:lang w:eastAsia="lv-LV"/>
              </w:rPr>
              <w:t xml:space="preserve">Kopējā summa par </w:t>
            </w:r>
            <w:r w:rsidR="00F10584">
              <w:rPr>
                <w:rFonts w:ascii="Arial" w:hAnsi="Arial" w:cs="Arial"/>
                <w:b/>
                <w:bCs/>
                <w:color w:val="000000"/>
                <w:sz w:val="22"/>
                <w:szCs w:val="22"/>
                <w:lang w:eastAsia="lv-LV"/>
              </w:rPr>
              <w:t>30</w:t>
            </w:r>
            <w:r w:rsidR="00AE5471" w:rsidRPr="00C50DA4">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4B8D8225" w14:textId="77777777" w:rsidR="00AE5471" w:rsidRPr="00C50DA4" w:rsidRDefault="00AE5471" w:rsidP="001F3204">
            <w:pPr>
              <w:jc w:val="center"/>
              <w:rPr>
                <w:rFonts w:ascii="Arial" w:hAnsi="Arial" w:cs="Arial"/>
                <w:color w:val="FF0000"/>
                <w:sz w:val="22"/>
                <w:szCs w:val="22"/>
                <w:lang w:eastAsia="lv-LV"/>
              </w:rPr>
            </w:pPr>
          </w:p>
        </w:tc>
      </w:tr>
    </w:tbl>
    <w:p w14:paraId="1B98B2C8" w14:textId="77777777" w:rsidR="00AE5471" w:rsidRPr="00AE5471" w:rsidRDefault="00AE5471" w:rsidP="00AE0988">
      <w:pPr>
        <w:tabs>
          <w:tab w:val="left" w:pos="426"/>
        </w:tabs>
        <w:jc w:val="center"/>
        <w:rPr>
          <w:rFonts w:ascii="Arial" w:hAnsi="Arial" w:cs="Arial"/>
          <w:i/>
          <w:iCs/>
          <w:sz w:val="20"/>
          <w:szCs w:val="20"/>
        </w:rPr>
      </w:pPr>
    </w:p>
    <w:p w14:paraId="660BC898" w14:textId="4DB6D313" w:rsidR="00B721F7" w:rsidRPr="00380B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lastRenderedPageBreak/>
        <w:t xml:space="preserve">  piedāvā </w:t>
      </w:r>
      <w:r w:rsidRPr="00EB6AC8">
        <w:rPr>
          <w:rFonts w:ascii="Arial" w:hAnsi="Arial" w:cs="Arial"/>
          <w:sz w:val="22"/>
          <w:szCs w:val="22"/>
          <w:lang w:val="lv-LV"/>
        </w:rPr>
        <w:t xml:space="preserve">preces </w:t>
      </w:r>
      <w:r w:rsidR="008C7926" w:rsidRPr="00EB6AC8">
        <w:rPr>
          <w:rFonts w:ascii="Arial" w:hAnsi="Arial" w:cs="Arial"/>
          <w:sz w:val="22"/>
          <w:szCs w:val="22"/>
          <w:lang w:val="lv-LV"/>
        </w:rPr>
        <w:t>(1</w:t>
      </w:r>
      <w:r w:rsidR="007A2A9F" w:rsidRPr="00EB6AC8">
        <w:rPr>
          <w:rFonts w:ascii="Arial" w:hAnsi="Arial" w:cs="Arial"/>
          <w:sz w:val="22"/>
          <w:szCs w:val="22"/>
          <w:lang w:val="lv-LV"/>
        </w:rPr>
        <w:t>.</w:t>
      </w:r>
      <w:r w:rsidR="008C7926" w:rsidRPr="00EB6AC8">
        <w:rPr>
          <w:rFonts w:ascii="Arial" w:hAnsi="Arial" w:cs="Arial"/>
          <w:sz w:val="22"/>
          <w:szCs w:val="22"/>
          <w:lang w:val="lv-LV"/>
        </w:rPr>
        <w:t xml:space="preserve">, </w:t>
      </w:r>
      <w:r w:rsidR="00510D8F" w:rsidRPr="00EB6AC8">
        <w:rPr>
          <w:rFonts w:ascii="Arial" w:hAnsi="Arial" w:cs="Arial"/>
          <w:sz w:val="22"/>
          <w:szCs w:val="22"/>
          <w:lang w:val="lv-LV"/>
        </w:rPr>
        <w:t>11</w:t>
      </w:r>
      <w:r w:rsidR="00C25650" w:rsidRPr="00EB6AC8">
        <w:rPr>
          <w:rFonts w:ascii="Arial" w:hAnsi="Arial" w:cs="Arial"/>
          <w:sz w:val="22"/>
          <w:szCs w:val="22"/>
          <w:lang w:val="lv-LV"/>
        </w:rPr>
        <w:t>.</w:t>
      </w:r>
      <w:r w:rsidR="008C7926" w:rsidRPr="00EB6AC8">
        <w:rPr>
          <w:rFonts w:ascii="Arial" w:hAnsi="Arial" w:cs="Arial"/>
          <w:sz w:val="22"/>
          <w:szCs w:val="22"/>
          <w:lang w:val="lv-LV"/>
        </w:rPr>
        <w:t>-</w:t>
      </w:r>
      <w:r w:rsidR="00510D8F" w:rsidRPr="00EB6AC8">
        <w:rPr>
          <w:rFonts w:ascii="Arial" w:hAnsi="Arial" w:cs="Arial"/>
          <w:sz w:val="22"/>
          <w:szCs w:val="22"/>
          <w:lang w:val="lv-LV"/>
        </w:rPr>
        <w:t xml:space="preserve"> 30. daļai</w:t>
      </w:r>
      <w:r w:rsidR="008C7926" w:rsidRPr="00EB6AC8">
        <w:rPr>
          <w:rFonts w:ascii="Arial" w:hAnsi="Arial" w:cs="Arial"/>
          <w:sz w:val="22"/>
          <w:szCs w:val="22"/>
          <w:lang w:val="lv-LV"/>
        </w:rPr>
        <w:t>) garantijas termiņu __ gadi (nosacījums: ne mazāk kā 2 gadi), preces (2.</w:t>
      </w:r>
      <w:r w:rsidR="00C25650" w:rsidRPr="00EB6AC8">
        <w:rPr>
          <w:rFonts w:ascii="Arial" w:hAnsi="Arial" w:cs="Arial"/>
          <w:sz w:val="22"/>
          <w:szCs w:val="22"/>
          <w:lang w:val="lv-LV"/>
        </w:rPr>
        <w:t>.</w:t>
      </w:r>
      <w:r w:rsidR="008C7926" w:rsidRPr="00EB6AC8">
        <w:rPr>
          <w:rFonts w:ascii="Arial" w:hAnsi="Arial" w:cs="Arial"/>
          <w:sz w:val="22"/>
          <w:szCs w:val="22"/>
          <w:lang w:val="lv-LV"/>
        </w:rPr>
        <w:t>-</w:t>
      </w:r>
      <w:r w:rsidR="00510D8F" w:rsidRPr="00EB6AC8">
        <w:rPr>
          <w:rFonts w:ascii="Arial" w:hAnsi="Arial" w:cs="Arial"/>
          <w:sz w:val="22"/>
          <w:szCs w:val="22"/>
          <w:lang w:val="lv-LV"/>
        </w:rPr>
        <w:t xml:space="preserve"> 10</w:t>
      </w:r>
      <w:r w:rsidR="00C25650" w:rsidRPr="00EB6AC8">
        <w:rPr>
          <w:rFonts w:ascii="Arial" w:hAnsi="Arial" w:cs="Arial"/>
          <w:sz w:val="22"/>
          <w:szCs w:val="22"/>
          <w:lang w:val="lv-LV"/>
        </w:rPr>
        <w:t>.</w:t>
      </w:r>
      <w:r w:rsidR="008C7926" w:rsidRPr="00EB6AC8">
        <w:rPr>
          <w:rFonts w:ascii="Arial" w:hAnsi="Arial" w:cs="Arial"/>
          <w:sz w:val="22"/>
          <w:szCs w:val="22"/>
          <w:lang w:val="lv-LV"/>
        </w:rPr>
        <w:t xml:space="preserve"> </w:t>
      </w:r>
      <w:r w:rsidR="00510D8F" w:rsidRPr="00EB6AC8">
        <w:rPr>
          <w:rFonts w:ascii="Arial" w:hAnsi="Arial" w:cs="Arial"/>
          <w:sz w:val="22"/>
          <w:szCs w:val="22"/>
          <w:lang w:val="lv-LV"/>
        </w:rPr>
        <w:t>daļai</w:t>
      </w:r>
      <w:r w:rsidR="008C7926" w:rsidRPr="00EB6AC8">
        <w:rPr>
          <w:rFonts w:ascii="Arial" w:hAnsi="Arial" w:cs="Arial"/>
          <w:sz w:val="22"/>
          <w:szCs w:val="22"/>
          <w:lang w:val="lv-LV"/>
        </w:rPr>
        <w:t>) garantijas termiņu __ gadi (nosacījums: ne mazāk kā 5</w:t>
      </w:r>
      <w:r w:rsidR="00C25650" w:rsidRPr="00EB6AC8">
        <w:rPr>
          <w:rFonts w:ascii="Arial" w:hAnsi="Arial" w:cs="Arial"/>
          <w:sz w:val="22"/>
          <w:szCs w:val="22"/>
          <w:lang w:val="lv-LV"/>
        </w:rPr>
        <w:t xml:space="preserve"> </w:t>
      </w:r>
      <w:r w:rsidR="008C7926" w:rsidRPr="00EB6AC8">
        <w:rPr>
          <w:rFonts w:ascii="Arial" w:hAnsi="Arial" w:cs="Arial"/>
          <w:sz w:val="22"/>
          <w:szCs w:val="22"/>
          <w:lang w:val="lv-LV"/>
        </w:rPr>
        <w:t xml:space="preserve">gadi) </w:t>
      </w:r>
      <w:r w:rsidRPr="00EB6AC8">
        <w:rPr>
          <w:rFonts w:ascii="Arial" w:hAnsi="Arial" w:cs="Arial"/>
          <w:sz w:val="22"/>
          <w:szCs w:val="22"/>
          <w:lang w:val="lv-LV"/>
        </w:rPr>
        <w:t>no preces pieņemšanas dokumenta</w:t>
      </w:r>
      <w:r w:rsidRPr="00380B3D">
        <w:rPr>
          <w:rFonts w:ascii="Arial" w:hAnsi="Arial" w:cs="Arial"/>
          <w:sz w:val="22"/>
          <w:szCs w:val="22"/>
          <w:lang w:val="lv-LV"/>
        </w:rPr>
        <w:t xml:space="preserve"> parakstīšanas dienas;</w:t>
      </w:r>
    </w:p>
    <w:p w14:paraId="6D1B6155" w14:textId="75DA7BDE" w:rsidR="00B721F7" w:rsidRPr="00380B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garantē preces piegādi pilnā apjomā </w:t>
      </w:r>
      <w:r w:rsidR="00AE5471" w:rsidRPr="00510D8F">
        <w:rPr>
          <w:rFonts w:ascii="Arial" w:hAnsi="Arial" w:cs="Arial"/>
          <w:b/>
          <w:bCs/>
          <w:sz w:val="22"/>
          <w:szCs w:val="22"/>
          <w:lang w:val="lv-LV"/>
        </w:rPr>
        <w:t>4</w:t>
      </w:r>
      <w:r w:rsidR="00AE5471" w:rsidRPr="00510D8F">
        <w:rPr>
          <w:rFonts w:ascii="Arial" w:hAnsi="Arial" w:cs="Arial"/>
          <w:sz w:val="22"/>
          <w:szCs w:val="22"/>
          <w:lang w:val="lv-LV"/>
        </w:rPr>
        <w:t xml:space="preserve"> (</w:t>
      </w:r>
      <w:r w:rsidR="00AE5471" w:rsidRPr="00510D8F">
        <w:rPr>
          <w:rFonts w:ascii="Arial" w:hAnsi="Arial" w:cs="Arial"/>
          <w:b/>
          <w:bCs/>
          <w:sz w:val="22"/>
          <w:szCs w:val="22"/>
          <w:lang w:val="lv-LV"/>
        </w:rPr>
        <w:t>četru)</w:t>
      </w:r>
      <w:r w:rsidR="000B1B34" w:rsidRPr="00510D8F">
        <w:rPr>
          <w:rFonts w:ascii="Arial" w:hAnsi="Arial" w:cs="Arial"/>
          <w:b/>
          <w:bCs/>
          <w:sz w:val="22"/>
          <w:szCs w:val="22"/>
          <w:lang w:val="lv-LV"/>
        </w:rPr>
        <w:t xml:space="preserve"> mēnešu laikā no</w:t>
      </w:r>
      <w:r w:rsidR="000B1B34" w:rsidRPr="00380B3D">
        <w:rPr>
          <w:rFonts w:ascii="Arial" w:hAnsi="Arial" w:cs="Arial"/>
          <w:b/>
          <w:bCs/>
          <w:sz w:val="22"/>
          <w:szCs w:val="22"/>
          <w:lang w:val="lv-LV"/>
        </w:rPr>
        <w:t xml:space="preserve"> līguma noslēgšanas</w:t>
      </w:r>
      <w:r w:rsidR="000B1B34" w:rsidRPr="00380B3D">
        <w:rPr>
          <w:rFonts w:ascii="Arial" w:hAnsi="Arial" w:cs="Arial"/>
          <w:sz w:val="22"/>
          <w:szCs w:val="22"/>
          <w:lang w:val="lv-LV"/>
        </w:rPr>
        <w:t xml:space="preserve"> </w:t>
      </w:r>
      <w:r w:rsidRPr="00380B3D">
        <w:rPr>
          <w:rFonts w:ascii="Arial" w:hAnsi="Arial" w:cs="Arial"/>
          <w:sz w:val="22"/>
          <w:szCs w:val="22"/>
          <w:lang w:val="lv-LV"/>
        </w:rPr>
        <w:t>atbilstoši Tehniskajai specifikācijai (nolikuma 3.</w:t>
      </w:r>
      <w:r w:rsidR="00510D8F">
        <w:rPr>
          <w:rFonts w:ascii="Arial" w:hAnsi="Arial" w:cs="Arial"/>
          <w:sz w:val="22"/>
          <w:szCs w:val="22"/>
          <w:lang w:val="lv-LV"/>
        </w:rPr>
        <w:t xml:space="preserve"> </w:t>
      </w:r>
      <w:r w:rsidRPr="00380B3D">
        <w:rPr>
          <w:rFonts w:ascii="Arial" w:hAnsi="Arial" w:cs="Arial"/>
          <w:sz w:val="22"/>
          <w:szCs w:val="22"/>
          <w:lang w:val="lv-LV"/>
        </w:rPr>
        <w:t>pielikums);</w:t>
      </w:r>
    </w:p>
    <w:p w14:paraId="4E71EC38" w14:textId="2BF4E217" w:rsidR="00B721F7" w:rsidRPr="00380B3D" w:rsidRDefault="00CD5113"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w:t>
      </w:r>
      <w:r w:rsidR="00B721F7" w:rsidRPr="00380B3D">
        <w:rPr>
          <w:rFonts w:ascii="Arial" w:hAnsi="Arial" w:cs="Arial"/>
          <w:sz w:val="22"/>
          <w:szCs w:val="22"/>
          <w:lang w:val="lv-LV"/>
        </w:rPr>
        <w:t xml:space="preserve">piedāvā samaksas termiņu ___ </w:t>
      </w:r>
      <w:r w:rsidR="00B721F7" w:rsidRPr="00380B3D">
        <w:rPr>
          <w:rFonts w:ascii="Arial" w:hAnsi="Arial" w:cs="Arial"/>
          <w:i/>
          <w:iCs/>
          <w:sz w:val="22"/>
          <w:szCs w:val="22"/>
          <w:lang w:val="lv-LV"/>
        </w:rPr>
        <w:t xml:space="preserve">(nosacījums: ne mazāk kā </w:t>
      </w:r>
      <w:r w:rsidR="001B5313">
        <w:rPr>
          <w:rFonts w:ascii="Arial" w:hAnsi="Arial" w:cs="Arial"/>
          <w:i/>
          <w:iCs/>
          <w:sz w:val="22"/>
          <w:szCs w:val="22"/>
          <w:lang w:val="lv-LV"/>
        </w:rPr>
        <w:t>3</w:t>
      </w:r>
      <w:r w:rsidR="00B721F7" w:rsidRPr="00380B3D">
        <w:rPr>
          <w:rFonts w:ascii="Arial" w:hAnsi="Arial" w:cs="Arial"/>
          <w:i/>
          <w:iCs/>
          <w:sz w:val="22"/>
          <w:szCs w:val="22"/>
          <w:lang w:val="lv-LV"/>
        </w:rPr>
        <w:t>0 (</w:t>
      </w:r>
      <w:r w:rsidR="001B5313">
        <w:rPr>
          <w:rFonts w:ascii="Arial" w:hAnsi="Arial" w:cs="Arial"/>
          <w:i/>
          <w:iCs/>
          <w:sz w:val="22"/>
          <w:szCs w:val="22"/>
          <w:lang w:val="lv-LV"/>
        </w:rPr>
        <w:t>trīs</w:t>
      </w:r>
      <w:r w:rsidR="00B721F7" w:rsidRPr="00380B3D">
        <w:rPr>
          <w:rFonts w:ascii="Arial" w:hAnsi="Arial" w:cs="Arial"/>
          <w:i/>
          <w:iCs/>
          <w:sz w:val="22"/>
          <w:szCs w:val="22"/>
          <w:lang w:val="lv-LV"/>
        </w:rPr>
        <w:t>desmit))</w:t>
      </w:r>
      <w:r w:rsidR="00B721F7" w:rsidRPr="00380B3D">
        <w:rPr>
          <w:rFonts w:ascii="Arial" w:hAnsi="Arial" w:cs="Arial"/>
          <w:sz w:val="22"/>
          <w:szCs w:val="22"/>
          <w:lang w:val="lv-LV"/>
        </w:rPr>
        <w:t xml:space="preserve"> kalendār</w:t>
      </w:r>
      <w:r w:rsidR="00E11233" w:rsidRPr="00380B3D">
        <w:rPr>
          <w:rFonts w:ascii="Arial" w:hAnsi="Arial" w:cs="Arial"/>
          <w:sz w:val="22"/>
          <w:szCs w:val="22"/>
          <w:lang w:val="lv-LV"/>
        </w:rPr>
        <w:t>a</w:t>
      </w:r>
      <w:r w:rsidR="00B721F7" w:rsidRPr="00380B3D">
        <w:rPr>
          <w:rFonts w:ascii="Arial" w:hAnsi="Arial" w:cs="Arial"/>
          <w:sz w:val="22"/>
          <w:szCs w:val="22"/>
          <w:lang w:val="lv-LV"/>
        </w:rPr>
        <w:t xml:space="preserve"> dienas no preces pieņemšanas dokumenta parakstīšanas dienas un rēķina par apmaksu saņemšanas dienas;</w:t>
      </w:r>
    </w:p>
    <w:p w14:paraId="03800161" w14:textId="36CC6BE3" w:rsidR="00B721F7" w:rsidRPr="00380B3D"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neatbilst nevienam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w:t>
      </w:r>
    </w:p>
    <w:p w14:paraId="60C1A254" w14:textId="5B53A759"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informēts, ka gadījumā, ja tiek izslēgts vai izpildoties kādam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380B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ka sarunu procedūras nolikums </w:t>
      </w:r>
      <w:r w:rsidRPr="00380B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atzīst sava piedāvājuma derīguma termiņu ne mazāk kā </w:t>
      </w:r>
      <w:r w:rsidRPr="00380B3D">
        <w:rPr>
          <w:rFonts w:ascii="Arial" w:hAnsi="Arial" w:cs="Arial"/>
          <w:b/>
          <w:sz w:val="22"/>
          <w:szCs w:val="22"/>
          <w:lang w:val="lv-LV"/>
        </w:rPr>
        <w:t>100 (viens simts)</w:t>
      </w:r>
      <w:r w:rsidRPr="00380B3D">
        <w:rPr>
          <w:rFonts w:ascii="Arial" w:hAnsi="Arial" w:cs="Arial"/>
          <w:sz w:val="22"/>
          <w:szCs w:val="22"/>
          <w:lang w:val="lv-LV"/>
        </w:rPr>
        <w:t xml:space="preserve"> dienas no piedāvājuma atvēršanas dienas;</w:t>
      </w:r>
    </w:p>
    <w:p w14:paraId="3B293B7E" w14:textId="6C926046"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w:t>
      </w:r>
      <w:r w:rsidR="001B5313">
        <w:rPr>
          <w:rFonts w:ascii="Arial" w:hAnsi="Arial" w:cs="Arial"/>
          <w:sz w:val="22"/>
          <w:szCs w:val="22"/>
          <w:lang w:val="lv-LV"/>
        </w:rPr>
        <w:t xml:space="preserve"> </w:t>
      </w:r>
      <w:r w:rsidRPr="00380B3D">
        <w:rPr>
          <w:rFonts w:ascii="Arial" w:hAnsi="Arial" w:cs="Arial"/>
          <w:sz w:val="22"/>
          <w:szCs w:val="22"/>
          <w:lang w:val="lv-LV"/>
        </w:rPr>
        <w:t>pielikums), tā būs jauna, nebūs iepriekš lietota vai atjaunota;</w:t>
      </w:r>
    </w:p>
    <w:p w14:paraId="37DC2D89"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380B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 xml:space="preserve">apliecina, ka līguma nodrošinājuma nosacījumi ir saprotami un </w:t>
      </w:r>
      <w:r w:rsidRPr="00380B3D">
        <w:rPr>
          <w:rFonts w:ascii="Arial" w:hAnsi="Arial" w:cs="Arial"/>
          <w:sz w:val="22"/>
          <w:szCs w:val="22"/>
          <w:lang w:val="lv-LV" w:eastAsia="lv-LV"/>
        </w:rPr>
        <w:t xml:space="preserve">līguma slēgšanas tiesību piešķiršanas gadījumā </w:t>
      </w:r>
      <w:r w:rsidRPr="00380B3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380B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BCD06D8" w14:textId="70458254" w:rsidR="001B5313" w:rsidRPr="001B5313"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 xml:space="preserve">apliecina, ka ir iepazinies ar </w:t>
      </w:r>
      <w:r w:rsidRPr="00380B3D">
        <w:rPr>
          <w:rFonts w:ascii="Arial" w:hAnsi="Arial" w:cs="Arial"/>
          <w:color w:val="222222"/>
          <w:sz w:val="22"/>
          <w:szCs w:val="22"/>
          <w:lang w:val="lv-LV"/>
        </w:rPr>
        <w:t>„</w:t>
      </w:r>
      <w:r w:rsidRPr="00380B3D">
        <w:rPr>
          <w:rFonts w:ascii="Arial" w:hAnsi="Arial" w:cs="Arial"/>
          <w:sz w:val="22"/>
          <w:szCs w:val="22"/>
          <w:lang w:val="lv-LV"/>
        </w:rPr>
        <w:t xml:space="preserve">Latvijas dzelzceļš” koncerna mājas lapā </w:t>
      </w:r>
      <w:hyperlink r:id="rId14" w:history="1">
        <w:r w:rsidR="001B5313" w:rsidRPr="008B1CDB">
          <w:rPr>
            <w:rStyle w:val="Hipersaite"/>
            <w:rFonts w:ascii="Arial" w:hAnsi="Arial" w:cs="Arial"/>
            <w:i/>
            <w:sz w:val="22"/>
            <w:szCs w:val="22"/>
            <w:lang w:val="lv-LV"/>
          </w:rPr>
          <w:t>www.ldz.lv</w:t>
        </w:r>
      </w:hyperlink>
      <w:r w:rsidR="001B5313" w:rsidRPr="001B5313">
        <w:rPr>
          <w:rFonts w:ascii="Arial" w:hAnsi="Arial" w:cs="Arial"/>
          <w:sz w:val="22"/>
          <w:szCs w:val="22"/>
          <w:lang w:val="lv-LV"/>
        </w:rPr>
        <w:t xml:space="preserve"> </w:t>
      </w:r>
      <w:r w:rsidR="001B5313" w:rsidRPr="00380B3D">
        <w:rPr>
          <w:rFonts w:ascii="Arial" w:hAnsi="Arial" w:cs="Arial"/>
          <w:sz w:val="22"/>
          <w:szCs w:val="22"/>
          <w:lang w:val="lv-LV"/>
        </w:rPr>
        <w:t xml:space="preserve">publicētajiem </w:t>
      </w:r>
      <w:r w:rsidR="001B5313" w:rsidRPr="00380B3D">
        <w:rPr>
          <w:rFonts w:ascii="Arial" w:hAnsi="Arial" w:cs="Arial"/>
          <w:color w:val="222222"/>
          <w:sz w:val="22"/>
          <w:szCs w:val="22"/>
          <w:lang w:val="lv-LV"/>
        </w:rPr>
        <w:t>„</w:t>
      </w:r>
      <w:r w:rsidR="001B5313" w:rsidRPr="00380B3D">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CD91344" w14:textId="5C3099E1" w:rsidR="00B721F7" w:rsidRPr="00380B3D"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380B3D">
        <w:rPr>
          <w:rFonts w:ascii="Arial" w:hAnsi="Arial" w:cs="Arial"/>
          <w:sz w:val="22"/>
          <w:szCs w:val="22"/>
          <w:lang w:val="lv-LV"/>
        </w:rPr>
        <w:t xml:space="preserve"> </w:t>
      </w:r>
      <w:r w:rsidR="001B5313">
        <w:rPr>
          <w:rFonts w:ascii="Arial" w:hAnsi="Arial" w:cs="Arial"/>
          <w:sz w:val="22"/>
          <w:szCs w:val="22"/>
          <w:lang w:val="lv-LV"/>
        </w:rPr>
        <w:t>a</w:t>
      </w:r>
      <w:r w:rsidR="001B5313" w:rsidRPr="00A77F97">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w:t>
      </w:r>
      <w:r w:rsidR="001B5313">
        <w:rPr>
          <w:rFonts w:ascii="Arial" w:hAnsi="Arial" w:cs="Arial"/>
          <w:sz w:val="22"/>
          <w:szCs w:val="22"/>
          <w:lang w:val="lv-LV"/>
        </w:rPr>
        <w:t xml:space="preserve"> </w:t>
      </w:r>
      <w:r w:rsidR="001B5313" w:rsidRPr="00A77F97">
        <w:rPr>
          <w:rFonts w:ascii="Arial" w:hAnsi="Arial" w:cs="Arial"/>
          <w:sz w:val="22"/>
          <w:szCs w:val="22"/>
          <w:lang w:val="lv-LV"/>
        </w:rPr>
        <w:t>Ja iepirkuma ietvaros vai iespējamā iepirkuma līguma izpildes laikā šādas sankcijas tiks piemērotas vai kļūs attiecināmas, pretendents nekavējoties rakstveidā par to paziņos pasūtītājam</w:t>
      </w:r>
      <w:r w:rsidR="001B5313">
        <w:rPr>
          <w:rFonts w:ascii="Arial" w:hAnsi="Arial" w:cs="Arial"/>
          <w:sz w:val="22"/>
          <w:szCs w:val="22"/>
          <w:lang w:val="lv-LV"/>
        </w:rPr>
        <w:t>;</w:t>
      </w:r>
    </w:p>
    <w:p w14:paraId="1EC4E5DB" w14:textId="77777777" w:rsidR="00B721F7" w:rsidRPr="00380B3D" w:rsidRDefault="00B721F7" w:rsidP="00B721F7">
      <w:pPr>
        <w:numPr>
          <w:ilvl w:val="0"/>
          <w:numId w:val="4"/>
        </w:numPr>
        <w:tabs>
          <w:tab w:val="left" w:pos="426"/>
        </w:tabs>
        <w:ind w:left="0" w:firstLine="0"/>
        <w:jc w:val="both"/>
        <w:rPr>
          <w:rFonts w:ascii="Arial" w:hAnsi="Arial" w:cs="Arial"/>
          <w:sz w:val="22"/>
          <w:szCs w:val="22"/>
          <w:lang w:val="lv-LV"/>
        </w:rPr>
      </w:pPr>
      <w:r w:rsidRPr="00380B3D">
        <w:rPr>
          <w:rFonts w:ascii="Arial" w:hAnsi="Arial" w:cs="Arial"/>
          <w:sz w:val="22"/>
          <w:szCs w:val="22"/>
          <w:lang w:val="lv-LV"/>
        </w:rPr>
        <w:t>garantē, ka visas sniegtās ziņas ir patiesas.</w:t>
      </w:r>
    </w:p>
    <w:p w14:paraId="02B2C759" w14:textId="77777777" w:rsidR="00B721F7" w:rsidRPr="00380B3D" w:rsidRDefault="00B721F7" w:rsidP="00B721F7">
      <w:pPr>
        <w:pStyle w:val="Pamattekstsaratkpi"/>
        <w:tabs>
          <w:tab w:val="left" w:pos="1125"/>
        </w:tabs>
        <w:ind w:firstLine="0"/>
        <w:rPr>
          <w:rFonts w:ascii="Arial" w:hAnsi="Arial" w:cs="Arial"/>
          <w:szCs w:val="22"/>
          <w:lang w:val="lv-LV"/>
        </w:rPr>
      </w:pPr>
      <w:r w:rsidRPr="00380B3D">
        <w:rPr>
          <w:rFonts w:ascii="Arial" w:hAnsi="Arial" w:cs="Arial"/>
          <w:szCs w:val="22"/>
          <w:lang w:val="lv-LV"/>
        </w:rPr>
        <w:tab/>
      </w:r>
    </w:p>
    <w:p w14:paraId="1F964B12" w14:textId="77777777" w:rsidR="00B721F7" w:rsidRPr="00380B3D" w:rsidRDefault="00B721F7" w:rsidP="00B721F7">
      <w:pPr>
        <w:pStyle w:val="Pamattekstsaratkpi"/>
        <w:ind w:firstLine="0"/>
        <w:jc w:val="right"/>
        <w:rPr>
          <w:rFonts w:ascii="Arial" w:hAnsi="Arial" w:cs="Arial"/>
          <w:szCs w:val="22"/>
          <w:lang w:val="lv-LV"/>
        </w:rPr>
      </w:pPr>
      <w:r w:rsidRPr="00380B3D">
        <w:rPr>
          <w:rFonts w:ascii="Arial" w:hAnsi="Arial" w:cs="Arial"/>
          <w:szCs w:val="22"/>
          <w:lang w:val="lv-LV"/>
        </w:rPr>
        <w:t>__________________</w:t>
      </w:r>
    </w:p>
    <w:p w14:paraId="63CAABAF" w14:textId="77777777" w:rsidR="00B721F7" w:rsidRPr="00380B3D" w:rsidRDefault="00B721F7" w:rsidP="00B721F7">
      <w:pPr>
        <w:pStyle w:val="Pamattekstsaratkpi"/>
        <w:ind w:left="6480"/>
        <w:jc w:val="center"/>
        <w:rPr>
          <w:rFonts w:ascii="Arial" w:hAnsi="Arial" w:cs="Arial"/>
          <w:szCs w:val="22"/>
          <w:lang w:val="lv-LV"/>
        </w:rPr>
      </w:pPr>
      <w:r w:rsidRPr="00380B3D">
        <w:rPr>
          <w:rFonts w:ascii="Arial" w:hAnsi="Arial" w:cs="Arial"/>
          <w:szCs w:val="22"/>
          <w:lang w:val="lv-LV"/>
        </w:rPr>
        <w:t xml:space="preserve">      (paraksts)</w:t>
      </w:r>
    </w:p>
    <w:p w14:paraId="7129479E" w14:textId="77777777" w:rsidR="00B721F7" w:rsidRPr="00380B3D" w:rsidRDefault="00B721F7" w:rsidP="00B721F7">
      <w:pPr>
        <w:pStyle w:val="Pamattekstsaratkpi"/>
        <w:ind w:firstLine="0"/>
        <w:jc w:val="right"/>
        <w:rPr>
          <w:rFonts w:ascii="Arial" w:hAnsi="Arial" w:cs="Arial"/>
          <w:szCs w:val="22"/>
          <w:lang w:val="lv-LV"/>
        </w:rPr>
      </w:pPr>
      <w:r w:rsidRPr="00380B3D">
        <w:rPr>
          <w:rFonts w:ascii="Arial" w:hAnsi="Arial" w:cs="Arial"/>
          <w:szCs w:val="22"/>
          <w:lang w:val="lv-LV"/>
        </w:rPr>
        <w:t>z.v.</w:t>
      </w:r>
    </w:p>
    <w:p w14:paraId="57AD5994" w14:textId="77777777" w:rsidR="00B721F7" w:rsidRPr="00380B3D" w:rsidRDefault="00B721F7" w:rsidP="00B721F7">
      <w:pPr>
        <w:pStyle w:val="Default"/>
        <w:rPr>
          <w:rFonts w:ascii="Arial" w:hAnsi="Arial" w:cs="Arial"/>
          <w:sz w:val="22"/>
          <w:szCs w:val="22"/>
        </w:rPr>
      </w:pPr>
      <w:r w:rsidRPr="00380B3D">
        <w:rPr>
          <w:rFonts w:ascii="Arial" w:hAnsi="Arial" w:cs="Arial"/>
          <w:sz w:val="22"/>
          <w:szCs w:val="22"/>
        </w:rPr>
        <w:t>Pretendenta adrese un bankas rekvizīti _____________________________________________________________,</w:t>
      </w:r>
    </w:p>
    <w:p w14:paraId="3052733C" w14:textId="2F091E7C" w:rsidR="00B721F7" w:rsidRPr="00380B3D" w:rsidRDefault="00B721F7" w:rsidP="00B721F7">
      <w:pPr>
        <w:pStyle w:val="Default"/>
        <w:rPr>
          <w:rFonts w:ascii="Arial" w:hAnsi="Arial" w:cs="Arial"/>
          <w:sz w:val="22"/>
          <w:szCs w:val="22"/>
        </w:rPr>
      </w:pPr>
      <w:r w:rsidRPr="00380B3D">
        <w:rPr>
          <w:rFonts w:ascii="Arial" w:hAnsi="Arial" w:cs="Arial"/>
          <w:sz w:val="22"/>
          <w:szCs w:val="22"/>
        </w:rPr>
        <w:t xml:space="preserve">tālruņa numuri,  </w:t>
      </w:r>
      <w:r w:rsidRPr="00380B3D">
        <w:rPr>
          <w:rFonts w:ascii="Arial" w:hAnsi="Arial" w:cs="Arial"/>
          <w:b/>
          <w:bCs/>
          <w:sz w:val="22"/>
          <w:szCs w:val="22"/>
          <w:u w:val="single"/>
        </w:rPr>
        <w:t>oficiālā</w:t>
      </w:r>
      <w:r w:rsidRPr="00380B3D">
        <w:rPr>
          <w:rFonts w:ascii="Arial" w:hAnsi="Arial" w:cs="Arial"/>
          <w:b/>
          <w:bCs/>
          <w:sz w:val="22"/>
          <w:szCs w:val="22"/>
        </w:rPr>
        <w:t xml:space="preserve"> e-pasta adrese</w:t>
      </w:r>
      <w:r w:rsidRPr="00380B3D">
        <w:rPr>
          <w:rFonts w:ascii="Arial" w:hAnsi="Arial" w:cs="Arial"/>
          <w:sz w:val="22"/>
          <w:szCs w:val="22"/>
        </w:rPr>
        <w:t xml:space="preserve"> ______________________________________________.</w:t>
      </w:r>
    </w:p>
    <w:p w14:paraId="661B90EC" w14:textId="77777777" w:rsidR="00B721F7" w:rsidRPr="00380B3D" w:rsidRDefault="00B721F7" w:rsidP="00B721F7">
      <w:pPr>
        <w:pStyle w:val="Default"/>
        <w:rPr>
          <w:rFonts w:ascii="Arial" w:hAnsi="Arial" w:cs="Arial"/>
          <w:sz w:val="22"/>
          <w:szCs w:val="22"/>
        </w:rPr>
      </w:pPr>
      <w:r w:rsidRPr="00380B3D">
        <w:rPr>
          <w:rFonts w:ascii="Arial" w:hAnsi="Arial" w:cs="Arial"/>
          <w:sz w:val="22"/>
          <w:szCs w:val="22"/>
        </w:rPr>
        <w:t xml:space="preserve">Pretendenta vadītāja vai pilnvarotās personas amats, vārds un uzvārds </w:t>
      </w:r>
    </w:p>
    <w:p w14:paraId="4A939C8E" w14:textId="77777777" w:rsidR="00B721F7" w:rsidRPr="00380B3D" w:rsidRDefault="00B721F7" w:rsidP="00B721F7">
      <w:pPr>
        <w:pStyle w:val="Default"/>
        <w:rPr>
          <w:rFonts w:ascii="Arial" w:hAnsi="Arial" w:cs="Arial"/>
          <w:sz w:val="22"/>
          <w:szCs w:val="22"/>
        </w:rPr>
      </w:pPr>
      <w:r w:rsidRPr="00380B3D">
        <w:rPr>
          <w:rFonts w:ascii="Arial" w:hAnsi="Arial" w:cs="Arial"/>
          <w:sz w:val="22"/>
          <w:szCs w:val="22"/>
        </w:rPr>
        <w:t xml:space="preserve">________________________________ </w:t>
      </w:r>
    </w:p>
    <w:p w14:paraId="629D4B5A" w14:textId="77777777" w:rsidR="00F82CEB" w:rsidRPr="00380B3D" w:rsidRDefault="00F82CEB" w:rsidP="00B721F7">
      <w:pPr>
        <w:jc w:val="both"/>
        <w:rPr>
          <w:rFonts w:ascii="Arial" w:hAnsi="Arial" w:cs="Arial"/>
          <w:sz w:val="22"/>
          <w:szCs w:val="22"/>
          <w:lang w:val="lv-LV"/>
        </w:rPr>
      </w:pPr>
    </w:p>
    <w:p w14:paraId="612CE53B" w14:textId="77777777" w:rsidR="00F82CEB" w:rsidRPr="00380B3D" w:rsidRDefault="00F82CEB" w:rsidP="00B721F7">
      <w:pPr>
        <w:jc w:val="both"/>
        <w:rPr>
          <w:rFonts w:ascii="Arial" w:hAnsi="Arial" w:cs="Arial"/>
          <w:sz w:val="22"/>
          <w:szCs w:val="22"/>
          <w:lang w:val="lv-LV"/>
        </w:rPr>
      </w:pPr>
    </w:p>
    <w:p w14:paraId="1BE9BFDE" w14:textId="59CEDB20" w:rsidR="00B721F7" w:rsidRPr="00380B3D" w:rsidRDefault="00B721F7" w:rsidP="00B721F7">
      <w:pPr>
        <w:jc w:val="both"/>
        <w:rPr>
          <w:rFonts w:ascii="Arial" w:hAnsi="Arial" w:cs="Arial"/>
          <w:sz w:val="22"/>
          <w:szCs w:val="22"/>
          <w:lang w:val="lv-LV"/>
        </w:rPr>
        <w:sectPr w:rsidR="00B721F7" w:rsidRPr="00380B3D" w:rsidSect="009A21E6">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717257AD" w14:textId="2E9F1707" w:rsidR="00B721F7" w:rsidRPr="005E0998" w:rsidRDefault="005E0998" w:rsidP="005E0998">
      <w:pPr>
        <w:spacing w:line="0" w:lineRule="atLeast"/>
        <w:ind w:right="-285"/>
        <w:jc w:val="right"/>
        <w:rPr>
          <w:rFonts w:ascii="Arial" w:hAnsi="Arial" w:cs="Arial"/>
          <w:b/>
          <w:sz w:val="22"/>
          <w:szCs w:val="22"/>
          <w:lang w:val="lv-LV"/>
        </w:rPr>
      </w:pPr>
      <w:r w:rsidRPr="005E0998">
        <w:rPr>
          <w:rFonts w:ascii="Arial" w:hAnsi="Arial" w:cs="Arial"/>
          <w:b/>
          <w:sz w:val="22"/>
          <w:szCs w:val="22"/>
          <w:lang w:val="lv-LV"/>
        </w:rPr>
        <w:lastRenderedPageBreak/>
        <w:t>3.</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A9A723F" w14:textId="77777777" w:rsidR="00B721F7" w:rsidRPr="00380B3D" w:rsidRDefault="00B721F7" w:rsidP="00EE1AE7">
      <w:pPr>
        <w:spacing w:line="0" w:lineRule="atLeast"/>
        <w:ind w:right="-285"/>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21DB208" w14:textId="62A7A820" w:rsidR="00B721F7" w:rsidRPr="00380B3D" w:rsidRDefault="00AF6305" w:rsidP="00EE1AE7">
      <w:pPr>
        <w:pStyle w:val="Galvene"/>
        <w:ind w:right="-285"/>
        <w:jc w:val="right"/>
        <w:rPr>
          <w:rFonts w:ascii="Arial" w:hAnsi="Arial" w:cs="Arial"/>
          <w:b/>
          <w:sz w:val="22"/>
          <w:szCs w:val="22"/>
          <w:lang w:val="lv-LV"/>
        </w:rPr>
      </w:pPr>
      <w:r w:rsidRPr="00380B3D">
        <w:rPr>
          <w:rFonts w:ascii="Arial" w:hAnsi="Arial" w:cs="Arial"/>
          <w:color w:val="222222"/>
          <w:sz w:val="22"/>
          <w:szCs w:val="22"/>
          <w:lang w:val="lv-LV"/>
        </w:rPr>
        <w:t>„</w:t>
      </w:r>
      <w:bookmarkStart w:id="17" w:name="_Hlk71538485"/>
      <w:r w:rsidR="00964383" w:rsidRPr="00380B3D">
        <w:rPr>
          <w:rFonts w:ascii="Arial" w:hAnsi="Arial" w:cs="Arial"/>
          <w:color w:val="222222"/>
          <w:sz w:val="22"/>
          <w:szCs w:val="22"/>
          <w:lang w:val="lv-LV"/>
        </w:rPr>
        <w:t>Gaismekļu, prožektoru un spuldžu piegāde</w:t>
      </w:r>
      <w:bookmarkEnd w:id="17"/>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84399E5" w14:textId="77777777" w:rsidR="00B721F7" w:rsidRPr="00380B3D" w:rsidRDefault="00B721F7" w:rsidP="00B721F7">
      <w:pPr>
        <w:pStyle w:val="Galvene"/>
        <w:jc w:val="center"/>
        <w:rPr>
          <w:rFonts w:ascii="Arial" w:hAnsi="Arial" w:cs="Arial"/>
          <w:b/>
          <w:sz w:val="22"/>
          <w:szCs w:val="22"/>
          <w:lang w:val="lv-LV"/>
        </w:rPr>
      </w:pPr>
    </w:p>
    <w:p w14:paraId="0473E0DA" w14:textId="77777777" w:rsidR="00B721F7" w:rsidRPr="00380B3D" w:rsidRDefault="00B721F7" w:rsidP="00B721F7">
      <w:pPr>
        <w:pStyle w:val="Galvene"/>
        <w:jc w:val="center"/>
        <w:rPr>
          <w:rFonts w:ascii="Arial" w:hAnsi="Arial" w:cs="Arial"/>
          <w:b/>
          <w:sz w:val="22"/>
          <w:szCs w:val="22"/>
          <w:lang w:val="lv-LV"/>
        </w:rPr>
      </w:pPr>
      <w:r w:rsidRPr="00380B3D">
        <w:rPr>
          <w:rFonts w:ascii="Arial" w:hAnsi="Arial" w:cs="Arial"/>
          <w:b/>
          <w:sz w:val="22"/>
          <w:szCs w:val="22"/>
          <w:lang w:val="lv-LV"/>
        </w:rPr>
        <w:t>TEHNISKĀ SPECIFIKĀCIJA</w:t>
      </w:r>
    </w:p>
    <w:p w14:paraId="6C85CBEE" w14:textId="28BEB6BE" w:rsidR="00B721F7" w:rsidRPr="00380B3D" w:rsidRDefault="00B721F7" w:rsidP="00B721F7">
      <w:pPr>
        <w:contextualSpacing/>
        <w:jc w:val="center"/>
        <w:rPr>
          <w:rFonts w:ascii="Arial" w:hAnsi="Arial" w:cs="Arial"/>
          <w:i/>
          <w:iCs/>
          <w:sz w:val="22"/>
          <w:szCs w:val="22"/>
          <w:lang w:val="lv-LV"/>
        </w:rPr>
      </w:pPr>
      <w:r w:rsidRPr="00380B3D">
        <w:rPr>
          <w:rFonts w:ascii="Arial" w:hAnsi="Arial" w:cs="Arial"/>
          <w:i/>
          <w:iCs/>
          <w:sz w:val="22"/>
          <w:szCs w:val="22"/>
          <w:lang w:val="lv-LV"/>
        </w:rPr>
        <w:t>(</w:t>
      </w:r>
      <w:r w:rsidR="005E5FEB" w:rsidRPr="00380B3D">
        <w:rPr>
          <w:rFonts w:ascii="Arial" w:hAnsi="Arial" w:cs="Arial"/>
          <w:i/>
          <w:iCs/>
          <w:sz w:val="22"/>
          <w:szCs w:val="22"/>
          <w:lang w:val="lv-LV"/>
        </w:rPr>
        <w:t>tehniskais piedāvājums</w:t>
      </w:r>
      <w:r w:rsidRPr="00380B3D">
        <w:rPr>
          <w:rFonts w:ascii="Arial" w:hAnsi="Arial" w:cs="Arial"/>
          <w:i/>
          <w:iCs/>
          <w:sz w:val="22"/>
          <w:szCs w:val="22"/>
          <w:lang w:val="lv-LV"/>
        </w:rPr>
        <w:t>)</w:t>
      </w:r>
    </w:p>
    <w:p w14:paraId="5A8DFABE" w14:textId="0F6FA444" w:rsidR="003E4E12" w:rsidRDefault="00B721F7" w:rsidP="003E4E12">
      <w:pPr>
        <w:jc w:val="center"/>
        <w:rPr>
          <w:rFonts w:ascii="Arial" w:hAnsi="Arial" w:cs="Arial"/>
          <w:i/>
          <w:sz w:val="22"/>
          <w:szCs w:val="22"/>
          <w:lang w:val="lv-LV"/>
        </w:rPr>
      </w:pPr>
      <w:r w:rsidRPr="00380B3D">
        <w:rPr>
          <w:rFonts w:ascii="Arial" w:hAnsi="Arial" w:cs="Arial"/>
          <w:i/>
          <w:sz w:val="22"/>
          <w:szCs w:val="22"/>
          <w:lang w:val="lv-LV"/>
        </w:rPr>
        <w:t>/forma/</w:t>
      </w:r>
    </w:p>
    <w:p w14:paraId="48FD6C31" w14:textId="3D2C6313" w:rsidR="00AE5471" w:rsidRDefault="00AE5471" w:rsidP="003E4E12">
      <w:pPr>
        <w:jc w:val="center"/>
        <w:rPr>
          <w:rFonts w:ascii="Arial" w:hAnsi="Arial" w:cs="Arial"/>
          <w:i/>
          <w:sz w:val="22"/>
          <w:szCs w:val="22"/>
          <w:lang w:val="lv-LV"/>
        </w:rPr>
      </w:pPr>
    </w:p>
    <w:tbl>
      <w:tblPr>
        <w:tblW w:w="5000" w:type="pct"/>
        <w:tblLook w:val="04A0" w:firstRow="1" w:lastRow="0" w:firstColumn="1" w:lastColumn="0" w:noHBand="0" w:noVBand="1"/>
      </w:tblPr>
      <w:tblGrid>
        <w:gridCol w:w="902"/>
        <w:gridCol w:w="2737"/>
        <w:gridCol w:w="902"/>
        <w:gridCol w:w="584"/>
        <w:gridCol w:w="578"/>
        <w:gridCol w:w="586"/>
        <w:gridCol w:w="903"/>
        <w:gridCol w:w="1121"/>
        <w:gridCol w:w="1011"/>
      </w:tblGrid>
      <w:tr w:rsidR="00AE5471" w:rsidRPr="00C05AC5" w14:paraId="71ECB8FE" w14:textId="77777777" w:rsidTr="001F3204">
        <w:trPr>
          <w:trHeight w:val="552"/>
        </w:trPr>
        <w:tc>
          <w:tcPr>
            <w:tcW w:w="484"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6F3C640E"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Daļas Nr.</w:t>
            </w:r>
          </w:p>
        </w:tc>
        <w:tc>
          <w:tcPr>
            <w:tcW w:w="1468"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AD75336"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Preces nosaukums un tehniskais raksturojums</w:t>
            </w:r>
          </w:p>
        </w:tc>
        <w:tc>
          <w:tcPr>
            <w:tcW w:w="484"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31A02EA3"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Mērvienība</w:t>
            </w:r>
          </w:p>
        </w:tc>
        <w:tc>
          <w:tcPr>
            <w:tcW w:w="937"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929EBF8"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sz w:val="22"/>
                <w:szCs w:val="22"/>
                <w:lang w:eastAsia="lv-LV"/>
              </w:rPr>
              <w:t>Piegādes vieta*</w:t>
            </w:r>
          </w:p>
        </w:tc>
        <w:tc>
          <w:tcPr>
            <w:tcW w:w="484" w:type="pct"/>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14:paraId="084E713F"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KOPĀ</w:t>
            </w:r>
          </w:p>
        </w:tc>
        <w:tc>
          <w:tcPr>
            <w:tcW w:w="601"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445B43CB"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Vienības cena</w:t>
            </w:r>
          </w:p>
        </w:tc>
        <w:tc>
          <w:tcPr>
            <w:tcW w:w="542"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C44AEA4"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Summa</w:t>
            </w:r>
          </w:p>
        </w:tc>
      </w:tr>
      <w:tr w:rsidR="00AE5471" w:rsidRPr="00C05AC5" w14:paraId="13C82F11" w14:textId="77777777" w:rsidTr="001F3204">
        <w:trPr>
          <w:trHeight w:val="828"/>
        </w:trPr>
        <w:tc>
          <w:tcPr>
            <w:tcW w:w="484" w:type="pct"/>
            <w:vMerge/>
            <w:tcBorders>
              <w:top w:val="single" w:sz="4" w:space="0" w:color="auto"/>
              <w:left w:val="single" w:sz="12" w:space="0" w:color="auto"/>
              <w:bottom w:val="single" w:sz="12" w:space="0" w:color="auto"/>
              <w:right w:val="single" w:sz="12" w:space="0" w:color="auto"/>
            </w:tcBorders>
            <w:vAlign w:val="center"/>
            <w:hideMark/>
          </w:tcPr>
          <w:p w14:paraId="2181EC60" w14:textId="77777777" w:rsidR="00AE5471" w:rsidRPr="009D6146" w:rsidRDefault="00AE5471" w:rsidP="001F3204">
            <w:pPr>
              <w:rPr>
                <w:rFonts w:ascii="Arial" w:hAnsi="Arial" w:cs="Arial"/>
                <w:b/>
                <w:bCs/>
                <w:color w:val="000000"/>
                <w:sz w:val="22"/>
                <w:szCs w:val="22"/>
                <w:lang w:eastAsia="lv-LV"/>
              </w:rPr>
            </w:pPr>
          </w:p>
        </w:tc>
        <w:tc>
          <w:tcPr>
            <w:tcW w:w="1468" w:type="pct"/>
            <w:vMerge/>
            <w:tcBorders>
              <w:top w:val="single" w:sz="4" w:space="0" w:color="auto"/>
              <w:left w:val="single" w:sz="12" w:space="0" w:color="auto"/>
              <w:bottom w:val="single" w:sz="12" w:space="0" w:color="auto"/>
              <w:right w:val="single" w:sz="12" w:space="0" w:color="auto"/>
            </w:tcBorders>
            <w:vAlign w:val="center"/>
            <w:hideMark/>
          </w:tcPr>
          <w:p w14:paraId="1055DB58" w14:textId="77777777" w:rsidR="00AE5471" w:rsidRPr="009D6146" w:rsidRDefault="00AE5471" w:rsidP="001F3204">
            <w:pPr>
              <w:rPr>
                <w:rFonts w:ascii="Arial" w:hAnsi="Arial" w:cs="Arial"/>
                <w:b/>
                <w:bCs/>
                <w:color w:val="000000"/>
                <w:sz w:val="22"/>
                <w:szCs w:val="22"/>
                <w:lang w:eastAsia="lv-LV"/>
              </w:rPr>
            </w:pPr>
          </w:p>
        </w:tc>
        <w:tc>
          <w:tcPr>
            <w:tcW w:w="484" w:type="pct"/>
            <w:vMerge/>
            <w:tcBorders>
              <w:top w:val="single" w:sz="12" w:space="0" w:color="auto"/>
              <w:left w:val="single" w:sz="12" w:space="0" w:color="auto"/>
              <w:bottom w:val="single" w:sz="12" w:space="0" w:color="auto"/>
              <w:right w:val="single" w:sz="12" w:space="0" w:color="auto"/>
            </w:tcBorders>
            <w:vAlign w:val="center"/>
            <w:hideMark/>
          </w:tcPr>
          <w:p w14:paraId="48CC88D9" w14:textId="77777777" w:rsidR="00AE5471" w:rsidRPr="009D6146" w:rsidRDefault="00AE5471" w:rsidP="001F3204">
            <w:pPr>
              <w:rPr>
                <w:rFonts w:ascii="Arial" w:hAnsi="Arial" w:cs="Arial"/>
                <w:b/>
                <w:bCs/>
                <w:color w:val="000000"/>
                <w:sz w:val="22"/>
                <w:szCs w:val="22"/>
                <w:lang w:eastAsia="lv-LV"/>
              </w:rPr>
            </w:pPr>
          </w:p>
        </w:tc>
        <w:tc>
          <w:tcPr>
            <w:tcW w:w="313" w:type="pct"/>
            <w:tcBorders>
              <w:top w:val="single" w:sz="4" w:space="0" w:color="auto"/>
              <w:left w:val="single" w:sz="12" w:space="0" w:color="auto"/>
              <w:bottom w:val="single" w:sz="12" w:space="0" w:color="auto"/>
              <w:right w:val="single" w:sz="4" w:space="0" w:color="auto"/>
            </w:tcBorders>
            <w:shd w:val="clear" w:color="auto" w:fill="auto"/>
            <w:textDirection w:val="btLr"/>
            <w:vAlign w:val="center"/>
          </w:tcPr>
          <w:p w14:paraId="69AACA6A" w14:textId="77777777" w:rsidR="00AE5471" w:rsidRPr="009D6146" w:rsidRDefault="00AE5471" w:rsidP="001F3204">
            <w:pPr>
              <w:jc w:val="center"/>
              <w:rPr>
                <w:rFonts w:ascii="Arial" w:hAnsi="Arial" w:cs="Arial"/>
                <w:b/>
                <w:bCs/>
                <w:i/>
                <w:iCs/>
                <w:color w:val="000000"/>
                <w:sz w:val="22"/>
                <w:szCs w:val="22"/>
                <w:lang w:eastAsia="lv-LV"/>
              </w:rPr>
            </w:pPr>
            <w:r w:rsidRPr="009D6146">
              <w:rPr>
                <w:rFonts w:ascii="Arial" w:hAnsi="Arial" w:cs="Arial"/>
                <w:b/>
                <w:bCs/>
                <w:i/>
                <w:iCs/>
                <w:sz w:val="22"/>
                <w:szCs w:val="22"/>
                <w:lang w:eastAsia="lv-LV"/>
              </w:rPr>
              <w:t>EPR-1</w:t>
            </w:r>
          </w:p>
        </w:tc>
        <w:tc>
          <w:tcPr>
            <w:tcW w:w="310" w:type="pct"/>
            <w:tcBorders>
              <w:top w:val="single" w:sz="4" w:space="0" w:color="auto"/>
              <w:left w:val="single" w:sz="4" w:space="0" w:color="auto"/>
              <w:bottom w:val="single" w:sz="12" w:space="0" w:color="auto"/>
              <w:right w:val="single" w:sz="4" w:space="0" w:color="auto"/>
            </w:tcBorders>
            <w:shd w:val="clear" w:color="auto" w:fill="auto"/>
            <w:textDirection w:val="btLr"/>
            <w:vAlign w:val="center"/>
          </w:tcPr>
          <w:p w14:paraId="58243FB0" w14:textId="77777777" w:rsidR="00AE5471" w:rsidRPr="009D6146" w:rsidRDefault="00AE5471" w:rsidP="001F3204">
            <w:pPr>
              <w:jc w:val="center"/>
              <w:rPr>
                <w:rFonts w:ascii="Arial" w:hAnsi="Arial" w:cs="Arial"/>
                <w:b/>
                <w:bCs/>
                <w:i/>
                <w:iCs/>
                <w:color w:val="000000"/>
                <w:sz w:val="22"/>
                <w:szCs w:val="22"/>
                <w:lang w:eastAsia="lv-LV"/>
              </w:rPr>
            </w:pPr>
            <w:r w:rsidRPr="009D6146">
              <w:rPr>
                <w:rFonts w:ascii="Arial" w:hAnsi="Arial" w:cs="Arial"/>
                <w:b/>
                <w:bCs/>
                <w:i/>
                <w:iCs/>
                <w:sz w:val="22"/>
                <w:szCs w:val="22"/>
                <w:lang w:eastAsia="lv-LV"/>
              </w:rPr>
              <w:t>EPR-2</w:t>
            </w:r>
          </w:p>
        </w:tc>
        <w:tc>
          <w:tcPr>
            <w:tcW w:w="314" w:type="pct"/>
            <w:tcBorders>
              <w:top w:val="single" w:sz="4" w:space="0" w:color="auto"/>
              <w:left w:val="single" w:sz="4" w:space="0" w:color="auto"/>
              <w:bottom w:val="single" w:sz="12" w:space="0" w:color="auto"/>
              <w:right w:val="single" w:sz="12" w:space="0" w:color="auto"/>
            </w:tcBorders>
            <w:shd w:val="clear" w:color="auto" w:fill="auto"/>
            <w:textDirection w:val="btLr"/>
            <w:vAlign w:val="center"/>
          </w:tcPr>
          <w:p w14:paraId="01AC3475" w14:textId="77777777" w:rsidR="00AE5471" w:rsidRPr="009D6146" w:rsidRDefault="00AE5471" w:rsidP="001F3204">
            <w:pPr>
              <w:jc w:val="center"/>
              <w:rPr>
                <w:rFonts w:ascii="Arial" w:hAnsi="Arial" w:cs="Arial"/>
                <w:b/>
                <w:bCs/>
                <w:i/>
                <w:iCs/>
                <w:color w:val="000000"/>
                <w:sz w:val="22"/>
                <w:szCs w:val="22"/>
                <w:lang w:eastAsia="lv-LV"/>
              </w:rPr>
            </w:pPr>
            <w:r w:rsidRPr="009D6146">
              <w:rPr>
                <w:rFonts w:ascii="Arial" w:hAnsi="Arial" w:cs="Arial"/>
                <w:b/>
                <w:bCs/>
                <w:i/>
                <w:iCs/>
                <w:sz w:val="22"/>
                <w:szCs w:val="22"/>
                <w:lang w:eastAsia="lv-LV"/>
              </w:rPr>
              <w:t>EPR-3</w:t>
            </w:r>
          </w:p>
        </w:tc>
        <w:tc>
          <w:tcPr>
            <w:tcW w:w="484" w:type="pct"/>
            <w:vMerge/>
            <w:tcBorders>
              <w:top w:val="single" w:sz="4" w:space="0" w:color="auto"/>
              <w:left w:val="single" w:sz="12" w:space="0" w:color="auto"/>
              <w:bottom w:val="single" w:sz="12" w:space="0" w:color="auto"/>
              <w:right w:val="single" w:sz="12" w:space="0" w:color="auto"/>
            </w:tcBorders>
            <w:vAlign w:val="center"/>
            <w:hideMark/>
          </w:tcPr>
          <w:p w14:paraId="46652719" w14:textId="77777777" w:rsidR="00AE5471" w:rsidRPr="009D6146" w:rsidRDefault="00AE5471" w:rsidP="001F3204">
            <w:pPr>
              <w:rPr>
                <w:rFonts w:ascii="Arial" w:hAnsi="Arial" w:cs="Arial"/>
                <w:b/>
                <w:bCs/>
                <w:color w:val="000000"/>
                <w:sz w:val="22"/>
                <w:szCs w:val="22"/>
                <w:lang w:eastAsia="lv-LV"/>
              </w:rPr>
            </w:pPr>
          </w:p>
        </w:tc>
        <w:tc>
          <w:tcPr>
            <w:tcW w:w="60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199C593"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(EUR bez PVN)</w:t>
            </w:r>
          </w:p>
        </w:tc>
        <w:tc>
          <w:tcPr>
            <w:tcW w:w="542"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733D5A90"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(EUR bez PVN)</w:t>
            </w:r>
          </w:p>
        </w:tc>
      </w:tr>
      <w:tr w:rsidR="00AE5471" w:rsidRPr="00C05AC5" w14:paraId="168DA67B" w14:textId="77777777" w:rsidTr="001F3204">
        <w:trPr>
          <w:trHeight w:val="300"/>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1C25042" w14:textId="77777777" w:rsidR="00AE5471" w:rsidRPr="009D6146" w:rsidRDefault="00AE5471" w:rsidP="001F3204">
            <w:pPr>
              <w:rPr>
                <w:rFonts w:ascii="Arial" w:hAnsi="Arial" w:cs="Arial"/>
                <w:b/>
                <w:bCs/>
                <w:color w:val="000000"/>
                <w:sz w:val="22"/>
                <w:szCs w:val="22"/>
                <w:lang w:eastAsia="lv-LV"/>
              </w:rPr>
            </w:pPr>
            <w:r w:rsidRPr="009D6146">
              <w:rPr>
                <w:rFonts w:ascii="Arial" w:hAnsi="Arial" w:cs="Arial"/>
                <w:b/>
                <w:bCs/>
                <w:color w:val="000000"/>
                <w:sz w:val="22"/>
                <w:szCs w:val="22"/>
                <w:lang w:eastAsia="lv-LV"/>
              </w:rPr>
              <w:t>1. SCB spuldzes, t.sk.:</w:t>
            </w:r>
          </w:p>
        </w:tc>
      </w:tr>
      <w:tr w:rsidR="00AE5471" w:rsidRPr="00C05AC5" w14:paraId="255C2445" w14:textId="77777777" w:rsidTr="001F3204">
        <w:trPr>
          <w:trHeight w:val="552"/>
        </w:trPr>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5338807F"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1.1.</w:t>
            </w:r>
          </w:p>
        </w:tc>
        <w:tc>
          <w:tcPr>
            <w:tcW w:w="1468"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9A66161" w14:textId="7777777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ŽS-12х15  (ТУ 16-675.217-87), vai analogs</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EF28687"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791FBD09"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480</w:t>
            </w:r>
          </w:p>
        </w:tc>
        <w:tc>
          <w:tcPr>
            <w:tcW w:w="310"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51A3F3DC"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4"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19CF26DA"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3B122A33"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480</w:t>
            </w:r>
          </w:p>
        </w:tc>
        <w:tc>
          <w:tcPr>
            <w:tcW w:w="601" w:type="pct"/>
            <w:tcBorders>
              <w:top w:val="single" w:sz="12" w:space="0" w:color="auto"/>
              <w:left w:val="single" w:sz="12" w:space="0" w:color="auto"/>
              <w:bottom w:val="single" w:sz="4" w:space="0" w:color="auto"/>
              <w:right w:val="single" w:sz="12" w:space="0" w:color="auto"/>
            </w:tcBorders>
            <w:shd w:val="clear" w:color="auto" w:fill="auto"/>
            <w:vAlign w:val="center"/>
          </w:tcPr>
          <w:p w14:paraId="42E9B86D"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12" w:space="0" w:color="auto"/>
              <w:left w:val="single" w:sz="12" w:space="0" w:color="auto"/>
              <w:bottom w:val="single" w:sz="4" w:space="0" w:color="auto"/>
              <w:right w:val="single" w:sz="12" w:space="0" w:color="auto"/>
            </w:tcBorders>
            <w:shd w:val="clear" w:color="auto" w:fill="auto"/>
            <w:vAlign w:val="center"/>
          </w:tcPr>
          <w:p w14:paraId="1B54F588" w14:textId="77777777" w:rsidR="00AE5471" w:rsidRPr="009D6146" w:rsidRDefault="00AE5471" w:rsidP="001F3204">
            <w:pPr>
              <w:jc w:val="center"/>
              <w:rPr>
                <w:rFonts w:ascii="Arial" w:hAnsi="Arial" w:cs="Arial"/>
                <w:b/>
                <w:bCs/>
                <w:color w:val="FF0000"/>
                <w:sz w:val="22"/>
                <w:szCs w:val="22"/>
                <w:lang w:eastAsia="lv-LV"/>
              </w:rPr>
            </w:pPr>
          </w:p>
        </w:tc>
      </w:tr>
      <w:tr w:rsidR="00AE5471" w:rsidRPr="00C05AC5" w14:paraId="7F64B9F5"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AE837F1"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1.2.</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9B70054" w14:textId="7777777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ŽS-12V 15х15 (ТУ 16-675.217-87),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C945FF3"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331A10F"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480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C5D45"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992E8F9"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4007F2F"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480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21C0909"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8938BBD" w14:textId="77777777" w:rsidR="00AE5471" w:rsidRPr="009D6146" w:rsidRDefault="00AE5471" w:rsidP="001F3204">
            <w:pPr>
              <w:jc w:val="center"/>
              <w:rPr>
                <w:rFonts w:ascii="Arial" w:hAnsi="Arial" w:cs="Arial"/>
                <w:b/>
                <w:bCs/>
                <w:color w:val="FF0000"/>
                <w:sz w:val="22"/>
                <w:szCs w:val="22"/>
                <w:lang w:eastAsia="lv-LV"/>
              </w:rPr>
            </w:pPr>
          </w:p>
        </w:tc>
      </w:tr>
      <w:tr w:rsidR="00AE5471" w:rsidRPr="00C05AC5" w14:paraId="25CE0244"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63EE63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1.3.</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6128959" w14:textId="7777777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ŽS-12V 25x25 (ТУ 16-675.217-87),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02BEC1B"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00D9A4E"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360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57BA6"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2C57CED"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D565FF8"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360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5AC9F0F"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A5EE6ED" w14:textId="77777777" w:rsidR="00AE5471" w:rsidRPr="009D6146" w:rsidRDefault="00AE5471" w:rsidP="001F3204">
            <w:pPr>
              <w:jc w:val="center"/>
              <w:rPr>
                <w:rFonts w:ascii="Arial" w:hAnsi="Arial" w:cs="Arial"/>
                <w:b/>
                <w:bCs/>
                <w:color w:val="FF0000"/>
                <w:sz w:val="22"/>
                <w:szCs w:val="22"/>
                <w:lang w:eastAsia="lv-LV"/>
              </w:rPr>
            </w:pPr>
          </w:p>
        </w:tc>
      </w:tr>
      <w:tr w:rsidR="00AE5471" w:rsidRPr="00C05AC5" w14:paraId="51FBCE64"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B39C165"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1.4.</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1BD1F9A" w14:textId="7777777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komutatora КМ 24 х 35,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F721D9A"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7E681CD"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E5BD5"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0EE5C35D"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300</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F84771E"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300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7DA7372"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28BA312" w14:textId="77777777" w:rsidR="00AE5471" w:rsidRPr="009D6146" w:rsidRDefault="00AE5471" w:rsidP="001F3204">
            <w:pPr>
              <w:jc w:val="center"/>
              <w:rPr>
                <w:rFonts w:ascii="Arial" w:hAnsi="Arial" w:cs="Arial"/>
                <w:b/>
                <w:bCs/>
                <w:color w:val="FF0000"/>
                <w:sz w:val="22"/>
                <w:szCs w:val="22"/>
                <w:lang w:eastAsia="lv-LV"/>
              </w:rPr>
            </w:pPr>
          </w:p>
        </w:tc>
      </w:tr>
      <w:tr w:rsidR="00AE5471" w:rsidRPr="00C05AC5" w14:paraId="526F9C86" w14:textId="77777777" w:rsidTr="001F3204">
        <w:trPr>
          <w:trHeight w:val="564"/>
        </w:trPr>
        <w:tc>
          <w:tcPr>
            <w:tcW w:w="48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4429BEE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1.5.</w:t>
            </w:r>
          </w:p>
        </w:tc>
        <w:tc>
          <w:tcPr>
            <w:tcW w:w="1468"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08D5EF7" w14:textId="7777777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komutatora КМ 24 х 90, vai analogs</w:t>
            </w:r>
          </w:p>
        </w:tc>
        <w:tc>
          <w:tcPr>
            <w:tcW w:w="48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A80E24E"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5D768321"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0"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6917D0E"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 </w:t>
            </w:r>
          </w:p>
        </w:tc>
        <w:tc>
          <w:tcPr>
            <w:tcW w:w="314"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3677436D" w14:textId="77777777" w:rsidR="00AE5471" w:rsidRPr="009D6146" w:rsidRDefault="00AE5471" w:rsidP="001F3204">
            <w:pPr>
              <w:jc w:val="center"/>
              <w:rPr>
                <w:rFonts w:ascii="Arial" w:hAnsi="Arial" w:cs="Arial"/>
                <w:i/>
                <w:iCs/>
                <w:color w:val="000000"/>
                <w:sz w:val="22"/>
                <w:szCs w:val="22"/>
                <w:lang w:eastAsia="lv-LV"/>
              </w:rPr>
            </w:pPr>
            <w:r w:rsidRPr="009D6146">
              <w:rPr>
                <w:rFonts w:ascii="Arial" w:hAnsi="Arial" w:cs="Arial"/>
                <w:i/>
                <w:iCs/>
                <w:color w:val="000000"/>
                <w:sz w:val="22"/>
                <w:szCs w:val="22"/>
                <w:lang w:eastAsia="lv-LV"/>
              </w:rPr>
              <w:t>300</w:t>
            </w:r>
          </w:p>
        </w:tc>
        <w:tc>
          <w:tcPr>
            <w:tcW w:w="484"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8626F10" w14:textId="77777777"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300</w:t>
            </w:r>
          </w:p>
        </w:tc>
        <w:tc>
          <w:tcPr>
            <w:tcW w:w="601" w:type="pct"/>
            <w:tcBorders>
              <w:top w:val="single" w:sz="4" w:space="0" w:color="auto"/>
              <w:left w:val="single" w:sz="12" w:space="0" w:color="auto"/>
              <w:bottom w:val="single" w:sz="12" w:space="0" w:color="auto"/>
              <w:right w:val="single" w:sz="12" w:space="0" w:color="auto"/>
            </w:tcBorders>
            <w:shd w:val="clear" w:color="auto" w:fill="auto"/>
            <w:vAlign w:val="center"/>
          </w:tcPr>
          <w:p w14:paraId="134B70B6"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12" w:space="0" w:color="auto"/>
              <w:right w:val="single" w:sz="12" w:space="0" w:color="auto"/>
            </w:tcBorders>
            <w:shd w:val="clear" w:color="auto" w:fill="auto"/>
            <w:vAlign w:val="center"/>
          </w:tcPr>
          <w:p w14:paraId="502FBCEC" w14:textId="77777777" w:rsidR="00AE5471" w:rsidRPr="009D6146" w:rsidRDefault="00AE5471" w:rsidP="001F3204">
            <w:pPr>
              <w:jc w:val="center"/>
              <w:rPr>
                <w:rFonts w:ascii="Arial" w:hAnsi="Arial" w:cs="Arial"/>
                <w:b/>
                <w:bCs/>
                <w:color w:val="FF0000"/>
                <w:sz w:val="22"/>
                <w:szCs w:val="22"/>
                <w:lang w:eastAsia="lv-LV"/>
              </w:rPr>
            </w:pPr>
          </w:p>
        </w:tc>
      </w:tr>
      <w:tr w:rsidR="00AE5471" w:rsidRPr="00C05AC5" w14:paraId="3192F8FE" w14:textId="77777777" w:rsidTr="001F3204">
        <w:trPr>
          <w:trHeight w:val="288"/>
        </w:trPr>
        <w:tc>
          <w:tcPr>
            <w:tcW w:w="3857"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1ED4A503" w14:textId="16D5F370" w:rsidR="00AE5471" w:rsidRPr="009D6146" w:rsidRDefault="00AE5471" w:rsidP="001F3204">
            <w:pPr>
              <w:jc w:val="right"/>
              <w:rPr>
                <w:rFonts w:ascii="Arial" w:hAnsi="Arial" w:cs="Arial"/>
                <w:b/>
                <w:bCs/>
                <w:color w:val="000000"/>
                <w:sz w:val="22"/>
                <w:szCs w:val="22"/>
                <w:lang w:eastAsia="lv-LV"/>
              </w:rPr>
            </w:pPr>
            <w:r w:rsidRPr="009D6146">
              <w:rPr>
                <w:rFonts w:ascii="Arial" w:hAnsi="Arial" w:cs="Arial"/>
                <w:b/>
                <w:bCs/>
                <w:color w:val="000000"/>
                <w:sz w:val="22"/>
                <w:szCs w:val="22"/>
                <w:lang w:eastAsia="lv-LV"/>
              </w:rPr>
              <w:t>Piedāvājuma kopējā summa par 1.</w:t>
            </w:r>
            <w:r w:rsidR="009D6146" w:rsidRPr="009D6146">
              <w:rPr>
                <w:rFonts w:ascii="Arial" w:hAnsi="Arial" w:cs="Arial"/>
                <w:b/>
                <w:bCs/>
                <w:color w:val="000000"/>
                <w:sz w:val="22"/>
                <w:szCs w:val="22"/>
                <w:lang w:eastAsia="lv-LV"/>
              </w:rPr>
              <w:t xml:space="preserve"> </w:t>
            </w:r>
            <w:r w:rsidRPr="009D6146">
              <w:rPr>
                <w:rFonts w:ascii="Arial" w:hAnsi="Arial" w:cs="Arial"/>
                <w:b/>
                <w:bCs/>
                <w:color w:val="000000"/>
                <w:sz w:val="22"/>
                <w:szCs w:val="22"/>
                <w:lang w:eastAsia="lv-LV"/>
              </w:rPr>
              <w:t>daļu (EUR bez PVN):</w:t>
            </w:r>
          </w:p>
        </w:tc>
        <w:tc>
          <w:tcPr>
            <w:tcW w:w="114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ECB1FE2" w14:textId="77777777" w:rsidR="00AE5471" w:rsidRPr="009D6146" w:rsidRDefault="00AE5471" w:rsidP="001F3204">
            <w:pPr>
              <w:jc w:val="center"/>
              <w:rPr>
                <w:rFonts w:ascii="Arial" w:hAnsi="Arial" w:cs="Arial"/>
                <w:b/>
                <w:bCs/>
                <w:color w:val="FF0000"/>
                <w:sz w:val="22"/>
                <w:szCs w:val="22"/>
                <w:lang w:eastAsia="lv-LV"/>
              </w:rPr>
            </w:pPr>
          </w:p>
        </w:tc>
      </w:tr>
      <w:tr w:rsidR="00AE5471" w:rsidRPr="00C05AC5" w14:paraId="0127BFF2" w14:textId="77777777" w:rsidTr="001F3204">
        <w:trPr>
          <w:trHeight w:val="300"/>
        </w:trPr>
        <w:tc>
          <w:tcPr>
            <w:tcW w:w="5000" w:type="pct"/>
            <w:gridSpan w:val="9"/>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E670495" w14:textId="284F55D6" w:rsidR="00AE5471" w:rsidRPr="009D6146" w:rsidRDefault="00AE5471" w:rsidP="001F3204">
            <w:pPr>
              <w:rPr>
                <w:rFonts w:ascii="Arial" w:hAnsi="Arial" w:cs="Arial"/>
                <w:b/>
                <w:bCs/>
                <w:color w:val="000000"/>
                <w:sz w:val="22"/>
                <w:szCs w:val="22"/>
                <w:lang w:eastAsia="lv-LV"/>
              </w:rPr>
            </w:pPr>
            <w:r w:rsidRPr="009D6146">
              <w:rPr>
                <w:rFonts w:ascii="Arial" w:hAnsi="Arial" w:cs="Arial"/>
                <w:b/>
                <w:bCs/>
                <w:color w:val="000000"/>
                <w:sz w:val="22"/>
                <w:szCs w:val="22"/>
                <w:lang w:eastAsia="lv-LV"/>
              </w:rPr>
              <w:t>Elektroapgādes gaismekļi  un spuldzes, t.sk.:</w:t>
            </w:r>
          </w:p>
        </w:tc>
      </w:tr>
      <w:tr w:rsidR="00AE5471" w:rsidRPr="00DF7B2B" w14:paraId="6E7CC6CC" w14:textId="77777777" w:rsidTr="001F3204">
        <w:trPr>
          <w:trHeight w:val="828"/>
        </w:trPr>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6CFB451C" w14:textId="06CA3A75"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2.</w:t>
            </w:r>
          </w:p>
        </w:tc>
        <w:tc>
          <w:tcPr>
            <w:tcW w:w="1468"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7E9724BA" w14:textId="28E8D1ED"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Gaismeklis LED DKS274 LED 070 54W 740 WB1D</w:t>
            </w:r>
            <w:r w:rsidR="009D6146" w:rsidRPr="009D6146">
              <w:rPr>
                <w:rFonts w:ascii="Arial" w:hAnsi="Arial" w:cs="Arial"/>
                <w:color w:val="000000"/>
                <w:sz w:val="22"/>
                <w:szCs w:val="22"/>
                <w:lang w:eastAsia="lv-LV"/>
              </w:rPr>
              <w:t>,</w:t>
            </w:r>
            <w:r w:rsidRPr="009D6146">
              <w:rPr>
                <w:rFonts w:ascii="Arial" w:hAnsi="Arial" w:cs="Arial"/>
                <w:color w:val="000000"/>
                <w:sz w:val="22"/>
                <w:szCs w:val="22"/>
                <w:lang w:eastAsia="lv-LV"/>
              </w:rPr>
              <w:t xml:space="preserve"> vai analogs</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0768EBFC"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F31D220"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80</w:t>
            </w:r>
          </w:p>
        </w:tc>
        <w:tc>
          <w:tcPr>
            <w:tcW w:w="310"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1556FC94"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45248345"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5</w:t>
            </w:r>
          </w:p>
        </w:tc>
        <w:tc>
          <w:tcPr>
            <w:tcW w:w="484"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24CCCF2D"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85</w:t>
            </w:r>
          </w:p>
        </w:tc>
        <w:tc>
          <w:tcPr>
            <w:tcW w:w="601" w:type="pct"/>
            <w:tcBorders>
              <w:top w:val="single" w:sz="12" w:space="0" w:color="auto"/>
              <w:left w:val="single" w:sz="12" w:space="0" w:color="auto"/>
              <w:bottom w:val="single" w:sz="4" w:space="0" w:color="auto"/>
              <w:right w:val="single" w:sz="12" w:space="0" w:color="auto"/>
            </w:tcBorders>
            <w:shd w:val="clear" w:color="auto" w:fill="auto"/>
            <w:vAlign w:val="center"/>
          </w:tcPr>
          <w:p w14:paraId="6034B468"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12" w:space="0" w:color="auto"/>
              <w:left w:val="single" w:sz="12" w:space="0" w:color="auto"/>
              <w:bottom w:val="single" w:sz="4" w:space="0" w:color="auto"/>
              <w:right w:val="single" w:sz="12" w:space="0" w:color="auto"/>
            </w:tcBorders>
            <w:shd w:val="clear" w:color="auto" w:fill="auto"/>
            <w:vAlign w:val="center"/>
          </w:tcPr>
          <w:p w14:paraId="60F9E96C"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4A3DCE3" w14:textId="77777777" w:rsidTr="001F3204">
        <w:trPr>
          <w:trHeight w:val="445"/>
        </w:trPr>
        <w:tc>
          <w:tcPr>
            <w:tcW w:w="3857" w:type="pct"/>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43E375E6" w14:textId="460F963D"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Kopējā summa par 2</w:t>
            </w:r>
            <w:r w:rsidR="009D6146" w:rsidRPr="009D6146">
              <w:rPr>
                <w:rFonts w:ascii="Arial" w:hAnsi="Arial" w:cs="Arial"/>
                <w:b/>
                <w:bCs/>
                <w:color w:val="000000"/>
                <w:sz w:val="22"/>
                <w:szCs w:val="22"/>
                <w:lang w:eastAsia="lv-LV"/>
              </w:rPr>
              <w:t>.</w:t>
            </w:r>
            <w:r w:rsidRPr="009D6146">
              <w:rPr>
                <w:rFonts w:ascii="Arial" w:hAnsi="Arial" w:cs="Arial"/>
                <w:b/>
                <w:bCs/>
                <w:color w:val="000000"/>
                <w:sz w:val="22"/>
                <w:szCs w:val="22"/>
                <w:lang w:eastAsia="lv-LV"/>
              </w:rPr>
              <w:t xml:space="preserve"> daļu (EUR bez PVN):</w:t>
            </w:r>
          </w:p>
        </w:tc>
        <w:tc>
          <w:tcPr>
            <w:tcW w:w="1143" w:type="pct"/>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82EC0B7" w14:textId="77777777" w:rsidR="00AE5471" w:rsidRPr="009D6146" w:rsidRDefault="00AE5471" w:rsidP="001F3204">
            <w:pPr>
              <w:jc w:val="center"/>
              <w:rPr>
                <w:rFonts w:ascii="Arial" w:hAnsi="Arial" w:cs="Arial"/>
                <w:b/>
                <w:bCs/>
                <w:color w:val="000000"/>
                <w:sz w:val="22"/>
                <w:szCs w:val="22"/>
                <w:lang w:eastAsia="lv-LV"/>
              </w:rPr>
            </w:pPr>
          </w:p>
        </w:tc>
      </w:tr>
      <w:tr w:rsidR="00AE5471" w:rsidRPr="00DF7B2B" w14:paraId="5D079CBB" w14:textId="77777777" w:rsidTr="001F3204">
        <w:trPr>
          <w:trHeight w:val="828"/>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D5DB0FB" w14:textId="38AD39C3"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3</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E5B4FB9" w14:textId="6A8D498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Gaismeklis LED URBINO 100W (Asimetriskas lēcas), 4000K-5000K, IK08, IP66</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00E2B13"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A973A97"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F7FA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5C13E7A"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7</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1869E20"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7</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46CCFE6"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D706CB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8707B9F" w14:textId="77777777" w:rsidTr="001F3204">
        <w:trPr>
          <w:trHeight w:val="515"/>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81497EA" w14:textId="3926D709" w:rsidR="00AE5471" w:rsidRPr="009D6146" w:rsidRDefault="00AE5471" w:rsidP="001F3204">
            <w:pPr>
              <w:jc w:val="center"/>
              <w:rPr>
                <w:rFonts w:ascii="Arial" w:hAnsi="Arial" w:cs="Arial"/>
                <w:b/>
                <w:bCs/>
                <w:color w:val="000000"/>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3</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914A7A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476F289" w14:textId="77777777" w:rsidTr="001F3204">
        <w:trPr>
          <w:trHeight w:val="1104"/>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E436751" w14:textId="209FC1FE"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4</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ADF5F20" w14:textId="494AB8AD"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Gaismeklis gaismas diožu  ADQUEN OU 80W (Simetriskas lēcas), 4000K-5000K, IK8, IP66</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6511A28"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065279A"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2C30"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585275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0434930"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05B97B1"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4D758D0"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74243935" w14:textId="77777777" w:rsidTr="001F3204">
        <w:trPr>
          <w:trHeight w:val="541"/>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22435CD8" w14:textId="3E9FEA07"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4</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D4D939A" w14:textId="77777777" w:rsidR="00AE5471" w:rsidRPr="009D6146" w:rsidRDefault="00AE5471" w:rsidP="001F3204">
            <w:pPr>
              <w:jc w:val="center"/>
              <w:rPr>
                <w:rFonts w:ascii="Arial" w:hAnsi="Arial" w:cs="Arial"/>
                <w:b/>
                <w:bCs/>
                <w:color w:val="FF0000"/>
                <w:sz w:val="22"/>
                <w:szCs w:val="22"/>
                <w:lang w:eastAsia="lv-LV"/>
              </w:rPr>
            </w:pPr>
          </w:p>
        </w:tc>
      </w:tr>
      <w:tr w:rsidR="00AE5471" w:rsidRPr="00DF7B2B" w14:paraId="605FD8C3" w14:textId="77777777" w:rsidTr="001F3204">
        <w:trPr>
          <w:trHeight w:val="1104"/>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CB3A449" w14:textId="13A0359D"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5</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2B24C15" w14:textId="7B367C14"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Mini prožektors Ledinaire BVP155 LED150/840 PSU 150W AWB CE, IP65 IK07</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D1D60A7"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B11A1CA"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45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898E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38F320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7803641" w14:textId="77777777" w:rsidR="00AE5471" w:rsidRPr="009D6146" w:rsidRDefault="00AE5471" w:rsidP="001F3204">
            <w:pPr>
              <w:jc w:val="center"/>
              <w:rPr>
                <w:rFonts w:ascii="Arial" w:hAnsi="Arial" w:cs="Arial"/>
                <w:sz w:val="22"/>
                <w:szCs w:val="22"/>
                <w:lang w:eastAsia="lv-LV"/>
              </w:rPr>
            </w:pPr>
            <w:r w:rsidRPr="009D6146">
              <w:rPr>
                <w:rFonts w:ascii="Arial" w:hAnsi="Arial" w:cs="Arial"/>
                <w:sz w:val="22"/>
                <w:szCs w:val="22"/>
                <w:lang w:eastAsia="lv-LV"/>
              </w:rPr>
              <w:t>45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CAE160E"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D910B01"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635D1F98" w14:textId="77777777" w:rsidTr="001F3204">
        <w:trPr>
          <w:trHeight w:val="537"/>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80BA1E8" w14:textId="38805A00" w:rsidR="00AE5471" w:rsidRPr="009D6146" w:rsidRDefault="00AE5471" w:rsidP="001F3204">
            <w:pPr>
              <w:jc w:val="center"/>
              <w:rPr>
                <w:rFonts w:ascii="Arial" w:hAnsi="Arial" w:cs="Arial"/>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5</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14F1ECB"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71982F48" w14:textId="77777777" w:rsidTr="001F3204">
        <w:trPr>
          <w:trHeight w:val="1380"/>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691FFDC" w14:textId="15990231"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lastRenderedPageBreak/>
              <w:t>6</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A115525" w14:textId="6D2BE0D7"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Stadionu prožektors LED, 250W (30 000Lm), auksti balta gaisma 6000K, IP66, melns korpuss, ar Meanwell bloku, (V-TAC SAMSUNG)</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5FC251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527A31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9A5E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34EF10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68260E8"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3</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2CC6E50"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7B0B839"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D173664" w14:textId="77777777" w:rsidTr="001F3204">
        <w:trPr>
          <w:trHeight w:val="465"/>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765ACF6B" w14:textId="52A28AB8"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6</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4D43C3A"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20FE3AA" w14:textId="77777777" w:rsidTr="001F3204">
        <w:trPr>
          <w:trHeight w:val="828"/>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E8E7271" w14:textId="569DAF72"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7</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9C94A44" w14:textId="475D9BD4"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Stadionu prožektors ECO HP FLOOD 500W 840 VN 61000LM BK</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A32FE39"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14FC3A6"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18335"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26</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6E3622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C39E443"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31</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3F6B39B"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A553646"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34EC654D" w14:textId="77777777" w:rsidTr="001F3204">
        <w:trPr>
          <w:trHeight w:val="497"/>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69DA821" w14:textId="5124A23D"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7</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947DCBF"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88F8D2B" w14:textId="77777777" w:rsidTr="001F3204">
        <w:trPr>
          <w:trHeight w:val="1656"/>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BF7139C" w14:textId="62AE5214"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8</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0B8434F" w14:textId="0EAB7A9C"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Prožektors LED FL MAX LUM P 900W 757 SYM 60WAL, komplektā ar konektoriem un barošanas bloku  FL MAX POWER SUPPLY 900W WAL</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7FAD61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CF3E02A"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B65D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BAF37AF"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BF80619"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13</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50EB88A"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0CA363D"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39D53F74" w14:textId="77777777" w:rsidTr="001F3204">
        <w:trPr>
          <w:trHeight w:val="435"/>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6275748" w14:textId="52A766E8"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8</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E4C2286"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3ACF663"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4F017A3" w14:textId="272600D3"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9</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9C7A187" w14:textId="638B5AAF"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Prožektors LED 50W IP65, IK03, 4000K</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A8CA5AB"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0BC3AA1"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22474"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8DD5A8C"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EE76F9E"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FB1FA89"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9E5103E"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52A1EE4"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D7501F7" w14:textId="078C0CA5"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9</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CD93DF1"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A1638A7"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BEFF095" w14:textId="5C9834D4"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10</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EED8994" w14:textId="7422C543"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Prožektors LED 100W IP65, IK03, 4000K</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9C3B993"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4B308D5"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69159"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0E2BF21"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5CB0684"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8C5D244"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18204C2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D3F07DA"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1883942" w14:textId="71FC3DB9"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10</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209639B"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6ABE7A33"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61D082C" w14:textId="0EDC8FF0"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11</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2CF2886" w14:textId="6CDB4656"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augstspiediena nātrija SON-T 70W, E27</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0525A6D"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263AE7C"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9AF4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B37068C"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9030026"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25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329A319"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F62C222"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18D367A"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2862ED4A" w14:textId="2F8B2E7F"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11</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63605E6"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69E0993A"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16FABC7" w14:textId="4EE4AAD8"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12</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41DD9BE" w14:textId="3326515F"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augstspiediena nātrija SON-T 100W,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8372FF4"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8378CF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8AE95"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1BE80D2"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460A0F9"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1A0C6280"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82B8D82"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5FAF825"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8634093" w14:textId="308F90EC"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12</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2B146EE"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75324CE"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80E7B8F" w14:textId="672A7EA7"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13</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EA6E7CD" w14:textId="600C745D"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augstspiediena nātrija SON-T 150W,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4178EEB"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6D2B95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D3512"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0489ADB0"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0D8EA9E"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CAD7349"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52C80B9"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72383AE3"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BB7C661" w14:textId="5053023A"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13</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4426562"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3E95980"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23811F2" w14:textId="39FEB295"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14</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C1557F0" w14:textId="0AAF620A"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augstspiediena nātrija SON-T 250W,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9DB891A"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4627681C"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1E6D1"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F90C84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0610CDD"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16373A6D"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FC92DA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5D18B1B8"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A1B6AAD" w14:textId="4C8A3658"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14</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8D84D42"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AC30525"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766CA65" w14:textId="1EB2598E"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lastRenderedPageBreak/>
              <w:t>15</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D6F4368" w14:textId="6307BE42"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augstspiediena nātrija SON-T 1000W,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079C7E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AF6713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62EAD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CD8A827"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EB7BCC8"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32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39D20B9D"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4A146066"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67EF983B"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76A918FB" w14:textId="42EAE5E7"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15</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0304C6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62B43B84"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DAFEB98" w14:textId="39DC233F"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16</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0EE1018" w14:textId="3B1ADBB8"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HPI-T plus 250W,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7EC358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BCE101F"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D692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3C8BD1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70BCC3D"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AA71DAB"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82A1D5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8B9D56D"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375C1789" w14:textId="10F415F8"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16</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2FFC1C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1D9F4A9"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C3D59D0" w14:textId="660455D9"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17</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8AB68A3" w14:textId="106BF159"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HPI-T plus 400W,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2DA1A85"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43829F9"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EFE24"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95865E5"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F49F295"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20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2EC29A6"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4906B852"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AFECAE4"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18BCD30" w14:textId="5AB705B8"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17</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B4B8374"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3694E121"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BBA46D2" w14:textId="57D9BD91"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18</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43BD6C1" w14:textId="6303A209"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HPI-T/230 1000W, E40</w:t>
            </w:r>
            <w:r w:rsidR="006E64F4" w:rsidRPr="009D6146">
              <w:rPr>
                <w:rFonts w:ascii="Arial" w:hAnsi="Arial" w:cs="Arial"/>
                <w:color w:val="000000"/>
                <w:sz w:val="22"/>
                <w:szCs w:val="22"/>
                <w:lang w:eastAsia="lv-LV"/>
              </w:rPr>
              <w:t>, vai analogs</w:t>
            </w:r>
            <w:r w:rsidRPr="009D6146">
              <w:rPr>
                <w:rFonts w:ascii="Arial" w:hAnsi="Arial" w:cs="Arial"/>
                <w:color w:val="000000"/>
                <w:sz w:val="22"/>
                <w:szCs w:val="22"/>
                <w:lang w:eastAsia="lv-LV"/>
              </w:rPr>
              <w:t xml:space="preserve">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6AA9CAD"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A498EA3"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1CB5F"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30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0113D24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70</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076D4AB"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105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19C98D06"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433E99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DA650C5"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88D8D54" w14:textId="7C2F1077"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18</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97376EE"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AFEB7B3"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07553E9" w14:textId="6C884D75"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19</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020C9EB" w14:textId="1D6C18A6"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HPI-T/230 2000W, E40</w:t>
            </w:r>
            <w:r w:rsidR="006E64F4" w:rsidRPr="009D6146">
              <w:rPr>
                <w:rFonts w:ascii="Arial" w:hAnsi="Arial" w:cs="Arial"/>
                <w:color w:val="000000"/>
                <w:sz w:val="22"/>
                <w:szCs w:val="22"/>
                <w:lang w:eastAsia="lv-LV"/>
              </w:rPr>
              <w:t>, vai analogs</w:t>
            </w:r>
            <w:r w:rsidRPr="009D6146">
              <w:rPr>
                <w:rFonts w:ascii="Arial" w:hAnsi="Arial" w:cs="Arial"/>
                <w:color w:val="000000"/>
                <w:sz w:val="22"/>
                <w:szCs w:val="22"/>
                <w:lang w:eastAsia="lv-LV"/>
              </w:rPr>
              <w:t xml:space="preserve">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4EEFFA9"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FD2AE37" w14:textId="77777777" w:rsidR="00AE5471" w:rsidRPr="009D6146" w:rsidRDefault="00AE5471" w:rsidP="001F3204">
            <w:pPr>
              <w:jc w:val="center"/>
              <w:rPr>
                <w:rFonts w:ascii="Arial" w:hAnsi="Arial" w:cs="Arial"/>
                <w:b/>
                <w:bCs/>
                <w:i/>
                <w:iCs/>
                <w:sz w:val="22"/>
                <w:szCs w:val="22"/>
                <w:lang w:eastAsia="lv-LV"/>
              </w:rPr>
            </w:pPr>
            <w:r w:rsidRPr="009D6146">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2688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021EADA"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03B69D1"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22572861"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4B4E696"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16ACBE4"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8DA1224" w14:textId="28254ACF"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19</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0F6A6D3"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383AC148"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91C9821" w14:textId="3DDD57A0"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20</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90533EE" w14:textId="56FA68ED"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HQI-TS 150W RX7s-24</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7A62646"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C172C15" w14:textId="77777777" w:rsidR="00AE5471" w:rsidRPr="009D6146" w:rsidRDefault="00AE5471" w:rsidP="001F3204">
            <w:pPr>
              <w:jc w:val="center"/>
              <w:rPr>
                <w:rFonts w:ascii="Arial" w:hAnsi="Arial" w:cs="Arial"/>
                <w:b/>
                <w:bCs/>
                <w:i/>
                <w:iCs/>
                <w:sz w:val="22"/>
                <w:szCs w:val="22"/>
                <w:lang w:eastAsia="lv-LV"/>
              </w:rPr>
            </w:pPr>
            <w:r w:rsidRPr="009D6146">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2DF9"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507652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7C14044"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4BCB7780"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7B43AA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7F15B2EB"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115ABDE" w14:textId="41C48B8A"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20</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76F2CC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17DB6AE"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E7DDF79" w14:textId="465C4FF6"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21</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DF319C5" w14:textId="6D12D561"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HQI-TS 150W 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2307B4D"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8F6FF8F"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6C87A" w14:textId="77777777" w:rsidR="00AE5471" w:rsidRPr="009D6146" w:rsidRDefault="00AE5471" w:rsidP="001F3204">
            <w:pPr>
              <w:jc w:val="center"/>
              <w:rPr>
                <w:rFonts w:ascii="Arial" w:hAnsi="Arial" w:cs="Arial"/>
                <w:sz w:val="22"/>
                <w:szCs w:val="22"/>
                <w:lang w:eastAsia="lv-LV"/>
              </w:rPr>
            </w:pPr>
            <w:r w:rsidRPr="009D6146">
              <w:rPr>
                <w:rFonts w:ascii="Arial" w:hAnsi="Arial" w:cs="Arial"/>
                <w:sz w:val="22"/>
                <w:szCs w:val="22"/>
                <w:lang w:eastAsia="lv-LV"/>
              </w:rPr>
              <w:t>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D35944A" w14:textId="77777777" w:rsidR="00AE5471" w:rsidRPr="009D6146" w:rsidRDefault="00AE5471" w:rsidP="001F3204">
            <w:pPr>
              <w:jc w:val="center"/>
              <w:rPr>
                <w:rFonts w:ascii="Arial" w:hAnsi="Arial" w:cs="Arial"/>
                <w:sz w:val="22"/>
                <w:szCs w:val="22"/>
                <w:lang w:eastAsia="lv-LV"/>
              </w:rPr>
            </w:pPr>
            <w:r w:rsidRPr="009D6146">
              <w:rPr>
                <w:rFonts w:ascii="Arial" w:hAnsi="Arial" w:cs="Arial"/>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B86958C"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52424AD"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69FF4C4"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DC3BD01"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0ED602E3" w14:textId="31FBBFE9"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21</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339717E"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757EB647"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93674C1" w14:textId="281F253B"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22</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929DC18" w14:textId="0690E799"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CDO-TT Plus  70W E27</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5ED3F3D"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99FDBA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B77D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6F1D7A2"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6EA6234"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25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48C64480"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793EB3A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4612F94"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923AD05" w14:textId="29C02DC4"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22</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8B14999"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F120BED"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F6AEEB2" w14:textId="2CDCD973"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23</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45409C3" w14:textId="263F99FF"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BLV HIE70 nw E27 clear</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7077BA5"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51F41E1"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F45E2"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35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4F98AD37"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F3A0713"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35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02E338D"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677C8548"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C531AA1"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26044BC" w14:textId="12CB9F22"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23</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239BEA2"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4C03583"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B315ACB" w14:textId="4AE52FFE"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24</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F750272" w14:textId="508BC27E"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BLV HIE100 nw E27 clear</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6EBD469"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5040A9DE"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18EE0"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35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B93106D"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3E9F266"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35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10513DE"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AD7D2D6"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262A895"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CD19265" w14:textId="04723642"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Kopējā summa par 2</w:t>
            </w:r>
            <w:r w:rsidR="006F3676">
              <w:rPr>
                <w:rFonts w:ascii="Arial" w:hAnsi="Arial" w:cs="Arial"/>
                <w:b/>
                <w:bCs/>
                <w:color w:val="000000"/>
                <w:sz w:val="22"/>
                <w:szCs w:val="22"/>
                <w:lang w:eastAsia="lv-LV"/>
              </w:rPr>
              <w:t>4</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EEA022F"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7C5F47F9"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DEA17FF" w14:textId="0EF097FF"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25</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8A7707F" w14:textId="406B52C2"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metāla halogēnu BLV HIE150 nw E27 clear</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A939054"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A14B856"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0A292"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15</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35998119"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CFA6F8D"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15</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E965B67"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393D367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35D63EFB"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6E590601" w14:textId="65A02DD3"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lastRenderedPageBreak/>
              <w:t>Kopējā summa par 2</w:t>
            </w:r>
            <w:r w:rsidR="006F3676">
              <w:rPr>
                <w:rFonts w:ascii="Arial" w:hAnsi="Arial" w:cs="Arial"/>
                <w:b/>
                <w:bCs/>
                <w:color w:val="000000"/>
                <w:sz w:val="22"/>
                <w:szCs w:val="22"/>
                <w:lang w:eastAsia="lv-LV"/>
              </w:rPr>
              <w:t>5</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6848399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0386637"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73AF6F3" w14:textId="5CCB5453"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26</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2C20CB54" w14:textId="560371A0"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halogēnu taisnas ieslēgšanas  ML-250, E27</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1252385"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8D05C2B" w14:textId="77777777" w:rsidR="00AE5471" w:rsidRPr="009D6146" w:rsidRDefault="00AE5471" w:rsidP="001F3204">
            <w:pPr>
              <w:jc w:val="center"/>
              <w:rPr>
                <w:rFonts w:ascii="Arial" w:hAnsi="Arial" w:cs="Arial"/>
                <w:b/>
                <w:bCs/>
                <w:i/>
                <w:iCs/>
                <w:sz w:val="22"/>
                <w:szCs w:val="22"/>
                <w:lang w:eastAsia="lv-LV"/>
              </w:rPr>
            </w:pPr>
            <w:r w:rsidRPr="009D6146">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C8F9A"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2BCDCBD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111E4CE"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20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6836350"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985E1E9"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25229938"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EB5F2CB" w14:textId="5D5583C7"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Kopējā summa par 2</w:t>
            </w:r>
            <w:r w:rsidR="006F3676">
              <w:rPr>
                <w:rFonts w:ascii="Arial" w:hAnsi="Arial" w:cs="Arial"/>
                <w:b/>
                <w:bCs/>
                <w:color w:val="000000"/>
                <w:sz w:val="22"/>
                <w:szCs w:val="22"/>
                <w:lang w:eastAsia="lv-LV"/>
              </w:rPr>
              <w:t>6</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5303309"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553432B9"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B5CAE9E" w14:textId="73E74DBA"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27</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DA3C2DB" w14:textId="4D9A4E6C"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taisnas ieslēgšanas 250W  220/E-40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E773522"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7E3E30A4" w14:textId="77777777" w:rsidR="00AE5471" w:rsidRPr="009D6146" w:rsidRDefault="00AE5471" w:rsidP="001F3204">
            <w:pPr>
              <w:jc w:val="center"/>
              <w:rPr>
                <w:rFonts w:ascii="Arial" w:hAnsi="Arial" w:cs="Arial"/>
                <w:b/>
                <w:bCs/>
                <w:i/>
                <w:iCs/>
                <w:sz w:val="22"/>
                <w:szCs w:val="22"/>
                <w:lang w:eastAsia="lv-LV"/>
              </w:rPr>
            </w:pPr>
            <w:r w:rsidRPr="009D6146">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DCF4DF"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1AADB10"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2A2DCA9"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20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6CF83627"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094272A1"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8796B03"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4E8AD1CD" w14:textId="79499571"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Kopējā summa par 2</w:t>
            </w:r>
            <w:r w:rsidR="006F3676">
              <w:rPr>
                <w:rFonts w:ascii="Arial" w:hAnsi="Arial" w:cs="Arial"/>
                <w:b/>
                <w:bCs/>
                <w:color w:val="000000"/>
                <w:sz w:val="22"/>
                <w:szCs w:val="22"/>
                <w:lang w:eastAsia="lv-LV"/>
              </w:rPr>
              <w:t>7</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E9F833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BEE184F"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50B1500" w14:textId="14177D88"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28</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053182B6" w14:textId="33BF68AA"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dzīvsudraba  HPL-N 250W, 220/E40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7702E32"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5A92935" w14:textId="77777777" w:rsidR="00AE5471" w:rsidRPr="009D6146" w:rsidRDefault="00AE5471" w:rsidP="001F3204">
            <w:pPr>
              <w:jc w:val="center"/>
              <w:rPr>
                <w:rFonts w:ascii="Arial" w:hAnsi="Arial" w:cs="Arial"/>
                <w:b/>
                <w:bCs/>
                <w:i/>
                <w:iCs/>
                <w:sz w:val="22"/>
                <w:szCs w:val="22"/>
                <w:lang w:eastAsia="lv-LV"/>
              </w:rPr>
            </w:pPr>
            <w:r w:rsidRPr="009D6146">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E7F17"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90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6C7E6EF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9740339"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90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02AC878A"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2FD866D7"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0547F315"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18273CC8" w14:textId="271FEA86"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Kopējā summa par 2</w:t>
            </w:r>
            <w:r w:rsidR="006F3676">
              <w:rPr>
                <w:rFonts w:ascii="Arial" w:hAnsi="Arial" w:cs="Arial"/>
                <w:b/>
                <w:bCs/>
                <w:color w:val="000000"/>
                <w:sz w:val="22"/>
                <w:szCs w:val="22"/>
                <w:lang w:eastAsia="lv-LV"/>
              </w:rPr>
              <w:t>8</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4539355"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4BC4A46F" w14:textId="77777777" w:rsidTr="001F3204">
        <w:trPr>
          <w:trHeight w:val="552"/>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4451FE2" w14:textId="239B444B" w:rsidR="00AE5471" w:rsidRPr="006E64F4" w:rsidRDefault="009D6146"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29</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5AE4DDDE" w14:textId="511F1D05"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Spuldze dzīvsudraba  HPL-N 400W, 220/E40</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19207367"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CF80386" w14:textId="77777777" w:rsidR="00AE5471" w:rsidRPr="009D6146" w:rsidRDefault="00AE5471" w:rsidP="001F3204">
            <w:pPr>
              <w:jc w:val="center"/>
              <w:rPr>
                <w:rFonts w:ascii="Arial" w:hAnsi="Arial" w:cs="Arial"/>
                <w:b/>
                <w:bCs/>
                <w:i/>
                <w:iCs/>
                <w:sz w:val="22"/>
                <w:szCs w:val="22"/>
                <w:lang w:eastAsia="lv-LV"/>
              </w:rPr>
            </w:pPr>
            <w:r w:rsidRPr="009D6146">
              <w:rPr>
                <w:rFonts w:ascii="Arial" w:hAnsi="Arial" w:cs="Arial"/>
                <w:b/>
                <w:bCs/>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BDBA3"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10</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5915B948"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171DA6C"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10</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77D51DD9"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45E70C03"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345AC16" w14:textId="77777777" w:rsidTr="001F3204">
        <w:trPr>
          <w:trHeight w:val="552"/>
        </w:trPr>
        <w:tc>
          <w:tcPr>
            <w:tcW w:w="3857" w:type="pct"/>
            <w:gridSpan w:val="7"/>
            <w:tcBorders>
              <w:top w:val="single" w:sz="4" w:space="0" w:color="auto"/>
              <w:left w:val="single" w:sz="12" w:space="0" w:color="auto"/>
              <w:bottom w:val="single" w:sz="4" w:space="0" w:color="auto"/>
              <w:right w:val="single" w:sz="12" w:space="0" w:color="auto"/>
            </w:tcBorders>
            <w:shd w:val="clear" w:color="auto" w:fill="auto"/>
            <w:vAlign w:val="center"/>
          </w:tcPr>
          <w:p w14:paraId="51E50BE4" w14:textId="3AA61C27" w:rsidR="00AE5471" w:rsidRPr="009D6146" w:rsidRDefault="00AE5471" w:rsidP="001F3204">
            <w:pPr>
              <w:jc w:val="center"/>
              <w:rPr>
                <w:rFonts w:ascii="Arial" w:hAnsi="Arial" w:cs="Arial"/>
                <w:b/>
                <w:bCs/>
                <w:sz w:val="22"/>
                <w:szCs w:val="22"/>
                <w:lang w:eastAsia="lv-LV"/>
              </w:rPr>
            </w:pPr>
            <w:r w:rsidRPr="009D6146">
              <w:rPr>
                <w:rFonts w:ascii="Arial" w:hAnsi="Arial" w:cs="Arial"/>
                <w:b/>
                <w:bCs/>
                <w:color w:val="000000"/>
                <w:sz w:val="22"/>
                <w:szCs w:val="22"/>
                <w:lang w:eastAsia="lv-LV"/>
              </w:rPr>
              <w:t xml:space="preserve">Kopējā summa par </w:t>
            </w:r>
            <w:r w:rsidR="006F3676">
              <w:rPr>
                <w:rFonts w:ascii="Arial" w:hAnsi="Arial" w:cs="Arial"/>
                <w:b/>
                <w:bCs/>
                <w:color w:val="000000"/>
                <w:sz w:val="22"/>
                <w:szCs w:val="22"/>
                <w:lang w:eastAsia="lv-LV"/>
              </w:rPr>
              <w:t>29</w:t>
            </w:r>
            <w:r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B06144D"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1ACCB875" w14:textId="77777777" w:rsidTr="006F3676">
        <w:trPr>
          <w:trHeight w:val="840"/>
        </w:trPr>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2E780DC" w14:textId="38F08C87" w:rsidR="00AE5471" w:rsidRPr="006E64F4" w:rsidRDefault="006E64F4" w:rsidP="001F3204">
            <w:pPr>
              <w:jc w:val="center"/>
              <w:rPr>
                <w:rFonts w:ascii="Arial" w:hAnsi="Arial" w:cs="Arial"/>
                <w:b/>
                <w:bCs/>
                <w:color w:val="000000"/>
                <w:sz w:val="22"/>
                <w:szCs w:val="22"/>
                <w:lang w:eastAsia="lv-LV"/>
              </w:rPr>
            </w:pPr>
            <w:r w:rsidRPr="006E64F4">
              <w:rPr>
                <w:rFonts w:ascii="Arial" w:hAnsi="Arial" w:cs="Arial"/>
                <w:b/>
                <w:bCs/>
                <w:color w:val="000000"/>
                <w:sz w:val="22"/>
                <w:szCs w:val="22"/>
                <w:lang w:eastAsia="lv-LV"/>
              </w:rPr>
              <w:t>30</w:t>
            </w:r>
            <w:r w:rsidR="00AE5471" w:rsidRPr="006E64F4">
              <w:rPr>
                <w:rFonts w:ascii="Arial" w:hAnsi="Arial" w:cs="Arial"/>
                <w:b/>
                <w:bCs/>
                <w:color w:val="000000"/>
                <w:sz w:val="22"/>
                <w:szCs w:val="22"/>
                <w:lang w:eastAsia="lv-LV"/>
              </w:rPr>
              <w:t>.</w:t>
            </w:r>
          </w:p>
        </w:tc>
        <w:tc>
          <w:tcPr>
            <w:tcW w:w="1468"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64772F4" w14:textId="31A92BCC" w:rsidR="00AE5471" w:rsidRPr="009D6146" w:rsidRDefault="00AE5471" w:rsidP="001F3204">
            <w:pPr>
              <w:rPr>
                <w:rFonts w:ascii="Arial" w:hAnsi="Arial" w:cs="Arial"/>
                <w:color w:val="000000"/>
                <w:sz w:val="22"/>
                <w:szCs w:val="22"/>
                <w:lang w:eastAsia="lv-LV"/>
              </w:rPr>
            </w:pPr>
            <w:r w:rsidRPr="009D6146">
              <w:rPr>
                <w:rFonts w:ascii="Arial" w:hAnsi="Arial" w:cs="Arial"/>
                <w:color w:val="000000"/>
                <w:sz w:val="22"/>
                <w:szCs w:val="22"/>
                <w:lang w:eastAsia="lv-LV"/>
              </w:rPr>
              <w:t>Palaidējs 1000W prožektoriem, 9,5-10,3A IP65 Box/PA 1002 ST-MN</w:t>
            </w:r>
            <w:r w:rsidR="006E64F4" w:rsidRPr="009D6146">
              <w:rPr>
                <w:rFonts w:ascii="Arial" w:hAnsi="Arial" w:cs="Arial"/>
                <w:color w:val="000000"/>
                <w:sz w:val="22"/>
                <w:szCs w:val="22"/>
                <w:lang w:eastAsia="lv-LV"/>
              </w:rPr>
              <w:t>, vai analogs</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6E11DE5E" w14:textId="77777777" w:rsidR="00AE5471" w:rsidRPr="009D6146" w:rsidRDefault="00AE5471" w:rsidP="001F3204">
            <w:pPr>
              <w:jc w:val="center"/>
              <w:rPr>
                <w:rFonts w:ascii="Arial" w:hAnsi="Arial" w:cs="Arial"/>
                <w:color w:val="000000"/>
                <w:sz w:val="22"/>
                <w:szCs w:val="22"/>
                <w:lang w:eastAsia="lv-LV"/>
              </w:rPr>
            </w:pPr>
            <w:r w:rsidRPr="009D6146">
              <w:rPr>
                <w:rFonts w:ascii="Arial" w:hAnsi="Arial" w:cs="Arial"/>
                <w:color w:val="000000"/>
                <w:sz w:val="22"/>
                <w:szCs w:val="22"/>
                <w:lang w:eastAsia="lv-LV"/>
              </w:rPr>
              <w:t>gab.</w:t>
            </w:r>
          </w:p>
        </w:tc>
        <w:tc>
          <w:tcPr>
            <w:tcW w:w="3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E8CB349"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6CA2B"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 </w:t>
            </w:r>
          </w:p>
        </w:tc>
        <w:tc>
          <w:tcPr>
            <w:tcW w:w="314"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03469483" w14:textId="77777777" w:rsidR="00AE5471" w:rsidRPr="009D6146" w:rsidRDefault="00AE5471" w:rsidP="001F3204">
            <w:pPr>
              <w:jc w:val="center"/>
              <w:rPr>
                <w:rFonts w:ascii="Arial" w:hAnsi="Arial" w:cs="Arial"/>
                <w:i/>
                <w:iCs/>
                <w:sz w:val="22"/>
                <w:szCs w:val="22"/>
                <w:lang w:eastAsia="lv-LV"/>
              </w:rPr>
            </w:pPr>
            <w:r w:rsidRPr="009D6146">
              <w:rPr>
                <w:rFonts w:ascii="Arial" w:hAnsi="Arial" w:cs="Arial"/>
                <w:i/>
                <w:iCs/>
                <w:sz w:val="22"/>
                <w:szCs w:val="22"/>
                <w:lang w:eastAsia="lv-LV"/>
              </w:rPr>
              <w:t>2</w:t>
            </w:r>
          </w:p>
        </w:tc>
        <w:tc>
          <w:tcPr>
            <w:tcW w:w="484"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45BC249B" w14:textId="77777777" w:rsidR="00AE5471" w:rsidRPr="009D6146" w:rsidRDefault="00AE5471" w:rsidP="001F3204">
            <w:pPr>
              <w:jc w:val="center"/>
              <w:rPr>
                <w:rFonts w:ascii="Arial" w:hAnsi="Arial" w:cs="Arial"/>
                <w:b/>
                <w:bCs/>
                <w:sz w:val="22"/>
                <w:szCs w:val="22"/>
                <w:lang w:eastAsia="lv-LV"/>
              </w:rPr>
            </w:pPr>
            <w:r w:rsidRPr="009D6146">
              <w:rPr>
                <w:rFonts w:ascii="Arial" w:hAnsi="Arial" w:cs="Arial"/>
                <w:b/>
                <w:bCs/>
                <w:sz w:val="22"/>
                <w:szCs w:val="22"/>
                <w:lang w:eastAsia="lv-LV"/>
              </w:rPr>
              <w:t>2</w:t>
            </w:r>
          </w:p>
        </w:tc>
        <w:tc>
          <w:tcPr>
            <w:tcW w:w="601" w:type="pct"/>
            <w:tcBorders>
              <w:top w:val="single" w:sz="4" w:space="0" w:color="auto"/>
              <w:left w:val="single" w:sz="12" w:space="0" w:color="auto"/>
              <w:bottom w:val="single" w:sz="4" w:space="0" w:color="auto"/>
              <w:right w:val="single" w:sz="12" w:space="0" w:color="auto"/>
            </w:tcBorders>
            <w:shd w:val="clear" w:color="auto" w:fill="auto"/>
            <w:vAlign w:val="center"/>
          </w:tcPr>
          <w:p w14:paraId="5DD51EEF" w14:textId="77777777" w:rsidR="00AE5471" w:rsidRPr="009D6146" w:rsidRDefault="00AE5471" w:rsidP="001F3204">
            <w:pPr>
              <w:jc w:val="center"/>
              <w:rPr>
                <w:rFonts w:ascii="Arial" w:hAnsi="Arial" w:cs="Arial"/>
                <w:color w:val="FF0000"/>
                <w:sz w:val="22"/>
                <w:szCs w:val="22"/>
                <w:lang w:eastAsia="lv-LV"/>
              </w:rPr>
            </w:pPr>
          </w:p>
        </w:tc>
        <w:tc>
          <w:tcPr>
            <w:tcW w:w="542" w:type="pct"/>
            <w:tcBorders>
              <w:top w:val="single" w:sz="4" w:space="0" w:color="auto"/>
              <w:left w:val="single" w:sz="12" w:space="0" w:color="auto"/>
              <w:bottom w:val="single" w:sz="4" w:space="0" w:color="auto"/>
              <w:right w:val="single" w:sz="12" w:space="0" w:color="auto"/>
            </w:tcBorders>
            <w:shd w:val="clear" w:color="auto" w:fill="auto"/>
            <w:vAlign w:val="center"/>
          </w:tcPr>
          <w:p w14:paraId="54109263" w14:textId="77777777" w:rsidR="00AE5471" w:rsidRPr="009D6146" w:rsidRDefault="00AE5471" w:rsidP="001F3204">
            <w:pPr>
              <w:jc w:val="center"/>
              <w:rPr>
                <w:rFonts w:ascii="Arial" w:hAnsi="Arial" w:cs="Arial"/>
                <w:color w:val="FF0000"/>
                <w:sz w:val="22"/>
                <w:szCs w:val="22"/>
                <w:lang w:eastAsia="lv-LV"/>
              </w:rPr>
            </w:pPr>
          </w:p>
        </w:tc>
      </w:tr>
      <w:tr w:rsidR="00AE5471" w:rsidRPr="00DF7B2B" w14:paraId="5EC228F9" w14:textId="77777777" w:rsidTr="006F3676">
        <w:trPr>
          <w:trHeight w:val="557"/>
        </w:trPr>
        <w:tc>
          <w:tcPr>
            <w:tcW w:w="3857" w:type="pct"/>
            <w:gridSpan w:val="7"/>
            <w:tcBorders>
              <w:top w:val="single" w:sz="4" w:space="0" w:color="auto"/>
              <w:left w:val="single" w:sz="12" w:space="0" w:color="auto"/>
              <w:bottom w:val="single" w:sz="12" w:space="0" w:color="auto"/>
              <w:right w:val="single" w:sz="12" w:space="0" w:color="auto"/>
            </w:tcBorders>
            <w:shd w:val="clear" w:color="auto" w:fill="auto"/>
            <w:vAlign w:val="center"/>
          </w:tcPr>
          <w:p w14:paraId="3ACD27D6" w14:textId="49DF18F9" w:rsidR="00AE5471" w:rsidRPr="009D6146" w:rsidRDefault="006F3676" w:rsidP="006F3676">
            <w:pPr>
              <w:rPr>
                <w:rFonts w:ascii="Arial" w:hAnsi="Arial" w:cs="Arial"/>
                <w:b/>
                <w:bCs/>
                <w:sz w:val="22"/>
                <w:szCs w:val="22"/>
                <w:lang w:eastAsia="lv-LV"/>
              </w:rPr>
            </w:pPr>
            <w:r>
              <w:rPr>
                <w:rFonts w:ascii="Arial" w:hAnsi="Arial" w:cs="Arial"/>
                <w:b/>
                <w:bCs/>
                <w:color w:val="000000"/>
                <w:sz w:val="22"/>
                <w:szCs w:val="22"/>
                <w:lang w:eastAsia="lv-LV"/>
              </w:rPr>
              <w:t xml:space="preserve">            </w:t>
            </w:r>
            <w:r w:rsidR="00AE5471" w:rsidRPr="009D6146">
              <w:rPr>
                <w:rFonts w:ascii="Arial" w:hAnsi="Arial" w:cs="Arial"/>
                <w:b/>
                <w:bCs/>
                <w:color w:val="000000"/>
                <w:sz w:val="22"/>
                <w:szCs w:val="22"/>
                <w:lang w:eastAsia="lv-LV"/>
              </w:rPr>
              <w:t xml:space="preserve">Kopējā summa par </w:t>
            </w:r>
            <w:r w:rsidR="001F545F">
              <w:rPr>
                <w:rFonts w:ascii="Arial" w:hAnsi="Arial" w:cs="Arial"/>
                <w:b/>
                <w:bCs/>
                <w:color w:val="000000"/>
                <w:sz w:val="22"/>
                <w:szCs w:val="22"/>
                <w:lang w:eastAsia="lv-LV"/>
              </w:rPr>
              <w:t>30</w:t>
            </w:r>
            <w:r w:rsidR="00AE5471" w:rsidRPr="009D6146">
              <w:rPr>
                <w:rFonts w:ascii="Arial" w:hAnsi="Arial" w:cs="Arial"/>
                <w:b/>
                <w:bCs/>
                <w:color w:val="000000"/>
                <w:sz w:val="22"/>
                <w:szCs w:val="22"/>
                <w:lang w:eastAsia="lv-LV"/>
              </w:rPr>
              <w:t>. daļu (EUR bez PVN):</w:t>
            </w:r>
          </w:p>
        </w:tc>
        <w:tc>
          <w:tcPr>
            <w:tcW w:w="1143" w:type="pct"/>
            <w:gridSpan w:val="2"/>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B7E1395" w14:textId="77777777" w:rsidR="00AE5471" w:rsidRPr="009D6146" w:rsidRDefault="00AE5471" w:rsidP="001F3204">
            <w:pPr>
              <w:jc w:val="center"/>
              <w:rPr>
                <w:rFonts w:ascii="Arial" w:hAnsi="Arial" w:cs="Arial"/>
                <w:color w:val="FF0000"/>
                <w:sz w:val="22"/>
                <w:szCs w:val="22"/>
                <w:lang w:eastAsia="lv-LV"/>
              </w:rPr>
            </w:pPr>
          </w:p>
        </w:tc>
      </w:tr>
    </w:tbl>
    <w:p w14:paraId="5FE71859" w14:textId="77777777" w:rsidR="00236E1F" w:rsidRPr="00380B3D" w:rsidRDefault="00236E1F" w:rsidP="00E11233">
      <w:pPr>
        <w:ind w:left="142" w:hanging="284"/>
        <w:rPr>
          <w:rFonts w:ascii="Arial" w:hAnsi="Arial" w:cs="Arial"/>
          <w:b/>
          <w:sz w:val="22"/>
          <w:szCs w:val="22"/>
          <w:u w:val="single"/>
          <w:lang w:val="lv-LV"/>
        </w:rPr>
      </w:pPr>
    </w:p>
    <w:p w14:paraId="34846304" w14:textId="77777777" w:rsidR="00537A58" w:rsidRPr="00537A58" w:rsidRDefault="00537A58" w:rsidP="00537A58">
      <w:pPr>
        <w:jc w:val="center"/>
        <w:rPr>
          <w:rFonts w:ascii="Arial" w:hAnsi="Arial" w:cs="Arial"/>
          <w:b/>
          <w:bCs/>
          <w:sz w:val="22"/>
          <w:szCs w:val="22"/>
          <w:u w:val="single"/>
        </w:rPr>
      </w:pPr>
      <w:r w:rsidRPr="00537A58">
        <w:rPr>
          <w:rFonts w:ascii="Arial" w:hAnsi="Arial" w:cs="Arial"/>
          <w:b/>
          <w:bCs/>
          <w:sz w:val="22"/>
          <w:szCs w:val="22"/>
          <w:u w:val="single"/>
        </w:rPr>
        <w:t>*Piegādes vieta:</w:t>
      </w:r>
    </w:p>
    <w:p w14:paraId="55D7516A" w14:textId="77777777" w:rsidR="00537A58" w:rsidRPr="00537A58" w:rsidRDefault="00537A58" w:rsidP="00537A58">
      <w:pPr>
        <w:jc w:val="center"/>
        <w:rPr>
          <w:rFonts w:ascii="Arial" w:hAnsi="Arial" w:cs="Arial"/>
          <w:b/>
          <w:bCs/>
          <w:sz w:val="22"/>
          <w:szCs w:val="22"/>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02"/>
      </w:tblGrid>
      <w:tr w:rsidR="00537A58" w:rsidRPr="00537A58" w14:paraId="2745E3C0" w14:textId="77777777" w:rsidTr="00E45FD2">
        <w:tc>
          <w:tcPr>
            <w:tcW w:w="1418" w:type="dxa"/>
          </w:tcPr>
          <w:p w14:paraId="405B3BDB" w14:textId="7230767B" w:rsidR="00537A58" w:rsidRPr="00537A58" w:rsidRDefault="00537A58" w:rsidP="00E45FD2">
            <w:pPr>
              <w:jc w:val="right"/>
              <w:rPr>
                <w:rFonts w:ascii="Arial" w:hAnsi="Arial" w:cs="Arial"/>
                <w:b/>
                <w:bCs/>
                <w:sz w:val="22"/>
                <w:szCs w:val="22"/>
              </w:rPr>
            </w:pPr>
            <w:r w:rsidRPr="00537A58">
              <w:rPr>
                <w:rFonts w:ascii="Arial" w:hAnsi="Arial" w:cs="Arial"/>
                <w:b/>
                <w:bCs/>
                <w:sz w:val="22"/>
                <w:szCs w:val="22"/>
              </w:rPr>
              <w:t>EPR-1:</w:t>
            </w:r>
          </w:p>
        </w:tc>
        <w:tc>
          <w:tcPr>
            <w:tcW w:w="7302" w:type="dxa"/>
          </w:tcPr>
          <w:p w14:paraId="07140D10" w14:textId="34CF3132" w:rsidR="00537A58" w:rsidRPr="00537A58" w:rsidRDefault="00537A58" w:rsidP="00537A58">
            <w:pPr>
              <w:jc w:val="both"/>
              <w:rPr>
                <w:rFonts w:ascii="Arial" w:hAnsi="Arial" w:cs="Arial"/>
                <w:sz w:val="22"/>
                <w:szCs w:val="22"/>
              </w:rPr>
            </w:pPr>
            <w:r w:rsidRPr="00537A58">
              <w:rPr>
                <w:rFonts w:ascii="Arial" w:hAnsi="Arial" w:cs="Arial"/>
                <w:sz w:val="22"/>
                <w:szCs w:val="22"/>
              </w:rPr>
              <w:t>Elektrotehniskās pārvaldes Rīgas reģionālais centrs Krūzes iela 47a, Rīgā;</w:t>
            </w:r>
          </w:p>
        </w:tc>
      </w:tr>
      <w:tr w:rsidR="00537A58" w:rsidRPr="00537A58" w14:paraId="691EDF38" w14:textId="77777777" w:rsidTr="00E45FD2">
        <w:tc>
          <w:tcPr>
            <w:tcW w:w="1418" w:type="dxa"/>
          </w:tcPr>
          <w:p w14:paraId="2E94C82A" w14:textId="77777777" w:rsidR="00537A58" w:rsidRPr="00537A58" w:rsidRDefault="00537A58" w:rsidP="00E45FD2">
            <w:pPr>
              <w:jc w:val="right"/>
              <w:rPr>
                <w:rFonts w:ascii="Arial" w:hAnsi="Arial" w:cs="Arial"/>
                <w:b/>
                <w:bCs/>
                <w:sz w:val="22"/>
                <w:szCs w:val="22"/>
              </w:rPr>
            </w:pPr>
            <w:r w:rsidRPr="00537A58">
              <w:rPr>
                <w:rFonts w:ascii="Arial" w:hAnsi="Arial" w:cs="Arial"/>
                <w:b/>
                <w:bCs/>
                <w:sz w:val="22"/>
                <w:szCs w:val="22"/>
              </w:rPr>
              <w:t>EPR-2:</w:t>
            </w:r>
          </w:p>
        </w:tc>
        <w:tc>
          <w:tcPr>
            <w:tcW w:w="7302" w:type="dxa"/>
          </w:tcPr>
          <w:p w14:paraId="1CCFC0A9" w14:textId="77777777" w:rsidR="00537A58" w:rsidRPr="00537A58" w:rsidRDefault="00537A58" w:rsidP="00E45FD2">
            <w:pPr>
              <w:jc w:val="both"/>
              <w:rPr>
                <w:rFonts w:ascii="Arial" w:hAnsi="Arial" w:cs="Arial"/>
                <w:sz w:val="22"/>
                <w:szCs w:val="22"/>
              </w:rPr>
            </w:pPr>
            <w:r w:rsidRPr="00537A58">
              <w:rPr>
                <w:rFonts w:ascii="Arial" w:hAnsi="Arial" w:cs="Arial"/>
                <w:sz w:val="22"/>
                <w:szCs w:val="22"/>
              </w:rPr>
              <w:t>Elektrotehniskās pārvaldes Daugavpils reģionālais centrs, 1.Pasažieru ielā 12, Daugavpilī;</w:t>
            </w:r>
          </w:p>
        </w:tc>
      </w:tr>
      <w:tr w:rsidR="00537A58" w:rsidRPr="00537A58" w14:paraId="7CD427DA" w14:textId="77777777" w:rsidTr="00E45FD2">
        <w:tc>
          <w:tcPr>
            <w:tcW w:w="1418" w:type="dxa"/>
          </w:tcPr>
          <w:p w14:paraId="606660A7" w14:textId="77777777" w:rsidR="00537A58" w:rsidRPr="00537A58" w:rsidRDefault="00537A58" w:rsidP="00E45FD2">
            <w:pPr>
              <w:jc w:val="right"/>
              <w:rPr>
                <w:rFonts w:ascii="Arial" w:hAnsi="Arial" w:cs="Arial"/>
                <w:b/>
                <w:bCs/>
                <w:sz w:val="22"/>
                <w:szCs w:val="22"/>
              </w:rPr>
            </w:pPr>
            <w:r w:rsidRPr="00537A58">
              <w:rPr>
                <w:rFonts w:ascii="Arial" w:hAnsi="Arial" w:cs="Arial"/>
                <w:b/>
                <w:bCs/>
                <w:sz w:val="22"/>
                <w:szCs w:val="22"/>
              </w:rPr>
              <w:t>EPR-3:</w:t>
            </w:r>
          </w:p>
        </w:tc>
        <w:tc>
          <w:tcPr>
            <w:tcW w:w="7302" w:type="dxa"/>
          </w:tcPr>
          <w:p w14:paraId="5296C36E" w14:textId="77777777" w:rsidR="00537A58" w:rsidRPr="00537A58" w:rsidRDefault="00537A58" w:rsidP="00E45FD2">
            <w:pPr>
              <w:jc w:val="both"/>
              <w:rPr>
                <w:rFonts w:ascii="Arial" w:hAnsi="Arial" w:cs="Arial"/>
                <w:sz w:val="22"/>
                <w:szCs w:val="22"/>
              </w:rPr>
            </w:pPr>
            <w:r w:rsidRPr="00537A58">
              <w:rPr>
                <w:rFonts w:ascii="Arial" w:hAnsi="Arial" w:cs="Arial"/>
                <w:sz w:val="22"/>
                <w:szCs w:val="22"/>
              </w:rPr>
              <w:t>Elektrotehniskās pārvaldes Jelgavas reģionālais centrs, Prohorova iela 12b, Jelgavā.</w:t>
            </w:r>
          </w:p>
        </w:tc>
      </w:tr>
    </w:tbl>
    <w:p w14:paraId="71083E4F" w14:textId="7004EEF1" w:rsidR="009D3499" w:rsidRPr="00380B3D" w:rsidRDefault="009D3499" w:rsidP="00B721F7">
      <w:pPr>
        <w:autoSpaceDE w:val="0"/>
        <w:autoSpaceDN w:val="0"/>
        <w:adjustRightInd w:val="0"/>
        <w:contextualSpacing/>
        <w:jc w:val="center"/>
        <w:rPr>
          <w:rFonts w:ascii="Arial" w:hAnsi="Arial" w:cs="Arial"/>
          <w:sz w:val="22"/>
          <w:szCs w:val="22"/>
          <w:lang w:val="lv-LV" w:eastAsia="lv-LV"/>
        </w:rPr>
      </w:pPr>
    </w:p>
    <w:p w14:paraId="030BC4C0" w14:textId="77777777" w:rsidR="000B198D" w:rsidRPr="00380B3D" w:rsidRDefault="000B198D" w:rsidP="00B721F7">
      <w:pPr>
        <w:autoSpaceDE w:val="0"/>
        <w:autoSpaceDN w:val="0"/>
        <w:adjustRightInd w:val="0"/>
        <w:contextualSpacing/>
        <w:jc w:val="center"/>
        <w:rPr>
          <w:rFonts w:ascii="Arial" w:hAnsi="Arial" w:cs="Arial"/>
          <w:sz w:val="22"/>
          <w:szCs w:val="22"/>
          <w:lang w:val="lv-LV" w:eastAsia="lv-LV"/>
        </w:rPr>
      </w:pPr>
    </w:p>
    <w:p w14:paraId="38FBA9E4" w14:textId="77777777" w:rsidR="009D3499" w:rsidRPr="00380B3D" w:rsidRDefault="009D3499" w:rsidP="00B721F7">
      <w:pPr>
        <w:autoSpaceDE w:val="0"/>
        <w:autoSpaceDN w:val="0"/>
        <w:adjustRightInd w:val="0"/>
        <w:contextualSpacing/>
        <w:jc w:val="center"/>
        <w:rPr>
          <w:rFonts w:ascii="Arial" w:hAnsi="Arial" w:cs="Arial"/>
          <w:sz w:val="22"/>
          <w:szCs w:val="22"/>
          <w:lang w:val="lv-LV" w:eastAsia="lv-LV"/>
        </w:rPr>
      </w:pPr>
    </w:p>
    <w:p w14:paraId="32A895A5" w14:textId="644B54A8"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0881A367"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p>
    <w:p w14:paraId="70664C54"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A0FAFD9" w14:textId="40251548" w:rsidR="009D6146" w:rsidRDefault="00B721F7" w:rsidP="00B63554">
      <w:pPr>
        <w:autoSpaceDE w:val="0"/>
        <w:autoSpaceDN w:val="0"/>
        <w:adjustRightInd w:val="0"/>
        <w:ind w:left="7200" w:firstLine="720"/>
        <w:contextualSpacing/>
        <w:jc w:val="center"/>
        <w:rPr>
          <w:rFonts w:ascii="Arial" w:hAnsi="Arial" w:cs="Arial"/>
          <w:sz w:val="22"/>
          <w:szCs w:val="22"/>
          <w:lang w:val="lv-LV" w:eastAsia="lv-LV"/>
        </w:rPr>
      </w:pPr>
      <w:r w:rsidRPr="00380B3D">
        <w:rPr>
          <w:rFonts w:ascii="Arial" w:hAnsi="Arial" w:cs="Arial"/>
          <w:sz w:val="22"/>
          <w:szCs w:val="22"/>
          <w:lang w:val="lv-LV" w:eastAsia="lv-LV"/>
        </w:rPr>
        <w:t>z.v.</w:t>
      </w:r>
    </w:p>
    <w:p w14:paraId="69AE4538" w14:textId="77777777" w:rsidR="009D6146" w:rsidRDefault="009D6146">
      <w:pPr>
        <w:spacing w:after="160" w:line="259" w:lineRule="auto"/>
        <w:rPr>
          <w:rFonts w:ascii="Arial" w:hAnsi="Arial" w:cs="Arial"/>
          <w:sz w:val="22"/>
          <w:szCs w:val="22"/>
          <w:lang w:val="lv-LV" w:eastAsia="lv-LV"/>
        </w:rPr>
      </w:pPr>
      <w:r>
        <w:rPr>
          <w:rFonts w:ascii="Arial" w:hAnsi="Arial" w:cs="Arial"/>
          <w:sz w:val="22"/>
          <w:szCs w:val="22"/>
          <w:lang w:val="lv-LV" w:eastAsia="lv-LV"/>
        </w:rPr>
        <w:br w:type="page"/>
      </w:r>
    </w:p>
    <w:p w14:paraId="2F2BD8B3" w14:textId="77777777" w:rsidR="002F0F8D" w:rsidRPr="00B63554" w:rsidRDefault="002F0F8D" w:rsidP="00B63554">
      <w:pPr>
        <w:autoSpaceDE w:val="0"/>
        <w:autoSpaceDN w:val="0"/>
        <w:adjustRightInd w:val="0"/>
        <w:ind w:left="7200" w:firstLine="720"/>
        <w:contextualSpacing/>
        <w:jc w:val="center"/>
        <w:rPr>
          <w:rFonts w:ascii="Arial" w:hAnsi="Arial" w:cs="Arial"/>
          <w:sz w:val="22"/>
          <w:szCs w:val="22"/>
          <w:lang w:val="lv-LV" w:eastAsia="lv-LV"/>
        </w:rPr>
      </w:pPr>
    </w:p>
    <w:p w14:paraId="39A1548A" w14:textId="6E9FD70F"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t>4.</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7D35103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77BCF9C1" w14:textId="4915A105"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1B127D"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w:t>
      </w:r>
      <w:r w:rsidR="00B721F7" w:rsidRPr="00380B3D">
        <w:rPr>
          <w:rFonts w:ascii="Arial" w:hAnsi="Arial" w:cs="Arial"/>
          <w:sz w:val="22"/>
          <w:szCs w:val="22"/>
          <w:lang w:val="lv-LV"/>
        </w:rPr>
        <w:t xml:space="preserve"> nolikumam</w:t>
      </w:r>
    </w:p>
    <w:p w14:paraId="27C65C39" w14:textId="77777777" w:rsidR="00B721F7" w:rsidRPr="00380B3D" w:rsidRDefault="00B721F7" w:rsidP="00B721F7">
      <w:pPr>
        <w:pStyle w:val="Virsraksts4"/>
        <w:spacing w:line="360" w:lineRule="auto"/>
        <w:rPr>
          <w:rFonts w:ascii="Arial" w:hAnsi="Arial" w:cs="Arial"/>
          <w:sz w:val="22"/>
          <w:szCs w:val="22"/>
        </w:rPr>
      </w:pPr>
    </w:p>
    <w:p w14:paraId="7FCCBAF7" w14:textId="77777777" w:rsidR="00B721F7" w:rsidRPr="00380B3D" w:rsidRDefault="00B721F7" w:rsidP="00B721F7">
      <w:pPr>
        <w:rPr>
          <w:rFonts w:ascii="Arial" w:hAnsi="Arial" w:cs="Arial"/>
          <w:sz w:val="22"/>
          <w:szCs w:val="22"/>
          <w:lang w:val="lv-LV"/>
        </w:rPr>
      </w:pPr>
    </w:p>
    <w:p w14:paraId="6C2D81C6" w14:textId="77777777" w:rsidR="00B721F7" w:rsidRPr="00380B3D" w:rsidRDefault="00B721F7" w:rsidP="00B721F7">
      <w:pPr>
        <w:pStyle w:val="Virsraksts4"/>
        <w:jc w:val="center"/>
        <w:rPr>
          <w:rFonts w:ascii="Arial" w:hAnsi="Arial" w:cs="Arial"/>
          <w:sz w:val="22"/>
          <w:szCs w:val="22"/>
        </w:rPr>
      </w:pPr>
      <w:r w:rsidRPr="00380B3D">
        <w:rPr>
          <w:rFonts w:ascii="Arial" w:hAnsi="Arial" w:cs="Arial"/>
          <w:sz w:val="22"/>
          <w:szCs w:val="22"/>
        </w:rPr>
        <w:t>INFORMĀCIJA PAR PĒDĒJO 3 (TRĪS)</w:t>
      </w:r>
      <w:r w:rsidRPr="00380B3D">
        <w:rPr>
          <w:rStyle w:val="Vresatsauce"/>
          <w:rFonts w:ascii="Arial" w:hAnsi="Arial" w:cs="Arial"/>
          <w:sz w:val="22"/>
          <w:szCs w:val="22"/>
        </w:rPr>
        <w:footnoteReference w:id="7"/>
      </w:r>
      <w:r w:rsidRPr="00380B3D">
        <w:rPr>
          <w:rFonts w:ascii="Arial" w:hAnsi="Arial" w:cs="Arial"/>
          <w:sz w:val="22"/>
          <w:szCs w:val="22"/>
        </w:rPr>
        <w:t xml:space="preserve"> DARBĪBAS GADU LAIKĀ PRETENDENTA SEKMĪGI IZPILDĪTU (-IEM) LĪDZĪGU (-IEM) LĪGUMU (-IEM)</w:t>
      </w:r>
    </w:p>
    <w:p w14:paraId="15AA33C2" w14:textId="235F7DE2" w:rsidR="00B721F7" w:rsidRPr="00380B3D" w:rsidRDefault="00B721F7" w:rsidP="00AC7B17">
      <w:pPr>
        <w:keepNext/>
        <w:contextualSpacing/>
        <w:jc w:val="center"/>
        <w:outlineLvl w:val="3"/>
        <w:rPr>
          <w:rFonts w:ascii="Arial" w:hAnsi="Arial" w:cs="Arial"/>
          <w:bCs/>
          <w:i/>
          <w:sz w:val="22"/>
          <w:szCs w:val="22"/>
          <w:lang w:val="lv-LV"/>
        </w:rPr>
      </w:pPr>
      <w:r w:rsidRPr="00380B3D">
        <w:rPr>
          <w:rFonts w:ascii="Arial" w:hAnsi="Arial" w:cs="Arial"/>
          <w:bCs/>
          <w:i/>
          <w:sz w:val="22"/>
          <w:szCs w:val="22"/>
          <w:lang w:val="lv-LV"/>
        </w:rPr>
        <w:t>(nosacījums: vismaz 1 (viens) līgums)</w:t>
      </w:r>
    </w:p>
    <w:p w14:paraId="3D904E60"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641B9BDA" w14:textId="77777777" w:rsidR="00B721F7" w:rsidRPr="00380B3D"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380B3D" w14:paraId="6E13D4B8" w14:textId="77777777" w:rsidTr="009A21E6">
        <w:trPr>
          <w:trHeight w:val="264"/>
        </w:trPr>
        <w:tc>
          <w:tcPr>
            <w:tcW w:w="646" w:type="dxa"/>
            <w:vMerge w:val="restart"/>
            <w:vAlign w:val="center"/>
          </w:tcPr>
          <w:p w14:paraId="1236F86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Nr.</w:t>
            </w:r>
          </w:p>
          <w:p w14:paraId="61E3503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p.k.</w:t>
            </w:r>
          </w:p>
        </w:tc>
        <w:tc>
          <w:tcPr>
            <w:tcW w:w="1334" w:type="dxa"/>
            <w:vMerge w:val="restart"/>
            <w:vAlign w:val="center"/>
          </w:tcPr>
          <w:p w14:paraId="688949E9"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Līguma summa (t.sk. arī piegādātais daudzuma apjoms) EUR (bez PVN)</w:t>
            </w:r>
          </w:p>
        </w:tc>
        <w:tc>
          <w:tcPr>
            <w:tcW w:w="3685" w:type="dxa"/>
            <w:gridSpan w:val="2"/>
            <w:vAlign w:val="center"/>
          </w:tcPr>
          <w:p w14:paraId="7ABF0F0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Preču saņēmējs (pasūtītājs)</w:t>
            </w:r>
          </w:p>
        </w:tc>
        <w:tc>
          <w:tcPr>
            <w:tcW w:w="2268" w:type="dxa"/>
            <w:vMerge w:val="restart"/>
            <w:vAlign w:val="center"/>
          </w:tcPr>
          <w:p w14:paraId="0EAF9EF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Pasūtījuma izpildes laiks</w:t>
            </w:r>
          </w:p>
          <w:p w14:paraId="027218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(no.. līdz..) (līguma termiņš)</w:t>
            </w:r>
          </w:p>
        </w:tc>
      </w:tr>
      <w:tr w:rsidR="00B721F7" w:rsidRPr="00380B3D" w14:paraId="69262B14" w14:textId="77777777" w:rsidTr="009A21E6">
        <w:trPr>
          <w:trHeight w:val="1660"/>
        </w:trPr>
        <w:tc>
          <w:tcPr>
            <w:tcW w:w="646" w:type="dxa"/>
            <w:vMerge/>
          </w:tcPr>
          <w:p w14:paraId="09D47BEE" w14:textId="77777777" w:rsidR="00B721F7" w:rsidRPr="00380B3D" w:rsidRDefault="00B721F7" w:rsidP="009A21E6">
            <w:pPr>
              <w:rPr>
                <w:rFonts w:ascii="Arial" w:hAnsi="Arial" w:cs="Arial"/>
                <w:sz w:val="22"/>
                <w:szCs w:val="22"/>
                <w:lang w:val="lv-LV"/>
              </w:rPr>
            </w:pPr>
          </w:p>
        </w:tc>
        <w:tc>
          <w:tcPr>
            <w:tcW w:w="1334" w:type="dxa"/>
            <w:vMerge/>
          </w:tcPr>
          <w:p w14:paraId="37A2FEDA" w14:textId="77777777" w:rsidR="00B721F7" w:rsidRPr="00380B3D" w:rsidRDefault="00B721F7" w:rsidP="009A21E6">
            <w:pPr>
              <w:rPr>
                <w:rFonts w:ascii="Arial" w:hAnsi="Arial" w:cs="Arial"/>
                <w:sz w:val="22"/>
                <w:szCs w:val="22"/>
                <w:lang w:val="lv-LV"/>
              </w:rPr>
            </w:pPr>
          </w:p>
        </w:tc>
        <w:tc>
          <w:tcPr>
            <w:tcW w:w="1701" w:type="dxa"/>
            <w:vMerge/>
          </w:tcPr>
          <w:p w14:paraId="0317BD2D" w14:textId="77777777" w:rsidR="00B721F7" w:rsidRPr="00380B3D" w:rsidRDefault="00B721F7" w:rsidP="009A21E6">
            <w:pPr>
              <w:rPr>
                <w:rFonts w:ascii="Arial" w:hAnsi="Arial" w:cs="Arial"/>
                <w:sz w:val="22"/>
                <w:szCs w:val="22"/>
                <w:lang w:val="lv-LV"/>
              </w:rPr>
            </w:pPr>
          </w:p>
        </w:tc>
        <w:tc>
          <w:tcPr>
            <w:tcW w:w="1843" w:type="dxa"/>
            <w:vAlign w:val="center"/>
          </w:tcPr>
          <w:p w14:paraId="40C121DE"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Juridiskās personas nosaukums</w:t>
            </w:r>
          </w:p>
        </w:tc>
        <w:tc>
          <w:tcPr>
            <w:tcW w:w="1842" w:type="dxa"/>
            <w:vAlign w:val="center"/>
          </w:tcPr>
          <w:p w14:paraId="4C3D162B"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Kontaktpersonas vārds, uzvārds, amats, tālrunis</w:t>
            </w:r>
          </w:p>
          <w:p w14:paraId="5E885C44"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(atsauksmju sniegšanai)</w:t>
            </w:r>
          </w:p>
        </w:tc>
        <w:tc>
          <w:tcPr>
            <w:tcW w:w="2268" w:type="dxa"/>
            <w:vMerge/>
          </w:tcPr>
          <w:p w14:paraId="30488514" w14:textId="77777777" w:rsidR="00B721F7" w:rsidRPr="00380B3D" w:rsidRDefault="00B721F7" w:rsidP="009A21E6">
            <w:pPr>
              <w:rPr>
                <w:rFonts w:ascii="Arial" w:hAnsi="Arial" w:cs="Arial"/>
                <w:sz w:val="22"/>
                <w:szCs w:val="22"/>
                <w:lang w:val="lv-LV"/>
              </w:rPr>
            </w:pPr>
          </w:p>
        </w:tc>
      </w:tr>
      <w:tr w:rsidR="00B721F7" w:rsidRPr="00380B3D" w14:paraId="7E9D845C" w14:textId="77777777" w:rsidTr="009A21E6">
        <w:trPr>
          <w:trHeight w:val="264"/>
        </w:trPr>
        <w:tc>
          <w:tcPr>
            <w:tcW w:w="646" w:type="dxa"/>
          </w:tcPr>
          <w:p w14:paraId="784F7DCC"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1.</w:t>
            </w:r>
          </w:p>
        </w:tc>
        <w:tc>
          <w:tcPr>
            <w:tcW w:w="1334" w:type="dxa"/>
          </w:tcPr>
          <w:p w14:paraId="1C99EBA7" w14:textId="77777777" w:rsidR="00B721F7" w:rsidRPr="00380B3D" w:rsidRDefault="00B721F7" w:rsidP="009A21E6">
            <w:pPr>
              <w:rPr>
                <w:rFonts w:ascii="Arial" w:hAnsi="Arial" w:cs="Arial"/>
                <w:sz w:val="22"/>
                <w:szCs w:val="22"/>
                <w:lang w:val="lv-LV"/>
              </w:rPr>
            </w:pPr>
          </w:p>
        </w:tc>
        <w:tc>
          <w:tcPr>
            <w:tcW w:w="1701" w:type="dxa"/>
          </w:tcPr>
          <w:p w14:paraId="57F238EA" w14:textId="77777777" w:rsidR="00B721F7" w:rsidRPr="00380B3D" w:rsidRDefault="00B721F7" w:rsidP="009A21E6">
            <w:pPr>
              <w:rPr>
                <w:rFonts w:ascii="Arial" w:hAnsi="Arial" w:cs="Arial"/>
                <w:sz w:val="22"/>
                <w:szCs w:val="22"/>
                <w:lang w:val="lv-LV"/>
              </w:rPr>
            </w:pPr>
          </w:p>
        </w:tc>
        <w:tc>
          <w:tcPr>
            <w:tcW w:w="1843" w:type="dxa"/>
          </w:tcPr>
          <w:p w14:paraId="027E3B48" w14:textId="77777777" w:rsidR="00B721F7" w:rsidRPr="00380B3D" w:rsidRDefault="00B721F7" w:rsidP="009A21E6">
            <w:pPr>
              <w:rPr>
                <w:rFonts w:ascii="Arial" w:hAnsi="Arial" w:cs="Arial"/>
                <w:sz w:val="22"/>
                <w:szCs w:val="22"/>
                <w:lang w:val="lv-LV"/>
              </w:rPr>
            </w:pPr>
          </w:p>
        </w:tc>
        <w:tc>
          <w:tcPr>
            <w:tcW w:w="1842" w:type="dxa"/>
          </w:tcPr>
          <w:p w14:paraId="3FB4FD91" w14:textId="77777777" w:rsidR="00B721F7" w:rsidRPr="00380B3D" w:rsidRDefault="00B721F7" w:rsidP="009A21E6">
            <w:pPr>
              <w:rPr>
                <w:rFonts w:ascii="Arial" w:hAnsi="Arial" w:cs="Arial"/>
                <w:sz w:val="22"/>
                <w:szCs w:val="22"/>
                <w:lang w:val="lv-LV"/>
              </w:rPr>
            </w:pPr>
          </w:p>
        </w:tc>
        <w:tc>
          <w:tcPr>
            <w:tcW w:w="2268" w:type="dxa"/>
          </w:tcPr>
          <w:p w14:paraId="1D70774D" w14:textId="77777777" w:rsidR="00B721F7" w:rsidRPr="00380B3D" w:rsidRDefault="00B721F7" w:rsidP="009A21E6">
            <w:pPr>
              <w:rPr>
                <w:rFonts w:ascii="Arial" w:hAnsi="Arial" w:cs="Arial"/>
                <w:sz w:val="22"/>
                <w:szCs w:val="22"/>
                <w:lang w:val="lv-LV"/>
              </w:rPr>
            </w:pPr>
          </w:p>
        </w:tc>
      </w:tr>
      <w:tr w:rsidR="00B721F7" w:rsidRPr="00380B3D" w14:paraId="674CECC2" w14:textId="77777777" w:rsidTr="009A21E6">
        <w:trPr>
          <w:trHeight w:val="264"/>
        </w:trPr>
        <w:tc>
          <w:tcPr>
            <w:tcW w:w="646" w:type="dxa"/>
          </w:tcPr>
          <w:p w14:paraId="7BEBB0E2"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2.</w:t>
            </w:r>
          </w:p>
        </w:tc>
        <w:tc>
          <w:tcPr>
            <w:tcW w:w="1334" w:type="dxa"/>
          </w:tcPr>
          <w:p w14:paraId="1BEDCADC" w14:textId="77777777" w:rsidR="00B721F7" w:rsidRPr="00380B3D" w:rsidRDefault="00B721F7" w:rsidP="009A21E6">
            <w:pPr>
              <w:rPr>
                <w:rFonts w:ascii="Arial" w:hAnsi="Arial" w:cs="Arial"/>
                <w:sz w:val="22"/>
                <w:szCs w:val="22"/>
                <w:lang w:val="lv-LV"/>
              </w:rPr>
            </w:pPr>
          </w:p>
        </w:tc>
        <w:tc>
          <w:tcPr>
            <w:tcW w:w="1701" w:type="dxa"/>
          </w:tcPr>
          <w:p w14:paraId="0C8C1E09" w14:textId="77777777" w:rsidR="00B721F7" w:rsidRPr="00380B3D" w:rsidRDefault="00B721F7" w:rsidP="009A21E6">
            <w:pPr>
              <w:rPr>
                <w:rFonts w:ascii="Arial" w:hAnsi="Arial" w:cs="Arial"/>
                <w:sz w:val="22"/>
                <w:szCs w:val="22"/>
                <w:lang w:val="lv-LV"/>
              </w:rPr>
            </w:pPr>
          </w:p>
        </w:tc>
        <w:tc>
          <w:tcPr>
            <w:tcW w:w="1843" w:type="dxa"/>
          </w:tcPr>
          <w:p w14:paraId="7668F703" w14:textId="77777777" w:rsidR="00B721F7" w:rsidRPr="00380B3D" w:rsidRDefault="00B721F7" w:rsidP="009A21E6">
            <w:pPr>
              <w:rPr>
                <w:rFonts w:ascii="Arial" w:hAnsi="Arial" w:cs="Arial"/>
                <w:sz w:val="22"/>
                <w:szCs w:val="22"/>
                <w:lang w:val="lv-LV"/>
              </w:rPr>
            </w:pPr>
          </w:p>
        </w:tc>
        <w:tc>
          <w:tcPr>
            <w:tcW w:w="1842" w:type="dxa"/>
          </w:tcPr>
          <w:p w14:paraId="33D933B0" w14:textId="77777777" w:rsidR="00B721F7" w:rsidRPr="00380B3D" w:rsidRDefault="00B721F7" w:rsidP="009A21E6">
            <w:pPr>
              <w:rPr>
                <w:rFonts w:ascii="Arial" w:hAnsi="Arial" w:cs="Arial"/>
                <w:sz w:val="22"/>
                <w:szCs w:val="22"/>
                <w:lang w:val="lv-LV"/>
              </w:rPr>
            </w:pPr>
          </w:p>
        </w:tc>
        <w:tc>
          <w:tcPr>
            <w:tcW w:w="2268" w:type="dxa"/>
          </w:tcPr>
          <w:p w14:paraId="2EA0BBAF" w14:textId="77777777" w:rsidR="00B721F7" w:rsidRPr="00380B3D" w:rsidRDefault="00B721F7" w:rsidP="009A21E6">
            <w:pPr>
              <w:rPr>
                <w:rFonts w:ascii="Arial" w:hAnsi="Arial" w:cs="Arial"/>
                <w:sz w:val="22"/>
                <w:szCs w:val="22"/>
                <w:lang w:val="lv-LV"/>
              </w:rPr>
            </w:pPr>
          </w:p>
        </w:tc>
      </w:tr>
      <w:tr w:rsidR="00B721F7" w:rsidRPr="00380B3D" w14:paraId="094DDF54" w14:textId="77777777" w:rsidTr="009A21E6">
        <w:trPr>
          <w:trHeight w:val="264"/>
        </w:trPr>
        <w:tc>
          <w:tcPr>
            <w:tcW w:w="646" w:type="dxa"/>
          </w:tcPr>
          <w:p w14:paraId="0D23B38F"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3.</w:t>
            </w:r>
          </w:p>
        </w:tc>
        <w:tc>
          <w:tcPr>
            <w:tcW w:w="1334" w:type="dxa"/>
          </w:tcPr>
          <w:p w14:paraId="2DAC29B3" w14:textId="77777777" w:rsidR="00B721F7" w:rsidRPr="00380B3D" w:rsidRDefault="00B721F7" w:rsidP="009A21E6">
            <w:pPr>
              <w:rPr>
                <w:rFonts w:ascii="Arial" w:hAnsi="Arial" w:cs="Arial"/>
                <w:sz w:val="22"/>
                <w:szCs w:val="22"/>
                <w:lang w:val="lv-LV"/>
              </w:rPr>
            </w:pPr>
          </w:p>
        </w:tc>
        <w:tc>
          <w:tcPr>
            <w:tcW w:w="1701" w:type="dxa"/>
          </w:tcPr>
          <w:p w14:paraId="40C88D12" w14:textId="77777777" w:rsidR="00B721F7" w:rsidRPr="00380B3D" w:rsidRDefault="00B721F7" w:rsidP="009A21E6">
            <w:pPr>
              <w:rPr>
                <w:rFonts w:ascii="Arial" w:hAnsi="Arial" w:cs="Arial"/>
                <w:sz w:val="22"/>
                <w:szCs w:val="22"/>
                <w:lang w:val="lv-LV"/>
              </w:rPr>
            </w:pPr>
          </w:p>
        </w:tc>
        <w:tc>
          <w:tcPr>
            <w:tcW w:w="1843" w:type="dxa"/>
          </w:tcPr>
          <w:p w14:paraId="68D8CB98" w14:textId="77777777" w:rsidR="00B721F7" w:rsidRPr="00380B3D" w:rsidRDefault="00B721F7" w:rsidP="009A21E6">
            <w:pPr>
              <w:rPr>
                <w:rFonts w:ascii="Arial" w:hAnsi="Arial" w:cs="Arial"/>
                <w:sz w:val="22"/>
                <w:szCs w:val="22"/>
                <w:lang w:val="lv-LV"/>
              </w:rPr>
            </w:pPr>
          </w:p>
        </w:tc>
        <w:tc>
          <w:tcPr>
            <w:tcW w:w="1842" w:type="dxa"/>
          </w:tcPr>
          <w:p w14:paraId="6007812D" w14:textId="77777777" w:rsidR="00B721F7" w:rsidRPr="00380B3D" w:rsidRDefault="00B721F7" w:rsidP="009A21E6">
            <w:pPr>
              <w:rPr>
                <w:rFonts w:ascii="Arial" w:hAnsi="Arial" w:cs="Arial"/>
                <w:sz w:val="22"/>
                <w:szCs w:val="22"/>
                <w:lang w:val="lv-LV"/>
              </w:rPr>
            </w:pPr>
          </w:p>
        </w:tc>
        <w:tc>
          <w:tcPr>
            <w:tcW w:w="2268" w:type="dxa"/>
          </w:tcPr>
          <w:p w14:paraId="1AF377F6" w14:textId="77777777" w:rsidR="00B721F7" w:rsidRPr="00380B3D" w:rsidRDefault="00B721F7" w:rsidP="009A21E6">
            <w:pPr>
              <w:rPr>
                <w:rFonts w:ascii="Arial" w:hAnsi="Arial" w:cs="Arial"/>
                <w:sz w:val="22"/>
                <w:szCs w:val="22"/>
                <w:lang w:val="lv-LV"/>
              </w:rPr>
            </w:pPr>
          </w:p>
        </w:tc>
      </w:tr>
      <w:tr w:rsidR="00B721F7" w:rsidRPr="00380B3D" w14:paraId="5F252E21" w14:textId="77777777" w:rsidTr="009A21E6">
        <w:trPr>
          <w:trHeight w:val="264"/>
        </w:trPr>
        <w:tc>
          <w:tcPr>
            <w:tcW w:w="646" w:type="dxa"/>
          </w:tcPr>
          <w:p w14:paraId="0B7D4D85"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w:t>
            </w:r>
          </w:p>
        </w:tc>
        <w:tc>
          <w:tcPr>
            <w:tcW w:w="1334" w:type="dxa"/>
          </w:tcPr>
          <w:p w14:paraId="61139D0A" w14:textId="77777777" w:rsidR="00B721F7" w:rsidRPr="00380B3D" w:rsidRDefault="00B721F7" w:rsidP="009A21E6">
            <w:pPr>
              <w:rPr>
                <w:rFonts w:ascii="Arial" w:hAnsi="Arial" w:cs="Arial"/>
                <w:sz w:val="22"/>
                <w:szCs w:val="22"/>
                <w:lang w:val="lv-LV"/>
              </w:rPr>
            </w:pPr>
          </w:p>
        </w:tc>
        <w:tc>
          <w:tcPr>
            <w:tcW w:w="1701" w:type="dxa"/>
          </w:tcPr>
          <w:p w14:paraId="487C6B8A" w14:textId="77777777" w:rsidR="00B721F7" w:rsidRPr="00380B3D" w:rsidRDefault="00B721F7" w:rsidP="009A21E6">
            <w:pPr>
              <w:rPr>
                <w:rFonts w:ascii="Arial" w:hAnsi="Arial" w:cs="Arial"/>
                <w:sz w:val="22"/>
                <w:szCs w:val="22"/>
                <w:lang w:val="lv-LV"/>
              </w:rPr>
            </w:pPr>
          </w:p>
        </w:tc>
        <w:tc>
          <w:tcPr>
            <w:tcW w:w="1843" w:type="dxa"/>
          </w:tcPr>
          <w:p w14:paraId="68365DFA" w14:textId="77777777" w:rsidR="00B721F7" w:rsidRPr="00380B3D" w:rsidRDefault="00B721F7" w:rsidP="009A21E6">
            <w:pPr>
              <w:rPr>
                <w:rFonts w:ascii="Arial" w:hAnsi="Arial" w:cs="Arial"/>
                <w:sz w:val="22"/>
                <w:szCs w:val="22"/>
                <w:lang w:val="lv-LV"/>
              </w:rPr>
            </w:pPr>
          </w:p>
        </w:tc>
        <w:tc>
          <w:tcPr>
            <w:tcW w:w="1842" w:type="dxa"/>
          </w:tcPr>
          <w:p w14:paraId="08C03FA7" w14:textId="77777777" w:rsidR="00B721F7" w:rsidRPr="00380B3D" w:rsidRDefault="00B721F7" w:rsidP="009A21E6">
            <w:pPr>
              <w:rPr>
                <w:rFonts w:ascii="Arial" w:hAnsi="Arial" w:cs="Arial"/>
                <w:sz w:val="22"/>
                <w:szCs w:val="22"/>
                <w:lang w:val="lv-LV"/>
              </w:rPr>
            </w:pPr>
          </w:p>
        </w:tc>
        <w:tc>
          <w:tcPr>
            <w:tcW w:w="2268" w:type="dxa"/>
          </w:tcPr>
          <w:p w14:paraId="5256987F" w14:textId="77777777" w:rsidR="00B721F7" w:rsidRPr="00380B3D" w:rsidRDefault="00B721F7" w:rsidP="009A21E6">
            <w:pPr>
              <w:rPr>
                <w:rFonts w:ascii="Arial" w:hAnsi="Arial" w:cs="Arial"/>
                <w:sz w:val="22"/>
                <w:szCs w:val="22"/>
                <w:lang w:val="lv-LV"/>
              </w:rPr>
            </w:pPr>
          </w:p>
        </w:tc>
      </w:tr>
    </w:tbl>
    <w:p w14:paraId="30679AB4" w14:textId="77777777" w:rsidR="00B721F7" w:rsidRPr="00380B3D" w:rsidRDefault="00B721F7" w:rsidP="00B721F7">
      <w:pPr>
        <w:keepNext/>
        <w:contextualSpacing/>
        <w:outlineLvl w:val="3"/>
        <w:rPr>
          <w:rFonts w:ascii="Arial" w:hAnsi="Arial" w:cs="Arial"/>
          <w:b/>
          <w:bCs/>
          <w:sz w:val="22"/>
          <w:szCs w:val="22"/>
          <w:lang w:val="lv-LV"/>
        </w:rPr>
      </w:pPr>
    </w:p>
    <w:p w14:paraId="11A6C8C1" w14:textId="216D1B19" w:rsidR="00B721F7" w:rsidRPr="00380B3D" w:rsidRDefault="00B721F7" w:rsidP="00B721F7">
      <w:pPr>
        <w:keepNext/>
        <w:contextualSpacing/>
        <w:jc w:val="right"/>
        <w:outlineLvl w:val="3"/>
        <w:rPr>
          <w:rFonts w:ascii="Arial" w:hAnsi="Arial" w:cs="Arial"/>
          <w:b/>
          <w:bCs/>
          <w:sz w:val="22"/>
          <w:szCs w:val="22"/>
          <w:lang w:val="lv-LV"/>
        </w:rPr>
      </w:pPr>
    </w:p>
    <w:p w14:paraId="306DB891" w14:textId="77777777" w:rsidR="00AC7B17" w:rsidRPr="00380B3D" w:rsidRDefault="00AC7B17" w:rsidP="00B721F7">
      <w:pPr>
        <w:keepNext/>
        <w:contextualSpacing/>
        <w:jc w:val="right"/>
        <w:outlineLvl w:val="3"/>
        <w:rPr>
          <w:rFonts w:ascii="Arial" w:hAnsi="Arial" w:cs="Arial"/>
          <w:b/>
          <w:bCs/>
          <w:sz w:val="22"/>
          <w:szCs w:val="22"/>
          <w:lang w:val="lv-LV"/>
        </w:rPr>
      </w:pPr>
    </w:p>
    <w:p w14:paraId="46705407" w14:textId="77777777" w:rsidR="00B721F7" w:rsidRPr="00380B3D" w:rsidRDefault="00B721F7" w:rsidP="00B721F7">
      <w:pPr>
        <w:keepNext/>
        <w:contextualSpacing/>
        <w:jc w:val="right"/>
        <w:outlineLvl w:val="3"/>
        <w:rPr>
          <w:rFonts w:ascii="Arial" w:hAnsi="Arial" w:cs="Arial"/>
          <w:b/>
          <w:bCs/>
          <w:sz w:val="22"/>
          <w:szCs w:val="22"/>
          <w:lang w:val="lv-LV"/>
        </w:rPr>
      </w:pPr>
    </w:p>
    <w:p w14:paraId="5E54680F"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6728E748"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0178293C" w14:textId="77777777" w:rsidR="00B721F7" w:rsidRPr="00380B3D" w:rsidRDefault="00B721F7" w:rsidP="00B721F7">
      <w:pPr>
        <w:autoSpaceDE w:val="0"/>
        <w:autoSpaceDN w:val="0"/>
        <w:adjustRightInd w:val="0"/>
        <w:ind w:left="7200" w:firstLine="720"/>
        <w:contextualSpacing/>
        <w:jc w:val="center"/>
        <w:rPr>
          <w:rFonts w:ascii="Arial" w:hAnsi="Arial" w:cs="Arial"/>
          <w:sz w:val="22"/>
          <w:szCs w:val="22"/>
          <w:lang w:val="lv-LV" w:eastAsia="lv-LV"/>
        </w:rPr>
      </w:pPr>
      <w:r w:rsidRPr="00380B3D">
        <w:rPr>
          <w:rFonts w:ascii="Arial" w:hAnsi="Arial" w:cs="Arial"/>
          <w:sz w:val="22"/>
          <w:szCs w:val="22"/>
          <w:lang w:val="lv-LV" w:eastAsia="lv-LV"/>
        </w:rPr>
        <w:t>z.v.</w:t>
      </w:r>
    </w:p>
    <w:p w14:paraId="79D28243" w14:textId="77777777" w:rsidR="00B721F7" w:rsidRPr="00380B3D" w:rsidRDefault="00B721F7" w:rsidP="00B721F7">
      <w:pPr>
        <w:spacing w:line="0" w:lineRule="atLeast"/>
        <w:jc w:val="right"/>
        <w:rPr>
          <w:rFonts w:ascii="Arial" w:hAnsi="Arial" w:cs="Arial"/>
          <w:b/>
          <w:sz w:val="22"/>
          <w:szCs w:val="22"/>
          <w:lang w:val="lv-LV"/>
        </w:rPr>
      </w:pPr>
    </w:p>
    <w:p w14:paraId="1BDC4FA3" w14:textId="77777777" w:rsidR="00B721F7" w:rsidRPr="00380B3D" w:rsidRDefault="00B721F7" w:rsidP="00B721F7">
      <w:pPr>
        <w:spacing w:line="0" w:lineRule="atLeast"/>
        <w:jc w:val="right"/>
        <w:rPr>
          <w:rFonts w:ascii="Arial" w:hAnsi="Arial" w:cs="Arial"/>
          <w:b/>
          <w:sz w:val="22"/>
          <w:szCs w:val="22"/>
          <w:lang w:val="lv-LV"/>
        </w:rPr>
      </w:pPr>
    </w:p>
    <w:p w14:paraId="6DE7D2A4" w14:textId="77777777" w:rsidR="00B721F7" w:rsidRPr="00380B3D" w:rsidRDefault="00B721F7" w:rsidP="00B721F7">
      <w:pPr>
        <w:spacing w:line="0" w:lineRule="atLeast"/>
        <w:jc w:val="right"/>
        <w:rPr>
          <w:rFonts w:ascii="Arial" w:hAnsi="Arial" w:cs="Arial"/>
          <w:b/>
          <w:sz w:val="22"/>
          <w:szCs w:val="22"/>
          <w:highlight w:val="yellow"/>
          <w:lang w:val="lv-LV"/>
        </w:rPr>
      </w:pPr>
    </w:p>
    <w:p w14:paraId="7188C0C8" w14:textId="77777777" w:rsidR="00B721F7" w:rsidRPr="00380B3D" w:rsidRDefault="00B721F7" w:rsidP="00B721F7">
      <w:pPr>
        <w:spacing w:line="0" w:lineRule="atLeast"/>
        <w:jc w:val="right"/>
        <w:rPr>
          <w:rFonts w:ascii="Arial" w:hAnsi="Arial" w:cs="Arial"/>
          <w:b/>
          <w:sz w:val="22"/>
          <w:szCs w:val="22"/>
          <w:highlight w:val="yellow"/>
          <w:lang w:val="lv-LV"/>
        </w:rPr>
      </w:pPr>
    </w:p>
    <w:p w14:paraId="2658A561" w14:textId="77777777" w:rsidR="00B721F7" w:rsidRPr="00380B3D" w:rsidRDefault="00B721F7" w:rsidP="00B721F7">
      <w:pPr>
        <w:spacing w:line="0" w:lineRule="atLeast"/>
        <w:jc w:val="right"/>
        <w:rPr>
          <w:rFonts w:ascii="Arial" w:hAnsi="Arial" w:cs="Arial"/>
          <w:b/>
          <w:sz w:val="22"/>
          <w:szCs w:val="22"/>
          <w:highlight w:val="yellow"/>
          <w:lang w:val="lv-LV"/>
        </w:rPr>
      </w:pPr>
    </w:p>
    <w:p w14:paraId="31CD434B" w14:textId="77777777" w:rsidR="00B721F7" w:rsidRPr="00380B3D" w:rsidRDefault="00B721F7" w:rsidP="00B721F7">
      <w:pPr>
        <w:spacing w:line="0" w:lineRule="atLeast"/>
        <w:jc w:val="right"/>
        <w:rPr>
          <w:rFonts w:ascii="Arial" w:hAnsi="Arial" w:cs="Arial"/>
          <w:b/>
          <w:sz w:val="22"/>
          <w:szCs w:val="22"/>
          <w:highlight w:val="yellow"/>
          <w:lang w:val="lv-LV"/>
        </w:rPr>
      </w:pPr>
    </w:p>
    <w:p w14:paraId="2A9B71E8" w14:textId="77777777" w:rsidR="00B721F7" w:rsidRPr="00380B3D" w:rsidRDefault="00B721F7" w:rsidP="00B721F7">
      <w:pPr>
        <w:spacing w:line="0" w:lineRule="atLeast"/>
        <w:jc w:val="right"/>
        <w:rPr>
          <w:rFonts w:ascii="Arial" w:hAnsi="Arial" w:cs="Arial"/>
          <w:b/>
          <w:sz w:val="22"/>
          <w:szCs w:val="22"/>
          <w:highlight w:val="yellow"/>
          <w:lang w:val="lv-LV"/>
        </w:rPr>
      </w:pPr>
    </w:p>
    <w:p w14:paraId="286DAD12" w14:textId="77777777" w:rsidR="00B721F7" w:rsidRPr="00380B3D" w:rsidRDefault="00B721F7" w:rsidP="00B721F7">
      <w:pPr>
        <w:spacing w:line="0" w:lineRule="atLeast"/>
        <w:jc w:val="right"/>
        <w:rPr>
          <w:rFonts w:ascii="Arial" w:hAnsi="Arial" w:cs="Arial"/>
          <w:b/>
          <w:sz w:val="22"/>
          <w:szCs w:val="22"/>
          <w:highlight w:val="yellow"/>
          <w:lang w:val="lv-LV"/>
        </w:rPr>
      </w:pPr>
    </w:p>
    <w:p w14:paraId="12955293" w14:textId="77777777" w:rsidR="00B721F7" w:rsidRPr="00380B3D" w:rsidRDefault="00B721F7" w:rsidP="00B721F7">
      <w:pPr>
        <w:spacing w:line="0" w:lineRule="atLeast"/>
        <w:jc w:val="right"/>
        <w:rPr>
          <w:rFonts w:ascii="Arial" w:hAnsi="Arial" w:cs="Arial"/>
          <w:b/>
          <w:sz w:val="22"/>
          <w:szCs w:val="22"/>
          <w:highlight w:val="yellow"/>
          <w:lang w:val="lv-LV"/>
        </w:rPr>
      </w:pPr>
    </w:p>
    <w:p w14:paraId="058D8C60" w14:textId="77777777" w:rsidR="00B721F7" w:rsidRPr="00380B3D" w:rsidRDefault="00B721F7" w:rsidP="00B721F7">
      <w:pPr>
        <w:spacing w:line="0" w:lineRule="atLeast"/>
        <w:jc w:val="right"/>
        <w:rPr>
          <w:rFonts w:ascii="Arial" w:hAnsi="Arial" w:cs="Arial"/>
          <w:b/>
          <w:sz w:val="22"/>
          <w:szCs w:val="22"/>
          <w:highlight w:val="yellow"/>
          <w:lang w:val="lv-LV"/>
        </w:rPr>
      </w:pPr>
    </w:p>
    <w:p w14:paraId="224EF07B" w14:textId="77777777" w:rsidR="00B721F7" w:rsidRPr="00380B3D" w:rsidRDefault="00B721F7" w:rsidP="00B721F7">
      <w:pPr>
        <w:spacing w:line="0" w:lineRule="atLeast"/>
        <w:jc w:val="right"/>
        <w:rPr>
          <w:rFonts w:ascii="Arial" w:hAnsi="Arial" w:cs="Arial"/>
          <w:b/>
          <w:sz w:val="22"/>
          <w:szCs w:val="22"/>
          <w:highlight w:val="yellow"/>
          <w:lang w:val="lv-LV"/>
        </w:rPr>
      </w:pPr>
    </w:p>
    <w:p w14:paraId="496C5B9A" w14:textId="77777777" w:rsidR="00B721F7" w:rsidRPr="00380B3D" w:rsidRDefault="00B721F7" w:rsidP="00B721F7">
      <w:pPr>
        <w:spacing w:line="0" w:lineRule="atLeast"/>
        <w:jc w:val="right"/>
        <w:rPr>
          <w:rFonts w:ascii="Arial" w:hAnsi="Arial" w:cs="Arial"/>
          <w:b/>
          <w:sz w:val="22"/>
          <w:szCs w:val="22"/>
          <w:highlight w:val="yellow"/>
          <w:lang w:val="lv-LV"/>
        </w:rPr>
      </w:pPr>
    </w:p>
    <w:p w14:paraId="5D02F045" w14:textId="77777777" w:rsidR="00B721F7" w:rsidRPr="00380B3D" w:rsidRDefault="00B721F7" w:rsidP="00B721F7">
      <w:pPr>
        <w:spacing w:line="0" w:lineRule="atLeast"/>
        <w:jc w:val="right"/>
        <w:rPr>
          <w:rFonts w:ascii="Arial" w:hAnsi="Arial" w:cs="Arial"/>
          <w:b/>
          <w:sz w:val="22"/>
          <w:szCs w:val="22"/>
          <w:highlight w:val="yellow"/>
          <w:lang w:val="lv-LV"/>
        </w:rPr>
      </w:pPr>
    </w:p>
    <w:p w14:paraId="54C8724A" w14:textId="77777777" w:rsidR="00B721F7" w:rsidRPr="00380B3D" w:rsidRDefault="00B721F7" w:rsidP="00B721F7">
      <w:pPr>
        <w:spacing w:line="0" w:lineRule="atLeast"/>
        <w:jc w:val="right"/>
        <w:rPr>
          <w:rFonts w:ascii="Arial" w:hAnsi="Arial" w:cs="Arial"/>
          <w:b/>
          <w:sz w:val="22"/>
          <w:szCs w:val="22"/>
          <w:highlight w:val="yellow"/>
          <w:lang w:val="lv-LV"/>
        </w:rPr>
      </w:pPr>
    </w:p>
    <w:p w14:paraId="28D557F4" w14:textId="77777777" w:rsidR="00B721F7" w:rsidRPr="00380B3D" w:rsidRDefault="00B721F7" w:rsidP="00B721F7">
      <w:pPr>
        <w:spacing w:line="0" w:lineRule="atLeast"/>
        <w:jc w:val="right"/>
        <w:rPr>
          <w:rFonts w:ascii="Arial" w:hAnsi="Arial" w:cs="Arial"/>
          <w:b/>
          <w:sz w:val="22"/>
          <w:szCs w:val="22"/>
          <w:highlight w:val="yellow"/>
          <w:lang w:val="lv-LV"/>
        </w:rPr>
      </w:pPr>
    </w:p>
    <w:p w14:paraId="6464AE14" w14:textId="353EC232" w:rsidR="00B721F7" w:rsidRPr="00380B3D" w:rsidRDefault="005E0998" w:rsidP="005E0998">
      <w:pPr>
        <w:spacing w:after="160" w:line="259" w:lineRule="auto"/>
        <w:rPr>
          <w:rFonts w:ascii="Arial" w:hAnsi="Arial" w:cs="Arial"/>
          <w:b/>
          <w:sz w:val="22"/>
          <w:szCs w:val="22"/>
          <w:highlight w:val="yellow"/>
          <w:lang w:val="lv-LV"/>
        </w:rPr>
      </w:pPr>
      <w:r>
        <w:rPr>
          <w:rFonts w:ascii="Arial" w:hAnsi="Arial" w:cs="Arial"/>
          <w:b/>
          <w:sz w:val="22"/>
          <w:szCs w:val="22"/>
          <w:highlight w:val="yellow"/>
          <w:lang w:val="lv-LV"/>
        </w:rPr>
        <w:br w:type="page"/>
      </w:r>
    </w:p>
    <w:p w14:paraId="057722BD" w14:textId="52EDE14A"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lastRenderedPageBreak/>
        <w:t>5.</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67C6E99"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EABB76E" w14:textId="03FB554A" w:rsidR="00B721F7" w:rsidRPr="00380B3D" w:rsidRDefault="0078407E" w:rsidP="00B721F7">
      <w:pPr>
        <w:overflowPunct w:val="0"/>
        <w:autoSpaceDE w:val="0"/>
        <w:autoSpaceDN w:val="0"/>
        <w:adjustRightInd w:val="0"/>
        <w:ind w:hanging="284"/>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1B127D"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0CA8B441" w14:textId="77777777" w:rsidR="00B721F7" w:rsidRPr="00380B3D" w:rsidRDefault="00B721F7" w:rsidP="00B721F7">
      <w:pPr>
        <w:overflowPunct w:val="0"/>
        <w:autoSpaceDE w:val="0"/>
        <w:autoSpaceDN w:val="0"/>
        <w:adjustRightInd w:val="0"/>
        <w:textAlignment w:val="baseline"/>
        <w:rPr>
          <w:rFonts w:ascii="Arial" w:hAnsi="Arial" w:cs="Arial"/>
          <w:sz w:val="22"/>
          <w:szCs w:val="22"/>
          <w:lang w:val="lv-LV" w:eastAsia="lv-LV"/>
        </w:rPr>
      </w:pPr>
    </w:p>
    <w:p w14:paraId="3F17EB6B" w14:textId="77777777" w:rsidR="00B721F7" w:rsidRPr="00380B3D" w:rsidRDefault="00B721F7" w:rsidP="00B721F7">
      <w:pPr>
        <w:rPr>
          <w:rFonts w:ascii="Arial" w:hAnsi="Arial" w:cs="Arial"/>
          <w:b/>
          <w:sz w:val="22"/>
          <w:szCs w:val="22"/>
          <w:highlight w:val="yellow"/>
          <w:lang w:val="lv-LV"/>
        </w:rPr>
      </w:pPr>
    </w:p>
    <w:p w14:paraId="13AF3E7E" w14:textId="77777777" w:rsidR="00B721F7" w:rsidRPr="00380B3D" w:rsidRDefault="00B721F7" w:rsidP="00B721F7">
      <w:pPr>
        <w:jc w:val="center"/>
        <w:rPr>
          <w:rFonts w:ascii="Arial" w:hAnsi="Arial" w:cs="Arial"/>
          <w:b/>
          <w:sz w:val="22"/>
          <w:szCs w:val="22"/>
          <w:lang w:val="lv-LV"/>
        </w:rPr>
      </w:pPr>
      <w:r w:rsidRPr="00380B3D">
        <w:rPr>
          <w:rFonts w:ascii="Arial" w:hAnsi="Arial" w:cs="Arial"/>
          <w:b/>
          <w:sz w:val="22"/>
          <w:szCs w:val="22"/>
          <w:lang w:val="lv-LV"/>
        </w:rPr>
        <w:t>INFORMĀCIJA PAR PRETENDENTA FINANŠU APGROZĪJUMU</w:t>
      </w:r>
    </w:p>
    <w:p w14:paraId="44FD1A5A"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3CE8B979" w14:textId="77777777" w:rsidR="00B721F7" w:rsidRPr="00380B3D"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380B3D" w14:paraId="01643586" w14:textId="77777777" w:rsidTr="009A21E6">
        <w:tc>
          <w:tcPr>
            <w:tcW w:w="8963" w:type="dxa"/>
            <w:gridSpan w:val="3"/>
            <w:vAlign w:val="center"/>
          </w:tcPr>
          <w:p w14:paraId="47203B70" w14:textId="77777777" w:rsidR="00B721F7" w:rsidRPr="00380B3D" w:rsidRDefault="00B721F7" w:rsidP="009A21E6">
            <w:pPr>
              <w:jc w:val="center"/>
              <w:rPr>
                <w:rFonts w:ascii="Arial" w:hAnsi="Arial" w:cs="Arial"/>
                <w:b/>
                <w:sz w:val="22"/>
                <w:szCs w:val="22"/>
                <w:lang w:val="lv-LV"/>
              </w:rPr>
            </w:pPr>
            <w:r w:rsidRPr="00380B3D">
              <w:rPr>
                <w:rFonts w:ascii="Arial" w:hAnsi="Arial" w:cs="Arial"/>
                <w:b/>
                <w:sz w:val="22"/>
                <w:szCs w:val="22"/>
                <w:lang w:val="lv-LV"/>
              </w:rPr>
              <w:t>Apgrozījums par 3 (trīs)</w:t>
            </w:r>
            <w:r w:rsidRPr="00380B3D">
              <w:rPr>
                <w:rStyle w:val="Vresatsauce"/>
                <w:rFonts w:ascii="Arial" w:hAnsi="Arial" w:cs="Arial"/>
                <w:b/>
                <w:sz w:val="22"/>
                <w:szCs w:val="22"/>
                <w:lang w:val="lv-LV"/>
              </w:rPr>
              <w:footnoteReference w:id="8"/>
            </w:r>
            <w:r w:rsidRPr="00380B3D">
              <w:rPr>
                <w:rFonts w:ascii="Arial" w:hAnsi="Arial" w:cs="Arial"/>
                <w:b/>
                <w:sz w:val="22"/>
                <w:szCs w:val="22"/>
                <w:lang w:val="lv-LV"/>
              </w:rPr>
              <w:t xml:space="preserve"> gadiem</w:t>
            </w:r>
          </w:p>
          <w:p w14:paraId="3A95016B" w14:textId="77777777" w:rsidR="00B721F7" w:rsidRPr="00380B3D" w:rsidRDefault="00B721F7" w:rsidP="009A21E6">
            <w:pPr>
              <w:jc w:val="center"/>
              <w:rPr>
                <w:rFonts w:ascii="Arial" w:hAnsi="Arial" w:cs="Arial"/>
                <w:bCs/>
                <w:sz w:val="22"/>
                <w:szCs w:val="22"/>
                <w:lang w:val="lv-LV"/>
              </w:rPr>
            </w:pPr>
            <w:r w:rsidRPr="00380B3D">
              <w:rPr>
                <w:rFonts w:ascii="Arial" w:hAnsi="Arial" w:cs="Arial"/>
                <w:b/>
                <w:sz w:val="22"/>
                <w:szCs w:val="22"/>
                <w:lang w:val="lv-LV"/>
              </w:rPr>
              <w:t>(EUR bez PVN)</w:t>
            </w:r>
          </w:p>
        </w:tc>
      </w:tr>
      <w:tr w:rsidR="00B721F7" w:rsidRPr="00380B3D" w14:paraId="76D9AE20" w14:textId="77777777" w:rsidTr="009A21E6">
        <w:tc>
          <w:tcPr>
            <w:tcW w:w="3539" w:type="dxa"/>
          </w:tcPr>
          <w:p w14:paraId="7C660C60" w14:textId="49DBAD76"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3170" w:type="dxa"/>
          </w:tcPr>
          <w:p w14:paraId="71F5AFA4" w14:textId="0B9A5C3D"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2254" w:type="dxa"/>
          </w:tcPr>
          <w:p w14:paraId="79601A30" w14:textId="3BD157DE"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r>
      <w:tr w:rsidR="00B721F7" w:rsidRPr="00380B3D" w14:paraId="70E2657D" w14:textId="77777777" w:rsidTr="009A21E6">
        <w:tc>
          <w:tcPr>
            <w:tcW w:w="3539" w:type="dxa"/>
          </w:tcPr>
          <w:p w14:paraId="17FA0A39" w14:textId="77777777" w:rsidR="00B721F7" w:rsidRPr="00380B3D" w:rsidRDefault="00B721F7" w:rsidP="009A21E6">
            <w:pPr>
              <w:jc w:val="center"/>
              <w:rPr>
                <w:rFonts w:ascii="Arial" w:hAnsi="Arial" w:cs="Arial"/>
                <w:bCs/>
                <w:sz w:val="22"/>
                <w:szCs w:val="22"/>
                <w:lang w:val="lv-LV"/>
              </w:rPr>
            </w:pPr>
          </w:p>
        </w:tc>
        <w:tc>
          <w:tcPr>
            <w:tcW w:w="3170" w:type="dxa"/>
          </w:tcPr>
          <w:p w14:paraId="6E66E546" w14:textId="77777777" w:rsidR="00B721F7" w:rsidRPr="00380B3D" w:rsidRDefault="00B721F7" w:rsidP="009A21E6">
            <w:pPr>
              <w:jc w:val="center"/>
              <w:rPr>
                <w:rFonts w:ascii="Arial" w:hAnsi="Arial" w:cs="Arial"/>
                <w:bCs/>
                <w:sz w:val="22"/>
                <w:szCs w:val="22"/>
                <w:lang w:val="lv-LV"/>
              </w:rPr>
            </w:pPr>
          </w:p>
        </w:tc>
        <w:tc>
          <w:tcPr>
            <w:tcW w:w="2254" w:type="dxa"/>
          </w:tcPr>
          <w:p w14:paraId="7C76B3F3" w14:textId="77777777" w:rsidR="00B721F7" w:rsidRPr="00380B3D" w:rsidRDefault="00B721F7" w:rsidP="009A21E6">
            <w:pPr>
              <w:jc w:val="center"/>
              <w:rPr>
                <w:rFonts w:ascii="Arial" w:hAnsi="Arial" w:cs="Arial"/>
                <w:bCs/>
                <w:sz w:val="22"/>
                <w:szCs w:val="22"/>
                <w:lang w:val="lv-LV"/>
              </w:rPr>
            </w:pPr>
          </w:p>
        </w:tc>
      </w:tr>
      <w:tr w:rsidR="00B721F7" w:rsidRPr="00380B3D" w14:paraId="1E39B453" w14:textId="77777777" w:rsidTr="009A21E6">
        <w:tc>
          <w:tcPr>
            <w:tcW w:w="6709" w:type="dxa"/>
            <w:gridSpan w:val="2"/>
          </w:tcPr>
          <w:p w14:paraId="385C6220"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Apgrozījums kopā:</w:t>
            </w:r>
          </w:p>
        </w:tc>
        <w:tc>
          <w:tcPr>
            <w:tcW w:w="2254" w:type="dxa"/>
          </w:tcPr>
          <w:p w14:paraId="4B2D26E3" w14:textId="77777777" w:rsidR="00B721F7" w:rsidRPr="00380B3D" w:rsidRDefault="00B721F7" w:rsidP="009A21E6">
            <w:pPr>
              <w:jc w:val="center"/>
              <w:rPr>
                <w:rFonts w:ascii="Arial" w:hAnsi="Arial" w:cs="Arial"/>
                <w:bCs/>
                <w:sz w:val="22"/>
                <w:szCs w:val="22"/>
                <w:lang w:val="lv-LV"/>
              </w:rPr>
            </w:pPr>
          </w:p>
        </w:tc>
      </w:tr>
      <w:tr w:rsidR="00B721F7" w:rsidRPr="00380B3D" w14:paraId="091A0ED3" w14:textId="77777777" w:rsidTr="009A21E6">
        <w:trPr>
          <w:trHeight w:val="290"/>
        </w:trPr>
        <w:tc>
          <w:tcPr>
            <w:tcW w:w="6709" w:type="dxa"/>
            <w:gridSpan w:val="2"/>
          </w:tcPr>
          <w:p w14:paraId="26C7902C"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Vidējais apgrozījums 3 (trīs) gados:</w:t>
            </w:r>
          </w:p>
        </w:tc>
        <w:tc>
          <w:tcPr>
            <w:tcW w:w="2254" w:type="dxa"/>
          </w:tcPr>
          <w:p w14:paraId="50F2AE6B" w14:textId="77777777" w:rsidR="00B721F7" w:rsidRPr="00380B3D" w:rsidRDefault="00B721F7" w:rsidP="009A21E6">
            <w:pPr>
              <w:jc w:val="center"/>
              <w:rPr>
                <w:rFonts w:ascii="Arial" w:hAnsi="Arial" w:cs="Arial"/>
                <w:bCs/>
                <w:sz w:val="22"/>
                <w:szCs w:val="22"/>
                <w:lang w:val="lv-LV"/>
              </w:rPr>
            </w:pPr>
          </w:p>
        </w:tc>
      </w:tr>
    </w:tbl>
    <w:p w14:paraId="47B760DC" w14:textId="77777777" w:rsidR="00B721F7" w:rsidRPr="00380B3D" w:rsidRDefault="00B721F7" w:rsidP="00B721F7">
      <w:pPr>
        <w:jc w:val="center"/>
        <w:rPr>
          <w:rFonts w:ascii="Arial" w:hAnsi="Arial" w:cs="Arial"/>
          <w:bCs/>
          <w:sz w:val="22"/>
          <w:szCs w:val="22"/>
          <w:lang w:val="lv-LV" w:eastAsia="lv-LV"/>
        </w:rPr>
      </w:pPr>
    </w:p>
    <w:p w14:paraId="610BB834" w14:textId="77777777" w:rsidR="00B721F7" w:rsidRPr="00380B3D" w:rsidRDefault="00B721F7" w:rsidP="00B721F7">
      <w:pPr>
        <w:rPr>
          <w:rFonts w:ascii="Arial" w:hAnsi="Arial" w:cs="Arial"/>
          <w:sz w:val="22"/>
          <w:szCs w:val="22"/>
          <w:lang w:val="lv-LV"/>
        </w:rPr>
      </w:pPr>
    </w:p>
    <w:p w14:paraId="19A68C64" w14:textId="77777777" w:rsidR="00B721F7" w:rsidRPr="00380B3D" w:rsidRDefault="00B721F7" w:rsidP="00B721F7">
      <w:pPr>
        <w:rPr>
          <w:rFonts w:ascii="Arial" w:hAnsi="Arial" w:cs="Arial"/>
          <w:sz w:val="22"/>
          <w:szCs w:val="22"/>
          <w:lang w:val="lv-LV"/>
        </w:rPr>
      </w:pPr>
    </w:p>
    <w:p w14:paraId="2564A894"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21A3FDD9" w14:textId="77777777" w:rsidR="00B721F7" w:rsidRPr="00380B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39F347C" w14:textId="77777777" w:rsidR="00B721F7" w:rsidRPr="00380B3D" w:rsidRDefault="00B721F7" w:rsidP="00B721F7">
      <w:pPr>
        <w:autoSpaceDE w:val="0"/>
        <w:autoSpaceDN w:val="0"/>
        <w:adjustRightInd w:val="0"/>
        <w:ind w:left="7200" w:firstLine="720"/>
        <w:rPr>
          <w:rFonts w:ascii="Arial" w:hAnsi="Arial" w:cs="Arial"/>
          <w:sz w:val="22"/>
          <w:szCs w:val="22"/>
          <w:lang w:val="lv-LV" w:eastAsia="lv-LV"/>
        </w:rPr>
        <w:sectPr w:rsidR="00B721F7" w:rsidRPr="00380B3D" w:rsidSect="009A21E6">
          <w:pgSz w:w="11906" w:h="16838"/>
          <w:pgMar w:top="1134" w:right="851" w:bottom="1134" w:left="1701" w:header="709" w:footer="709" w:gutter="0"/>
          <w:pgNumType w:chapStyle="1"/>
          <w:cols w:space="708"/>
          <w:titlePg/>
          <w:docGrid w:linePitch="360"/>
        </w:sectPr>
      </w:pPr>
      <w:r w:rsidRPr="00380B3D">
        <w:rPr>
          <w:rFonts w:ascii="Arial" w:hAnsi="Arial" w:cs="Arial"/>
          <w:sz w:val="22"/>
          <w:szCs w:val="22"/>
          <w:lang w:val="lv-LV" w:eastAsia="lv-LV"/>
        </w:rPr>
        <w:t>z.v.</w:t>
      </w:r>
    </w:p>
    <w:p w14:paraId="3F8506DD" w14:textId="0AE8B944" w:rsidR="00B721F7" w:rsidRPr="00380B3D" w:rsidRDefault="00B721F7" w:rsidP="00B721F7">
      <w:pPr>
        <w:spacing w:line="0" w:lineRule="atLeast"/>
        <w:ind w:right="28"/>
        <w:jc w:val="right"/>
        <w:rPr>
          <w:rFonts w:ascii="Arial" w:hAnsi="Arial" w:cs="Arial"/>
          <w:b/>
          <w:sz w:val="22"/>
          <w:szCs w:val="22"/>
          <w:lang w:val="lv-LV"/>
        </w:rPr>
      </w:pPr>
      <w:r w:rsidRPr="00380B3D">
        <w:rPr>
          <w:rFonts w:ascii="Arial" w:hAnsi="Arial" w:cs="Arial"/>
          <w:b/>
          <w:sz w:val="22"/>
          <w:szCs w:val="22"/>
          <w:lang w:val="lv-LV"/>
        </w:rPr>
        <w:lastRenderedPageBreak/>
        <w:t>6.</w:t>
      </w:r>
      <w:r w:rsidR="005E0998">
        <w:rPr>
          <w:rFonts w:ascii="Arial" w:hAnsi="Arial" w:cs="Arial"/>
          <w:b/>
          <w:sz w:val="22"/>
          <w:szCs w:val="22"/>
          <w:lang w:val="lv-LV"/>
        </w:rPr>
        <w:t xml:space="preserve"> </w:t>
      </w:r>
      <w:r w:rsidRPr="00380B3D">
        <w:rPr>
          <w:rFonts w:ascii="Arial" w:hAnsi="Arial" w:cs="Arial"/>
          <w:b/>
          <w:sz w:val="22"/>
          <w:szCs w:val="22"/>
          <w:lang w:val="lv-LV"/>
        </w:rPr>
        <w:t>pielikums</w:t>
      </w:r>
    </w:p>
    <w:p w14:paraId="6D652A8B" w14:textId="77777777" w:rsidR="00B721F7" w:rsidRPr="00380B3D" w:rsidRDefault="00B721F7" w:rsidP="00B721F7">
      <w:pPr>
        <w:spacing w:line="0" w:lineRule="atLeast"/>
        <w:ind w:right="28"/>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5D1E03AA" w14:textId="143A8B08" w:rsidR="00B721F7" w:rsidRPr="00380B3D"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9F58F7"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37F839F" w14:textId="77777777" w:rsidR="00B721F7" w:rsidRPr="00380B3D"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2DE9560F" w14:textId="77777777" w:rsidR="00B721F7" w:rsidRPr="00380B3D" w:rsidRDefault="00B721F7" w:rsidP="00B721F7">
      <w:pPr>
        <w:pStyle w:val="Nosaukums"/>
        <w:ind w:right="28"/>
        <w:jc w:val="right"/>
        <w:rPr>
          <w:rFonts w:ascii="Arial" w:hAnsi="Arial" w:cs="Arial"/>
          <w:b w:val="0"/>
          <w:i/>
          <w:sz w:val="22"/>
          <w:szCs w:val="22"/>
          <w:u w:val="none"/>
        </w:rPr>
      </w:pPr>
      <w:r w:rsidRPr="00380B3D">
        <w:rPr>
          <w:rFonts w:ascii="Arial" w:hAnsi="Arial" w:cs="Arial"/>
          <w:b w:val="0"/>
          <w:i/>
          <w:sz w:val="22"/>
          <w:szCs w:val="22"/>
          <w:u w:val="none"/>
        </w:rPr>
        <w:t>PROJEKTS</w:t>
      </w:r>
    </w:p>
    <w:p w14:paraId="289D7C50" w14:textId="09554310" w:rsidR="00B721F7" w:rsidRPr="00380B3D" w:rsidRDefault="00B721F7" w:rsidP="00B721F7">
      <w:pPr>
        <w:pStyle w:val="Nosaukums"/>
        <w:ind w:right="28"/>
        <w:jc w:val="both"/>
        <w:rPr>
          <w:rFonts w:ascii="Arial" w:hAnsi="Arial" w:cs="Arial"/>
          <w:i/>
          <w:sz w:val="22"/>
          <w:szCs w:val="22"/>
          <w:u w:val="none"/>
        </w:rPr>
      </w:pPr>
    </w:p>
    <w:p w14:paraId="3CB6E201" w14:textId="77777777" w:rsidR="00B721F7" w:rsidRPr="00380B3D" w:rsidRDefault="00B721F7" w:rsidP="00B721F7">
      <w:pPr>
        <w:ind w:right="28"/>
        <w:jc w:val="center"/>
        <w:rPr>
          <w:rFonts w:ascii="Arial" w:hAnsi="Arial" w:cs="Arial"/>
          <w:b/>
          <w:sz w:val="22"/>
          <w:szCs w:val="22"/>
          <w:lang w:val="lv-LV"/>
        </w:rPr>
      </w:pPr>
      <w:r w:rsidRPr="00380B3D">
        <w:rPr>
          <w:rFonts w:ascii="Arial" w:hAnsi="Arial" w:cs="Arial"/>
          <w:b/>
          <w:sz w:val="22"/>
          <w:szCs w:val="22"/>
          <w:lang w:val="lv-LV"/>
        </w:rPr>
        <w:t>L Ī G U M S Nr.____________</w:t>
      </w:r>
    </w:p>
    <w:p w14:paraId="4F090B24" w14:textId="58028FAF" w:rsidR="00B721F7" w:rsidRPr="00380B3D" w:rsidRDefault="0078407E" w:rsidP="00B721F7">
      <w:pPr>
        <w:spacing w:line="0" w:lineRule="atLeast"/>
        <w:ind w:right="28"/>
        <w:jc w:val="center"/>
        <w:rPr>
          <w:rFonts w:ascii="Arial" w:hAnsi="Arial" w:cs="Arial"/>
          <w:b/>
          <w:color w:val="222222"/>
          <w:sz w:val="22"/>
          <w:szCs w:val="22"/>
          <w:lang w:val="lv-LV"/>
        </w:rPr>
      </w:pPr>
      <w:r w:rsidRPr="00380B3D">
        <w:rPr>
          <w:rFonts w:ascii="Arial" w:hAnsi="Arial" w:cs="Arial"/>
          <w:b/>
          <w:sz w:val="22"/>
          <w:szCs w:val="22"/>
          <w:lang w:val="lv-LV"/>
        </w:rPr>
        <w:t>p</w:t>
      </w:r>
      <w:r w:rsidR="00B721F7" w:rsidRPr="00380B3D">
        <w:rPr>
          <w:rFonts w:ascii="Arial" w:hAnsi="Arial" w:cs="Arial"/>
          <w:b/>
          <w:sz w:val="22"/>
          <w:szCs w:val="22"/>
          <w:lang w:val="lv-LV"/>
        </w:rPr>
        <w:t>ar</w:t>
      </w:r>
      <w:r w:rsidRPr="00380B3D">
        <w:rPr>
          <w:rFonts w:ascii="Arial" w:hAnsi="Arial" w:cs="Arial"/>
          <w:b/>
          <w:sz w:val="22"/>
          <w:szCs w:val="22"/>
          <w:lang w:val="lv-LV"/>
        </w:rPr>
        <w:t xml:space="preserve"> </w:t>
      </w:r>
      <w:r w:rsidR="009F58F7" w:rsidRPr="00380B3D">
        <w:rPr>
          <w:rFonts w:ascii="Arial" w:hAnsi="Arial" w:cs="Arial"/>
          <w:b/>
          <w:sz w:val="22"/>
          <w:szCs w:val="22"/>
          <w:lang w:val="lv-LV"/>
        </w:rPr>
        <w:t xml:space="preserve">gaismekļu, prožektoru un spuldžu </w:t>
      </w:r>
      <w:r w:rsidR="00407CAF" w:rsidRPr="00380B3D">
        <w:rPr>
          <w:rFonts w:ascii="Arial" w:hAnsi="Arial" w:cs="Arial"/>
          <w:b/>
          <w:sz w:val="22"/>
          <w:szCs w:val="22"/>
          <w:lang w:val="lv-LV"/>
        </w:rPr>
        <w:t>piegādi</w:t>
      </w:r>
    </w:p>
    <w:p w14:paraId="28FD488F" w14:textId="77777777" w:rsidR="00B721F7" w:rsidRPr="00380B3D" w:rsidRDefault="00B721F7" w:rsidP="00B721F7">
      <w:pPr>
        <w:spacing w:line="0" w:lineRule="atLeast"/>
        <w:ind w:right="28"/>
        <w:jc w:val="center"/>
        <w:rPr>
          <w:rFonts w:ascii="Arial" w:hAnsi="Arial" w:cs="Arial"/>
          <w:b/>
          <w:sz w:val="22"/>
          <w:szCs w:val="22"/>
          <w:highlight w:val="yellow"/>
          <w:lang w:val="lv-LV"/>
        </w:rPr>
      </w:pPr>
    </w:p>
    <w:p w14:paraId="17D55FAE" w14:textId="77777777" w:rsidR="00B721F7" w:rsidRPr="00380B3D" w:rsidRDefault="00B721F7" w:rsidP="00B721F7">
      <w:pPr>
        <w:ind w:right="28"/>
        <w:rPr>
          <w:rFonts w:ascii="Arial" w:hAnsi="Arial" w:cs="Arial"/>
          <w:sz w:val="22"/>
          <w:szCs w:val="22"/>
          <w:lang w:val="lv-LV"/>
        </w:rPr>
      </w:pPr>
      <w:r w:rsidRPr="00380B3D">
        <w:rPr>
          <w:rFonts w:ascii="Arial" w:hAnsi="Arial" w:cs="Arial"/>
          <w:sz w:val="22"/>
          <w:szCs w:val="22"/>
          <w:lang w:val="lv-LV"/>
        </w:rPr>
        <w:t>Rīgā,</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                        ___________________</w:t>
      </w:r>
    </w:p>
    <w:p w14:paraId="6FC465DB" w14:textId="77777777" w:rsidR="00B721F7" w:rsidRPr="00380B3D" w:rsidRDefault="00B721F7" w:rsidP="00B721F7">
      <w:pPr>
        <w:ind w:right="28"/>
        <w:rPr>
          <w:rFonts w:ascii="Arial" w:hAnsi="Arial" w:cs="Arial"/>
          <w:sz w:val="22"/>
          <w:szCs w:val="22"/>
          <w:lang w:val="lv-LV"/>
        </w:rPr>
      </w:pPr>
    </w:p>
    <w:p w14:paraId="6314DF19" w14:textId="77777777" w:rsidR="00B721F7" w:rsidRPr="00380B3D" w:rsidRDefault="00B721F7" w:rsidP="00783B63">
      <w:pPr>
        <w:ind w:right="28"/>
        <w:contextualSpacing/>
        <w:jc w:val="both"/>
        <w:rPr>
          <w:rFonts w:ascii="Arial" w:hAnsi="Arial" w:cs="Arial"/>
          <w:bCs/>
          <w:sz w:val="22"/>
          <w:szCs w:val="22"/>
          <w:lang w:val="lv-LV"/>
        </w:rPr>
      </w:pPr>
      <w:r w:rsidRPr="00380B3D">
        <w:rPr>
          <w:rFonts w:ascii="Arial" w:hAnsi="Arial" w:cs="Arial"/>
          <w:b/>
          <w:bCs/>
          <w:sz w:val="22"/>
          <w:szCs w:val="22"/>
          <w:lang w:val="lv-LV"/>
        </w:rPr>
        <w:t xml:space="preserve">Valsts akciju sabiedrība </w:t>
      </w:r>
      <w:r w:rsidRPr="00380B3D">
        <w:rPr>
          <w:rFonts w:ascii="Arial" w:hAnsi="Arial" w:cs="Arial"/>
          <w:b/>
          <w:sz w:val="22"/>
          <w:szCs w:val="22"/>
          <w:lang w:val="lv-LV"/>
        </w:rPr>
        <w:t>„</w:t>
      </w:r>
      <w:r w:rsidRPr="00380B3D">
        <w:rPr>
          <w:rFonts w:ascii="Arial" w:hAnsi="Arial" w:cs="Arial"/>
          <w:b/>
          <w:bCs/>
          <w:sz w:val="22"/>
          <w:szCs w:val="22"/>
          <w:lang w:val="lv-LV"/>
        </w:rPr>
        <w:t>Latvijas dzelzceļš”</w:t>
      </w:r>
      <w:r w:rsidRPr="00380B3D">
        <w:rPr>
          <w:rFonts w:ascii="Arial" w:hAnsi="Arial" w:cs="Arial"/>
          <w:bCs/>
          <w:sz w:val="22"/>
          <w:szCs w:val="22"/>
          <w:lang w:val="lv-LV"/>
        </w:rPr>
        <w:t xml:space="preserve">, vienotais reģ.Nr.40003032065, turpmāk - PIRCĒJS, tās </w:t>
      </w:r>
      <w:r w:rsidRPr="00380B3D">
        <w:rPr>
          <w:rFonts w:ascii="Arial" w:hAnsi="Arial" w:cs="Arial"/>
          <w:sz w:val="22"/>
          <w:szCs w:val="22"/>
          <w:lang w:val="lv-LV"/>
        </w:rPr>
        <w:t>_____________________________ personā, kurš rīkojas uz ___________________ pamata</w:t>
      </w:r>
      <w:r w:rsidRPr="00380B3D">
        <w:rPr>
          <w:rFonts w:ascii="Arial" w:hAnsi="Arial" w:cs="Arial"/>
          <w:bCs/>
          <w:iCs/>
          <w:sz w:val="22"/>
          <w:szCs w:val="22"/>
          <w:lang w:val="lv-LV"/>
        </w:rPr>
        <w:t>,</w:t>
      </w:r>
      <w:r w:rsidRPr="00380B3D">
        <w:rPr>
          <w:rFonts w:ascii="Arial" w:hAnsi="Arial" w:cs="Arial"/>
          <w:bCs/>
          <w:sz w:val="22"/>
          <w:szCs w:val="22"/>
          <w:lang w:val="lv-LV"/>
        </w:rPr>
        <w:t xml:space="preserve"> no vienas puses, un</w:t>
      </w:r>
    </w:p>
    <w:p w14:paraId="32BFB805" w14:textId="77777777" w:rsidR="00B721F7" w:rsidRPr="00380B3D" w:rsidRDefault="00B721F7" w:rsidP="00783B63">
      <w:pPr>
        <w:ind w:right="28"/>
        <w:contextualSpacing/>
        <w:jc w:val="both"/>
        <w:rPr>
          <w:rFonts w:ascii="Arial" w:hAnsi="Arial" w:cs="Arial"/>
          <w:bCs/>
          <w:sz w:val="22"/>
          <w:szCs w:val="22"/>
          <w:lang w:val="lv-LV"/>
        </w:rPr>
      </w:pPr>
      <w:r w:rsidRPr="00380B3D">
        <w:rPr>
          <w:rFonts w:ascii="Arial" w:hAnsi="Arial" w:cs="Arial"/>
          <w:b/>
          <w:bCs/>
          <w:sz w:val="22"/>
          <w:szCs w:val="22"/>
          <w:lang w:val="lv-LV"/>
        </w:rPr>
        <w:t xml:space="preserve">___ </w:t>
      </w:r>
      <w:r w:rsidRPr="00380B3D">
        <w:rPr>
          <w:rFonts w:ascii="Arial" w:hAnsi="Arial" w:cs="Arial"/>
          <w:b/>
          <w:sz w:val="22"/>
          <w:szCs w:val="22"/>
          <w:lang w:val="lv-LV"/>
        </w:rPr>
        <w:t>„</w:t>
      </w:r>
      <w:r w:rsidRPr="00380B3D">
        <w:rPr>
          <w:rFonts w:ascii="Arial" w:hAnsi="Arial" w:cs="Arial"/>
          <w:b/>
          <w:bCs/>
          <w:sz w:val="22"/>
          <w:szCs w:val="22"/>
          <w:lang w:val="lv-LV"/>
        </w:rPr>
        <w:t>_________________”</w:t>
      </w:r>
      <w:r w:rsidRPr="00380B3D">
        <w:rPr>
          <w:rFonts w:ascii="Arial" w:hAnsi="Arial" w:cs="Arial"/>
          <w:bCs/>
          <w:sz w:val="22"/>
          <w:szCs w:val="22"/>
          <w:lang w:val="lv-LV"/>
        </w:rPr>
        <w:t>, vienotais reģ.Nr.__________________, turpmāk- PĀRDEVĒJS, tās ____________________________ personā,</w:t>
      </w:r>
      <w:r w:rsidRPr="00380B3D">
        <w:rPr>
          <w:rFonts w:ascii="Arial" w:hAnsi="Arial" w:cs="Arial"/>
          <w:b/>
          <w:bCs/>
          <w:sz w:val="22"/>
          <w:szCs w:val="22"/>
          <w:lang w:val="lv-LV"/>
        </w:rPr>
        <w:t xml:space="preserve"> </w:t>
      </w:r>
      <w:r w:rsidRPr="00380B3D">
        <w:rPr>
          <w:rFonts w:ascii="Arial" w:hAnsi="Arial" w:cs="Arial"/>
          <w:bCs/>
          <w:sz w:val="22"/>
          <w:szCs w:val="22"/>
          <w:lang w:val="lv-LV"/>
        </w:rPr>
        <w:t xml:space="preserve">kurš </w:t>
      </w:r>
      <w:r w:rsidRPr="00380B3D">
        <w:rPr>
          <w:rFonts w:ascii="Arial" w:hAnsi="Arial" w:cs="Arial"/>
          <w:sz w:val="22"/>
          <w:szCs w:val="22"/>
          <w:lang w:val="lv-LV"/>
        </w:rPr>
        <w:t xml:space="preserve">(-a; -i; -as) </w:t>
      </w:r>
      <w:r w:rsidRPr="00380B3D">
        <w:rPr>
          <w:rFonts w:ascii="Arial" w:hAnsi="Arial" w:cs="Arial"/>
          <w:bCs/>
          <w:sz w:val="22"/>
          <w:szCs w:val="22"/>
          <w:lang w:val="lv-LV"/>
        </w:rPr>
        <w:t>rīkojas uz ______ pamata, no otras puses, abi kopā saukti – Puses, noslēdz šo līgumu, turpmāk – Līgums, par sekojošo:</w:t>
      </w:r>
    </w:p>
    <w:p w14:paraId="00036DEA" w14:textId="77777777" w:rsidR="00B721F7" w:rsidRPr="00380B3D" w:rsidRDefault="00B721F7" w:rsidP="00B721F7">
      <w:pPr>
        <w:ind w:firstLine="709"/>
        <w:contextualSpacing/>
        <w:jc w:val="both"/>
        <w:rPr>
          <w:rFonts w:ascii="Arial" w:hAnsi="Arial" w:cs="Arial"/>
          <w:bCs/>
          <w:sz w:val="22"/>
          <w:szCs w:val="22"/>
          <w:lang w:val="lv-LV"/>
        </w:rPr>
      </w:pPr>
    </w:p>
    <w:p w14:paraId="1E9C522C" w14:textId="2B56CCE6" w:rsidR="00B721F7" w:rsidRPr="00380B3D" w:rsidRDefault="00B721F7" w:rsidP="00B721F7">
      <w:pPr>
        <w:pStyle w:val="Pamatteksts1"/>
        <w:numPr>
          <w:ilvl w:val="0"/>
          <w:numId w:val="11"/>
        </w:numPr>
        <w:spacing w:line="240" w:lineRule="auto"/>
        <w:jc w:val="center"/>
        <w:rPr>
          <w:rFonts w:ascii="Arial" w:hAnsi="Arial" w:cs="Arial"/>
          <w:b/>
          <w:sz w:val="22"/>
        </w:rPr>
      </w:pPr>
      <w:r w:rsidRPr="00380B3D">
        <w:rPr>
          <w:rFonts w:ascii="Arial" w:hAnsi="Arial" w:cs="Arial"/>
          <w:b/>
          <w:sz w:val="22"/>
        </w:rPr>
        <w:t>Līguma priekšmets</w:t>
      </w:r>
    </w:p>
    <w:p w14:paraId="3BFF606F" w14:textId="77777777" w:rsidR="0030204C" w:rsidRPr="00380B3D" w:rsidRDefault="0030204C" w:rsidP="0030204C">
      <w:pPr>
        <w:pStyle w:val="Pamatteksts1"/>
        <w:spacing w:line="240" w:lineRule="auto"/>
        <w:ind w:left="360" w:firstLine="0"/>
        <w:rPr>
          <w:rFonts w:ascii="Arial" w:hAnsi="Arial" w:cs="Arial"/>
          <w:b/>
          <w:sz w:val="22"/>
        </w:rPr>
      </w:pPr>
    </w:p>
    <w:p w14:paraId="6E09233F" w14:textId="5AC30C22" w:rsidR="00B721F7" w:rsidRPr="00380B3D" w:rsidRDefault="00B721F7" w:rsidP="00783B63">
      <w:pPr>
        <w:pStyle w:val="Pamatteksts1"/>
        <w:spacing w:line="240" w:lineRule="auto"/>
        <w:ind w:firstLine="0"/>
        <w:rPr>
          <w:rFonts w:ascii="Arial" w:hAnsi="Arial" w:cs="Arial"/>
          <w:b/>
          <w:sz w:val="22"/>
        </w:rPr>
      </w:pPr>
      <w:r w:rsidRPr="00380B3D">
        <w:rPr>
          <w:rFonts w:ascii="Arial" w:hAnsi="Arial" w:cs="Arial"/>
          <w:sz w:val="22"/>
        </w:rPr>
        <w:t xml:space="preserve">PĀRDEVĒJS pārdod un PIRCĒJS pērk </w:t>
      </w:r>
      <w:r w:rsidR="009F58F7" w:rsidRPr="00380B3D">
        <w:rPr>
          <w:rFonts w:ascii="Arial" w:hAnsi="Arial" w:cs="Arial"/>
          <w:color w:val="222222"/>
          <w:sz w:val="22"/>
        </w:rPr>
        <w:t>gaismekļus, prožektorus un spuldzes</w:t>
      </w:r>
      <w:r w:rsidRPr="00380B3D">
        <w:rPr>
          <w:rFonts w:ascii="Arial" w:hAnsi="Arial" w:cs="Arial"/>
          <w:sz w:val="22"/>
        </w:rPr>
        <w:t xml:space="preserve"> (turpmāk – Prece) atbilstoši PIRCĒJA organizētās sarunu procedūras ar publikāciju </w:t>
      </w:r>
      <w:r w:rsidR="00B40861" w:rsidRPr="00380B3D">
        <w:rPr>
          <w:rFonts w:ascii="Arial" w:hAnsi="Arial" w:cs="Arial"/>
          <w:color w:val="222222"/>
          <w:sz w:val="22"/>
        </w:rPr>
        <w:t>„</w:t>
      </w:r>
      <w:r w:rsidR="009F58F7" w:rsidRPr="00380B3D">
        <w:rPr>
          <w:rFonts w:ascii="Arial" w:hAnsi="Arial" w:cs="Arial"/>
          <w:color w:val="222222"/>
          <w:sz w:val="22"/>
        </w:rPr>
        <w:t>Gaismekļu, prožektoru un spuldžu piegāde</w:t>
      </w:r>
      <w:r w:rsidR="00B40861" w:rsidRPr="00380B3D">
        <w:rPr>
          <w:rFonts w:ascii="Arial" w:hAnsi="Arial" w:cs="Arial"/>
          <w:sz w:val="22"/>
        </w:rPr>
        <w:t>”</w:t>
      </w:r>
      <w:r w:rsidR="00783B63" w:rsidRPr="00783B63">
        <w:t xml:space="preserve"> </w:t>
      </w:r>
      <w:r w:rsidR="00783B63" w:rsidRPr="00783B63">
        <w:rPr>
          <w:rFonts w:ascii="Arial" w:hAnsi="Arial" w:cs="Arial"/>
          <w:sz w:val="22"/>
        </w:rPr>
        <w:t>(iepirkuma identifikācijas Nr. LDZ 2022/96-SPAV)</w:t>
      </w:r>
      <w:r w:rsidR="00B40861" w:rsidRPr="00380B3D">
        <w:rPr>
          <w:rFonts w:ascii="Arial" w:hAnsi="Arial" w:cs="Arial"/>
          <w:sz w:val="22"/>
        </w:rPr>
        <w:t xml:space="preserve"> </w:t>
      </w:r>
      <w:r w:rsidRPr="00380B3D">
        <w:rPr>
          <w:rFonts w:ascii="Arial" w:hAnsi="Arial" w:cs="Arial"/>
          <w:sz w:val="22"/>
        </w:rPr>
        <w:t>nolikumam (apstiprināts ar VAS „Latvijas dzelzceļš” iepirkuma komisijas 202</w:t>
      </w:r>
      <w:r w:rsidR="00783B63">
        <w:rPr>
          <w:rFonts w:ascii="Arial" w:hAnsi="Arial" w:cs="Arial"/>
          <w:sz w:val="22"/>
        </w:rPr>
        <w:t>2</w:t>
      </w:r>
      <w:r w:rsidRPr="00380B3D">
        <w:rPr>
          <w:rFonts w:ascii="Arial" w:hAnsi="Arial" w:cs="Arial"/>
          <w:sz w:val="22"/>
        </w:rPr>
        <w:t>.</w:t>
      </w:r>
      <w:r w:rsidR="00783B63">
        <w:rPr>
          <w:rFonts w:ascii="Arial" w:hAnsi="Arial" w:cs="Arial"/>
          <w:sz w:val="22"/>
        </w:rPr>
        <w:t xml:space="preserve"> </w:t>
      </w:r>
      <w:r w:rsidRPr="00380B3D">
        <w:rPr>
          <w:rFonts w:ascii="Arial" w:hAnsi="Arial" w:cs="Arial"/>
          <w:sz w:val="22"/>
        </w:rPr>
        <w:t>gada __.____ 1.</w:t>
      </w:r>
      <w:r w:rsidR="00783B63">
        <w:rPr>
          <w:rFonts w:ascii="Arial" w:hAnsi="Arial" w:cs="Arial"/>
          <w:sz w:val="22"/>
        </w:rPr>
        <w:t xml:space="preserve"> </w:t>
      </w:r>
      <w:r w:rsidRPr="00380B3D">
        <w:rPr>
          <w:rFonts w:ascii="Arial" w:hAnsi="Arial" w:cs="Arial"/>
          <w:sz w:val="22"/>
        </w:rPr>
        <w:t>sēdes protokolu), PĀRDEVĒJA piedāvājumam (202</w:t>
      </w:r>
      <w:r w:rsidR="00783B63">
        <w:rPr>
          <w:rFonts w:ascii="Arial" w:hAnsi="Arial" w:cs="Arial"/>
          <w:sz w:val="22"/>
        </w:rPr>
        <w:t>2</w:t>
      </w:r>
      <w:r w:rsidRPr="00380B3D">
        <w:rPr>
          <w:rFonts w:ascii="Arial" w:hAnsi="Arial" w:cs="Arial"/>
          <w:sz w:val="22"/>
        </w:rPr>
        <w:t>.</w:t>
      </w:r>
      <w:r w:rsidR="00783B63">
        <w:rPr>
          <w:rFonts w:ascii="Arial" w:hAnsi="Arial" w:cs="Arial"/>
          <w:sz w:val="22"/>
        </w:rPr>
        <w:t xml:space="preserve"> </w:t>
      </w:r>
      <w:r w:rsidRPr="00380B3D">
        <w:rPr>
          <w:rFonts w:ascii="Arial" w:hAnsi="Arial" w:cs="Arial"/>
          <w:sz w:val="22"/>
        </w:rPr>
        <w:t>gada ________ pieteikums Nr._______) un rezultātam (202</w:t>
      </w:r>
      <w:r w:rsidR="00783B63">
        <w:rPr>
          <w:rFonts w:ascii="Arial" w:hAnsi="Arial" w:cs="Arial"/>
          <w:sz w:val="22"/>
        </w:rPr>
        <w:t>2</w:t>
      </w:r>
      <w:r w:rsidRPr="00380B3D">
        <w:rPr>
          <w:rFonts w:ascii="Arial" w:hAnsi="Arial" w:cs="Arial"/>
          <w:sz w:val="22"/>
        </w:rPr>
        <w:t>.</w:t>
      </w:r>
      <w:r w:rsidR="00783B63">
        <w:rPr>
          <w:rFonts w:ascii="Arial" w:hAnsi="Arial" w:cs="Arial"/>
          <w:sz w:val="22"/>
        </w:rPr>
        <w:t xml:space="preserve"> </w:t>
      </w:r>
      <w:r w:rsidRPr="00380B3D">
        <w:rPr>
          <w:rFonts w:ascii="Arial" w:hAnsi="Arial" w:cs="Arial"/>
          <w:sz w:val="22"/>
        </w:rPr>
        <w:t>gada ___.___ rīkojums Nr._____)</w:t>
      </w:r>
      <w:r w:rsidR="00783B63">
        <w:rPr>
          <w:rFonts w:ascii="Arial" w:hAnsi="Arial" w:cs="Arial"/>
          <w:sz w:val="22"/>
        </w:rPr>
        <w:t xml:space="preserve"> un </w:t>
      </w:r>
      <w:r w:rsidRPr="00380B3D">
        <w:rPr>
          <w:rFonts w:ascii="Arial" w:hAnsi="Arial" w:cs="Arial"/>
          <w:sz w:val="22"/>
        </w:rPr>
        <w:t>Specifikācijai (Līguma 1.</w:t>
      </w:r>
      <w:r w:rsidR="00783B63">
        <w:rPr>
          <w:rFonts w:ascii="Arial" w:hAnsi="Arial" w:cs="Arial"/>
          <w:sz w:val="22"/>
        </w:rPr>
        <w:t xml:space="preserve"> </w:t>
      </w:r>
      <w:r w:rsidRPr="00380B3D">
        <w:rPr>
          <w:rFonts w:ascii="Arial" w:hAnsi="Arial" w:cs="Arial"/>
          <w:sz w:val="22"/>
        </w:rPr>
        <w:t>pielikums) un Līgumam.</w:t>
      </w:r>
    </w:p>
    <w:p w14:paraId="6F9A1791" w14:textId="77777777" w:rsidR="00B721F7" w:rsidRPr="00380B3D" w:rsidRDefault="00B721F7" w:rsidP="00B721F7">
      <w:pPr>
        <w:pStyle w:val="Pamatteksts1"/>
        <w:spacing w:line="240" w:lineRule="auto"/>
        <w:ind w:firstLine="0"/>
        <w:rPr>
          <w:rFonts w:ascii="Arial" w:hAnsi="Arial" w:cs="Arial"/>
          <w:b/>
          <w:sz w:val="22"/>
        </w:rPr>
      </w:pPr>
    </w:p>
    <w:p w14:paraId="0586F8A9" w14:textId="4F2343BC" w:rsidR="00B721F7" w:rsidRPr="00380B3D" w:rsidRDefault="00B721F7" w:rsidP="00B721F7">
      <w:pPr>
        <w:numPr>
          <w:ilvl w:val="0"/>
          <w:numId w:val="11"/>
        </w:numPr>
        <w:ind w:right="566"/>
        <w:jc w:val="center"/>
        <w:rPr>
          <w:rFonts w:ascii="Arial" w:hAnsi="Arial" w:cs="Arial"/>
          <w:b/>
          <w:bCs/>
          <w:sz w:val="22"/>
          <w:szCs w:val="22"/>
          <w:lang w:val="lv-LV"/>
        </w:rPr>
      </w:pPr>
      <w:r w:rsidRPr="00380B3D">
        <w:rPr>
          <w:rFonts w:ascii="Arial" w:hAnsi="Arial" w:cs="Arial"/>
          <w:b/>
          <w:bCs/>
          <w:sz w:val="22"/>
          <w:szCs w:val="22"/>
          <w:lang w:val="lv-LV"/>
        </w:rPr>
        <w:t>Līguma summa un norēķinu kārtība</w:t>
      </w:r>
    </w:p>
    <w:p w14:paraId="16EA7318" w14:textId="77777777" w:rsidR="0030204C" w:rsidRPr="00380B3D" w:rsidRDefault="0030204C" w:rsidP="0030204C">
      <w:pPr>
        <w:ind w:left="360" w:right="566"/>
        <w:rPr>
          <w:rFonts w:ascii="Arial" w:hAnsi="Arial" w:cs="Arial"/>
          <w:b/>
          <w:bCs/>
          <w:sz w:val="22"/>
          <w:szCs w:val="22"/>
          <w:lang w:val="lv-LV"/>
        </w:rPr>
      </w:pPr>
    </w:p>
    <w:p w14:paraId="25FE1CED" w14:textId="0327E0A0"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Līguma summa par Līguma 1.</w:t>
      </w:r>
      <w:r w:rsidR="00783B63">
        <w:rPr>
          <w:rFonts w:ascii="Arial" w:hAnsi="Arial" w:cs="Arial"/>
          <w:sz w:val="22"/>
          <w:szCs w:val="22"/>
          <w:lang w:val="lv-LV"/>
        </w:rPr>
        <w:t xml:space="preserve"> </w:t>
      </w:r>
      <w:r w:rsidRPr="00380B3D">
        <w:rPr>
          <w:rFonts w:ascii="Arial" w:hAnsi="Arial" w:cs="Arial"/>
          <w:sz w:val="22"/>
          <w:szCs w:val="22"/>
          <w:lang w:val="lv-LV"/>
        </w:rPr>
        <w:t>punktā minētās Preces piegādi ir _____</w:t>
      </w:r>
      <w:r w:rsidRPr="00380B3D">
        <w:rPr>
          <w:rFonts w:ascii="Arial" w:hAnsi="Arial" w:cs="Arial"/>
          <w:b/>
          <w:sz w:val="22"/>
          <w:szCs w:val="22"/>
          <w:lang w:val="lv-LV"/>
        </w:rPr>
        <w:t xml:space="preserve"> EUR </w:t>
      </w:r>
      <w:r w:rsidRPr="00380B3D">
        <w:rPr>
          <w:rFonts w:ascii="Arial" w:hAnsi="Arial" w:cs="Arial"/>
          <w:b/>
          <w:i/>
          <w:sz w:val="22"/>
          <w:szCs w:val="22"/>
          <w:lang w:val="lv-LV"/>
        </w:rPr>
        <w:t>(_______ euro un _______ centi)</w:t>
      </w:r>
      <w:r w:rsidRPr="00380B3D">
        <w:rPr>
          <w:rFonts w:ascii="Arial" w:hAnsi="Arial" w:cs="Arial"/>
          <w:b/>
          <w:sz w:val="22"/>
          <w:szCs w:val="22"/>
          <w:lang w:val="lv-LV"/>
        </w:rPr>
        <w:t xml:space="preserve"> </w:t>
      </w:r>
      <w:r w:rsidRPr="00380B3D">
        <w:rPr>
          <w:rFonts w:ascii="Arial" w:hAnsi="Arial" w:cs="Arial"/>
          <w:sz w:val="22"/>
          <w:szCs w:val="22"/>
          <w:lang w:val="lv-LV"/>
        </w:rPr>
        <w:t>bez pievienotās vērtības nodokļa (turpmāk – PVN). PVN aprēķina atbilstoši darījuma brīdī spēkā esošo normatīvo aktu prasībām.</w:t>
      </w:r>
    </w:p>
    <w:p w14:paraId="20A8660C" w14:textId="7777777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2BE1068F"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Izvērsts Līguma summas aprēķins ietverts Līguma 1.</w:t>
      </w:r>
      <w:r w:rsidR="00783B63">
        <w:rPr>
          <w:rFonts w:ascii="Arial" w:hAnsi="Arial" w:cs="Arial"/>
          <w:sz w:val="22"/>
          <w:szCs w:val="22"/>
          <w:lang w:val="lv-LV"/>
        </w:rPr>
        <w:t xml:space="preserve"> </w:t>
      </w:r>
      <w:r w:rsidRPr="00380B3D">
        <w:rPr>
          <w:rFonts w:ascii="Arial" w:hAnsi="Arial" w:cs="Arial"/>
          <w:sz w:val="22"/>
          <w:szCs w:val="22"/>
          <w:lang w:val="lv-LV"/>
        </w:rPr>
        <w:t>pielikumā.</w:t>
      </w:r>
    </w:p>
    <w:p w14:paraId="2C4EE8AF" w14:textId="6AA73D2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color w:val="000000"/>
          <w:kern w:val="3"/>
          <w:sz w:val="22"/>
          <w:szCs w:val="22"/>
          <w:lang w:val="lv-LV"/>
        </w:rPr>
        <w:t>Nepieciešamības gadījumā</w:t>
      </w:r>
      <w:r w:rsidRPr="00380B3D">
        <w:rPr>
          <w:rFonts w:ascii="Arial" w:hAnsi="Arial" w:cs="Arial"/>
          <w:i/>
          <w:iCs/>
          <w:sz w:val="22"/>
          <w:szCs w:val="22"/>
          <w:lang w:val="lv-LV"/>
        </w:rPr>
        <w:t xml:space="preserve"> </w:t>
      </w:r>
      <w:r w:rsidRPr="00380B3D">
        <w:rPr>
          <w:rFonts w:ascii="Arial" w:hAnsi="Arial" w:cs="Arial"/>
          <w:sz w:val="22"/>
          <w:szCs w:val="22"/>
          <w:lang w:val="lv-LV"/>
        </w:rPr>
        <w:t>PIRCĒJ</w:t>
      </w:r>
      <w:r w:rsidR="00360EB6">
        <w:rPr>
          <w:rFonts w:ascii="Arial" w:hAnsi="Arial" w:cs="Arial"/>
          <w:sz w:val="22"/>
          <w:szCs w:val="22"/>
          <w:lang w:val="lv-LV"/>
        </w:rPr>
        <w:t>AM ir tiesības</w:t>
      </w:r>
      <w:r w:rsidRPr="00380B3D">
        <w:rPr>
          <w:rFonts w:ascii="Arial" w:hAnsi="Arial" w:cs="Arial"/>
          <w:sz w:val="22"/>
          <w:szCs w:val="22"/>
          <w:lang w:val="lv-LV"/>
        </w:rPr>
        <w:t xml:space="preserve"> ne vairāk kā par </w:t>
      </w:r>
      <w:r w:rsidRPr="00380B3D">
        <w:rPr>
          <w:rFonts w:ascii="Arial" w:hAnsi="Arial" w:cs="Arial"/>
          <w:color w:val="000000"/>
          <w:kern w:val="3"/>
          <w:sz w:val="22"/>
          <w:szCs w:val="22"/>
          <w:lang w:val="lv-LV"/>
        </w:rPr>
        <w:t xml:space="preserve">20% (divdesmit procentiem) </w:t>
      </w:r>
      <w:r w:rsidRPr="00380B3D">
        <w:rPr>
          <w:rFonts w:ascii="Arial" w:hAnsi="Arial" w:cs="Arial"/>
          <w:sz w:val="22"/>
          <w:szCs w:val="22"/>
          <w:lang w:val="lv-LV"/>
        </w:rPr>
        <w:t>no šī  Līguma summas iegādāties no PĀRDEVĒJA papildus Preci par šī Līguma 1.</w:t>
      </w:r>
      <w:r w:rsidR="00783B63">
        <w:rPr>
          <w:rFonts w:ascii="Arial" w:hAnsi="Arial" w:cs="Arial"/>
          <w:sz w:val="22"/>
          <w:szCs w:val="22"/>
          <w:lang w:val="lv-LV"/>
        </w:rPr>
        <w:t xml:space="preserve"> </w:t>
      </w:r>
      <w:r w:rsidRPr="00380B3D">
        <w:rPr>
          <w:rFonts w:ascii="Arial" w:hAnsi="Arial" w:cs="Arial"/>
          <w:sz w:val="22"/>
          <w:szCs w:val="22"/>
          <w:lang w:val="lv-LV"/>
        </w:rPr>
        <w:t xml:space="preserve">pielikumā norādītajām cenām vai samazināt šajā Līgumā nolīgto Preces iegādes apjomu, </w:t>
      </w:r>
      <w:r w:rsidRPr="00380B3D">
        <w:rPr>
          <w:rFonts w:ascii="Arial" w:hAnsi="Arial" w:cs="Arial"/>
          <w:color w:val="000000"/>
          <w:kern w:val="3"/>
          <w:sz w:val="22"/>
          <w:szCs w:val="22"/>
          <w:lang w:val="lv-LV"/>
        </w:rPr>
        <w:t>noslēdzot par to atsevišķu rakstisku vienošanos ar PĀRDEVĒJU, saglabājot noslēgtā Līguma nosacījumus.</w:t>
      </w:r>
    </w:p>
    <w:p w14:paraId="6A415C4F" w14:textId="7777777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Preces iegādei nav paredzēta priekšapmaksa (avanss).</w:t>
      </w:r>
    </w:p>
    <w:p w14:paraId="687F41A0" w14:textId="1636BFE8" w:rsidR="00B721F7" w:rsidRPr="00EA5C47" w:rsidRDefault="00B721F7" w:rsidP="00B721F7">
      <w:pPr>
        <w:pStyle w:val="Sarakstarindkopa"/>
        <w:numPr>
          <w:ilvl w:val="1"/>
          <w:numId w:val="11"/>
        </w:numPr>
        <w:ind w:left="709" w:right="28" w:hanging="709"/>
        <w:jc w:val="both"/>
        <w:rPr>
          <w:rFonts w:ascii="Arial" w:hAnsi="Arial" w:cs="Arial"/>
          <w:bCs/>
          <w:sz w:val="22"/>
          <w:szCs w:val="22"/>
          <w:lang w:val="lv-LV"/>
        </w:rPr>
      </w:pPr>
      <w:r w:rsidRPr="00EA5C47">
        <w:rPr>
          <w:rFonts w:ascii="Arial" w:hAnsi="Arial" w:cs="Arial"/>
          <w:iCs/>
          <w:sz w:val="22"/>
          <w:szCs w:val="22"/>
          <w:lang w:val="lv-LV"/>
        </w:rPr>
        <w:t>PĀRDEVĒJS</w:t>
      </w:r>
      <w:r w:rsidRPr="00EA5C47">
        <w:rPr>
          <w:rFonts w:ascii="Arial" w:hAnsi="Arial" w:cs="Arial"/>
          <w:i/>
          <w:sz w:val="22"/>
          <w:szCs w:val="22"/>
          <w:lang w:val="lv-LV"/>
        </w:rPr>
        <w:t xml:space="preserve"> </w:t>
      </w:r>
      <w:r w:rsidRPr="00EA5C47">
        <w:rPr>
          <w:rFonts w:ascii="Arial" w:hAnsi="Arial" w:cs="Arial"/>
          <w:iCs/>
          <w:sz w:val="22"/>
          <w:szCs w:val="22"/>
          <w:lang w:val="lv-LV"/>
        </w:rPr>
        <w:t xml:space="preserve">Preces </w:t>
      </w:r>
      <w:r w:rsidRPr="00EA5C47">
        <w:rPr>
          <w:rFonts w:ascii="Arial" w:hAnsi="Arial" w:cs="Arial"/>
          <w:sz w:val="22"/>
          <w:szCs w:val="22"/>
          <w:lang w:val="lv-LV"/>
        </w:rPr>
        <w:t>pavadzīmi</w:t>
      </w:r>
      <w:r w:rsidRPr="00EA5C47">
        <w:rPr>
          <w:rFonts w:ascii="Arial" w:hAnsi="Arial" w:cs="Arial"/>
          <w:i/>
          <w:sz w:val="22"/>
          <w:szCs w:val="22"/>
          <w:lang w:val="lv-LV"/>
        </w:rPr>
        <w:t xml:space="preserve"> – </w:t>
      </w:r>
      <w:r w:rsidRPr="00EA5C47">
        <w:rPr>
          <w:rFonts w:ascii="Arial" w:hAnsi="Arial" w:cs="Arial"/>
          <w:sz w:val="22"/>
          <w:szCs w:val="22"/>
          <w:lang w:val="lv-LV"/>
        </w:rPr>
        <w:t xml:space="preserve">rēķinu par Preces pārdošanu </w:t>
      </w:r>
      <w:r w:rsidR="0061317F" w:rsidRPr="00EA5C47">
        <w:rPr>
          <w:rFonts w:ascii="Arial" w:hAnsi="Arial" w:cs="Arial"/>
          <w:sz w:val="22"/>
          <w:szCs w:val="22"/>
          <w:lang w:val="lv-LV"/>
        </w:rPr>
        <w:t>iesniedz</w:t>
      </w:r>
      <w:r w:rsidRPr="00EA5C47">
        <w:rPr>
          <w:rFonts w:ascii="Arial" w:hAnsi="Arial" w:cs="Arial"/>
          <w:sz w:val="22"/>
          <w:szCs w:val="22"/>
          <w:lang w:val="lv-LV"/>
        </w:rPr>
        <w:t xml:space="preserve"> PIRCĒJAM papīra formā.</w:t>
      </w:r>
    </w:p>
    <w:p w14:paraId="50682890" w14:textId="1A9E2212" w:rsidR="001E23E3" w:rsidRPr="00380B3D" w:rsidRDefault="00B721F7" w:rsidP="002C671B">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iCs/>
          <w:sz w:val="22"/>
          <w:szCs w:val="22"/>
          <w:lang w:val="lv-LV"/>
        </w:rPr>
        <w:t>PĀRDEVĒJS Preces pavadzīmē - rēķinā norāda PIRCĒJA juridisko adresi un PIRCĒJA struktūrvienības rekvizītus (sk. šī Līguma 13.</w:t>
      </w:r>
      <w:r w:rsidR="00783B63">
        <w:rPr>
          <w:rFonts w:ascii="Arial" w:hAnsi="Arial" w:cs="Arial"/>
          <w:iCs/>
          <w:sz w:val="22"/>
          <w:szCs w:val="22"/>
          <w:lang w:val="lv-LV"/>
        </w:rPr>
        <w:t xml:space="preserve"> </w:t>
      </w:r>
      <w:r w:rsidRPr="00380B3D">
        <w:rPr>
          <w:rFonts w:ascii="Arial" w:hAnsi="Arial" w:cs="Arial"/>
          <w:iCs/>
          <w:sz w:val="22"/>
          <w:szCs w:val="22"/>
          <w:lang w:val="lv-LV"/>
        </w:rPr>
        <w:t xml:space="preserve">sadaļu), </w:t>
      </w:r>
      <w:r w:rsidR="00AC5041" w:rsidRPr="00380B3D">
        <w:rPr>
          <w:rFonts w:ascii="Arial" w:hAnsi="Arial" w:cs="Arial"/>
          <w:iCs/>
          <w:sz w:val="22"/>
          <w:szCs w:val="22"/>
          <w:lang w:val="lv-LV"/>
        </w:rPr>
        <w:t xml:space="preserve">piegādes adresi, </w:t>
      </w:r>
      <w:r w:rsidRPr="00380B3D">
        <w:rPr>
          <w:rFonts w:ascii="Arial" w:hAnsi="Arial" w:cs="Arial"/>
          <w:iCs/>
          <w:sz w:val="22"/>
          <w:szCs w:val="22"/>
          <w:lang w:val="lv-LV"/>
        </w:rPr>
        <w:t>kā arī PIRCĒJA piešķirto Līguma numuru un datumu</w:t>
      </w:r>
      <w:r w:rsidRPr="00380B3D">
        <w:rPr>
          <w:rFonts w:ascii="Arial" w:hAnsi="Arial" w:cs="Arial"/>
          <w:sz w:val="22"/>
          <w:szCs w:val="22"/>
          <w:lang w:val="lv-LV"/>
        </w:rPr>
        <w:t>.</w:t>
      </w:r>
    </w:p>
    <w:p w14:paraId="70D0971A" w14:textId="78052EA1"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iCs/>
          <w:sz w:val="22"/>
          <w:szCs w:val="22"/>
          <w:lang w:val="lv-LV"/>
        </w:rPr>
        <w:t>PIRCĒJS samaksā PĀRDEVĒJAM par piegādāto</w:t>
      </w:r>
      <w:r w:rsidRPr="00380B3D">
        <w:rPr>
          <w:rFonts w:ascii="Arial" w:hAnsi="Arial" w:cs="Arial"/>
          <w:sz w:val="22"/>
          <w:szCs w:val="22"/>
          <w:lang w:val="lv-LV"/>
        </w:rPr>
        <w:t xml:space="preserve"> Preci ___ </w:t>
      </w:r>
      <w:r w:rsidRPr="00380B3D">
        <w:rPr>
          <w:rFonts w:ascii="Arial" w:hAnsi="Arial" w:cs="Arial"/>
          <w:i/>
          <w:iCs/>
          <w:sz w:val="22"/>
          <w:szCs w:val="22"/>
          <w:lang w:val="lv-LV"/>
        </w:rPr>
        <w:t xml:space="preserve">(nosacījums: ne mazāk kā </w:t>
      </w:r>
      <w:r w:rsidR="00E260B8">
        <w:rPr>
          <w:rFonts w:ascii="Arial" w:hAnsi="Arial" w:cs="Arial"/>
          <w:i/>
          <w:iCs/>
          <w:sz w:val="22"/>
          <w:szCs w:val="22"/>
          <w:lang w:val="lv-LV"/>
        </w:rPr>
        <w:t>3</w:t>
      </w:r>
      <w:r w:rsidRPr="00380B3D">
        <w:rPr>
          <w:rFonts w:ascii="Arial" w:hAnsi="Arial" w:cs="Arial"/>
          <w:i/>
          <w:iCs/>
          <w:sz w:val="22"/>
          <w:szCs w:val="22"/>
          <w:lang w:val="lv-LV"/>
        </w:rPr>
        <w:t>0 (</w:t>
      </w:r>
      <w:r w:rsidR="00E260B8">
        <w:rPr>
          <w:rFonts w:ascii="Arial" w:hAnsi="Arial" w:cs="Arial"/>
          <w:i/>
          <w:iCs/>
          <w:sz w:val="22"/>
          <w:szCs w:val="22"/>
          <w:lang w:val="lv-LV"/>
        </w:rPr>
        <w:t>trīs</w:t>
      </w:r>
      <w:r w:rsidRPr="00380B3D">
        <w:rPr>
          <w:rFonts w:ascii="Arial" w:hAnsi="Arial" w:cs="Arial"/>
          <w:i/>
          <w:iCs/>
          <w:sz w:val="22"/>
          <w:szCs w:val="22"/>
          <w:lang w:val="lv-LV"/>
        </w:rPr>
        <w:t>desmit))</w:t>
      </w:r>
      <w:r w:rsidRPr="00380B3D">
        <w:rPr>
          <w:rFonts w:ascii="Arial" w:hAnsi="Arial" w:cs="Arial"/>
          <w:sz w:val="22"/>
          <w:szCs w:val="22"/>
          <w:lang w:val="lv-LV"/>
        </w:rPr>
        <w:t xml:space="preserve"> kalendār</w:t>
      </w:r>
      <w:r w:rsidR="006836A7" w:rsidRPr="00380B3D">
        <w:rPr>
          <w:rFonts w:ascii="Arial" w:hAnsi="Arial" w:cs="Arial"/>
          <w:sz w:val="22"/>
          <w:szCs w:val="22"/>
          <w:lang w:val="lv-LV"/>
        </w:rPr>
        <w:t>a</w:t>
      </w:r>
      <w:r w:rsidRPr="00380B3D">
        <w:rPr>
          <w:rFonts w:ascii="Arial" w:hAnsi="Arial" w:cs="Arial"/>
          <w:sz w:val="22"/>
          <w:szCs w:val="22"/>
          <w:lang w:val="lv-LV"/>
        </w:rPr>
        <w:t xml:space="preserve"> dienu laikā pēc Preces pavadzīmes - rēķina saņemšanas un parakstīšanas. </w:t>
      </w:r>
    </w:p>
    <w:p w14:paraId="0D41AEAB" w14:textId="77777777" w:rsidR="00B721F7" w:rsidRPr="00380B3D" w:rsidRDefault="00B721F7" w:rsidP="00B721F7">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Maksājums saskaņā ar šo Līgumu tiek veikts ar pārskaitījumu uz PĀRDEVĒJA Līgumā norādīto </w:t>
      </w:r>
      <w:r w:rsidRPr="00380B3D">
        <w:rPr>
          <w:rFonts w:ascii="Arial" w:hAnsi="Arial" w:cs="Arial"/>
          <w:bCs/>
          <w:sz w:val="22"/>
          <w:szCs w:val="22"/>
          <w:lang w:val="lv-LV"/>
        </w:rPr>
        <w:t>norēķinu</w:t>
      </w:r>
      <w:r w:rsidRPr="00380B3D">
        <w:rPr>
          <w:rFonts w:ascii="Arial" w:hAnsi="Arial" w:cs="Arial"/>
          <w:b/>
          <w:bCs/>
          <w:sz w:val="22"/>
          <w:szCs w:val="22"/>
          <w:lang w:val="lv-LV"/>
        </w:rPr>
        <w:t xml:space="preserve"> </w:t>
      </w:r>
      <w:r w:rsidRPr="00380B3D">
        <w:rPr>
          <w:rFonts w:ascii="Arial" w:hAnsi="Arial" w:cs="Arial"/>
          <w:sz w:val="22"/>
          <w:szCs w:val="22"/>
          <w:lang w:val="lv-LV"/>
        </w:rPr>
        <w:t>kontu, pamatojoties uz Pušu abpusēji parakstīto Preces pavadzīmi – rēķinu.</w:t>
      </w:r>
    </w:p>
    <w:p w14:paraId="52632B7F" w14:textId="77777777" w:rsidR="00BA104F" w:rsidRPr="00380B3D" w:rsidRDefault="00B721F7" w:rsidP="00BA104F">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lastRenderedPageBreak/>
        <w:t xml:space="preserve">Gadījumā, ja </w:t>
      </w:r>
      <w:r w:rsidRPr="00380B3D">
        <w:rPr>
          <w:rFonts w:ascii="Arial" w:hAnsi="Arial" w:cs="Arial"/>
          <w:bCs/>
          <w:sz w:val="22"/>
          <w:szCs w:val="22"/>
          <w:lang w:val="lv-LV"/>
        </w:rPr>
        <w:t>Preces pavaddokumenti</w:t>
      </w:r>
      <w:r w:rsidRPr="00380B3D">
        <w:rPr>
          <w:rFonts w:ascii="Arial" w:hAnsi="Arial" w:cs="Arial"/>
          <w:sz w:val="22"/>
          <w:szCs w:val="22"/>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380B3D" w:rsidRDefault="00BA104F" w:rsidP="00BA104F">
      <w:pPr>
        <w:pStyle w:val="Sarakstarindkopa"/>
        <w:numPr>
          <w:ilvl w:val="1"/>
          <w:numId w:val="11"/>
        </w:numPr>
        <w:ind w:left="709" w:right="28" w:hanging="709"/>
        <w:jc w:val="both"/>
        <w:rPr>
          <w:rFonts w:ascii="Arial" w:hAnsi="Arial" w:cs="Arial"/>
          <w:bCs/>
          <w:sz w:val="22"/>
          <w:szCs w:val="22"/>
          <w:lang w:val="lv-LV"/>
        </w:rPr>
      </w:pPr>
      <w:r w:rsidRPr="00380B3D">
        <w:rPr>
          <w:rFonts w:ascii="Arial" w:hAnsi="Arial" w:cs="Arial"/>
          <w:sz w:val="22"/>
          <w:szCs w:val="22"/>
          <w:lang w:val="lv-LV"/>
        </w:rPr>
        <w:t>Preces iepakojuma veids nemaina Preces cenu.</w:t>
      </w:r>
    </w:p>
    <w:p w14:paraId="5613F573" w14:textId="77777777" w:rsidR="001E23E3" w:rsidRPr="00380B3D" w:rsidRDefault="001E23E3" w:rsidP="00B721F7">
      <w:pPr>
        <w:pStyle w:val="Sarakstarindkopa"/>
        <w:ind w:left="709" w:right="28"/>
        <w:jc w:val="both"/>
        <w:rPr>
          <w:rFonts w:ascii="Arial" w:hAnsi="Arial" w:cs="Arial"/>
          <w:bCs/>
          <w:sz w:val="22"/>
          <w:szCs w:val="22"/>
          <w:lang w:val="lv-LV"/>
        </w:rPr>
      </w:pPr>
    </w:p>
    <w:p w14:paraId="5E84E811" w14:textId="3B4E137F" w:rsidR="00B721F7" w:rsidRPr="00380B3D" w:rsidRDefault="00B721F7" w:rsidP="00B721F7">
      <w:pPr>
        <w:pStyle w:val="Sarakstarindkopa"/>
        <w:numPr>
          <w:ilvl w:val="0"/>
          <w:numId w:val="11"/>
        </w:numPr>
        <w:tabs>
          <w:tab w:val="num" w:pos="426"/>
        </w:tabs>
        <w:ind w:right="566"/>
        <w:jc w:val="center"/>
        <w:rPr>
          <w:rFonts w:ascii="Arial" w:hAnsi="Arial" w:cs="Arial"/>
          <w:b/>
          <w:sz w:val="22"/>
          <w:szCs w:val="22"/>
          <w:lang w:val="lv-LV"/>
        </w:rPr>
      </w:pPr>
      <w:r w:rsidRPr="00380B3D">
        <w:rPr>
          <w:rFonts w:ascii="Arial" w:hAnsi="Arial" w:cs="Arial"/>
          <w:b/>
          <w:sz w:val="22"/>
          <w:szCs w:val="22"/>
          <w:lang w:val="lv-LV"/>
        </w:rPr>
        <w:t>Līguma izpildes termiņš</w:t>
      </w:r>
    </w:p>
    <w:p w14:paraId="3D4EB652" w14:textId="77777777" w:rsidR="0030204C" w:rsidRPr="00380B3D" w:rsidRDefault="0030204C" w:rsidP="0030204C">
      <w:pPr>
        <w:pStyle w:val="Sarakstarindkopa"/>
        <w:ind w:left="360" w:right="566"/>
        <w:rPr>
          <w:rFonts w:ascii="Arial" w:hAnsi="Arial" w:cs="Arial"/>
          <w:b/>
          <w:sz w:val="22"/>
          <w:szCs w:val="22"/>
          <w:lang w:val="lv-LV"/>
        </w:rPr>
      </w:pPr>
    </w:p>
    <w:p w14:paraId="2BC7C7DE" w14:textId="77777777" w:rsidR="00B721F7" w:rsidRPr="00380B3D" w:rsidRDefault="00B721F7" w:rsidP="00E260B8">
      <w:pPr>
        <w:pStyle w:val="Sarakstarindkopa"/>
        <w:ind w:left="709" w:right="28"/>
        <w:jc w:val="both"/>
        <w:rPr>
          <w:rFonts w:ascii="Arial" w:hAnsi="Arial" w:cs="Arial"/>
          <w:sz w:val="22"/>
          <w:szCs w:val="22"/>
          <w:lang w:val="lv-LV"/>
        </w:rPr>
      </w:pPr>
      <w:r w:rsidRPr="00380B3D">
        <w:rPr>
          <w:rFonts w:ascii="Arial" w:hAnsi="Arial" w:cs="Arial"/>
          <w:sz w:val="22"/>
          <w:szCs w:val="22"/>
          <w:lang w:val="lv-LV"/>
        </w:rPr>
        <w:t>Līgums stājas spēkā ar tā abpusēju parakstīšanas brīdi un ir spēkā līdz Pušu saistību pilnīgai izpildei.</w:t>
      </w:r>
    </w:p>
    <w:p w14:paraId="2A4B5482" w14:textId="77777777" w:rsidR="00B721F7" w:rsidRPr="00380B3D" w:rsidRDefault="00B721F7" w:rsidP="00B721F7">
      <w:pPr>
        <w:ind w:right="28"/>
        <w:jc w:val="both"/>
        <w:rPr>
          <w:rFonts w:ascii="Arial" w:hAnsi="Arial" w:cs="Arial"/>
          <w:bCs/>
          <w:sz w:val="22"/>
          <w:szCs w:val="22"/>
          <w:lang w:val="lv-LV"/>
        </w:rPr>
      </w:pPr>
    </w:p>
    <w:p w14:paraId="26F5D64C" w14:textId="3349CD2A" w:rsidR="00B721F7" w:rsidRPr="00380B3D" w:rsidRDefault="0030204C" w:rsidP="0030204C">
      <w:pPr>
        <w:ind w:right="28"/>
        <w:jc w:val="center"/>
        <w:rPr>
          <w:rFonts w:ascii="Arial" w:hAnsi="Arial" w:cs="Arial"/>
          <w:b/>
          <w:sz w:val="22"/>
          <w:szCs w:val="22"/>
          <w:lang w:val="lv-LV"/>
        </w:rPr>
      </w:pPr>
      <w:r w:rsidRPr="00380B3D">
        <w:rPr>
          <w:rFonts w:ascii="Arial" w:hAnsi="Arial" w:cs="Arial"/>
          <w:b/>
          <w:sz w:val="22"/>
          <w:szCs w:val="22"/>
          <w:lang w:val="lv-LV"/>
        </w:rPr>
        <w:t xml:space="preserve">4. </w:t>
      </w:r>
      <w:r w:rsidR="00B721F7" w:rsidRPr="00380B3D">
        <w:rPr>
          <w:rFonts w:ascii="Arial" w:hAnsi="Arial" w:cs="Arial"/>
          <w:b/>
          <w:sz w:val="22"/>
          <w:szCs w:val="22"/>
          <w:lang w:val="lv-LV"/>
        </w:rPr>
        <w:t>Preces kvalitāte un garantijas</w:t>
      </w:r>
    </w:p>
    <w:p w14:paraId="3519EC64" w14:textId="77777777" w:rsidR="0030204C" w:rsidRPr="00380B3D" w:rsidRDefault="0030204C" w:rsidP="0030204C">
      <w:pPr>
        <w:rPr>
          <w:rFonts w:ascii="Arial" w:hAnsi="Arial" w:cs="Arial"/>
          <w:sz w:val="22"/>
          <w:szCs w:val="22"/>
          <w:lang w:val="lv-LV"/>
        </w:rPr>
      </w:pPr>
    </w:p>
    <w:p w14:paraId="402AD7A2" w14:textId="57DEBEEA"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Preces kvalitātei jāatbilst Līguma 1.</w:t>
      </w:r>
      <w:r w:rsidR="00E260B8" w:rsidRPr="00380B3D">
        <w:rPr>
          <w:rFonts w:ascii="Arial" w:hAnsi="Arial" w:cs="Arial"/>
          <w:bCs/>
          <w:sz w:val="22"/>
          <w:szCs w:val="22"/>
          <w:lang w:val="lv-LV"/>
        </w:rPr>
        <w:t xml:space="preserve"> </w:t>
      </w:r>
      <w:r w:rsidRPr="00380B3D">
        <w:rPr>
          <w:rFonts w:ascii="Arial" w:hAnsi="Arial" w:cs="Arial"/>
          <w:bCs/>
          <w:sz w:val="22"/>
          <w:szCs w:val="22"/>
          <w:lang w:val="lv-LV"/>
        </w:rPr>
        <w:t>punktā minēto dokumentu, kā arī Civillikuma 1593. un 1612.-1618.panta prasībām.</w:t>
      </w:r>
    </w:p>
    <w:p w14:paraId="469F3A44" w14:textId="77777777" w:rsidR="00B721F7" w:rsidRPr="002A78F6" w:rsidRDefault="00B721F7" w:rsidP="00B721F7">
      <w:pPr>
        <w:pStyle w:val="Sarakstarindkopa"/>
        <w:numPr>
          <w:ilvl w:val="1"/>
          <w:numId w:val="9"/>
        </w:numPr>
        <w:ind w:left="709" w:right="28" w:hanging="709"/>
        <w:jc w:val="both"/>
        <w:rPr>
          <w:rFonts w:ascii="Arial" w:hAnsi="Arial" w:cs="Arial"/>
          <w:bCs/>
          <w:sz w:val="22"/>
          <w:szCs w:val="22"/>
          <w:lang w:val="lv-LV"/>
        </w:rPr>
      </w:pPr>
      <w:r w:rsidRPr="002A78F6">
        <w:rPr>
          <w:rFonts w:ascii="Arial" w:hAnsi="Arial" w:cs="Arial"/>
          <w:bCs/>
          <w:sz w:val="22"/>
          <w:szCs w:val="22"/>
          <w:lang w:val="lv-LV"/>
        </w:rPr>
        <w:t>PĀRDEVĒJS garantē, ka Prece ir jauna un iepriekš nav lietota.</w:t>
      </w:r>
    </w:p>
    <w:p w14:paraId="658B296E" w14:textId="4DDD6471" w:rsidR="00B721F7" w:rsidRPr="00EB6AC8" w:rsidRDefault="00C5755D" w:rsidP="00B721F7">
      <w:pPr>
        <w:pStyle w:val="Sarakstarindkopa"/>
        <w:numPr>
          <w:ilvl w:val="1"/>
          <w:numId w:val="9"/>
        </w:numPr>
        <w:ind w:left="709" w:right="28" w:hanging="709"/>
        <w:jc w:val="both"/>
        <w:rPr>
          <w:rFonts w:ascii="Arial" w:hAnsi="Arial" w:cs="Arial"/>
          <w:bCs/>
          <w:sz w:val="22"/>
          <w:szCs w:val="22"/>
          <w:lang w:val="lv-LV"/>
        </w:rPr>
      </w:pPr>
      <w:bookmarkStart w:id="18" w:name="_Hlk72478897"/>
      <w:r w:rsidRPr="002A78F6">
        <w:rPr>
          <w:rFonts w:ascii="Arial" w:hAnsi="Arial" w:cs="Arial"/>
          <w:bCs/>
          <w:sz w:val="22"/>
          <w:szCs w:val="22"/>
          <w:lang w:val="lv-LV"/>
        </w:rPr>
        <w:t>Precei (</w:t>
      </w:r>
      <w:r w:rsidRPr="00EB6AC8">
        <w:rPr>
          <w:rFonts w:ascii="Arial" w:hAnsi="Arial" w:cs="Arial"/>
          <w:bCs/>
          <w:sz w:val="22"/>
          <w:szCs w:val="22"/>
          <w:lang w:val="lv-LV"/>
        </w:rPr>
        <w:t>Specifikācijas 1.</w:t>
      </w:r>
      <w:r w:rsidR="002A78F6" w:rsidRPr="00EB6AC8">
        <w:rPr>
          <w:rFonts w:ascii="Arial" w:hAnsi="Arial" w:cs="Arial"/>
          <w:bCs/>
          <w:sz w:val="22"/>
          <w:szCs w:val="22"/>
          <w:lang w:val="lv-LV"/>
        </w:rPr>
        <w:t>, 11. – 30. daļai</w:t>
      </w:r>
      <w:r w:rsidRPr="00EB6AC8">
        <w:rPr>
          <w:rFonts w:ascii="Arial" w:hAnsi="Arial" w:cs="Arial"/>
          <w:bCs/>
          <w:sz w:val="22"/>
          <w:szCs w:val="22"/>
          <w:lang w:val="lv-LV"/>
        </w:rPr>
        <w:t> (Līguma 1. pielikums)) tiek noteikts garantijas termiņš __ gadi (nosacījums: ne mazāk kā 2 gadi), precei (Specifikācijas 2</w:t>
      </w:r>
      <w:r w:rsidR="002A78F6" w:rsidRPr="00EB6AC8">
        <w:rPr>
          <w:rFonts w:ascii="Arial" w:hAnsi="Arial" w:cs="Arial"/>
          <w:bCs/>
          <w:sz w:val="22"/>
          <w:szCs w:val="22"/>
          <w:lang w:val="lv-LV"/>
        </w:rPr>
        <w:t xml:space="preserve">. </w:t>
      </w:r>
      <w:r w:rsidRPr="00EB6AC8">
        <w:rPr>
          <w:rFonts w:ascii="Arial" w:hAnsi="Arial" w:cs="Arial"/>
          <w:bCs/>
          <w:sz w:val="22"/>
          <w:szCs w:val="22"/>
          <w:lang w:val="lv-LV"/>
        </w:rPr>
        <w:t>-</w:t>
      </w:r>
      <w:r w:rsidR="002A78F6" w:rsidRPr="00EB6AC8">
        <w:rPr>
          <w:rFonts w:ascii="Arial" w:hAnsi="Arial" w:cs="Arial"/>
          <w:bCs/>
          <w:sz w:val="22"/>
          <w:szCs w:val="22"/>
          <w:lang w:val="lv-LV"/>
        </w:rPr>
        <w:t xml:space="preserve"> 10</w:t>
      </w:r>
      <w:r w:rsidRPr="00EB6AC8">
        <w:rPr>
          <w:rFonts w:ascii="Arial" w:hAnsi="Arial" w:cs="Arial"/>
          <w:bCs/>
          <w:sz w:val="22"/>
          <w:szCs w:val="22"/>
          <w:lang w:val="lv-LV"/>
        </w:rPr>
        <w:t xml:space="preserve">. </w:t>
      </w:r>
      <w:r w:rsidR="002A78F6" w:rsidRPr="00EB6AC8">
        <w:rPr>
          <w:rFonts w:ascii="Arial" w:hAnsi="Arial" w:cs="Arial"/>
          <w:bCs/>
          <w:sz w:val="22"/>
          <w:szCs w:val="22"/>
          <w:lang w:val="lv-LV"/>
        </w:rPr>
        <w:t>daļai</w:t>
      </w:r>
      <w:r w:rsidRPr="00EB6AC8">
        <w:rPr>
          <w:rFonts w:ascii="Arial" w:hAnsi="Arial" w:cs="Arial"/>
          <w:bCs/>
          <w:sz w:val="22"/>
          <w:szCs w:val="22"/>
          <w:lang w:val="lv-LV"/>
        </w:rPr>
        <w:t> (Līguma 1. pielikums)) garantijas termiņš __ gadi (nosacījums: ne mazāk kā 5 gadi) no Preces pavadzīmes – rēķina parakstīšanas brīža</w:t>
      </w:r>
      <w:r w:rsidR="00B721F7" w:rsidRPr="00EB6AC8">
        <w:rPr>
          <w:rFonts w:ascii="Arial" w:hAnsi="Arial" w:cs="Arial"/>
          <w:bCs/>
          <w:sz w:val="22"/>
          <w:szCs w:val="22"/>
          <w:lang w:val="lv-LV"/>
        </w:rPr>
        <w:t xml:space="preserve">. </w:t>
      </w:r>
    </w:p>
    <w:bookmarkEnd w:id="18"/>
    <w:p w14:paraId="26C13BED"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380B3D" w:rsidRDefault="00B721F7" w:rsidP="00B721F7">
      <w:pPr>
        <w:pStyle w:val="Sarakstarindkopa"/>
        <w:numPr>
          <w:ilvl w:val="1"/>
          <w:numId w:val="9"/>
        </w:numPr>
        <w:ind w:left="709" w:right="28" w:hanging="709"/>
        <w:jc w:val="both"/>
        <w:rPr>
          <w:rFonts w:ascii="Arial" w:hAnsi="Arial" w:cs="Arial"/>
          <w:bCs/>
          <w:sz w:val="22"/>
          <w:szCs w:val="22"/>
          <w:lang w:val="lv-LV"/>
        </w:rPr>
      </w:pPr>
      <w:r w:rsidRPr="00380B3D">
        <w:rPr>
          <w:rFonts w:ascii="Arial" w:hAnsi="Arial" w:cs="Arial"/>
          <w:bCs/>
          <w:sz w:val="22"/>
          <w:szCs w:val="22"/>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13309896"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4A5A6512"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08E42E52" w14:textId="77777777" w:rsidR="00B721F7" w:rsidRPr="00380B3D" w:rsidRDefault="00B721F7" w:rsidP="00F70B73">
      <w:pPr>
        <w:pStyle w:val="Sarakstarindkopa"/>
        <w:numPr>
          <w:ilvl w:val="0"/>
          <w:numId w:val="16"/>
        </w:numPr>
        <w:ind w:right="28"/>
        <w:jc w:val="both"/>
        <w:rPr>
          <w:rFonts w:ascii="Arial" w:hAnsi="Arial" w:cs="Arial"/>
          <w:bCs/>
          <w:vanish/>
          <w:sz w:val="22"/>
          <w:szCs w:val="22"/>
          <w:lang w:val="lv-LV"/>
        </w:rPr>
      </w:pPr>
    </w:p>
    <w:p w14:paraId="34D1BDE8"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6D6F3702"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5E9E3DBD"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7B358CB"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36625B7C"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65C61B6"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511D6FC3"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155745D" w14:textId="77777777" w:rsidR="00B721F7" w:rsidRPr="00380B3D" w:rsidRDefault="00B721F7" w:rsidP="00F70B73">
      <w:pPr>
        <w:pStyle w:val="Sarakstarindkopa"/>
        <w:numPr>
          <w:ilvl w:val="1"/>
          <w:numId w:val="16"/>
        </w:numPr>
        <w:ind w:right="28"/>
        <w:jc w:val="both"/>
        <w:rPr>
          <w:rFonts w:ascii="Arial" w:hAnsi="Arial" w:cs="Arial"/>
          <w:bCs/>
          <w:vanish/>
          <w:sz w:val="22"/>
          <w:szCs w:val="22"/>
          <w:lang w:val="lv-LV"/>
        </w:rPr>
      </w:pPr>
    </w:p>
    <w:p w14:paraId="765DFC88" w14:textId="77777777" w:rsidR="00B721F7" w:rsidRPr="00380B3D" w:rsidRDefault="00B721F7" w:rsidP="00F70B73">
      <w:pPr>
        <w:pStyle w:val="Sarakstarindkopa"/>
        <w:numPr>
          <w:ilvl w:val="2"/>
          <w:numId w:val="16"/>
        </w:numPr>
        <w:ind w:right="28"/>
        <w:jc w:val="both"/>
        <w:rPr>
          <w:rFonts w:ascii="Arial" w:hAnsi="Arial" w:cs="Arial"/>
          <w:bCs/>
          <w:sz w:val="22"/>
          <w:szCs w:val="22"/>
          <w:lang w:val="lv-LV"/>
        </w:rPr>
      </w:pPr>
      <w:r w:rsidRPr="00380B3D">
        <w:rPr>
          <w:rFonts w:ascii="Arial" w:hAnsi="Arial" w:cs="Arial"/>
          <w:bCs/>
          <w:sz w:val="22"/>
          <w:szCs w:val="22"/>
          <w:lang w:val="lv-LV"/>
        </w:rPr>
        <w:t>apmainīt neatbilstošu Preci pret atbilstošu;</w:t>
      </w:r>
    </w:p>
    <w:p w14:paraId="0EADEB37" w14:textId="77777777" w:rsidR="00B721F7" w:rsidRPr="00380B3D" w:rsidRDefault="00B721F7" w:rsidP="00F70B73">
      <w:pPr>
        <w:pStyle w:val="Sarakstarindkopa"/>
        <w:numPr>
          <w:ilvl w:val="2"/>
          <w:numId w:val="16"/>
        </w:numPr>
        <w:ind w:right="28"/>
        <w:jc w:val="both"/>
        <w:rPr>
          <w:rFonts w:ascii="Arial" w:hAnsi="Arial" w:cs="Arial"/>
          <w:bCs/>
          <w:sz w:val="22"/>
          <w:szCs w:val="22"/>
          <w:lang w:val="lv-LV"/>
        </w:rPr>
      </w:pPr>
      <w:r w:rsidRPr="00380B3D">
        <w:rPr>
          <w:rFonts w:ascii="Arial" w:hAnsi="Arial" w:cs="Arial"/>
          <w:bCs/>
          <w:sz w:val="22"/>
          <w:szCs w:val="22"/>
          <w:lang w:val="lv-LV"/>
        </w:rPr>
        <w:t>novērst Preces trūkumus;</w:t>
      </w:r>
    </w:p>
    <w:p w14:paraId="41254F8F" w14:textId="77777777" w:rsidR="00B721F7" w:rsidRPr="00380B3D" w:rsidRDefault="00B721F7" w:rsidP="00F70B73">
      <w:pPr>
        <w:pStyle w:val="Sarakstarindkopa"/>
        <w:numPr>
          <w:ilvl w:val="2"/>
          <w:numId w:val="16"/>
        </w:numPr>
        <w:ind w:right="28"/>
        <w:jc w:val="both"/>
        <w:rPr>
          <w:rFonts w:ascii="Arial" w:hAnsi="Arial" w:cs="Arial"/>
          <w:bCs/>
          <w:sz w:val="22"/>
          <w:szCs w:val="22"/>
          <w:lang w:val="lv-LV"/>
        </w:rPr>
      </w:pPr>
      <w:r w:rsidRPr="00380B3D">
        <w:rPr>
          <w:rFonts w:ascii="Arial" w:hAnsi="Arial" w:cs="Arial"/>
          <w:bCs/>
          <w:sz w:val="22"/>
          <w:szCs w:val="22"/>
          <w:lang w:val="lv-LV"/>
        </w:rPr>
        <w:t>atmaksāt PIRCĒJAM neatbilstošās Preces cenu.</w:t>
      </w:r>
    </w:p>
    <w:p w14:paraId="47BB6CD8" w14:textId="404269AF" w:rsidR="00B721F7" w:rsidRPr="00380B3D" w:rsidRDefault="00B721F7" w:rsidP="00F70B73">
      <w:pPr>
        <w:pStyle w:val="Sarakstarindkopa"/>
        <w:numPr>
          <w:ilvl w:val="1"/>
          <w:numId w:val="16"/>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Preces apmaiņas gadījumā garantijas termiņa laikā, </w:t>
      </w:r>
      <w:r w:rsidRPr="00380B3D">
        <w:rPr>
          <w:rFonts w:ascii="Arial" w:hAnsi="Arial" w:cs="Arial"/>
          <w:iCs/>
          <w:sz w:val="22"/>
          <w:szCs w:val="22"/>
          <w:lang w:val="lv-LV"/>
        </w:rPr>
        <w:t>PIRCĒJS</w:t>
      </w:r>
      <w:r w:rsidRPr="00380B3D">
        <w:rPr>
          <w:rFonts w:ascii="Arial" w:hAnsi="Arial" w:cs="Arial"/>
          <w:sz w:val="22"/>
          <w:szCs w:val="22"/>
          <w:lang w:val="lv-LV"/>
        </w:rPr>
        <w:t xml:space="preserve"> saņem apmainītajai Precei iepriekšējos garantijas noteikumus.</w:t>
      </w:r>
    </w:p>
    <w:p w14:paraId="7C4B8371" w14:textId="77777777" w:rsidR="00B721F7" w:rsidRPr="00380B3D" w:rsidRDefault="00B721F7" w:rsidP="00B721F7">
      <w:pPr>
        <w:pStyle w:val="Sarakstarindkopa"/>
        <w:ind w:left="709" w:right="28"/>
        <w:jc w:val="both"/>
        <w:rPr>
          <w:rFonts w:ascii="Arial" w:hAnsi="Arial" w:cs="Arial"/>
          <w:bCs/>
          <w:sz w:val="22"/>
          <w:szCs w:val="22"/>
          <w:lang w:val="lv-LV"/>
        </w:rPr>
      </w:pPr>
    </w:p>
    <w:p w14:paraId="77FE723F" w14:textId="772FE70D" w:rsidR="00B721F7" w:rsidRPr="00380B3D" w:rsidRDefault="00B721F7" w:rsidP="00F70B73">
      <w:pPr>
        <w:pStyle w:val="Sarakstarindkopa"/>
        <w:numPr>
          <w:ilvl w:val="0"/>
          <w:numId w:val="16"/>
        </w:numPr>
        <w:shd w:val="clear" w:color="auto" w:fill="FFFFFF"/>
        <w:suppressAutoHyphens/>
        <w:ind w:right="184"/>
        <w:jc w:val="center"/>
        <w:rPr>
          <w:rFonts w:ascii="Arial" w:hAnsi="Arial" w:cs="Arial"/>
          <w:b/>
          <w:bCs/>
          <w:sz w:val="22"/>
          <w:szCs w:val="22"/>
          <w:lang w:val="lv-LV"/>
        </w:rPr>
      </w:pPr>
      <w:r w:rsidRPr="00380B3D">
        <w:rPr>
          <w:rFonts w:ascii="Arial" w:hAnsi="Arial" w:cs="Arial"/>
          <w:b/>
          <w:bCs/>
          <w:sz w:val="22"/>
          <w:szCs w:val="22"/>
          <w:lang w:val="lv-LV"/>
        </w:rPr>
        <w:t>Preces piegāde un pieņemšana</w:t>
      </w:r>
    </w:p>
    <w:p w14:paraId="79F99757" w14:textId="77777777" w:rsidR="0030204C" w:rsidRPr="00380B3D" w:rsidRDefault="0030204C" w:rsidP="0030204C">
      <w:pPr>
        <w:pStyle w:val="Sarakstarindkopa"/>
        <w:shd w:val="clear" w:color="auto" w:fill="FFFFFF"/>
        <w:suppressAutoHyphens/>
        <w:ind w:left="360" w:right="184"/>
        <w:rPr>
          <w:rFonts w:ascii="Arial" w:hAnsi="Arial" w:cs="Arial"/>
          <w:b/>
          <w:bCs/>
          <w:sz w:val="22"/>
          <w:szCs w:val="22"/>
          <w:lang w:val="lv-LV"/>
        </w:rPr>
      </w:pPr>
    </w:p>
    <w:p w14:paraId="7771BFD0"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61D8822D"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4A06DCAD"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044CBB02"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0EAEED42" w14:textId="77777777" w:rsidR="00B721F7" w:rsidRPr="00380B3D" w:rsidRDefault="00B721F7" w:rsidP="00F70B73">
      <w:pPr>
        <w:pStyle w:val="Sarakstarindkopa"/>
        <w:numPr>
          <w:ilvl w:val="0"/>
          <w:numId w:val="15"/>
        </w:numPr>
        <w:shd w:val="clear" w:color="auto" w:fill="FFFFFF"/>
        <w:suppressAutoHyphens/>
        <w:ind w:right="184"/>
        <w:jc w:val="both"/>
        <w:rPr>
          <w:rFonts w:ascii="Arial" w:hAnsi="Arial" w:cs="Arial"/>
          <w:vanish/>
          <w:sz w:val="22"/>
          <w:szCs w:val="22"/>
          <w:lang w:val="lv-LV"/>
        </w:rPr>
      </w:pPr>
    </w:p>
    <w:p w14:paraId="67D0B2EC" w14:textId="10D81F4B"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PĀRDEVĒJS piegādā Preci saskaņā ar</w:t>
      </w:r>
      <w:r w:rsidR="006049D6" w:rsidRPr="00380B3D">
        <w:rPr>
          <w:rFonts w:ascii="Arial" w:hAnsi="Arial" w:cs="Arial"/>
          <w:sz w:val="22"/>
          <w:szCs w:val="22"/>
          <w:lang w:val="lv-LV"/>
        </w:rPr>
        <w:t xml:space="preserve"> </w:t>
      </w:r>
      <w:r w:rsidRPr="00380B3D">
        <w:rPr>
          <w:rFonts w:ascii="Arial" w:hAnsi="Arial" w:cs="Arial"/>
          <w:sz w:val="22"/>
          <w:szCs w:val="22"/>
          <w:lang w:val="lv-LV"/>
        </w:rPr>
        <w:t>Specifikāciju (Līguma 1.</w:t>
      </w:r>
      <w:r w:rsidR="00E260B8">
        <w:rPr>
          <w:rFonts w:ascii="Arial" w:hAnsi="Arial" w:cs="Arial"/>
          <w:sz w:val="22"/>
          <w:szCs w:val="22"/>
          <w:lang w:val="lv-LV"/>
        </w:rPr>
        <w:t xml:space="preserve"> </w:t>
      </w:r>
      <w:r w:rsidRPr="00380B3D">
        <w:rPr>
          <w:rFonts w:ascii="Arial" w:hAnsi="Arial" w:cs="Arial"/>
          <w:sz w:val="22"/>
          <w:szCs w:val="22"/>
          <w:lang w:val="lv-LV"/>
        </w:rPr>
        <w:t xml:space="preserve">pielikums). Preces piegādes termiņš pilnā apjomā ir </w:t>
      </w:r>
      <w:r w:rsidR="00AE5471" w:rsidRPr="002A78F6">
        <w:rPr>
          <w:rFonts w:ascii="Arial" w:hAnsi="Arial" w:cs="Arial"/>
          <w:b/>
          <w:bCs/>
          <w:sz w:val="22"/>
          <w:szCs w:val="22"/>
          <w:lang w:val="lv-LV"/>
        </w:rPr>
        <w:t>4</w:t>
      </w:r>
      <w:r w:rsidR="00E260B8" w:rsidRPr="002A78F6">
        <w:rPr>
          <w:rFonts w:ascii="Arial" w:hAnsi="Arial" w:cs="Arial"/>
          <w:b/>
          <w:bCs/>
          <w:sz w:val="22"/>
          <w:szCs w:val="22"/>
          <w:lang w:val="lv-LV"/>
        </w:rPr>
        <w:t xml:space="preserve"> (</w:t>
      </w:r>
      <w:r w:rsidR="00AE5471" w:rsidRPr="002A78F6">
        <w:rPr>
          <w:rFonts w:ascii="Arial" w:hAnsi="Arial" w:cs="Arial"/>
          <w:b/>
          <w:bCs/>
          <w:sz w:val="22"/>
          <w:szCs w:val="22"/>
          <w:lang w:val="lv-LV"/>
        </w:rPr>
        <w:t>četru</w:t>
      </w:r>
      <w:r w:rsidR="00E260B8" w:rsidRPr="002A78F6">
        <w:rPr>
          <w:rFonts w:ascii="Arial" w:hAnsi="Arial" w:cs="Arial"/>
          <w:b/>
          <w:bCs/>
          <w:sz w:val="22"/>
          <w:szCs w:val="22"/>
          <w:lang w:val="lv-LV"/>
        </w:rPr>
        <w:t>)</w:t>
      </w:r>
      <w:r w:rsidR="006840EC" w:rsidRPr="002A78F6">
        <w:rPr>
          <w:rFonts w:ascii="Arial" w:hAnsi="Arial" w:cs="Arial"/>
          <w:b/>
          <w:bCs/>
          <w:sz w:val="22"/>
          <w:szCs w:val="22"/>
          <w:lang w:val="lv-LV"/>
        </w:rPr>
        <w:t xml:space="preserve"> mēnešu laikā</w:t>
      </w:r>
      <w:r w:rsidR="006840EC" w:rsidRPr="002A78F6">
        <w:rPr>
          <w:rFonts w:ascii="Arial" w:hAnsi="Arial" w:cs="Arial"/>
          <w:sz w:val="22"/>
          <w:szCs w:val="22"/>
          <w:lang w:val="lv-LV"/>
        </w:rPr>
        <w:t xml:space="preserve"> no</w:t>
      </w:r>
      <w:r w:rsidR="006840EC" w:rsidRPr="00380B3D">
        <w:rPr>
          <w:rFonts w:ascii="Arial" w:hAnsi="Arial" w:cs="Arial"/>
          <w:sz w:val="22"/>
          <w:szCs w:val="22"/>
          <w:lang w:val="lv-LV"/>
        </w:rPr>
        <w:t xml:space="preserve"> līguma noslēgšanas.</w:t>
      </w:r>
      <w:r w:rsidR="006049D6" w:rsidRPr="00380B3D">
        <w:rPr>
          <w:rFonts w:ascii="Arial" w:hAnsi="Arial" w:cs="Arial"/>
          <w:color w:val="000000"/>
          <w:sz w:val="22"/>
          <w:szCs w:val="22"/>
          <w:lang w:val="lv-LV"/>
        </w:rPr>
        <w:t xml:space="preserve"> </w:t>
      </w:r>
    </w:p>
    <w:p w14:paraId="4C6CFF8B" w14:textId="62677945"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 xml:space="preserve">PĀRDEVĒJS informē PIRCĒJA pārstāvi par konkrētu Preces piegādes laiku ne vēlāk kā </w:t>
      </w:r>
      <w:r w:rsidR="00E260B8">
        <w:rPr>
          <w:rFonts w:ascii="Arial" w:hAnsi="Arial" w:cs="Arial"/>
          <w:sz w:val="22"/>
          <w:szCs w:val="22"/>
          <w:lang w:val="lv-LV"/>
        </w:rPr>
        <w:t>5</w:t>
      </w:r>
      <w:r w:rsidRPr="00380B3D">
        <w:rPr>
          <w:rFonts w:ascii="Arial" w:hAnsi="Arial" w:cs="Arial"/>
          <w:sz w:val="22"/>
          <w:szCs w:val="22"/>
          <w:lang w:val="lv-LV"/>
        </w:rPr>
        <w:t xml:space="preserve"> (</w:t>
      </w:r>
      <w:r w:rsidR="00E260B8">
        <w:rPr>
          <w:rFonts w:ascii="Arial" w:hAnsi="Arial" w:cs="Arial"/>
          <w:sz w:val="22"/>
          <w:szCs w:val="22"/>
          <w:lang w:val="lv-LV"/>
        </w:rPr>
        <w:t>piecas</w:t>
      </w:r>
      <w:r w:rsidRPr="00380B3D">
        <w:rPr>
          <w:rFonts w:ascii="Arial" w:hAnsi="Arial" w:cs="Arial"/>
          <w:sz w:val="22"/>
          <w:szCs w:val="22"/>
          <w:lang w:val="lv-LV"/>
        </w:rPr>
        <w:t>) darba dienas pirms piegādes.</w:t>
      </w:r>
    </w:p>
    <w:p w14:paraId="0C946259"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PĀRDEVĒJS nodrošina Preces izkraušanu un novietošanu PIRCĒJA pārstāvja norādītajā vietā.</w:t>
      </w:r>
    </w:p>
    <w:p w14:paraId="338DA48F" w14:textId="36630DB2"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lastRenderedPageBreak/>
        <w:t>PĀRDEVĒJS kopā ar Preci iesniedz PIRCĒJA pārstāvim ražotāja dokumentu oriģinālus (sertifikāti, tehniskās pases, iepakojuma lapas, lietošanas instrukcijas</w:t>
      </w:r>
      <w:r w:rsidR="00282DA2" w:rsidRPr="00380B3D">
        <w:rPr>
          <w:rFonts w:ascii="Arial" w:hAnsi="Arial" w:cs="Arial"/>
          <w:sz w:val="22"/>
          <w:szCs w:val="22"/>
          <w:lang w:val="lv-LV"/>
        </w:rPr>
        <w:t xml:space="preserve"> (gadījumā, ja prece tiek ievesta no ārvalstīm)</w:t>
      </w:r>
      <w:r w:rsidRPr="00380B3D">
        <w:rPr>
          <w:rFonts w:ascii="Arial" w:hAnsi="Arial" w:cs="Arial"/>
          <w:sz w:val="22"/>
          <w:szCs w:val="22"/>
          <w:lang w:val="lv-LV"/>
        </w:rPr>
        <w:t>), kas apliecina, ka izgatavotā Prece ir jauna un atbilst noteiktajām tehniskajām prasībām.</w:t>
      </w:r>
    </w:p>
    <w:p w14:paraId="5BEECC94"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Par Preces pieņemšanu pušu pilnvarotie pārstāvji paraksta Preces pavadzīmi - rēķinu. Citu personu parakstīti dokumenti PIRCĒJAM nav saistoši.</w:t>
      </w:r>
    </w:p>
    <w:p w14:paraId="732B204E" w14:textId="6CA5C48C"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 xml:space="preserve">PIRCĒJA </w:t>
      </w:r>
      <w:r w:rsidR="00116D52" w:rsidRPr="00380B3D">
        <w:rPr>
          <w:rFonts w:ascii="Arial" w:hAnsi="Arial" w:cs="Arial"/>
          <w:sz w:val="22"/>
          <w:szCs w:val="22"/>
          <w:lang w:val="lv-LV"/>
        </w:rPr>
        <w:t xml:space="preserve">kontaktpersona par Līguma izpildi: VAS “Latvijas dzelzceļš” Elektrotehniskās pārvaldes </w:t>
      </w:r>
      <w:r w:rsidR="00E260B8">
        <w:rPr>
          <w:rFonts w:ascii="Arial" w:hAnsi="Arial" w:cs="Arial"/>
          <w:sz w:val="22"/>
          <w:szCs w:val="22"/>
          <w:lang w:val="lv-LV"/>
        </w:rPr>
        <w:t>________________________</w:t>
      </w:r>
      <w:r w:rsidR="00116D52" w:rsidRPr="00380B3D">
        <w:rPr>
          <w:rFonts w:ascii="Arial" w:hAnsi="Arial" w:cs="Arial"/>
          <w:sz w:val="22"/>
          <w:szCs w:val="22"/>
          <w:lang w:val="lv-LV"/>
        </w:rPr>
        <w:t xml:space="preserve">, tālrunis: +371 </w:t>
      </w:r>
      <w:r w:rsidR="00E260B8">
        <w:rPr>
          <w:rFonts w:ascii="Arial" w:hAnsi="Arial" w:cs="Arial"/>
          <w:sz w:val="22"/>
          <w:szCs w:val="22"/>
          <w:lang w:val="lv-LV"/>
        </w:rPr>
        <w:t>_______________</w:t>
      </w:r>
      <w:r w:rsidR="00116D52" w:rsidRPr="00380B3D">
        <w:rPr>
          <w:rFonts w:ascii="Arial" w:hAnsi="Arial" w:cs="Arial"/>
          <w:sz w:val="22"/>
          <w:szCs w:val="22"/>
          <w:lang w:val="lv-LV"/>
        </w:rPr>
        <w:t xml:space="preserve">, mobilais: +371 </w:t>
      </w:r>
      <w:r w:rsidR="00E260B8">
        <w:rPr>
          <w:rFonts w:ascii="Arial" w:hAnsi="Arial" w:cs="Arial"/>
          <w:sz w:val="22"/>
          <w:szCs w:val="22"/>
          <w:lang w:val="lv-LV"/>
        </w:rPr>
        <w:t>_________</w:t>
      </w:r>
      <w:r w:rsidR="00116D52" w:rsidRPr="00380B3D">
        <w:rPr>
          <w:rFonts w:ascii="Arial" w:hAnsi="Arial" w:cs="Arial"/>
          <w:sz w:val="22"/>
          <w:szCs w:val="22"/>
          <w:lang w:val="lv-LV"/>
        </w:rPr>
        <w:t xml:space="preserve">  e-pasts: </w:t>
      </w:r>
      <w:hyperlink r:id="rId17" w:history="1">
        <w:r w:rsidR="00E260B8">
          <w:rPr>
            <w:rStyle w:val="Hipersaite"/>
            <w:rFonts w:ascii="Arial" w:hAnsi="Arial" w:cs="Arial"/>
            <w:sz w:val="22"/>
            <w:szCs w:val="22"/>
            <w:lang w:val="lv-LV"/>
          </w:rPr>
          <w:t>________________</w:t>
        </w:r>
      </w:hyperlink>
      <w:r w:rsidR="007D0FB9" w:rsidRPr="00380B3D">
        <w:rPr>
          <w:rFonts w:ascii="Arial" w:hAnsi="Arial" w:cs="Arial"/>
          <w:sz w:val="22"/>
          <w:szCs w:val="22"/>
          <w:lang w:val="lv-LV"/>
        </w:rPr>
        <w:t xml:space="preserve"> vai persona, kas viņu aizvieto;</w:t>
      </w:r>
    </w:p>
    <w:p w14:paraId="73BE0A49" w14:textId="695F9A5A" w:rsidR="00C0059E" w:rsidRPr="00380B3D" w:rsidRDefault="00116D52"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Par Preces pieņemšanu Pircēja kontaktpersona, tajā skaitā, ar šo Līgumu tiek pilnvarota kā persona, kas paraksta Līgumā minēto pavadzīmi – rēķinu (Līguma 5.5.</w:t>
      </w:r>
      <w:r w:rsidR="00E260B8">
        <w:rPr>
          <w:rFonts w:ascii="Arial" w:hAnsi="Arial" w:cs="Arial"/>
          <w:sz w:val="22"/>
          <w:szCs w:val="22"/>
          <w:lang w:val="lv-LV"/>
        </w:rPr>
        <w:t xml:space="preserve"> </w:t>
      </w:r>
      <w:r w:rsidRPr="00380B3D">
        <w:rPr>
          <w:rFonts w:ascii="Arial" w:hAnsi="Arial" w:cs="Arial"/>
          <w:sz w:val="22"/>
          <w:szCs w:val="22"/>
          <w:lang w:val="lv-LV"/>
        </w:rPr>
        <w:t>punkts)</w:t>
      </w:r>
      <w:r w:rsidR="00C0059E" w:rsidRPr="00380B3D">
        <w:rPr>
          <w:rFonts w:ascii="Arial" w:hAnsi="Arial" w:cs="Arial"/>
          <w:sz w:val="22"/>
          <w:szCs w:val="22"/>
          <w:lang w:val="lv-LV"/>
        </w:rPr>
        <w:t>, atbilstoši Preču piegādes adresēm (sk. Līguma 1.</w:t>
      </w:r>
      <w:r w:rsidR="00E260B8">
        <w:rPr>
          <w:rFonts w:ascii="Arial" w:hAnsi="Arial" w:cs="Arial"/>
          <w:sz w:val="22"/>
          <w:szCs w:val="22"/>
          <w:lang w:val="lv-LV"/>
        </w:rPr>
        <w:t xml:space="preserve"> </w:t>
      </w:r>
      <w:r w:rsidR="00C0059E" w:rsidRPr="00380B3D">
        <w:rPr>
          <w:rFonts w:ascii="Arial" w:hAnsi="Arial" w:cs="Arial"/>
          <w:sz w:val="22"/>
          <w:szCs w:val="22"/>
          <w:lang w:val="lv-LV"/>
        </w:rPr>
        <w:t>pielikumā, “Specifikācija”):</w:t>
      </w:r>
    </w:p>
    <w:p w14:paraId="4FCA3BC7" w14:textId="1737BB0A" w:rsidR="00116D52" w:rsidRPr="00380B3D" w:rsidRDefault="00293C53" w:rsidP="00F70B73">
      <w:pPr>
        <w:pStyle w:val="Sarakstarindkopa"/>
        <w:numPr>
          <w:ilvl w:val="2"/>
          <w:numId w:val="15"/>
        </w:numPr>
        <w:shd w:val="clear" w:color="auto" w:fill="FFFFFF"/>
        <w:suppressAutoHyphens/>
        <w:ind w:left="709" w:right="184" w:firstLine="0"/>
        <w:jc w:val="both"/>
        <w:rPr>
          <w:rFonts w:ascii="Arial" w:hAnsi="Arial" w:cs="Arial"/>
          <w:sz w:val="22"/>
          <w:szCs w:val="22"/>
          <w:lang w:val="lv-LV"/>
        </w:rPr>
      </w:pPr>
      <w:r w:rsidRPr="002A78F6">
        <w:rPr>
          <w:rFonts w:ascii="Arial" w:hAnsi="Arial" w:cs="Arial"/>
          <w:b/>
          <w:bCs/>
          <w:sz w:val="22"/>
          <w:szCs w:val="22"/>
          <w:lang w:val="lv-LV"/>
        </w:rPr>
        <w:t>EPR-1</w:t>
      </w:r>
      <w:r w:rsidRPr="002A78F6">
        <w:rPr>
          <w:rFonts w:ascii="Arial" w:hAnsi="Arial" w:cs="Arial"/>
          <w:sz w:val="22"/>
          <w:szCs w:val="22"/>
          <w:lang w:val="lv-LV"/>
        </w:rPr>
        <w:t xml:space="preserve">: </w:t>
      </w:r>
      <w:r w:rsidR="00116D52" w:rsidRPr="002A78F6">
        <w:rPr>
          <w:rFonts w:ascii="Arial" w:hAnsi="Arial" w:cs="Arial"/>
          <w:sz w:val="22"/>
          <w:szCs w:val="22"/>
          <w:lang w:val="lv-LV"/>
        </w:rPr>
        <w:t>Elektrotehniskās</w:t>
      </w:r>
      <w:r w:rsidR="00116D52" w:rsidRPr="00380B3D">
        <w:rPr>
          <w:rFonts w:ascii="Arial" w:hAnsi="Arial" w:cs="Arial"/>
          <w:sz w:val="22"/>
          <w:szCs w:val="22"/>
          <w:lang w:val="lv-LV"/>
        </w:rPr>
        <w:t xml:space="preserve"> pārvaldes Rīgas reģionālais centrs, </w:t>
      </w:r>
      <w:r w:rsidR="0095725B" w:rsidRPr="0095725B">
        <w:rPr>
          <w:rFonts w:ascii="Arial" w:hAnsi="Arial" w:cs="Arial"/>
          <w:sz w:val="22"/>
          <w:szCs w:val="22"/>
          <w:lang w:val="lv-LV"/>
        </w:rPr>
        <w:t>Krūzes 47a-noliktava</w:t>
      </w:r>
      <w:r w:rsidR="0095725B">
        <w:rPr>
          <w:rFonts w:ascii="Arial" w:hAnsi="Arial" w:cs="Arial"/>
          <w:sz w:val="22"/>
          <w:szCs w:val="22"/>
          <w:lang w:val="lv-LV"/>
        </w:rPr>
        <w:t xml:space="preserve">, Rīgā, LV-1002, vecākā noliktavas pārzine - ___________, </w:t>
      </w:r>
      <w:r w:rsidR="0095725B" w:rsidRPr="00380B3D">
        <w:rPr>
          <w:rFonts w:ascii="Arial" w:hAnsi="Arial" w:cs="Arial"/>
          <w:sz w:val="22"/>
          <w:szCs w:val="22"/>
          <w:lang w:val="lv-LV"/>
        </w:rPr>
        <w:t xml:space="preserve">tālrunis: +371 </w:t>
      </w:r>
      <w:r w:rsidR="0095725B">
        <w:rPr>
          <w:rFonts w:ascii="Arial" w:hAnsi="Arial" w:cs="Arial"/>
          <w:sz w:val="22"/>
          <w:szCs w:val="22"/>
          <w:lang w:val="lv-LV"/>
        </w:rPr>
        <w:t>_________</w:t>
      </w:r>
      <w:r w:rsidR="0095725B" w:rsidRPr="00380B3D">
        <w:rPr>
          <w:rFonts w:ascii="Arial" w:hAnsi="Arial" w:cs="Arial"/>
          <w:sz w:val="22"/>
          <w:szCs w:val="22"/>
          <w:lang w:val="lv-LV"/>
        </w:rPr>
        <w:t xml:space="preserve">, +371 </w:t>
      </w:r>
      <w:r w:rsidR="0095725B">
        <w:rPr>
          <w:rFonts w:ascii="Arial" w:hAnsi="Arial" w:cs="Arial"/>
          <w:sz w:val="22"/>
          <w:szCs w:val="22"/>
          <w:lang w:val="lv-LV"/>
        </w:rPr>
        <w:t>___________</w:t>
      </w:r>
      <w:r w:rsidR="0095725B" w:rsidRPr="00380B3D">
        <w:rPr>
          <w:rFonts w:ascii="Arial" w:hAnsi="Arial" w:cs="Arial"/>
          <w:sz w:val="22"/>
          <w:szCs w:val="22"/>
          <w:lang w:val="lv-LV"/>
        </w:rPr>
        <w:t xml:space="preserve">, e-pasts: </w:t>
      </w:r>
      <w:r w:rsidR="0095725B" w:rsidRPr="00E260B8">
        <w:rPr>
          <w:rFonts w:ascii="Arial" w:hAnsi="Arial" w:cs="Arial"/>
          <w:sz w:val="22"/>
          <w:szCs w:val="22"/>
          <w:lang w:val="lv-LV"/>
        </w:rPr>
        <w:t>_____________</w:t>
      </w:r>
      <w:r w:rsidR="0095725B" w:rsidRPr="00380B3D">
        <w:rPr>
          <w:rFonts w:ascii="Arial" w:hAnsi="Arial" w:cs="Arial"/>
          <w:sz w:val="22"/>
          <w:szCs w:val="22"/>
          <w:lang w:val="lv-LV"/>
        </w:rPr>
        <w:t xml:space="preserve"> vai persona, kas viņu aizvieto</w:t>
      </w:r>
      <w:r w:rsidR="00116D52" w:rsidRPr="00380B3D">
        <w:rPr>
          <w:rFonts w:ascii="Arial" w:hAnsi="Arial" w:cs="Arial"/>
          <w:sz w:val="22"/>
          <w:szCs w:val="22"/>
          <w:lang w:val="lv-LV"/>
        </w:rPr>
        <w:t>;</w:t>
      </w:r>
    </w:p>
    <w:p w14:paraId="34D49278" w14:textId="46C73F11" w:rsidR="00293C53" w:rsidRPr="00380B3D" w:rsidRDefault="00C0059E" w:rsidP="00F70B73">
      <w:pPr>
        <w:pStyle w:val="Sarakstarindkopa"/>
        <w:numPr>
          <w:ilvl w:val="2"/>
          <w:numId w:val="15"/>
        </w:numPr>
        <w:shd w:val="clear" w:color="auto" w:fill="FFFFFF"/>
        <w:suppressAutoHyphens/>
        <w:ind w:left="709" w:right="184" w:firstLine="0"/>
        <w:jc w:val="both"/>
        <w:rPr>
          <w:rFonts w:ascii="Arial" w:hAnsi="Arial" w:cs="Arial"/>
          <w:sz w:val="22"/>
          <w:szCs w:val="22"/>
          <w:lang w:val="lv-LV"/>
        </w:rPr>
      </w:pPr>
      <w:bookmarkStart w:id="19" w:name="_Hlk71540732"/>
      <w:r w:rsidRPr="00380B3D">
        <w:rPr>
          <w:rFonts w:ascii="Arial" w:hAnsi="Arial" w:cs="Arial"/>
          <w:b/>
          <w:bCs/>
          <w:sz w:val="22"/>
          <w:szCs w:val="22"/>
          <w:lang w:val="lv-LV"/>
        </w:rPr>
        <w:t>EPR-2</w:t>
      </w:r>
      <w:r w:rsidRPr="00380B3D">
        <w:rPr>
          <w:rFonts w:ascii="Arial" w:hAnsi="Arial" w:cs="Arial"/>
          <w:sz w:val="22"/>
          <w:szCs w:val="22"/>
          <w:lang w:val="lv-LV"/>
        </w:rPr>
        <w:t xml:space="preserve">: </w:t>
      </w:r>
      <w:bookmarkEnd w:id="19"/>
      <w:r w:rsidRPr="00380B3D">
        <w:rPr>
          <w:rFonts w:ascii="Arial" w:hAnsi="Arial" w:cs="Arial"/>
          <w:sz w:val="22"/>
          <w:szCs w:val="22"/>
          <w:lang w:val="lv-LV"/>
        </w:rPr>
        <w:t>Elektrotehniskās pārvaldes Daugavpils reģionālais centrs, 1.Pasažieru ielā 12, Daugavpilī,</w:t>
      </w:r>
      <w:r w:rsidR="00C549FE" w:rsidRPr="00380B3D">
        <w:rPr>
          <w:rFonts w:ascii="Arial" w:hAnsi="Arial" w:cs="Arial"/>
          <w:sz w:val="22"/>
          <w:szCs w:val="22"/>
          <w:lang w:val="lv-LV"/>
        </w:rPr>
        <w:t xml:space="preserve"> LV-5401,</w:t>
      </w:r>
      <w:r w:rsidRPr="00380B3D">
        <w:rPr>
          <w:rFonts w:ascii="Arial" w:hAnsi="Arial" w:cs="Arial"/>
          <w:sz w:val="22"/>
          <w:szCs w:val="22"/>
          <w:lang w:val="lv-LV"/>
        </w:rPr>
        <w:t xml:space="preserve"> vecākais noliktavas pārzinis</w:t>
      </w:r>
      <w:r w:rsidR="00C549FE" w:rsidRPr="00380B3D">
        <w:rPr>
          <w:rFonts w:ascii="Arial" w:hAnsi="Arial" w:cs="Arial"/>
          <w:sz w:val="22"/>
          <w:szCs w:val="22"/>
          <w:lang w:val="lv-LV"/>
        </w:rPr>
        <w:t xml:space="preserve"> -</w:t>
      </w:r>
      <w:r w:rsidRPr="00380B3D">
        <w:rPr>
          <w:rFonts w:ascii="Arial" w:hAnsi="Arial" w:cs="Arial"/>
          <w:sz w:val="22"/>
          <w:szCs w:val="22"/>
          <w:lang w:val="lv-LV"/>
        </w:rPr>
        <w:t xml:space="preserve"> </w:t>
      </w:r>
      <w:r w:rsidR="0095725B">
        <w:rPr>
          <w:rFonts w:ascii="Arial" w:hAnsi="Arial" w:cs="Arial"/>
          <w:sz w:val="22"/>
          <w:szCs w:val="22"/>
          <w:lang w:val="lv-LV"/>
        </w:rPr>
        <w:t>_____________</w:t>
      </w:r>
      <w:r w:rsidRPr="00380B3D">
        <w:rPr>
          <w:rFonts w:ascii="Arial" w:hAnsi="Arial" w:cs="Arial"/>
          <w:sz w:val="22"/>
          <w:szCs w:val="22"/>
          <w:lang w:val="lv-LV"/>
        </w:rPr>
        <w:t>, tālrunis</w:t>
      </w:r>
      <w:r w:rsidR="00C549FE" w:rsidRPr="00380B3D">
        <w:rPr>
          <w:rFonts w:ascii="Arial" w:hAnsi="Arial" w:cs="Arial"/>
          <w:sz w:val="22"/>
          <w:szCs w:val="22"/>
          <w:lang w:val="lv-LV"/>
        </w:rPr>
        <w:t>:</w:t>
      </w:r>
      <w:r w:rsidRPr="00380B3D">
        <w:rPr>
          <w:rFonts w:ascii="Arial" w:hAnsi="Arial" w:cs="Arial"/>
          <w:sz w:val="22"/>
          <w:szCs w:val="22"/>
          <w:lang w:val="lv-LV"/>
        </w:rPr>
        <w:t xml:space="preserve"> +371 </w:t>
      </w:r>
      <w:r w:rsidR="0095725B">
        <w:rPr>
          <w:rFonts w:ascii="Arial" w:hAnsi="Arial" w:cs="Arial"/>
          <w:sz w:val="22"/>
          <w:szCs w:val="22"/>
          <w:lang w:val="lv-LV"/>
        </w:rPr>
        <w:t>_________</w:t>
      </w:r>
      <w:r w:rsidRPr="00380B3D">
        <w:rPr>
          <w:rFonts w:ascii="Arial" w:hAnsi="Arial" w:cs="Arial"/>
          <w:sz w:val="22"/>
          <w:szCs w:val="22"/>
          <w:lang w:val="lv-LV"/>
        </w:rPr>
        <w:t xml:space="preserve">, +371 </w:t>
      </w:r>
      <w:r w:rsidR="0095725B">
        <w:rPr>
          <w:rFonts w:ascii="Arial" w:hAnsi="Arial" w:cs="Arial"/>
          <w:sz w:val="22"/>
          <w:szCs w:val="22"/>
          <w:lang w:val="lv-LV"/>
        </w:rPr>
        <w:t>__________</w:t>
      </w:r>
      <w:r w:rsidRPr="00380B3D">
        <w:rPr>
          <w:rFonts w:ascii="Arial" w:hAnsi="Arial" w:cs="Arial"/>
          <w:sz w:val="22"/>
          <w:szCs w:val="22"/>
          <w:lang w:val="lv-LV"/>
        </w:rPr>
        <w:t xml:space="preserve">, e-pasts: </w:t>
      </w:r>
      <w:hyperlink r:id="rId18" w:history="1">
        <w:r w:rsidR="0095725B">
          <w:rPr>
            <w:rStyle w:val="Hipersaite"/>
            <w:rFonts w:ascii="Arial" w:hAnsi="Arial" w:cs="Arial"/>
            <w:sz w:val="22"/>
            <w:szCs w:val="22"/>
            <w:lang w:val="lv-LV"/>
          </w:rPr>
          <w:t>______________</w:t>
        </w:r>
      </w:hyperlink>
      <w:r w:rsidR="00293C53" w:rsidRPr="00380B3D">
        <w:rPr>
          <w:rFonts w:ascii="Arial" w:hAnsi="Arial" w:cs="Arial"/>
          <w:sz w:val="22"/>
          <w:szCs w:val="22"/>
          <w:lang w:val="lv-LV"/>
        </w:rPr>
        <w:t xml:space="preserve"> vai persona, kas viņu aizvieto;</w:t>
      </w:r>
    </w:p>
    <w:p w14:paraId="661E98A7" w14:textId="290F5BB2" w:rsidR="00C0059E" w:rsidRPr="00380B3D" w:rsidRDefault="00293C53" w:rsidP="00F70B73">
      <w:pPr>
        <w:pStyle w:val="Sarakstarindkopa"/>
        <w:numPr>
          <w:ilvl w:val="2"/>
          <w:numId w:val="15"/>
        </w:numPr>
        <w:shd w:val="clear" w:color="auto" w:fill="FFFFFF"/>
        <w:suppressAutoHyphens/>
        <w:ind w:left="709" w:right="184" w:firstLine="0"/>
        <w:jc w:val="both"/>
        <w:rPr>
          <w:rFonts w:ascii="Arial" w:hAnsi="Arial" w:cs="Arial"/>
          <w:sz w:val="22"/>
          <w:szCs w:val="22"/>
          <w:lang w:val="lv-LV"/>
        </w:rPr>
      </w:pPr>
      <w:r w:rsidRPr="00380B3D">
        <w:rPr>
          <w:rFonts w:ascii="Arial" w:hAnsi="Arial" w:cs="Arial"/>
          <w:b/>
          <w:bCs/>
          <w:sz w:val="22"/>
          <w:szCs w:val="22"/>
          <w:lang w:val="lv-LV"/>
        </w:rPr>
        <w:t>EPR-3</w:t>
      </w:r>
      <w:r w:rsidRPr="00380B3D">
        <w:rPr>
          <w:rFonts w:ascii="Arial" w:hAnsi="Arial" w:cs="Arial"/>
          <w:sz w:val="22"/>
          <w:szCs w:val="22"/>
          <w:lang w:val="lv-LV"/>
        </w:rPr>
        <w:t xml:space="preserve">: </w:t>
      </w:r>
      <w:r w:rsidR="00C0059E" w:rsidRPr="00380B3D">
        <w:rPr>
          <w:rFonts w:ascii="Arial" w:hAnsi="Arial" w:cs="Arial"/>
          <w:sz w:val="22"/>
          <w:szCs w:val="22"/>
          <w:lang w:val="lv-LV"/>
        </w:rPr>
        <w:t xml:space="preserve">Elektrotehniskās pārvaldes Jelgavas reģionālais centrs, Prohorova ielā 12b, Jelgavā, </w:t>
      </w:r>
      <w:r w:rsidR="00C549FE" w:rsidRPr="00380B3D">
        <w:rPr>
          <w:rFonts w:ascii="Arial" w:hAnsi="Arial" w:cs="Arial"/>
          <w:sz w:val="22"/>
          <w:szCs w:val="22"/>
          <w:lang w:val="lv-LV"/>
        </w:rPr>
        <w:t xml:space="preserve">LV-3002, </w:t>
      </w:r>
      <w:r w:rsidR="0095725B">
        <w:rPr>
          <w:rFonts w:ascii="Arial" w:hAnsi="Arial" w:cs="Arial"/>
          <w:sz w:val="22"/>
          <w:szCs w:val="22"/>
          <w:lang w:val="lv-LV"/>
        </w:rPr>
        <w:t xml:space="preserve">vecākā </w:t>
      </w:r>
      <w:r w:rsidR="00C0059E" w:rsidRPr="00380B3D">
        <w:rPr>
          <w:rFonts w:ascii="Arial" w:hAnsi="Arial" w:cs="Arial"/>
          <w:sz w:val="22"/>
          <w:szCs w:val="22"/>
          <w:lang w:val="lv-LV"/>
        </w:rPr>
        <w:t>noliktavas pārzin</w:t>
      </w:r>
      <w:r w:rsidR="0095725B">
        <w:rPr>
          <w:rFonts w:ascii="Arial" w:hAnsi="Arial" w:cs="Arial"/>
          <w:sz w:val="22"/>
          <w:szCs w:val="22"/>
          <w:lang w:val="lv-LV"/>
        </w:rPr>
        <w:t>e</w:t>
      </w:r>
      <w:r w:rsidR="00C0059E" w:rsidRPr="00380B3D">
        <w:rPr>
          <w:rFonts w:ascii="Arial" w:hAnsi="Arial" w:cs="Arial"/>
          <w:sz w:val="22"/>
          <w:szCs w:val="22"/>
          <w:lang w:val="lv-LV"/>
        </w:rPr>
        <w:t xml:space="preserve"> </w:t>
      </w:r>
      <w:r w:rsidR="00C549FE" w:rsidRPr="00380B3D">
        <w:rPr>
          <w:rFonts w:ascii="Arial" w:hAnsi="Arial" w:cs="Arial"/>
          <w:sz w:val="22"/>
          <w:szCs w:val="22"/>
          <w:lang w:val="lv-LV"/>
        </w:rPr>
        <w:t xml:space="preserve">- </w:t>
      </w:r>
      <w:r w:rsidR="0095725B">
        <w:rPr>
          <w:rFonts w:ascii="Arial" w:hAnsi="Arial" w:cs="Arial"/>
          <w:sz w:val="22"/>
          <w:szCs w:val="22"/>
          <w:lang w:val="lv-LV"/>
        </w:rPr>
        <w:t>__________</w:t>
      </w:r>
      <w:r w:rsidR="00C0059E" w:rsidRPr="00380B3D">
        <w:rPr>
          <w:rFonts w:ascii="Arial" w:hAnsi="Arial" w:cs="Arial"/>
          <w:sz w:val="22"/>
          <w:szCs w:val="22"/>
          <w:lang w:val="lv-LV"/>
        </w:rPr>
        <w:t>, tālrunis</w:t>
      </w:r>
      <w:r w:rsidR="00C549FE" w:rsidRPr="00380B3D">
        <w:rPr>
          <w:rFonts w:ascii="Arial" w:hAnsi="Arial" w:cs="Arial"/>
          <w:sz w:val="22"/>
          <w:szCs w:val="22"/>
          <w:lang w:val="lv-LV"/>
        </w:rPr>
        <w:t>:</w:t>
      </w:r>
      <w:r w:rsidR="00C0059E" w:rsidRPr="00380B3D">
        <w:rPr>
          <w:rFonts w:ascii="Arial" w:hAnsi="Arial" w:cs="Arial"/>
          <w:sz w:val="22"/>
          <w:szCs w:val="22"/>
          <w:lang w:val="lv-LV"/>
        </w:rPr>
        <w:t xml:space="preserve"> +371 </w:t>
      </w:r>
      <w:r w:rsidR="0095725B">
        <w:rPr>
          <w:rFonts w:ascii="Arial" w:hAnsi="Arial" w:cs="Arial"/>
          <w:sz w:val="22"/>
          <w:szCs w:val="22"/>
          <w:lang w:val="lv-LV"/>
        </w:rPr>
        <w:t>______</w:t>
      </w:r>
      <w:r w:rsidR="00C0059E" w:rsidRPr="00380B3D">
        <w:rPr>
          <w:rFonts w:ascii="Arial" w:hAnsi="Arial" w:cs="Arial"/>
          <w:sz w:val="22"/>
          <w:szCs w:val="22"/>
          <w:lang w:val="lv-LV"/>
        </w:rPr>
        <w:t xml:space="preserve">, +371 </w:t>
      </w:r>
      <w:r w:rsidR="0095725B">
        <w:rPr>
          <w:rFonts w:ascii="Arial" w:hAnsi="Arial" w:cs="Arial"/>
          <w:sz w:val="22"/>
          <w:szCs w:val="22"/>
          <w:lang w:val="lv-LV"/>
        </w:rPr>
        <w:t>_________</w:t>
      </w:r>
      <w:r w:rsidR="00C0059E" w:rsidRPr="00380B3D">
        <w:rPr>
          <w:rFonts w:ascii="Arial" w:hAnsi="Arial" w:cs="Arial"/>
          <w:sz w:val="22"/>
          <w:szCs w:val="22"/>
          <w:lang w:val="lv-LV"/>
        </w:rPr>
        <w:t xml:space="preserve">, e-pasts: </w:t>
      </w:r>
      <w:hyperlink r:id="rId19" w:history="1">
        <w:r w:rsidR="0095725B">
          <w:rPr>
            <w:rStyle w:val="Hipersaite"/>
            <w:rFonts w:ascii="Arial" w:hAnsi="Arial" w:cs="Arial"/>
            <w:sz w:val="22"/>
            <w:szCs w:val="22"/>
            <w:lang w:val="lv-LV"/>
          </w:rPr>
          <w:t>________________</w:t>
        </w:r>
      </w:hyperlink>
      <w:r w:rsidR="00C0059E" w:rsidRPr="00380B3D">
        <w:rPr>
          <w:rFonts w:ascii="Arial" w:hAnsi="Arial" w:cs="Arial"/>
          <w:sz w:val="22"/>
          <w:szCs w:val="22"/>
          <w:lang w:val="lv-LV"/>
        </w:rPr>
        <w:t xml:space="preserve"> vai persona, kas viņu aizvieto.</w:t>
      </w:r>
    </w:p>
    <w:p w14:paraId="588348AB" w14:textId="4D3D823F"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PĀRDEVĒJA atbildīgā persona (kontaktpersona) par Līguma izpildi tajā skaitā, ar šo Līgumu tiek pilnvarota parakstīt Līguma 5.5.</w:t>
      </w:r>
      <w:r w:rsidR="0095725B">
        <w:rPr>
          <w:rFonts w:ascii="Arial" w:hAnsi="Arial" w:cs="Arial"/>
          <w:sz w:val="22"/>
          <w:szCs w:val="22"/>
          <w:lang w:val="lv-LV"/>
        </w:rPr>
        <w:t xml:space="preserve"> </w:t>
      </w:r>
      <w:r w:rsidRPr="00380B3D">
        <w:rPr>
          <w:rFonts w:ascii="Arial" w:hAnsi="Arial" w:cs="Arial"/>
          <w:sz w:val="22"/>
          <w:szCs w:val="22"/>
          <w:lang w:val="lv-LV"/>
        </w:rPr>
        <w:t>punktā minēto Preces pavadzīmi – rēķinu:  ____________, tālrunis:______, fakss:_________, e-pasta adrese: ______.</w:t>
      </w:r>
    </w:p>
    <w:p w14:paraId="3F87BD89" w14:textId="5187696F"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 xml:space="preserve">Ja PIRCĒJA pārstāvis Preces pieņemšanas laikā konstatē Preces vai tās kvalitātes neatbilstību Līguma noteikumiem, viņš ir tiesīgs atteikties </w:t>
      </w:r>
      <w:r w:rsidR="000071E3" w:rsidRPr="00380B3D">
        <w:rPr>
          <w:rFonts w:ascii="Arial" w:hAnsi="Arial" w:cs="Arial"/>
          <w:sz w:val="22"/>
          <w:szCs w:val="22"/>
          <w:lang w:val="lv-LV"/>
        </w:rPr>
        <w:t xml:space="preserve">pieņemt preci un </w:t>
      </w:r>
      <w:r w:rsidRPr="00380B3D">
        <w:rPr>
          <w:rFonts w:ascii="Arial" w:hAnsi="Arial" w:cs="Arial"/>
          <w:sz w:val="22"/>
          <w:szCs w:val="22"/>
          <w:lang w:val="lv-LV"/>
        </w:rPr>
        <w:t>parakstīt Preces pavadzīmi - rēķinu.</w:t>
      </w:r>
    </w:p>
    <w:p w14:paraId="557EFC72"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Neatbilstošas Preces piegāde vai nepilnīga Preces piegāde nav uzskatāma par Preces piegādi saskaņā ar šī Līguma noteikumiem.</w:t>
      </w:r>
    </w:p>
    <w:p w14:paraId="03A78CCA" w14:textId="77777777" w:rsidR="00B721F7" w:rsidRPr="00380B3D" w:rsidRDefault="00B721F7" w:rsidP="00F70B73">
      <w:pPr>
        <w:pStyle w:val="Sarakstarindkopa"/>
        <w:numPr>
          <w:ilvl w:val="1"/>
          <w:numId w:val="15"/>
        </w:numPr>
        <w:shd w:val="clear" w:color="auto" w:fill="FFFFFF"/>
        <w:suppressAutoHyphens/>
        <w:ind w:left="709" w:right="184" w:hanging="709"/>
        <w:jc w:val="both"/>
        <w:rPr>
          <w:rFonts w:ascii="Arial" w:hAnsi="Arial" w:cs="Arial"/>
          <w:sz w:val="22"/>
          <w:szCs w:val="22"/>
          <w:lang w:val="lv-LV"/>
        </w:rPr>
      </w:pPr>
      <w:r w:rsidRPr="00380B3D">
        <w:rPr>
          <w:rFonts w:ascii="Arial" w:hAnsi="Arial" w:cs="Arial"/>
          <w:sz w:val="22"/>
          <w:szCs w:val="22"/>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380B3D" w:rsidRDefault="00B721F7" w:rsidP="00B721F7">
      <w:pPr>
        <w:pStyle w:val="Pamatteksts2"/>
        <w:spacing w:after="0" w:line="240" w:lineRule="auto"/>
        <w:ind w:right="28"/>
        <w:contextualSpacing/>
        <w:jc w:val="both"/>
        <w:rPr>
          <w:rFonts w:ascii="Arial" w:hAnsi="Arial" w:cs="Arial"/>
          <w:b/>
          <w:sz w:val="22"/>
          <w:szCs w:val="22"/>
          <w:highlight w:val="yellow"/>
        </w:rPr>
      </w:pPr>
    </w:p>
    <w:p w14:paraId="612F1A53" w14:textId="0EAA56A4" w:rsidR="00B721F7" w:rsidRPr="00380B3D" w:rsidRDefault="00B721F7" w:rsidP="00F70B73">
      <w:pPr>
        <w:pStyle w:val="Pamatteksts2"/>
        <w:numPr>
          <w:ilvl w:val="0"/>
          <w:numId w:val="17"/>
        </w:numPr>
        <w:spacing w:after="0" w:line="240" w:lineRule="auto"/>
        <w:ind w:right="28"/>
        <w:contextualSpacing/>
        <w:jc w:val="center"/>
        <w:rPr>
          <w:rFonts w:ascii="Arial" w:hAnsi="Arial" w:cs="Arial"/>
          <w:b/>
          <w:sz w:val="22"/>
          <w:szCs w:val="22"/>
        </w:rPr>
      </w:pPr>
      <w:r w:rsidRPr="00380B3D">
        <w:rPr>
          <w:rFonts w:ascii="Arial" w:hAnsi="Arial" w:cs="Arial"/>
          <w:b/>
          <w:sz w:val="22"/>
          <w:szCs w:val="22"/>
        </w:rPr>
        <w:t>Pušu atbildība</w:t>
      </w:r>
    </w:p>
    <w:p w14:paraId="37CA8A3A" w14:textId="77777777" w:rsidR="0030204C" w:rsidRPr="00380B3D" w:rsidRDefault="0030204C" w:rsidP="0030204C">
      <w:pPr>
        <w:pStyle w:val="Pamatteksts2"/>
        <w:spacing w:after="0" w:line="240" w:lineRule="auto"/>
        <w:ind w:left="360" w:right="28"/>
        <w:contextualSpacing/>
        <w:rPr>
          <w:rFonts w:ascii="Arial" w:hAnsi="Arial" w:cs="Arial"/>
          <w:b/>
          <w:sz w:val="22"/>
          <w:szCs w:val="22"/>
        </w:rPr>
      </w:pPr>
    </w:p>
    <w:p w14:paraId="6711BB51"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Puses atbild par pienācīgu Līguma izpildi saskaņā ar spēkā esošiem Latvijas Republikas tiesību aktiem un Līguma nosacījumiem.</w:t>
      </w:r>
    </w:p>
    <w:p w14:paraId="2E4BF21C"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380B3D">
        <w:rPr>
          <w:rFonts w:ascii="Arial" w:hAnsi="Arial" w:cs="Arial"/>
          <w:bCs/>
          <w:sz w:val="22"/>
          <w:szCs w:val="22"/>
        </w:rPr>
        <w:t>bet kopumā ne vairāk par 10% (desmit procentiem) no neizpildītās saistības apmēra.</w:t>
      </w:r>
    </w:p>
    <w:p w14:paraId="3293F44A"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Ja PIRCĒJS Līgumā noteiktajā termiņā neveic samaksu par saņemto Preci, PĀRDEVĒJAM ir tiesības pieprasīt no PIRCĒJA līgumsodu 0,1% (nulle komats viena procenta) apmērā no savlaicīgi nesamaksātās summas par</w:t>
      </w:r>
      <w:r w:rsidRPr="00380B3D">
        <w:rPr>
          <w:rFonts w:ascii="Arial" w:hAnsi="Arial" w:cs="Arial"/>
          <w:b/>
          <w:sz w:val="22"/>
          <w:szCs w:val="22"/>
        </w:rPr>
        <w:t xml:space="preserve"> </w:t>
      </w:r>
      <w:r w:rsidRPr="00380B3D">
        <w:rPr>
          <w:rFonts w:ascii="Arial" w:hAnsi="Arial" w:cs="Arial"/>
          <w:sz w:val="22"/>
          <w:szCs w:val="22"/>
        </w:rPr>
        <w:t xml:space="preserve">katru nokavēto dienu, </w:t>
      </w:r>
      <w:r w:rsidRPr="00380B3D">
        <w:rPr>
          <w:rFonts w:ascii="Arial" w:hAnsi="Arial" w:cs="Arial"/>
          <w:bCs/>
          <w:sz w:val="22"/>
          <w:szCs w:val="22"/>
        </w:rPr>
        <w:t>bet kopumā ne vairāk par 10% (desmit procentiem) no neizpildītās saistības apmēra.</w:t>
      </w:r>
    </w:p>
    <w:p w14:paraId="710F85BC"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Līgumsoda samaksa neatbrīvo Puses no Līguma izpildes pienākuma.</w:t>
      </w:r>
    </w:p>
    <w:p w14:paraId="5CCC3763" w14:textId="72864D34" w:rsidR="00586676" w:rsidRPr="00380B3D" w:rsidRDefault="00B721F7" w:rsidP="00F70B73">
      <w:pPr>
        <w:pStyle w:val="Pamatteksts2"/>
        <w:numPr>
          <w:ilvl w:val="1"/>
          <w:numId w:val="17"/>
        </w:numPr>
        <w:spacing w:after="0" w:line="240" w:lineRule="auto"/>
        <w:ind w:left="709" w:right="28" w:hanging="709"/>
        <w:contextualSpacing/>
        <w:jc w:val="both"/>
        <w:rPr>
          <w:rFonts w:ascii="Arial" w:hAnsi="Arial" w:cs="Arial"/>
          <w:sz w:val="22"/>
          <w:szCs w:val="22"/>
        </w:rPr>
      </w:pPr>
      <w:r w:rsidRPr="00380B3D">
        <w:rPr>
          <w:rFonts w:ascii="Arial" w:hAnsi="Arial" w:cs="Arial"/>
          <w:sz w:val="22"/>
          <w:szCs w:val="22"/>
        </w:rPr>
        <w:t>Ja VID apturēs PĀRDEVĒJA saimniecisko darbību, PIRCĒJS ievēros likuma „Par nodokļiem un nodevām” 34.</w:t>
      </w:r>
      <w:r w:rsidRPr="00380B3D">
        <w:rPr>
          <w:rFonts w:ascii="Arial" w:hAnsi="Arial" w:cs="Arial"/>
          <w:sz w:val="22"/>
          <w:szCs w:val="22"/>
          <w:vertAlign w:val="superscript"/>
        </w:rPr>
        <w:t>1</w:t>
      </w:r>
      <w:r w:rsidRPr="00380B3D">
        <w:rPr>
          <w:rFonts w:ascii="Arial" w:hAnsi="Arial" w:cs="Arial"/>
          <w:sz w:val="22"/>
          <w:szCs w:val="22"/>
        </w:rPr>
        <w:t>pantā noteikto.</w:t>
      </w:r>
    </w:p>
    <w:p w14:paraId="76027794" w14:textId="77777777" w:rsidR="002C43C0" w:rsidRPr="00380B3D" w:rsidRDefault="002C43C0" w:rsidP="00B721F7">
      <w:pPr>
        <w:pStyle w:val="Pamatteksts2"/>
        <w:spacing w:after="0" w:line="240" w:lineRule="auto"/>
        <w:ind w:right="567"/>
        <w:contextualSpacing/>
        <w:rPr>
          <w:rFonts w:ascii="Arial" w:hAnsi="Arial" w:cs="Arial"/>
          <w:sz w:val="22"/>
          <w:szCs w:val="22"/>
        </w:rPr>
      </w:pPr>
    </w:p>
    <w:p w14:paraId="648DC279" w14:textId="702592D5" w:rsidR="00B721F7" w:rsidRPr="00380B3D" w:rsidRDefault="00B721F7" w:rsidP="00F70B73">
      <w:pPr>
        <w:pStyle w:val="Pamatteksts2"/>
        <w:numPr>
          <w:ilvl w:val="0"/>
          <w:numId w:val="17"/>
        </w:numPr>
        <w:spacing w:after="0" w:line="240" w:lineRule="auto"/>
        <w:ind w:right="28"/>
        <w:jc w:val="center"/>
        <w:rPr>
          <w:rFonts w:ascii="Arial" w:hAnsi="Arial" w:cs="Arial"/>
          <w:b/>
          <w:sz w:val="22"/>
          <w:szCs w:val="22"/>
        </w:rPr>
      </w:pPr>
      <w:r w:rsidRPr="00380B3D">
        <w:rPr>
          <w:rFonts w:ascii="Arial" w:hAnsi="Arial" w:cs="Arial"/>
          <w:b/>
          <w:sz w:val="22"/>
          <w:szCs w:val="22"/>
        </w:rPr>
        <w:t>Nepārvaramā vara (</w:t>
      </w:r>
      <w:r w:rsidRPr="00380B3D">
        <w:rPr>
          <w:rFonts w:ascii="Arial" w:hAnsi="Arial" w:cs="Arial"/>
          <w:b/>
          <w:i/>
          <w:sz w:val="22"/>
          <w:szCs w:val="22"/>
        </w:rPr>
        <w:t>force majeure</w:t>
      </w:r>
      <w:r w:rsidRPr="00380B3D">
        <w:rPr>
          <w:rFonts w:ascii="Arial" w:hAnsi="Arial" w:cs="Arial"/>
          <w:b/>
          <w:sz w:val="22"/>
          <w:szCs w:val="22"/>
        </w:rPr>
        <w:t>)</w:t>
      </w:r>
    </w:p>
    <w:p w14:paraId="6C7EE552" w14:textId="77777777" w:rsidR="0030204C" w:rsidRPr="00380B3D" w:rsidRDefault="0030204C" w:rsidP="0030204C">
      <w:pPr>
        <w:pStyle w:val="Pamatteksts2"/>
        <w:spacing w:after="0" w:line="240" w:lineRule="auto"/>
        <w:ind w:left="360" w:right="28"/>
        <w:rPr>
          <w:rFonts w:ascii="Arial" w:hAnsi="Arial" w:cs="Arial"/>
          <w:b/>
          <w:sz w:val="22"/>
          <w:szCs w:val="22"/>
        </w:rPr>
      </w:pPr>
    </w:p>
    <w:p w14:paraId="2D6A9A96"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lastRenderedPageBreak/>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 kurai Līguma saistību izpilde kļuvusi neiespējama, paziņo otrai Pusei rakstveidā par šādu apstākļu darbības sākumu un beigām ne vēlāk kā 5 (piecu) dienu laikā</w:t>
      </w:r>
      <w:r w:rsidRPr="00380B3D">
        <w:rPr>
          <w:rFonts w:ascii="Arial" w:hAnsi="Arial" w:cs="Arial"/>
          <w:bCs/>
          <w:sz w:val="22"/>
          <w:szCs w:val="22"/>
        </w:rPr>
        <w:t>.</w:t>
      </w:r>
    </w:p>
    <w:p w14:paraId="1DF4FB24" w14:textId="77777777" w:rsidR="00F362E5" w:rsidRPr="00380B3D" w:rsidRDefault="00F362E5" w:rsidP="0030204C">
      <w:pPr>
        <w:pStyle w:val="Pamatteksts2"/>
        <w:spacing w:after="0" w:line="240" w:lineRule="auto"/>
        <w:ind w:left="709" w:right="28"/>
        <w:jc w:val="both"/>
        <w:rPr>
          <w:rFonts w:ascii="Arial" w:hAnsi="Arial" w:cs="Arial"/>
          <w:b/>
          <w:sz w:val="22"/>
          <w:szCs w:val="22"/>
        </w:rPr>
      </w:pPr>
    </w:p>
    <w:p w14:paraId="503A05CC" w14:textId="5B306303" w:rsidR="00B721F7" w:rsidRPr="00380B3D" w:rsidRDefault="00B721F7" w:rsidP="00F70B73">
      <w:pPr>
        <w:pStyle w:val="Pamattekstsaratkpi"/>
        <w:numPr>
          <w:ilvl w:val="0"/>
          <w:numId w:val="17"/>
        </w:numPr>
        <w:tabs>
          <w:tab w:val="left" w:pos="3686"/>
        </w:tabs>
        <w:ind w:right="28"/>
        <w:jc w:val="center"/>
        <w:rPr>
          <w:rFonts w:ascii="Arial" w:hAnsi="Arial" w:cs="Arial"/>
          <w:b/>
          <w:szCs w:val="22"/>
          <w:lang w:val="lv-LV"/>
        </w:rPr>
      </w:pPr>
      <w:r w:rsidRPr="00380B3D">
        <w:rPr>
          <w:rFonts w:ascii="Arial" w:hAnsi="Arial" w:cs="Arial"/>
          <w:b/>
          <w:szCs w:val="22"/>
          <w:lang w:val="lv-LV"/>
        </w:rPr>
        <w:t>Līguma pirmstermiņa izbeigšana</w:t>
      </w:r>
    </w:p>
    <w:p w14:paraId="6A535D67" w14:textId="77777777" w:rsidR="0030204C" w:rsidRPr="00380B3D" w:rsidRDefault="0030204C" w:rsidP="0030204C">
      <w:pPr>
        <w:pStyle w:val="Pamattekstsaratkpi"/>
        <w:tabs>
          <w:tab w:val="left" w:pos="3686"/>
        </w:tabs>
        <w:ind w:left="360" w:right="28" w:firstLine="0"/>
        <w:rPr>
          <w:rFonts w:ascii="Arial" w:hAnsi="Arial" w:cs="Arial"/>
          <w:b/>
          <w:szCs w:val="22"/>
          <w:lang w:val="lv-LV"/>
        </w:rPr>
      </w:pPr>
    </w:p>
    <w:p w14:paraId="5CFD3F0C" w14:textId="77777777" w:rsidR="00B721F7" w:rsidRPr="00380B3D" w:rsidRDefault="00B721F7" w:rsidP="00F70B73">
      <w:pPr>
        <w:pStyle w:val="Pamattekstsaratkpi"/>
        <w:numPr>
          <w:ilvl w:val="1"/>
          <w:numId w:val="17"/>
        </w:numPr>
        <w:ind w:left="709" w:right="28" w:hanging="709"/>
        <w:rPr>
          <w:rFonts w:ascii="Arial" w:hAnsi="Arial" w:cs="Arial"/>
          <w:b/>
          <w:szCs w:val="22"/>
          <w:lang w:val="lv-LV"/>
        </w:rPr>
      </w:pPr>
      <w:r w:rsidRPr="00380B3D">
        <w:rPr>
          <w:rFonts w:ascii="Arial" w:hAnsi="Arial" w:cs="Arial"/>
          <w:szCs w:val="22"/>
          <w:lang w:val="lv-LV"/>
        </w:rPr>
        <w:t>Līgumu var izbeigt, Pusēm rakstveidā vienojoties.</w:t>
      </w:r>
    </w:p>
    <w:p w14:paraId="7A688453" w14:textId="77777777" w:rsidR="00B721F7" w:rsidRPr="00380B3D" w:rsidRDefault="00B721F7" w:rsidP="00F70B73">
      <w:pPr>
        <w:pStyle w:val="Pamattekstsaratkpi"/>
        <w:numPr>
          <w:ilvl w:val="1"/>
          <w:numId w:val="17"/>
        </w:numPr>
        <w:ind w:left="709" w:right="28" w:hanging="709"/>
        <w:rPr>
          <w:rFonts w:ascii="Arial" w:hAnsi="Arial" w:cs="Arial"/>
          <w:b/>
          <w:szCs w:val="22"/>
          <w:lang w:val="lv-LV"/>
        </w:rPr>
      </w:pPr>
      <w:r w:rsidRPr="00380B3D">
        <w:rPr>
          <w:rFonts w:ascii="Arial" w:hAnsi="Arial" w:cs="Arial"/>
          <w:szCs w:val="22"/>
          <w:lang w:val="lv-LV"/>
        </w:rPr>
        <w:t>PIRCĒJS var vienpusēji izbeigt Līgumu jebkurā no sekojošiem gadījumiem:</w:t>
      </w:r>
    </w:p>
    <w:p w14:paraId="16A9639C" w14:textId="57B254D0" w:rsidR="00B721F7" w:rsidRPr="00380B3D" w:rsidRDefault="00B721F7"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PĀRDEVĒJS bez saskaņošanas ar PIRCĒJU maina Līguma 1.</w:t>
      </w:r>
      <w:r w:rsidR="002C43C0">
        <w:rPr>
          <w:rFonts w:ascii="Arial" w:hAnsi="Arial" w:cs="Arial"/>
          <w:szCs w:val="22"/>
          <w:lang w:val="lv-LV"/>
        </w:rPr>
        <w:t xml:space="preserve"> </w:t>
      </w:r>
      <w:r w:rsidRPr="00380B3D">
        <w:rPr>
          <w:rFonts w:ascii="Arial" w:hAnsi="Arial" w:cs="Arial"/>
          <w:szCs w:val="22"/>
          <w:lang w:val="lv-LV"/>
        </w:rPr>
        <w:t>pielikumā noteikto Preces cenu;</w:t>
      </w:r>
    </w:p>
    <w:p w14:paraId="7B5F0A18" w14:textId="77777777" w:rsidR="00B721F7" w:rsidRPr="00380B3D" w:rsidRDefault="00B721F7"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piegādātās Preces kvalitāte neatbilst Specifikācijai un šim Līgumam;</w:t>
      </w:r>
    </w:p>
    <w:p w14:paraId="0813444A" w14:textId="77777777" w:rsidR="00B721F7" w:rsidRPr="00380B3D" w:rsidRDefault="00B721F7"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netiek ievēroti Preces piegādes termiņi;</w:t>
      </w:r>
    </w:p>
    <w:p w14:paraId="662F913D" w14:textId="330FDCBA" w:rsidR="00B721F7" w:rsidRPr="00380B3D" w:rsidRDefault="00AF4C9B" w:rsidP="00F70B73">
      <w:pPr>
        <w:pStyle w:val="Pamattekstsaratkpi"/>
        <w:numPr>
          <w:ilvl w:val="2"/>
          <w:numId w:val="17"/>
        </w:numPr>
        <w:ind w:left="709" w:right="28" w:hanging="709"/>
        <w:rPr>
          <w:rFonts w:ascii="Arial" w:hAnsi="Arial" w:cs="Arial"/>
          <w:b/>
          <w:szCs w:val="22"/>
          <w:lang w:val="lv-LV"/>
        </w:rPr>
      </w:pPr>
      <w:r w:rsidRPr="00380B3D">
        <w:rPr>
          <w:rFonts w:ascii="Arial" w:hAnsi="Arial" w:cs="Arial"/>
          <w:szCs w:val="22"/>
          <w:lang w:val="lv-LV"/>
        </w:rPr>
        <w:t>ja PĀRDEVĒJS neiesniedz (neiemaksā) Līguma nodrošinājumu šajā Līgumā noteiktajā kārtībā</w:t>
      </w:r>
      <w:r w:rsidR="00B721F7" w:rsidRPr="00380B3D">
        <w:rPr>
          <w:rFonts w:ascii="Arial" w:hAnsi="Arial" w:cs="Arial"/>
          <w:szCs w:val="22"/>
          <w:lang w:val="lv-LV"/>
        </w:rPr>
        <w:t>;</w:t>
      </w:r>
    </w:p>
    <w:p w14:paraId="49E3C081" w14:textId="67EC7C1B" w:rsidR="00B721F7" w:rsidRPr="00380B3D" w:rsidRDefault="00AF4C9B" w:rsidP="00F70B73">
      <w:pPr>
        <w:pStyle w:val="Pamattekstsaratkpi"/>
        <w:numPr>
          <w:ilvl w:val="2"/>
          <w:numId w:val="17"/>
        </w:numPr>
        <w:ind w:left="709" w:right="28" w:hanging="709"/>
        <w:rPr>
          <w:rFonts w:ascii="Arial" w:hAnsi="Arial" w:cs="Arial"/>
          <w:b/>
          <w:szCs w:val="22"/>
          <w:lang w:val="lv-LV"/>
        </w:rPr>
      </w:pPr>
      <w:r w:rsidRPr="00AF4C9B">
        <w:rPr>
          <w:rFonts w:ascii="Arial" w:hAnsi="Arial" w:cs="Arial"/>
          <w:szCs w:val="22"/>
          <w:lang w:val="lv-LV"/>
        </w:rPr>
        <w:t>ja Līguma izpildes laikā saskaņā ar attiecīgas institūcijas lēmumu tiek apturēta vai pārtraukta PĀRDEVĒJA saimnieciskā darbība</w:t>
      </w:r>
      <w:r w:rsidR="00B721F7" w:rsidRPr="00380B3D">
        <w:rPr>
          <w:rFonts w:ascii="Arial" w:hAnsi="Arial" w:cs="Arial"/>
          <w:szCs w:val="22"/>
          <w:lang w:val="lv-LV"/>
        </w:rPr>
        <w:t>;</w:t>
      </w:r>
    </w:p>
    <w:p w14:paraId="415CEB8E" w14:textId="1A892584" w:rsidR="00B721F7" w:rsidRPr="00380B3D" w:rsidRDefault="00AD1CC5" w:rsidP="00F70B73">
      <w:pPr>
        <w:pStyle w:val="Pamattekstsaratkpi"/>
        <w:numPr>
          <w:ilvl w:val="2"/>
          <w:numId w:val="17"/>
        </w:numPr>
        <w:tabs>
          <w:tab w:val="left" w:pos="2977"/>
        </w:tabs>
        <w:ind w:left="709" w:right="28" w:hanging="709"/>
        <w:rPr>
          <w:rFonts w:ascii="Arial" w:hAnsi="Arial" w:cs="Arial"/>
          <w:b/>
          <w:szCs w:val="22"/>
          <w:lang w:val="lv-LV"/>
        </w:rPr>
      </w:pPr>
      <w:r>
        <w:rPr>
          <w:rFonts w:ascii="Arial" w:hAnsi="Arial" w:cs="Arial"/>
          <w:szCs w:val="22"/>
          <w:shd w:val="clear" w:color="auto" w:fill="FFFFFF"/>
          <w:lang w:val="lv-LV"/>
        </w:rPr>
        <w:t xml:space="preserve">nekavējoties, </w:t>
      </w:r>
      <w:r w:rsidR="00B721F7" w:rsidRPr="00380B3D">
        <w:rPr>
          <w:rFonts w:ascii="Arial" w:hAnsi="Arial" w:cs="Arial"/>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Cs w:val="22"/>
          <w:shd w:val="clear" w:color="auto" w:fill="FFFFFF"/>
          <w:lang w:val="lv-LV"/>
        </w:rPr>
        <w:t>, kas ietekmē Līguma izpildi</w:t>
      </w:r>
      <w:r w:rsidR="00B721F7" w:rsidRPr="00380B3D">
        <w:rPr>
          <w:rFonts w:ascii="Arial" w:hAnsi="Arial" w:cs="Arial"/>
          <w:szCs w:val="22"/>
          <w:shd w:val="clear" w:color="auto" w:fill="FFFFFF"/>
          <w:lang w:val="lv-LV"/>
        </w:rPr>
        <w:t>.</w:t>
      </w:r>
    </w:p>
    <w:p w14:paraId="24C5867F" w14:textId="6B6614A4" w:rsidR="00B721F7" w:rsidRPr="00380B3D" w:rsidRDefault="00B721F7" w:rsidP="00F70B73">
      <w:pPr>
        <w:pStyle w:val="Pamattekstsaratkpi"/>
        <w:numPr>
          <w:ilvl w:val="1"/>
          <w:numId w:val="17"/>
        </w:numPr>
        <w:ind w:left="709" w:right="28" w:hanging="709"/>
        <w:rPr>
          <w:rFonts w:ascii="Arial" w:hAnsi="Arial" w:cs="Arial"/>
          <w:b/>
          <w:szCs w:val="22"/>
          <w:lang w:val="lv-LV"/>
        </w:rPr>
      </w:pPr>
      <w:r w:rsidRPr="00380B3D">
        <w:rPr>
          <w:rFonts w:ascii="Arial" w:hAnsi="Arial" w:cs="Arial"/>
          <w:szCs w:val="22"/>
          <w:lang w:val="lv-LV"/>
        </w:rPr>
        <w:t>Ja Līgums tiek izbeigts saskaņā ar Līguma 8.2.</w:t>
      </w:r>
      <w:r w:rsidR="00AF4C9B">
        <w:rPr>
          <w:rFonts w:ascii="Arial" w:hAnsi="Arial" w:cs="Arial"/>
          <w:szCs w:val="22"/>
          <w:lang w:val="lv-LV"/>
        </w:rPr>
        <w:t>1. – 8.2.4.</w:t>
      </w:r>
      <w:r w:rsidR="00984493">
        <w:rPr>
          <w:rFonts w:ascii="Arial" w:hAnsi="Arial" w:cs="Arial"/>
          <w:szCs w:val="22"/>
          <w:lang w:val="lv-LV"/>
        </w:rPr>
        <w:t xml:space="preserve"> </w:t>
      </w:r>
      <w:r w:rsidRPr="00380B3D">
        <w:rPr>
          <w:rFonts w:ascii="Arial" w:hAnsi="Arial" w:cs="Arial"/>
          <w:szCs w:val="22"/>
          <w:lang w:val="lv-LV"/>
        </w:rPr>
        <w:t xml:space="preserve">punkta noteikumiem, PIRCĒJS nosūta par to rakstisku paziņojumu PĀRDEVĒJAM pa pastu. Līgums tiek uzskatīts par izbeigtu PIRCĒJA noteiktajā termiņā, kas nevar būt īsāks par </w:t>
      </w:r>
      <w:r w:rsidR="003D6997">
        <w:rPr>
          <w:rFonts w:ascii="Arial" w:hAnsi="Arial" w:cs="Arial"/>
          <w:szCs w:val="22"/>
          <w:lang w:val="lv-LV"/>
        </w:rPr>
        <w:t>8</w:t>
      </w:r>
      <w:r w:rsidRPr="00380B3D">
        <w:rPr>
          <w:rFonts w:ascii="Arial" w:hAnsi="Arial" w:cs="Arial"/>
          <w:szCs w:val="22"/>
          <w:lang w:val="lv-LV"/>
        </w:rPr>
        <w:t xml:space="preserve"> (</w:t>
      </w:r>
      <w:r w:rsidR="003D6997">
        <w:rPr>
          <w:rFonts w:ascii="Arial" w:hAnsi="Arial" w:cs="Arial"/>
          <w:szCs w:val="22"/>
          <w:lang w:val="lv-LV"/>
        </w:rPr>
        <w:t>astoņām</w:t>
      </w:r>
      <w:r w:rsidRPr="00380B3D">
        <w:rPr>
          <w:rFonts w:ascii="Arial" w:hAnsi="Arial" w:cs="Arial"/>
          <w:szCs w:val="22"/>
          <w:lang w:val="lv-LV"/>
        </w:rPr>
        <w:t>) kalendāra dienām no paziņojuma nosūtīšanas dienas</w:t>
      </w:r>
      <w:r w:rsidR="00AF4C9B">
        <w:rPr>
          <w:rFonts w:ascii="Arial" w:hAnsi="Arial" w:cs="Arial"/>
          <w:szCs w:val="22"/>
          <w:lang w:val="lv-LV"/>
        </w:rPr>
        <w:t>, bet Līguma 8.2.5. – 8.2.6. punktā noteiktajos gadījumos - nekavējoties</w:t>
      </w:r>
      <w:r w:rsidRPr="00380B3D">
        <w:rPr>
          <w:rFonts w:ascii="Arial" w:hAnsi="Arial" w:cs="Arial"/>
          <w:szCs w:val="22"/>
          <w:lang w:val="lv-LV"/>
        </w:rPr>
        <w:t>.</w:t>
      </w:r>
    </w:p>
    <w:p w14:paraId="48C57CCB" w14:textId="77777777" w:rsidR="00B721F7" w:rsidRPr="00380B3D" w:rsidRDefault="00B721F7" w:rsidP="00B721F7">
      <w:pPr>
        <w:pStyle w:val="Pamattekstsaratkpi"/>
        <w:ind w:left="709" w:right="28" w:firstLine="0"/>
        <w:rPr>
          <w:rFonts w:ascii="Arial" w:hAnsi="Arial" w:cs="Arial"/>
          <w:b/>
          <w:szCs w:val="22"/>
          <w:highlight w:val="yellow"/>
          <w:lang w:val="lv-LV"/>
        </w:rPr>
      </w:pPr>
    </w:p>
    <w:p w14:paraId="5B515C99" w14:textId="33E97C9B" w:rsidR="00B721F7" w:rsidRPr="00380B3D" w:rsidRDefault="00B721F7" w:rsidP="00F70B73">
      <w:pPr>
        <w:pStyle w:val="Sarakstarindkopa"/>
        <w:numPr>
          <w:ilvl w:val="0"/>
          <w:numId w:val="17"/>
        </w:numPr>
        <w:jc w:val="center"/>
        <w:rPr>
          <w:rFonts w:ascii="Arial" w:hAnsi="Arial" w:cs="Arial"/>
          <w:b/>
          <w:sz w:val="22"/>
          <w:szCs w:val="22"/>
          <w:lang w:val="lv-LV"/>
        </w:rPr>
      </w:pPr>
      <w:r w:rsidRPr="00380B3D">
        <w:rPr>
          <w:rFonts w:ascii="Arial" w:hAnsi="Arial" w:cs="Arial"/>
          <w:b/>
          <w:sz w:val="22"/>
          <w:szCs w:val="22"/>
          <w:lang w:val="lv-LV"/>
        </w:rPr>
        <w:t>Līguma nodrošinājums</w:t>
      </w:r>
    </w:p>
    <w:p w14:paraId="1F5E1EE1" w14:textId="77777777" w:rsidR="0030204C" w:rsidRPr="00380B3D" w:rsidRDefault="0030204C" w:rsidP="0030204C">
      <w:pPr>
        <w:pStyle w:val="Sarakstarindkopa"/>
        <w:ind w:left="360"/>
        <w:rPr>
          <w:rFonts w:ascii="Arial" w:hAnsi="Arial" w:cs="Arial"/>
          <w:b/>
          <w:sz w:val="22"/>
          <w:szCs w:val="22"/>
          <w:lang w:val="lv-LV"/>
        </w:rPr>
      </w:pPr>
    </w:p>
    <w:p w14:paraId="5B5A4627" w14:textId="3E87AB44" w:rsidR="00B721F7" w:rsidRPr="00380B3D" w:rsidRDefault="00E95B0C" w:rsidP="00F70B73">
      <w:pPr>
        <w:pStyle w:val="Sarakstarindkopa"/>
        <w:numPr>
          <w:ilvl w:val="1"/>
          <w:numId w:val="17"/>
        </w:numPr>
        <w:ind w:left="709" w:right="28" w:hanging="709"/>
        <w:jc w:val="both"/>
        <w:rPr>
          <w:rFonts w:ascii="Arial" w:hAnsi="Arial" w:cs="Arial"/>
          <w:bCs/>
          <w:sz w:val="22"/>
          <w:szCs w:val="22"/>
          <w:lang w:val="lv-LV"/>
        </w:rPr>
      </w:pPr>
      <w:r w:rsidRPr="00E248D2">
        <w:rPr>
          <w:rFonts w:ascii="Arial" w:hAnsi="Arial" w:cs="Arial"/>
          <w:sz w:val="22"/>
          <w:szCs w:val="22"/>
          <w:lang w:val="lv-LV"/>
        </w:rPr>
        <w:t>Pārdevējs apņemas 10 (desmit) darba dienu laikā no Līguma spēkā stāšanās brīža iesniegt (iemaksāt) Pircējam Līguma nodrošinājumu</w:t>
      </w:r>
      <w:r>
        <w:rPr>
          <w:rFonts w:ascii="Arial" w:hAnsi="Arial" w:cs="Arial"/>
          <w:sz w:val="22"/>
          <w:szCs w:val="22"/>
          <w:lang w:val="lv-LV"/>
        </w:rPr>
        <w:t xml:space="preserve"> </w:t>
      </w:r>
      <w:r w:rsidRPr="00E248D2">
        <w:rPr>
          <w:rFonts w:ascii="Arial" w:hAnsi="Arial" w:cs="Arial"/>
          <w:sz w:val="22"/>
          <w:szCs w:val="22"/>
          <w:lang w:val="lv-LV"/>
        </w:rPr>
        <w:t>5% (piecu procentu) apmērā no Līguma summas bez PVN (kas atbilst</w:t>
      </w:r>
      <w:r w:rsidRPr="00A564A5">
        <w:rPr>
          <w:rFonts w:ascii="Arial" w:hAnsi="Arial" w:cs="Arial"/>
          <w:b/>
          <w:bCs/>
          <w:sz w:val="22"/>
          <w:szCs w:val="22"/>
          <w:lang w:val="lv-LV"/>
        </w:rPr>
        <w:t>_________ EUR</w:t>
      </w:r>
      <w:r w:rsidRPr="00E248D2">
        <w:rPr>
          <w:rFonts w:ascii="Arial" w:hAnsi="Arial" w:cs="Arial"/>
          <w:sz w:val="22"/>
          <w:szCs w:val="22"/>
          <w:lang w:val="lv-LV"/>
        </w:rPr>
        <w:t xml:space="preserve">), </w:t>
      </w:r>
      <w:r w:rsidRPr="004F458D">
        <w:rPr>
          <w:rFonts w:ascii="Arial" w:hAnsi="Arial" w:cs="Arial"/>
          <w:sz w:val="22"/>
          <w:szCs w:val="22"/>
          <w:lang w:val="lv-LV"/>
        </w:rPr>
        <w:t>kredītiestādes (Eiropas Savienības</w:t>
      </w:r>
      <w:r w:rsidR="0047201B">
        <w:rPr>
          <w:rFonts w:ascii="Arial" w:hAnsi="Arial" w:cs="Arial"/>
          <w:sz w:val="22"/>
          <w:szCs w:val="22"/>
          <w:lang w:val="lv-LV"/>
        </w:rPr>
        <w:t xml:space="preserve">, </w:t>
      </w:r>
      <w:r w:rsidRPr="004F458D">
        <w:rPr>
          <w:rFonts w:ascii="Arial" w:hAnsi="Arial" w:cs="Arial"/>
          <w:sz w:val="22"/>
          <w:szCs w:val="22"/>
          <w:lang w:val="lv-LV"/>
        </w:rPr>
        <w:t xml:space="preserve">Eiropas Ekonomikas zonas </w:t>
      </w:r>
      <w:r w:rsidR="0047201B" w:rsidRPr="00D56A3D">
        <w:rPr>
          <w:rFonts w:ascii="Arial" w:hAnsi="Arial" w:cs="Arial"/>
          <w:sz w:val="22"/>
          <w:szCs w:val="22"/>
          <w:lang w:val="lv-LV"/>
        </w:rPr>
        <w:t>vai Pasaules tirdzniecības organizācijas dalībvalstī</w:t>
      </w:r>
      <w:r w:rsidRPr="004F458D">
        <w:rPr>
          <w:rFonts w:ascii="Arial" w:hAnsi="Arial" w:cs="Arial"/>
          <w:sz w:val="22"/>
          <w:szCs w:val="22"/>
          <w:lang w:val="lv-LV"/>
        </w:rPr>
        <w:t xml:space="preserve"> reģistrēta kredītiestāde) izsniegtas garantijas vai apdrošināšanas sabiedrības (Eiropas Savienības</w:t>
      </w:r>
      <w:r w:rsidR="0047201B">
        <w:rPr>
          <w:rFonts w:ascii="Arial" w:hAnsi="Arial" w:cs="Arial"/>
          <w:sz w:val="22"/>
          <w:szCs w:val="22"/>
          <w:lang w:val="lv-LV"/>
        </w:rPr>
        <w:t xml:space="preserve">, </w:t>
      </w:r>
      <w:r w:rsidRPr="004F458D">
        <w:rPr>
          <w:rFonts w:ascii="Arial" w:hAnsi="Arial" w:cs="Arial"/>
          <w:sz w:val="22"/>
          <w:szCs w:val="22"/>
          <w:lang w:val="lv-LV"/>
        </w:rPr>
        <w:t xml:space="preserve">Eiropas Ekonomikas zonas </w:t>
      </w:r>
      <w:r w:rsidR="0047201B" w:rsidRPr="00D56A3D">
        <w:rPr>
          <w:rFonts w:ascii="Arial" w:hAnsi="Arial" w:cs="Arial"/>
          <w:sz w:val="22"/>
          <w:szCs w:val="22"/>
          <w:lang w:val="lv-LV"/>
        </w:rPr>
        <w:t>vai Pasaules tirdzniecības organizācijas dalībvalstī</w:t>
      </w:r>
      <w:r w:rsidRPr="004F458D">
        <w:rPr>
          <w:rFonts w:ascii="Arial" w:hAnsi="Arial" w:cs="Arial"/>
          <w:sz w:val="22"/>
          <w:szCs w:val="22"/>
          <w:lang w:val="lv-LV"/>
        </w:rPr>
        <w:t xml:space="preserve"> reģistrēta apdrošināšanas sabiedrība) izsniegtas apdrošināšanas polises veidā (pievienojot arī maksājuma uzdevumu, kas liecina, ka veikts prēmijas maksājums), vai veikt </w:t>
      </w:r>
      <w:r w:rsidR="004C5CEA">
        <w:rPr>
          <w:rFonts w:ascii="Arial" w:hAnsi="Arial" w:cs="Arial"/>
          <w:sz w:val="22"/>
          <w:szCs w:val="22"/>
          <w:lang w:val="lv-LV"/>
        </w:rPr>
        <w:t>Līguma</w:t>
      </w:r>
      <w:r w:rsidRPr="004F458D">
        <w:rPr>
          <w:rFonts w:ascii="Arial" w:hAnsi="Arial" w:cs="Arial"/>
          <w:sz w:val="22"/>
          <w:szCs w:val="22"/>
          <w:lang w:val="lv-LV"/>
        </w:rPr>
        <w:t xml:space="preserve"> nodrošinājuma summas iemaksu Pircēja bankas kontā Nr.: </w:t>
      </w:r>
      <w:r w:rsidR="004C5CEA" w:rsidRPr="00D56A3D">
        <w:rPr>
          <w:rFonts w:ascii="Arial" w:hAnsi="Arial" w:cs="Arial"/>
          <w:sz w:val="22"/>
          <w:szCs w:val="22"/>
          <w:lang w:val="lv-LV"/>
        </w:rPr>
        <w:t>Nr. LV17RIKO0000080249645, Luminor Bank AS Latvijas filiāle, SWIFT kods: RIKOLV2X</w:t>
      </w:r>
      <w:r w:rsidRPr="004F458D">
        <w:rPr>
          <w:rFonts w:ascii="Arial" w:hAnsi="Arial" w:cs="Arial"/>
          <w:sz w:val="22"/>
          <w:szCs w:val="22"/>
          <w:lang w:val="lv-LV"/>
        </w:rPr>
        <w:t>, maksājuma mērķī norādot: „</w:t>
      </w:r>
      <w:r w:rsidR="004C5CEA">
        <w:rPr>
          <w:rFonts w:ascii="Arial" w:hAnsi="Arial" w:cs="Arial"/>
          <w:sz w:val="22"/>
          <w:szCs w:val="22"/>
          <w:lang w:val="lv-LV"/>
        </w:rPr>
        <w:t>Līguma</w:t>
      </w:r>
      <w:r w:rsidRPr="004F458D">
        <w:rPr>
          <w:rFonts w:ascii="Arial" w:hAnsi="Arial" w:cs="Arial"/>
          <w:sz w:val="22"/>
          <w:szCs w:val="22"/>
          <w:lang w:val="lv-LV"/>
        </w:rPr>
        <w:t xml:space="preserve"> nodrošinājums</w:t>
      </w:r>
      <w:r w:rsidR="004C5CEA">
        <w:rPr>
          <w:rFonts w:ascii="Arial" w:hAnsi="Arial" w:cs="Arial"/>
          <w:sz w:val="22"/>
          <w:szCs w:val="22"/>
          <w:lang w:val="lv-LV"/>
        </w:rPr>
        <w:t>,</w:t>
      </w:r>
      <w:r w:rsidRPr="004F458D">
        <w:rPr>
          <w:rFonts w:ascii="Arial" w:hAnsi="Arial" w:cs="Arial"/>
          <w:sz w:val="22"/>
          <w:szCs w:val="22"/>
          <w:lang w:val="lv-LV"/>
        </w:rPr>
        <w:t xml:space="preserve"> Līguma datumu un numuru”</w:t>
      </w:r>
      <w:r w:rsidR="0047201B">
        <w:rPr>
          <w:rFonts w:ascii="Arial" w:hAnsi="Arial" w:cs="Arial"/>
          <w:sz w:val="22"/>
          <w:szCs w:val="22"/>
          <w:lang w:val="lv-LV"/>
        </w:rPr>
        <w:t>,</w:t>
      </w:r>
      <w:r w:rsidR="004C5CEA" w:rsidRPr="004C5CEA">
        <w:rPr>
          <w:rFonts w:ascii="Arial" w:hAnsi="Arial" w:cs="Arial"/>
          <w:sz w:val="22"/>
          <w:szCs w:val="22"/>
          <w:lang w:val="lv-LV"/>
        </w:rPr>
        <w:t xml:space="preserve"> </w:t>
      </w:r>
      <w:r w:rsidR="004C5CEA" w:rsidRPr="00D56A3D">
        <w:rPr>
          <w:rFonts w:ascii="Arial" w:hAnsi="Arial" w:cs="Arial"/>
          <w:sz w:val="22"/>
          <w:szCs w:val="22"/>
          <w:lang w:val="lv-LV"/>
        </w:rPr>
        <w:t>atbilstoši Līguma 1.</w:t>
      </w:r>
      <w:r w:rsidR="0047201B">
        <w:rPr>
          <w:rFonts w:ascii="Arial" w:hAnsi="Arial" w:cs="Arial"/>
          <w:sz w:val="22"/>
          <w:szCs w:val="22"/>
          <w:lang w:val="lv-LV"/>
        </w:rPr>
        <w:t xml:space="preserve"> </w:t>
      </w:r>
      <w:r w:rsidR="004C5CEA" w:rsidRPr="00D56A3D">
        <w:rPr>
          <w:rFonts w:ascii="Arial" w:hAnsi="Arial" w:cs="Arial"/>
          <w:sz w:val="22"/>
          <w:szCs w:val="22"/>
          <w:lang w:val="lv-LV"/>
        </w:rPr>
        <w:t>punktā minētā sarunu procedūras nolikuma nosacījumiem”</w:t>
      </w:r>
      <w:r w:rsidRPr="004F458D">
        <w:rPr>
          <w:rFonts w:ascii="Arial" w:hAnsi="Arial" w:cs="Arial"/>
          <w:sz w:val="22"/>
          <w:szCs w:val="22"/>
          <w:lang w:val="lv-LV"/>
        </w:rPr>
        <w:t xml:space="preserve">. Bankas garantijas un apdrošināšanas sabiedrības izsniegtā dokumenta tekstā </w:t>
      </w:r>
      <w:r w:rsidRPr="004F458D">
        <w:rPr>
          <w:rFonts w:ascii="Arial" w:hAnsi="Arial" w:cs="Arial"/>
          <w:sz w:val="22"/>
          <w:szCs w:val="22"/>
          <w:u w:val="single"/>
          <w:lang w:val="lv-LV"/>
        </w:rPr>
        <w:t>obligāti jābūt norādei:</w:t>
      </w:r>
      <w:r w:rsidRPr="004F458D">
        <w:rPr>
          <w:rFonts w:ascii="Arial" w:hAnsi="Arial" w:cs="Arial"/>
          <w:sz w:val="22"/>
          <w:szCs w:val="22"/>
          <w:lang w:val="lv-LV"/>
        </w:rPr>
        <w:t xml:space="preserve"> </w:t>
      </w:r>
      <w:r w:rsidRPr="004F458D">
        <w:rPr>
          <w:rFonts w:ascii="Arial" w:hAnsi="Arial" w:cs="Arial"/>
          <w:i/>
          <w:iCs/>
          <w:color w:val="222222"/>
          <w:sz w:val="22"/>
          <w:szCs w:val="22"/>
          <w:lang w:val="lv-LV"/>
        </w:rPr>
        <w:t>„</w:t>
      </w:r>
      <w:r w:rsidRPr="004F458D">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E248D2">
        <w:rPr>
          <w:rFonts w:ascii="Arial" w:hAnsi="Arial" w:cs="Arial"/>
          <w:sz w:val="22"/>
          <w:szCs w:val="22"/>
          <w:lang w:val="lv-LV"/>
        </w:rPr>
        <w:t xml:space="preserve">. Maksājuma apliecinājumu jāiesniedz Pārdevēja kontaktpersonai par </w:t>
      </w:r>
      <w:r>
        <w:rPr>
          <w:rFonts w:ascii="Arial" w:hAnsi="Arial" w:cs="Arial"/>
          <w:sz w:val="22"/>
          <w:szCs w:val="22"/>
          <w:lang w:val="lv-LV"/>
        </w:rPr>
        <w:t>L</w:t>
      </w:r>
      <w:r w:rsidRPr="00E248D2">
        <w:rPr>
          <w:rFonts w:ascii="Arial" w:hAnsi="Arial" w:cs="Arial"/>
          <w:sz w:val="22"/>
          <w:szCs w:val="22"/>
          <w:lang w:val="lv-LV"/>
        </w:rPr>
        <w:t>īguma izpildi un, atbilstoši Līguma 1</w:t>
      </w:r>
      <w:r>
        <w:rPr>
          <w:rFonts w:ascii="Arial" w:hAnsi="Arial" w:cs="Arial"/>
          <w:sz w:val="22"/>
          <w:szCs w:val="22"/>
          <w:lang w:val="lv-LV"/>
        </w:rPr>
        <w:t xml:space="preserve">. </w:t>
      </w:r>
      <w:r w:rsidRPr="00E248D2">
        <w:rPr>
          <w:rFonts w:ascii="Arial" w:hAnsi="Arial" w:cs="Arial"/>
          <w:sz w:val="22"/>
          <w:szCs w:val="22"/>
          <w:lang w:val="lv-LV"/>
        </w:rPr>
        <w:t xml:space="preserve">punktā minētās sarunu procedūras nolikuma nosacījumiem, </w:t>
      </w:r>
      <w:r>
        <w:rPr>
          <w:rFonts w:ascii="Arial" w:hAnsi="Arial" w:cs="Arial"/>
          <w:sz w:val="22"/>
          <w:szCs w:val="22"/>
          <w:lang w:val="lv-LV"/>
        </w:rPr>
        <w:t xml:space="preserve">sarunu procedūras nolikumā norādītajai </w:t>
      </w:r>
      <w:r w:rsidRPr="00E248D2">
        <w:rPr>
          <w:rFonts w:ascii="Arial" w:hAnsi="Arial" w:cs="Arial"/>
          <w:sz w:val="22"/>
          <w:szCs w:val="22"/>
          <w:lang w:val="lv-LV"/>
        </w:rPr>
        <w:t>kontaktpersonai</w:t>
      </w:r>
      <w:r>
        <w:rPr>
          <w:rFonts w:ascii="Arial" w:hAnsi="Arial" w:cs="Arial"/>
          <w:sz w:val="22"/>
          <w:szCs w:val="22"/>
          <w:lang w:val="lv-LV"/>
        </w:rPr>
        <w:t>.</w:t>
      </w:r>
    </w:p>
    <w:p w14:paraId="31422793" w14:textId="3A0C2D09"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PIRCĒJS</w:t>
      </w:r>
      <w:r w:rsidRPr="00380B3D">
        <w:rPr>
          <w:rFonts w:ascii="Arial" w:hAnsi="Arial" w:cs="Arial"/>
          <w:sz w:val="22"/>
          <w:szCs w:val="22"/>
          <w:lang w:val="lv-LV"/>
        </w:rPr>
        <w:t xml:space="preserve"> ir tiesīgs ieturēt Līguma nodrošinājumu jebkurā no sekojošiem gadījumiem:</w:t>
      </w:r>
    </w:p>
    <w:p w14:paraId="51F51156" w14:textId="37C61FD2"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pilnā apmērā – ja Līgums tiek izbeigts saskaņā ar Līguma 8.2.</w:t>
      </w:r>
      <w:r w:rsidR="002C43C0">
        <w:rPr>
          <w:rFonts w:ascii="Arial" w:hAnsi="Arial" w:cs="Arial"/>
          <w:sz w:val="22"/>
          <w:szCs w:val="22"/>
          <w:lang w:val="lv-LV"/>
        </w:rPr>
        <w:t xml:space="preserve"> </w:t>
      </w:r>
      <w:r w:rsidRPr="00380B3D">
        <w:rPr>
          <w:rFonts w:ascii="Arial" w:hAnsi="Arial" w:cs="Arial"/>
          <w:sz w:val="22"/>
          <w:szCs w:val="22"/>
          <w:lang w:val="lv-LV"/>
        </w:rPr>
        <w:t>punktu (neatkarīgi no zaudējumu esamības);</w:t>
      </w:r>
    </w:p>
    <w:p w14:paraId="41A6EF67" w14:textId="77777777"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pilnā apmērā – ja </w:t>
      </w:r>
      <w:r w:rsidRPr="00380B3D">
        <w:rPr>
          <w:rFonts w:ascii="Arial" w:hAnsi="Arial" w:cs="Arial"/>
          <w:bCs/>
          <w:sz w:val="22"/>
          <w:szCs w:val="22"/>
          <w:lang w:val="lv-LV"/>
        </w:rPr>
        <w:t>PĀRDEVĒJS</w:t>
      </w:r>
      <w:r w:rsidRPr="00380B3D">
        <w:rPr>
          <w:rFonts w:ascii="Arial" w:hAnsi="Arial" w:cs="Arial"/>
          <w:sz w:val="22"/>
          <w:szCs w:val="22"/>
          <w:lang w:val="lv-LV"/>
        </w:rPr>
        <w:t xml:space="preserve"> atsakās no savu saistību izpildes (neatkarīgi no zaudējumu esamības);</w:t>
      </w:r>
    </w:p>
    <w:p w14:paraId="3C3B101F" w14:textId="77777777"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PĀRDEVĒJA</w:t>
      </w:r>
      <w:r w:rsidRPr="00380B3D">
        <w:rPr>
          <w:rFonts w:ascii="Arial" w:hAnsi="Arial" w:cs="Arial"/>
          <w:sz w:val="22"/>
          <w:szCs w:val="22"/>
          <w:lang w:val="lv-LV"/>
        </w:rPr>
        <w:t xml:space="preserve"> līgumsodu segšanai – līgumsodu summas apmērā;</w:t>
      </w:r>
    </w:p>
    <w:p w14:paraId="40E63699" w14:textId="77777777" w:rsidR="00B721F7" w:rsidRPr="00380B3D" w:rsidRDefault="00B721F7" w:rsidP="00F70B73">
      <w:pPr>
        <w:pStyle w:val="Sarakstarindkopa"/>
        <w:numPr>
          <w:ilvl w:val="2"/>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lastRenderedPageBreak/>
        <w:t>PIRCĒJA</w:t>
      </w:r>
      <w:r w:rsidRPr="00380B3D">
        <w:rPr>
          <w:rFonts w:ascii="Arial" w:hAnsi="Arial" w:cs="Arial"/>
          <w:sz w:val="22"/>
          <w:szCs w:val="22"/>
          <w:lang w:val="lv-LV"/>
        </w:rPr>
        <w:t xml:space="preserve"> zaudējumu, kas radušies šajā Līgumā noteikto </w:t>
      </w:r>
      <w:r w:rsidRPr="00380B3D">
        <w:rPr>
          <w:rFonts w:ascii="Arial" w:hAnsi="Arial" w:cs="Arial"/>
          <w:bCs/>
          <w:sz w:val="22"/>
          <w:szCs w:val="22"/>
          <w:lang w:val="lv-LV"/>
        </w:rPr>
        <w:t>PĀRDEVĒJA</w:t>
      </w:r>
      <w:r w:rsidRPr="00380B3D">
        <w:rPr>
          <w:rFonts w:ascii="Arial" w:hAnsi="Arial" w:cs="Arial"/>
          <w:sz w:val="22"/>
          <w:szCs w:val="22"/>
          <w:lang w:val="lv-LV"/>
        </w:rPr>
        <w:t xml:space="preserve"> saistību neizpildes rezultātā, atlīdzināšanai – zaudējumu summas apmērā. Šajā gadījumā </w:t>
      </w:r>
      <w:r w:rsidRPr="00380B3D">
        <w:rPr>
          <w:rFonts w:ascii="Arial" w:hAnsi="Arial" w:cs="Arial"/>
          <w:bCs/>
          <w:sz w:val="22"/>
          <w:szCs w:val="22"/>
          <w:lang w:val="lv-LV"/>
        </w:rPr>
        <w:t>PIRCĒJS</w:t>
      </w:r>
      <w:r w:rsidRPr="00380B3D">
        <w:rPr>
          <w:rFonts w:ascii="Arial" w:hAnsi="Arial" w:cs="Arial"/>
          <w:sz w:val="22"/>
          <w:szCs w:val="22"/>
          <w:lang w:val="lv-LV"/>
        </w:rPr>
        <w:t xml:space="preserve"> nosūta </w:t>
      </w:r>
      <w:r w:rsidRPr="00380B3D">
        <w:rPr>
          <w:rFonts w:ascii="Arial" w:hAnsi="Arial" w:cs="Arial"/>
          <w:bCs/>
          <w:sz w:val="22"/>
          <w:szCs w:val="22"/>
          <w:lang w:val="lv-LV"/>
        </w:rPr>
        <w:t>PĀRDEVĒJAM</w:t>
      </w:r>
      <w:r w:rsidRPr="00380B3D">
        <w:rPr>
          <w:rFonts w:ascii="Arial" w:hAnsi="Arial" w:cs="Arial"/>
          <w:sz w:val="22"/>
          <w:szCs w:val="22"/>
          <w:lang w:val="lv-LV"/>
        </w:rPr>
        <w:t xml:space="preserve"> zaudējumu aprēķinu.</w:t>
      </w:r>
    </w:p>
    <w:p w14:paraId="5AC97468" w14:textId="3C2B22CB"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Ja </w:t>
      </w:r>
      <w:r w:rsidRPr="00380B3D">
        <w:rPr>
          <w:rFonts w:ascii="Arial" w:hAnsi="Arial" w:cs="Arial"/>
          <w:bCs/>
          <w:sz w:val="22"/>
          <w:szCs w:val="22"/>
          <w:lang w:val="lv-LV"/>
        </w:rPr>
        <w:t>PIRCĒJS</w:t>
      </w:r>
      <w:r w:rsidRPr="00380B3D">
        <w:rPr>
          <w:rFonts w:ascii="Arial" w:hAnsi="Arial" w:cs="Arial"/>
          <w:sz w:val="22"/>
          <w:szCs w:val="22"/>
          <w:lang w:val="lv-LV"/>
        </w:rPr>
        <w:t xml:space="preserve"> ir</w:t>
      </w:r>
      <w:r w:rsidR="00AB00EF" w:rsidRPr="00380B3D">
        <w:rPr>
          <w:rFonts w:ascii="Arial" w:hAnsi="Arial" w:cs="Arial"/>
          <w:sz w:val="22"/>
          <w:szCs w:val="22"/>
          <w:lang w:val="lv-LV"/>
        </w:rPr>
        <w:t xml:space="preserve"> </w:t>
      </w:r>
      <w:r w:rsidRPr="00380B3D">
        <w:rPr>
          <w:rFonts w:ascii="Arial" w:hAnsi="Arial" w:cs="Arial"/>
          <w:sz w:val="22"/>
          <w:szCs w:val="22"/>
          <w:lang w:val="lv-LV"/>
        </w:rPr>
        <w:t>ieturējis Līguma nodrošinājumu saskaņā ar 9.2.3.</w:t>
      </w:r>
      <w:r w:rsidR="002C43C0">
        <w:rPr>
          <w:rFonts w:ascii="Arial" w:hAnsi="Arial" w:cs="Arial"/>
          <w:sz w:val="22"/>
          <w:szCs w:val="22"/>
          <w:lang w:val="lv-LV"/>
        </w:rPr>
        <w:t xml:space="preserve"> </w:t>
      </w:r>
      <w:r w:rsidRPr="00380B3D">
        <w:rPr>
          <w:rFonts w:ascii="Arial" w:hAnsi="Arial" w:cs="Arial"/>
          <w:sz w:val="22"/>
          <w:szCs w:val="22"/>
          <w:lang w:val="lv-LV"/>
        </w:rPr>
        <w:t>punktu, tad Līguma nodrošinājums saskaņā ar Līguma 9.2.1., 9.2.2. vai 9.2.4.</w:t>
      </w:r>
      <w:r w:rsidR="002C43C0">
        <w:rPr>
          <w:rFonts w:ascii="Arial" w:hAnsi="Arial" w:cs="Arial"/>
          <w:sz w:val="22"/>
          <w:szCs w:val="22"/>
          <w:lang w:val="lv-LV"/>
        </w:rPr>
        <w:t xml:space="preserve"> </w:t>
      </w:r>
      <w:r w:rsidRPr="00380B3D">
        <w:rPr>
          <w:rFonts w:ascii="Arial" w:hAnsi="Arial" w:cs="Arial"/>
          <w:sz w:val="22"/>
          <w:szCs w:val="22"/>
          <w:lang w:val="lv-LV"/>
        </w:rPr>
        <w:t>punktu ir izmantojams Līguma nodrošinājuma atlikušās daļas apmērā, ņemot vērā, ka līgumsods neietver zaudējumu atlīdzību.</w:t>
      </w:r>
    </w:p>
    <w:p w14:paraId="7D83980A" w14:textId="5A2AEE00"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Ja </w:t>
      </w:r>
      <w:r w:rsidRPr="00380B3D">
        <w:rPr>
          <w:rFonts w:ascii="Arial" w:hAnsi="Arial" w:cs="Arial"/>
          <w:bCs/>
          <w:sz w:val="22"/>
          <w:szCs w:val="22"/>
          <w:lang w:val="lv-LV"/>
        </w:rPr>
        <w:t>PIRCĒJS</w:t>
      </w:r>
      <w:r w:rsidRPr="00380B3D">
        <w:rPr>
          <w:rFonts w:ascii="Arial" w:hAnsi="Arial" w:cs="Arial"/>
          <w:sz w:val="22"/>
          <w:szCs w:val="22"/>
          <w:lang w:val="lv-LV"/>
        </w:rPr>
        <w:t xml:space="preserve"> ir</w:t>
      </w:r>
      <w:r w:rsidR="00F60F4C" w:rsidRPr="00380B3D">
        <w:rPr>
          <w:rFonts w:ascii="Arial" w:hAnsi="Arial" w:cs="Arial"/>
          <w:sz w:val="22"/>
          <w:szCs w:val="22"/>
          <w:lang w:val="lv-LV"/>
        </w:rPr>
        <w:t xml:space="preserve"> </w:t>
      </w:r>
      <w:r w:rsidRPr="00380B3D">
        <w:rPr>
          <w:rFonts w:ascii="Arial" w:hAnsi="Arial" w:cs="Arial"/>
          <w:sz w:val="22"/>
          <w:szCs w:val="22"/>
          <w:lang w:val="lv-LV"/>
        </w:rPr>
        <w:t>ieturējis Līguma nodrošinājumu saskaņā ar Līguma 9.2.1., 9.2.2. vai 9.2.4.</w:t>
      </w:r>
      <w:r w:rsidR="002C43C0">
        <w:rPr>
          <w:rFonts w:ascii="Arial" w:hAnsi="Arial" w:cs="Arial"/>
          <w:sz w:val="22"/>
          <w:szCs w:val="22"/>
          <w:lang w:val="lv-LV"/>
        </w:rPr>
        <w:t xml:space="preserve"> </w:t>
      </w:r>
      <w:r w:rsidRPr="00380B3D">
        <w:rPr>
          <w:rFonts w:ascii="Arial" w:hAnsi="Arial" w:cs="Arial"/>
          <w:sz w:val="22"/>
          <w:szCs w:val="22"/>
          <w:lang w:val="lv-LV"/>
        </w:rPr>
        <w:t xml:space="preserve">punktu, tad </w:t>
      </w:r>
      <w:r w:rsidRPr="00380B3D">
        <w:rPr>
          <w:rFonts w:ascii="Arial" w:hAnsi="Arial" w:cs="Arial"/>
          <w:bCs/>
          <w:sz w:val="22"/>
          <w:szCs w:val="22"/>
          <w:lang w:val="lv-LV"/>
        </w:rPr>
        <w:t>PĀRDEVĒJS</w:t>
      </w:r>
      <w:r w:rsidRPr="00380B3D">
        <w:rPr>
          <w:rFonts w:ascii="Arial" w:hAnsi="Arial" w:cs="Arial"/>
          <w:i/>
          <w:sz w:val="22"/>
          <w:szCs w:val="22"/>
          <w:lang w:val="lv-LV"/>
        </w:rPr>
        <w:t xml:space="preserve"> </w:t>
      </w:r>
      <w:r w:rsidRPr="00380B3D">
        <w:rPr>
          <w:rFonts w:ascii="Arial" w:hAnsi="Arial" w:cs="Arial"/>
          <w:sz w:val="22"/>
          <w:szCs w:val="22"/>
          <w:lang w:val="lv-LV"/>
        </w:rPr>
        <w:t xml:space="preserve">atlīdzina </w:t>
      </w:r>
      <w:r w:rsidRPr="00380B3D">
        <w:rPr>
          <w:rFonts w:ascii="Arial" w:hAnsi="Arial" w:cs="Arial"/>
          <w:bCs/>
          <w:sz w:val="22"/>
          <w:szCs w:val="22"/>
          <w:lang w:val="lv-LV"/>
        </w:rPr>
        <w:t>PIRCĒJAM</w:t>
      </w:r>
      <w:r w:rsidRPr="00380B3D">
        <w:rPr>
          <w:rFonts w:ascii="Arial" w:hAnsi="Arial" w:cs="Arial"/>
          <w:sz w:val="22"/>
          <w:szCs w:val="22"/>
          <w:lang w:val="lv-LV"/>
        </w:rPr>
        <w:t xml:space="preserve"> zaudējumus tādā apmērā, kas pārsniedz saskaņā ar Līguma 9.2.1., 9.2.2. vai 9.2.4.</w:t>
      </w:r>
      <w:r w:rsidR="002C43C0">
        <w:rPr>
          <w:rFonts w:ascii="Arial" w:hAnsi="Arial" w:cs="Arial"/>
          <w:sz w:val="22"/>
          <w:szCs w:val="22"/>
          <w:lang w:val="lv-LV"/>
        </w:rPr>
        <w:t xml:space="preserve"> </w:t>
      </w:r>
      <w:r w:rsidRPr="00380B3D">
        <w:rPr>
          <w:rFonts w:ascii="Arial" w:hAnsi="Arial" w:cs="Arial"/>
          <w:sz w:val="22"/>
          <w:szCs w:val="22"/>
          <w:lang w:val="lv-LV"/>
        </w:rPr>
        <w:t>punktu saņemtās summas.</w:t>
      </w:r>
    </w:p>
    <w:p w14:paraId="3C6CA4CE" w14:textId="77777777"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 xml:space="preserve">Ja </w:t>
      </w:r>
      <w:r w:rsidRPr="00380B3D">
        <w:rPr>
          <w:rFonts w:ascii="Arial" w:hAnsi="Arial" w:cs="Arial"/>
          <w:bCs/>
          <w:sz w:val="22"/>
          <w:szCs w:val="22"/>
          <w:lang w:val="lv-LV"/>
        </w:rPr>
        <w:t>PĀRDEVĒJS</w:t>
      </w:r>
      <w:r w:rsidRPr="00380B3D">
        <w:rPr>
          <w:rFonts w:ascii="Arial" w:hAnsi="Arial" w:cs="Arial"/>
          <w:sz w:val="22"/>
          <w:szCs w:val="22"/>
          <w:lang w:val="lv-LV"/>
        </w:rPr>
        <w:t xml:space="preserve"> neiesniedz (vai neiemaksā) Līguma nodrošinājumu šajā Līgumā noteiktajā kārtībā, </w:t>
      </w:r>
      <w:r w:rsidRPr="00380B3D">
        <w:rPr>
          <w:rFonts w:ascii="Arial" w:hAnsi="Arial" w:cs="Arial"/>
          <w:bCs/>
          <w:sz w:val="22"/>
          <w:szCs w:val="22"/>
          <w:lang w:val="lv-LV"/>
        </w:rPr>
        <w:t>PIRCĒJS</w:t>
      </w:r>
      <w:r w:rsidRPr="00380B3D">
        <w:rPr>
          <w:rFonts w:ascii="Arial" w:hAnsi="Arial" w:cs="Arial"/>
          <w:sz w:val="22"/>
          <w:szCs w:val="22"/>
          <w:lang w:val="lv-LV"/>
        </w:rPr>
        <w:t xml:space="preserve"> ir tiesīgs vienpusēji izbeigt Līgumu un pilnā apmērā saņemt </w:t>
      </w:r>
      <w:r w:rsidRPr="00380B3D">
        <w:rPr>
          <w:rFonts w:ascii="Arial" w:hAnsi="Arial" w:cs="Arial"/>
          <w:bCs/>
          <w:sz w:val="22"/>
          <w:szCs w:val="22"/>
          <w:lang w:val="lv-LV"/>
        </w:rPr>
        <w:t xml:space="preserve">PĀRDEVĒJA </w:t>
      </w:r>
      <w:r w:rsidRPr="00380B3D">
        <w:rPr>
          <w:rFonts w:ascii="Arial" w:hAnsi="Arial" w:cs="Arial"/>
          <w:sz w:val="22"/>
          <w:szCs w:val="22"/>
          <w:lang w:val="lv-LV"/>
        </w:rPr>
        <w:t xml:space="preserve">piedāvājuma nodrošinājumu, kas iesniegts (iemaksāts) saskaņā ar sarunu procedūras nolikumu. Piedāvājuma nodrošinājuma saņemšanai ir soda sankcijas raksturs un tā neatbrīvo </w:t>
      </w:r>
      <w:r w:rsidRPr="00380B3D">
        <w:rPr>
          <w:rFonts w:ascii="Arial" w:hAnsi="Arial" w:cs="Arial"/>
          <w:bCs/>
          <w:sz w:val="22"/>
          <w:szCs w:val="22"/>
          <w:lang w:val="lv-LV"/>
        </w:rPr>
        <w:t>PĀRDEVĒJU</w:t>
      </w:r>
      <w:r w:rsidRPr="00380B3D">
        <w:rPr>
          <w:rFonts w:ascii="Arial" w:hAnsi="Arial" w:cs="Arial"/>
          <w:sz w:val="22"/>
          <w:szCs w:val="22"/>
          <w:lang w:val="lv-LV"/>
        </w:rPr>
        <w:t xml:space="preserve"> no Līguma izpildes un Līguma nodrošinājuma iesniegšanas pienākuma.</w:t>
      </w:r>
    </w:p>
    <w:p w14:paraId="2EFB3F57" w14:textId="23FBE406" w:rsidR="00B721F7" w:rsidRPr="00380B3D" w:rsidRDefault="00B721F7"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sz w:val="22"/>
          <w:szCs w:val="22"/>
          <w:lang w:val="lv-LV"/>
        </w:rPr>
        <w:t>Līguma nodrošinājuma termiņš ir līdz Pušu saistību pilnīgai izpildei vai vismaz 30 (trīsdesmit) kalendār</w:t>
      </w:r>
      <w:r w:rsidR="00EB480B" w:rsidRPr="00380B3D">
        <w:rPr>
          <w:rFonts w:ascii="Arial" w:hAnsi="Arial" w:cs="Arial"/>
          <w:sz w:val="22"/>
          <w:szCs w:val="22"/>
          <w:lang w:val="lv-LV"/>
        </w:rPr>
        <w:t>a</w:t>
      </w:r>
      <w:r w:rsidRPr="00380B3D">
        <w:rPr>
          <w:rFonts w:ascii="Arial" w:hAnsi="Arial" w:cs="Arial"/>
          <w:sz w:val="22"/>
          <w:szCs w:val="22"/>
          <w:lang w:val="lv-LV"/>
        </w:rPr>
        <w:t xml:space="preserve"> dienas pēc Preces galīgās piegādes brīža.</w:t>
      </w:r>
    </w:p>
    <w:p w14:paraId="11678842" w14:textId="5E626350" w:rsidR="00F60F4C" w:rsidRPr="00380B3D" w:rsidRDefault="00F60F4C" w:rsidP="00F70B73">
      <w:pPr>
        <w:pStyle w:val="Sarakstarindkopa"/>
        <w:numPr>
          <w:ilvl w:val="1"/>
          <w:numId w:val="17"/>
        </w:numPr>
        <w:ind w:left="709" w:right="28" w:hanging="709"/>
        <w:jc w:val="both"/>
        <w:rPr>
          <w:rFonts w:ascii="Arial" w:hAnsi="Arial" w:cs="Arial"/>
          <w:bCs/>
          <w:sz w:val="22"/>
          <w:szCs w:val="22"/>
          <w:lang w:val="lv-LV"/>
        </w:rPr>
      </w:pPr>
      <w:r w:rsidRPr="00380B3D">
        <w:rPr>
          <w:rFonts w:ascii="Arial" w:hAnsi="Arial" w:cs="Arial"/>
          <w:bCs/>
          <w:sz w:val="22"/>
          <w:szCs w:val="22"/>
          <w:lang w:val="lv-LV"/>
        </w:rPr>
        <w:t>Līguma nodrošinājumu PIRCEJS atdod PĀRDEVĒJAM 5 (piecu) darba dienu laikā pēc tā termiņa beigām.</w:t>
      </w:r>
    </w:p>
    <w:p w14:paraId="22811AE9" w14:textId="77777777" w:rsidR="0030204C" w:rsidRPr="00380B3D" w:rsidRDefault="0030204C" w:rsidP="0030204C">
      <w:pPr>
        <w:ind w:right="28"/>
        <w:jc w:val="both"/>
        <w:rPr>
          <w:rFonts w:ascii="Arial" w:hAnsi="Arial" w:cs="Arial"/>
          <w:bCs/>
          <w:sz w:val="22"/>
          <w:szCs w:val="22"/>
          <w:highlight w:val="yellow"/>
          <w:lang w:val="lv-LV"/>
        </w:rPr>
      </w:pPr>
    </w:p>
    <w:p w14:paraId="29DCD92B" w14:textId="78D3512C" w:rsidR="00B721F7" w:rsidRPr="00380B3D" w:rsidRDefault="00B721F7" w:rsidP="00F70B73">
      <w:pPr>
        <w:pStyle w:val="Pamatteksts2"/>
        <w:numPr>
          <w:ilvl w:val="0"/>
          <w:numId w:val="17"/>
        </w:numPr>
        <w:spacing w:after="0" w:line="240" w:lineRule="auto"/>
        <w:ind w:left="357" w:right="28" w:hanging="357"/>
        <w:jc w:val="center"/>
        <w:rPr>
          <w:rFonts w:ascii="Arial" w:hAnsi="Arial" w:cs="Arial"/>
          <w:b/>
          <w:sz w:val="22"/>
          <w:szCs w:val="22"/>
        </w:rPr>
      </w:pPr>
      <w:r w:rsidRPr="00380B3D">
        <w:rPr>
          <w:rFonts w:ascii="Arial" w:hAnsi="Arial" w:cs="Arial"/>
          <w:b/>
          <w:sz w:val="22"/>
          <w:szCs w:val="22"/>
        </w:rPr>
        <w:t>Personas datu aizsardzība un konfidencialitāte</w:t>
      </w:r>
    </w:p>
    <w:p w14:paraId="5DDE0CB7" w14:textId="77777777" w:rsidR="0030204C" w:rsidRPr="00380B3D" w:rsidRDefault="0030204C" w:rsidP="0030204C">
      <w:pPr>
        <w:pStyle w:val="Pamatteksts2"/>
        <w:spacing w:after="0" w:line="240" w:lineRule="auto"/>
        <w:ind w:left="357" w:right="28"/>
        <w:rPr>
          <w:rFonts w:ascii="Arial" w:hAnsi="Arial" w:cs="Arial"/>
          <w:b/>
          <w:sz w:val="22"/>
          <w:szCs w:val="22"/>
        </w:rPr>
      </w:pPr>
    </w:p>
    <w:p w14:paraId="18841EF7"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sz w:val="22"/>
          <w:szCs w:val="22"/>
        </w:rPr>
        <w:t>Puses apņemas iznīcināt otras Puses iesniegtos personas datus, tiklīdz izbeidzas nepieciešamība tos apstrādāt.</w:t>
      </w:r>
    </w:p>
    <w:p w14:paraId="75BB701D" w14:textId="77777777"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bCs/>
          <w:sz w:val="22"/>
          <w:szCs w:val="22"/>
        </w:rPr>
        <w:t xml:space="preserve">Šī Līguma noteikumi, kā arī informācija, kas saistīta ar Pušu sadarbību </w:t>
      </w:r>
      <w:r w:rsidRPr="00380B3D">
        <w:rPr>
          <w:rFonts w:ascii="Arial" w:hAnsi="Arial" w:cs="Arial"/>
          <w:sz w:val="22"/>
          <w:szCs w:val="22"/>
        </w:rPr>
        <w:t xml:space="preserve">vai kas par VAS „Latvijas dzelzceļš” PĀRDEVĒJA </w:t>
      </w:r>
      <w:r w:rsidRPr="00380B3D">
        <w:rPr>
          <w:rFonts w:ascii="Arial" w:hAnsi="Arial" w:cs="Arial"/>
          <w:bCs/>
          <w:sz w:val="22"/>
          <w:szCs w:val="22"/>
        </w:rPr>
        <w:t xml:space="preserve">rīcībā nonākusi šī Līguma izpildīšanas rezultātā, </w:t>
      </w:r>
      <w:r w:rsidRPr="00380B3D">
        <w:rPr>
          <w:rFonts w:ascii="Arial" w:hAnsi="Arial" w:cs="Arial"/>
          <w:sz w:val="22"/>
          <w:szCs w:val="22"/>
        </w:rPr>
        <w:t>uzskatāma par VAS „Latvijas dzelzceļš” (</w:t>
      </w:r>
      <w:r w:rsidRPr="00380B3D">
        <w:rPr>
          <w:rFonts w:ascii="Arial" w:hAnsi="Arial" w:cs="Arial"/>
          <w:bCs/>
          <w:sz w:val="22"/>
          <w:szCs w:val="22"/>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DF5847A" w:rsidR="00B721F7" w:rsidRPr="00380B3D" w:rsidRDefault="00B721F7" w:rsidP="00F70B73">
      <w:pPr>
        <w:pStyle w:val="Pamatteksts2"/>
        <w:numPr>
          <w:ilvl w:val="1"/>
          <w:numId w:val="17"/>
        </w:numPr>
        <w:spacing w:after="0" w:line="240" w:lineRule="auto"/>
        <w:ind w:left="709" w:right="28" w:hanging="709"/>
        <w:jc w:val="both"/>
        <w:rPr>
          <w:rFonts w:ascii="Arial" w:hAnsi="Arial" w:cs="Arial"/>
          <w:b/>
          <w:sz w:val="22"/>
          <w:szCs w:val="22"/>
        </w:rPr>
      </w:pPr>
      <w:r w:rsidRPr="00380B3D">
        <w:rPr>
          <w:rFonts w:ascii="Arial" w:hAnsi="Arial" w:cs="Arial"/>
          <w:bCs/>
          <w:sz w:val="22"/>
          <w:szCs w:val="22"/>
        </w:rPr>
        <w:t>Saņemto PIRCĒJA komercnoslēpumu saturošo informāciju PĀRDEVĒ</w:t>
      </w:r>
      <w:r w:rsidRPr="00380B3D">
        <w:rPr>
          <w:rFonts w:ascii="Arial" w:hAnsi="Arial" w:cs="Arial"/>
          <w:sz w:val="22"/>
          <w:szCs w:val="22"/>
        </w:rPr>
        <w:t xml:space="preserve">JS </w:t>
      </w:r>
      <w:r w:rsidRPr="00380B3D">
        <w:rPr>
          <w:rFonts w:ascii="Arial" w:hAnsi="Arial" w:cs="Arial"/>
          <w:bCs/>
          <w:sz w:val="22"/>
          <w:szCs w:val="22"/>
        </w:rPr>
        <w:t>apņemas izmantot vienīgi šī Līguma 1.</w:t>
      </w:r>
      <w:r w:rsidR="002C43C0">
        <w:rPr>
          <w:rFonts w:ascii="Arial" w:hAnsi="Arial" w:cs="Arial"/>
          <w:bCs/>
          <w:sz w:val="22"/>
          <w:szCs w:val="22"/>
        </w:rPr>
        <w:t xml:space="preserve"> </w:t>
      </w:r>
      <w:r w:rsidRPr="00380B3D">
        <w:rPr>
          <w:rFonts w:ascii="Arial" w:hAnsi="Arial" w:cs="Arial"/>
          <w:bCs/>
          <w:sz w:val="22"/>
          <w:szCs w:val="22"/>
        </w:rPr>
        <w:t>punktā norādītajam mērķim, ievērojot PIRCĒJA komercintereses un šo konfidencialitātes pienākumu.</w:t>
      </w:r>
    </w:p>
    <w:p w14:paraId="6691BEB2" w14:textId="77777777" w:rsidR="00B721F7" w:rsidRPr="00380B3D" w:rsidRDefault="00B721F7" w:rsidP="0030204C">
      <w:pPr>
        <w:pStyle w:val="Pamatteksts2"/>
        <w:spacing w:after="0" w:line="240" w:lineRule="auto"/>
        <w:ind w:right="28"/>
        <w:jc w:val="both"/>
        <w:rPr>
          <w:rFonts w:ascii="Arial" w:hAnsi="Arial" w:cs="Arial"/>
          <w:b/>
          <w:sz w:val="22"/>
          <w:szCs w:val="22"/>
        </w:rPr>
      </w:pPr>
    </w:p>
    <w:p w14:paraId="004DAA8E" w14:textId="77777777" w:rsidR="00B721F7" w:rsidRPr="00380B3D" w:rsidRDefault="00B721F7" w:rsidP="00F70B73">
      <w:pPr>
        <w:pStyle w:val="Sarakstarindkopa"/>
        <w:numPr>
          <w:ilvl w:val="0"/>
          <w:numId w:val="17"/>
        </w:numPr>
        <w:suppressAutoHyphens/>
        <w:spacing w:after="20"/>
        <w:ind w:right="28"/>
        <w:jc w:val="center"/>
        <w:rPr>
          <w:rFonts w:ascii="Arial" w:hAnsi="Arial" w:cs="Arial"/>
          <w:b/>
          <w:bCs/>
          <w:iCs/>
          <w:sz w:val="22"/>
          <w:szCs w:val="22"/>
          <w:lang w:val="lv-LV"/>
        </w:rPr>
      </w:pPr>
      <w:r w:rsidRPr="00380B3D">
        <w:rPr>
          <w:rFonts w:ascii="Arial" w:hAnsi="Arial" w:cs="Arial"/>
          <w:b/>
          <w:color w:val="222222"/>
          <w:sz w:val="22"/>
          <w:szCs w:val="22"/>
          <w:lang w:val="lv-LV"/>
        </w:rPr>
        <w:lastRenderedPageBreak/>
        <w:t>„</w:t>
      </w:r>
      <w:r w:rsidRPr="00380B3D">
        <w:rPr>
          <w:rFonts w:ascii="Arial" w:hAnsi="Arial" w:cs="Arial"/>
          <w:b/>
          <w:bCs/>
          <w:iCs/>
          <w:sz w:val="22"/>
          <w:szCs w:val="22"/>
          <w:lang w:val="lv-LV"/>
        </w:rPr>
        <w:t xml:space="preserve">Latvijas dzelzceļš” koncerna sadarbības </w:t>
      </w:r>
    </w:p>
    <w:p w14:paraId="3E94AEAD" w14:textId="4DF22D31" w:rsidR="00B721F7" w:rsidRPr="00380B3D" w:rsidRDefault="00B721F7" w:rsidP="00B721F7">
      <w:pPr>
        <w:pStyle w:val="Sarakstarindkopa"/>
        <w:suppressAutoHyphens/>
        <w:spacing w:after="20"/>
        <w:ind w:left="360" w:right="28"/>
        <w:jc w:val="center"/>
        <w:rPr>
          <w:rFonts w:ascii="Arial" w:hAnsi="Arial" w:cs="Arial"/>
          <w:b/>
          <w:bCs/>
          <w:iCs/>
          <w:sz w:val="22"/>
          <w:szCs w:val="22"/>
          <w:lang w:val="lv-LV"/>
        </w:rPr>
      </w:pPr>
      <w:r w:rsidRPr="00380B3D">
        <w:rPr>
          <w:rFonts w:ascii="Arial" w:hAnsi="Arial" w:cs="Arial"/>
          <w:b/>
          <w:bCs/>
          <w:iCs/>
          <w:sz w:val="22"/>
          <w:szCs w:val="22"/>
          <w:lang w:val="lv-LV"/>
        </w:rPr>
        <w:t>partneru biznesa ētikas pamatprincipi</w:t>
      </w:r>
    </w:p>
    <w:p w14:paraId="5EBC94C1" w14:textId="77777777" w:rsidR="0030204C" w:rsidRPr="00380B3D" w:rsidRDefault="0030204C" w:rsidP="00B721F7">
      <w:pPr>
        <w:pStyle w:val="Sarakstarindkopa"/>
        <w:suppressAutoHyphens/>
        <w:spacing w:after="20"/>
        <w:ind w:left="360" w:right="28"/>
        <w:jc w:val="center"/>
        <w:rPr>
          <w:rFonts w:ascii="Arial" w:hAnsi="Arial" w:cs="Arial"/>
          <w:b/>
          <w:bCs/>
          <w:iCs/>
          <w:sz w:val="22"/>
          <w:szCs w:val="22"/>
          <w:lang w:val="lv-LV"/>
        </w:rPr>
      </w:pPr>
    </w:p>
    <w:p w14:paraId="68FDF950" w14:textId="2A9B0FBD" w:rsidR="00B721F7" w:rsidRPr="00AB24A7" w:rsidRDefault="00B721F7" w:rsidP="00F70B73">
      <w:pPr>
        <w:pStyle w:val="Pamatteksts2"/>
        <w:numPr>
          <w:ilvl w:val="1"/>
          <w:numId w:val="17"/>
        </w:numPr>
        <w:spacing w:after="0" w:line="240" w:lineRule="auto"/>
        <w:ind w:left="709" w:right="28" w:hanging="709"/>
        <w:contextualSpacing/>
        <w:jc w:val="both"/>
        <w:rPr>
          <w:rFonts w:ascii="Arial" w:hAnsi="Arial" w:cs="Arial"/>
          <w:b/>
          <w:sz w:val="22"/>
          <w:szCs w:val="22"/>
        </w:rPr>
      </w:pPr>
      <w:r w:rsidRPr="00380B3D">
        <w:rPr>
          <w:rFonts w:ascii="Arial" w:hAnsi="Arial" w:cs="Arial"/>
          <w:sz w:val="22"/>
          <w:szCs w:val="22"/>
        </w:rPr>
        <w:t>PĀRDEVĒJS</w:t>
      </w:r>
      <w:r w:rsidRPr="00380B3D">
        <w:rPr>
          <w:rFonts w:ascii="Arial" w:hAnsi="Arial" w:cs="Arial"/>
          <w:sz w:val="22"/>
          <w:szCs w:val="22"/>
          <w:lang w:eastAsia="lv-LV"/>
        </w:rPr>
        <w:t xml:space="preserve">, parakstot Līgumu, apliecina, ka ir iepazinies ar koncerna mājas lapā: </w:t>
      </w:r>
      <w:bookmarkStart w:id="20" w:name="_Hlk102048649"/>
      <w:r w:rsidR="00AB24A7">
        <w:rPr>
          <w:rFonts w:ascii="Arial" w:hAnsi="Arial" w:cs="Arial"/>
          <w:i/>
          <w:sz w:val="22"/>
          <w:szCs w:val="22"/>
          <w:lang w:eastAsia="lv-LV"/>
        </w:rPr>
        <w:fldChar w:fldCharType="begin"/>
      </w:r>
      <w:r w:rsidR="00AB24A7">
        <w:rPr>
          <w:rFonts w:ascii="Arial" w:hAnsi="Arial" w:cs="Arial"/>
          <w:i/>
          <w:sz w:val="22"/>
          <w:szCs w:val="22"/>
          <w:lang w:eastAsia="lv-LV"/>
        </w:rPr>
        <w:instrText xml:space="preserve"> HYPERLINK "http://</w:instrText>
      </w:r>
      <w:r w:rsidR="00AB24A7" w:rsidRPr="00380B3D">
        <w:rPr>
          <w:rFonts w:ascii="Arial" w:hAnsi="Arial" w:cs="Arial"/>
          <w:i/>
          <w:sz w:val="22"/>
          <w:szCs w:val="22"/>
          <w:lang w:eastAsia="lv-LV"/>
        </w:rPr>
        <w:instrText>www.ldz.lv</w:instrText>
      </w:r>
      <w:r w:rsidR="00AB24A7">
        <w:rPr>
          <w:rFonts w:ascii="Arial" w:hAnsi="Arial" w:cs="Arial"/>
          <w:i/>
          <w:sz w:val="22"/>
          <w:szCs w:val="22"/>
          <w:lang w:eastAsia="lv-LV"/>
        </w:rPr>
        <w:instrText xml:space="preserve">" </w:instrText>
      </w:r>
      <w:r w:rsidR="00AB24A7">
        <w:rPr>
          <w:rFonts w:ascii="Arial" w:hAnsi="Arial" w:cs="Arial"/>
          <w:i/>
          <w:sz w:val="22"/>
          <w:szCs w:val="22"/>
          <w:lang w:eastAsia="lv-LV"/>
        </w:rPr>
        <w:fldChar w:fldCharType="separate"/>
      </w:r>
      <w:r w:rsidR="00AB24A7" w:rsidRPr="001430D2">
        <w:rPr>
          <w:rStyle w:val="Hipersaite"/>
          <w:rFonts w:ascii="Arial" w:hAnsi="Arial" w:cs="Arial"/>
          <w:i/>
          <w:sz w:val="22"/>
          <w:szCs w:val="22"/>
          <w:lang w:eastAsia="lv-LV"/>
        </w:rPr>
        <w:t>www.ldz.lv</w:t>
      </w:r>
      <w:r w:rsidR="00AB24A7">
        <w:rPr>
          <w:rFonts w:ascii="Arial" w:hAnsi="Arial" w:cs="Arial"/>
          <w:i/>
          <w:sz w:val="22"/>
          <w:szCs w:val="22"/>
          <w:lang w:eastAsia="lv-LV"/>
        </w:rPr>
        <w:fldChar w:fldCharType="end"/>
      </w:r>
      <w:r w:rsidR="00AB24A7" w:rsidRPr="00AB24A7">
        <w:rPr>
          <w:rFonts w:ascii="Arial" w:hAnsi="Arial" w:cs="Arial"/>
          <w:sz w:val="22"/>
          <w:szCs w:val="22"/>
          <w:lang w:eastAsia="lv-LV"/>
        </w:rPr>
        <w:t xml:space="preserve"> </w:t>
      </w:r>
      <w:bookmarkEnd w:id="20"/>
      <w:r w:rsidR="00AB24A7" w:rsidRPr="00380B3D">
        <w:rPr>
          <w:rFonts w:ascii="Arial" w:hAnsi="Arial" w:cs="Arial"/>
          <w:sz w:val="22"/>
          <w:szCs w:val="22"/>
          <w:lang w:eastAsia="lv-LV"/>
        </w:rPr>
        <w:t xml:space="preserve">publicētajiem </w:t>
      </w:r>
      <w:r w:rsidR="00AB24A7" w:rsidRPr="00380B3D">
        <w:rPr>
          <w:rFonts w:ascii="Arial" w:hAnsi="Arial" w:cs="Arial"/>
          <w:sz w:val="22"/>
          <w:szCs w:val="22"/>
        </w:rPr>
        <w:t>„</w:t>
      </w:r>
      <w:r w:rsidR="00AB24A7" w:rsidRPr="00380B3D">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sidR="00AB24A7" w:rsidRPr="00380B3D">
        <w:rPr>
          <w:rFonts w:ascii="Arial" w:hAnsi="Arial" w:cs="Arial"/>
          <w:bCs/>
          <w:sz w:val="22"/>
          <w:szCs w:val="22"/>
        </w:rPr>
        <w:t>.</w:t>
      </w:r>
    </w:p>
    <w:p w14:paraId="725271D0"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
          <w:sz w:val="22"/>
          <w:szCs w:val="22"/>
        </w:rPr>
      </w:pPr>
      <w:r w:rsidRPr="00380B3D">
        <w:rPr>
          <w:rFonts w:ascii="Arial" w:hAnsi="Arial" w:cs="Arial"/>
          <w:sz w:val="22"/>
          <w:szCs w:val="22"/>
        </w:rPr>
        <w:t xml:space="preserve">PĀRDEVĒJAM </w:t>
      </w:r>
      <w:r w:rsidRPr="00380B3D">
        <w:rPr>
          <w:rFonts w:ascii="Arial" w:hAnsi="Arial" w:cs="Arial"/>
          <w:sz w:val="22"/>
          <w:szCs w:val="22"/>
          <w:lang w:eastAsia="lv-LV"/>
        </w:rPr>
        <w:t xml:space="preserve">ir pienākums nekavējoties informēt </w:t>
      </w:r>
      <w:r w:rsidRPr="00380B3D">
        <w:rPr>
          <w:rFonts w:ascii="Arial" w:hAnsi="Arial" w:cs="Arial"/>
          <w:sz w:val="22"/>
          <w:szCs w:val="22"/>
        </w:rPr>
        <w:t>PIRCĒJU</w:t>
      </w:r>
      <w:r w:rsidRPr="00380B3D">
        <w:rPr>
          <w:rFonts w:ascii="Arial" w:hAnsi="Arial" w:cs="Arial"/>
          <w:sz w:val="22"/>
          <w:szCs w:val="22"/>
          <w:lang w:eastAsia="lv-LV"/>
        </w:rPr>
        <w:t xml:space="preserve">, ja identificēta situācija, kad pārkāpts kāds no </w:t>
      </w:r>
      <w:r w:rsidRPr="00380B3D">
        <w:rPr>
          <w:rFonts w:ascii="Arial" w:hAnsi="Arial" w:cs="Arial"/>
          <w:sz w:val="22"/>
          <w:szCs w:val="22"/>
        </w:rPr>
        <w:t>„</w:t>
      </w:r>
      <w:r w:rsidRPr="00380B3D">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80B3D">
        <w:rPr>
          <w:rFonts w:ascii="Arial" w:hAnsi="Arial" w:cs="Arial"/>
          <w:sz w:val="22"/>
          <w:szCs w:val="22"/>
        </w:rPr>
        <w:t>PIRCĒJAM</w:t>
      </w:r>
      <w:r w:rsidRPr="00380B3D">
        <w:rPr>
          <w:rFonts w:ascii="Arial" w:hAnsi="Arial" w:cs="Arial"/>
          <w:sz w:val="22"/>
          <w:szCs w:val="22"/>
          <w:lang w:eastAsia="lv-LV"/>
        </w:rPr>
        <w:t xml:space="preserve"> kļūst zināms, ka PĀRDEVĒ</w:t>
      </w:r>
      <w:r w:rsidRPr="00380B3D">
        <w:rPr>
          <w:rFonts w:ascii="Arial" w:hAnsi="Arial" w:cs="Arial"/>
          <w:sz w:val="22"/>
          <w:szCs w:val="22"/>
        </w:rPr>
        <w:t xml:space="preserve">JS </w:t>
      </w:r>
      <w:r w:rsidRPr="00380B3D">
        <w:rPr>
          <w:rFonts w:ascii="Arial" w:hAnsi="Arial" w:cs="Arial"/>
          <w:sz w:val="22"/>
          <w:szCs w:val="22"/>
          <w:lang w:eastAsia="lv-LV"/>
        </w:rPr>
        <w:t xml:space="preserve">ir pārkāpis kādu no </w:t>
      </w:r>
      <w:r w:rsidRPr="00380B3D">
        <w:rPr>
          <w:rFonts w:ascii="Arial" w:hAnsi="Arial" w:cs="Arial"/>
          <w:sz w:val="22"/>
          <w:szCs w:val="22"/>
        </w:rPr>
        <w:t>„</w:t>
      </w:r>
      <w:r w:rsidRPr="00380B3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5FE52D26" w14:textId="5B0850AC"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
          <w:sz w:val="22"/>
          <w:szCs w:val="22"/>
        </w:rPr>
      </w:pPr>
      <w:r w:rsidRPr="00380B3D">
        <w:rPr>
          <w:rFonts w:ascii="Arial" w:hAnsi="Arial" w:cs="Arial"/>
          <w:sz w:val="22"/>
          <w:szCs w:val="22"/>
          <w:lang w:eastAsia="lv-LV"/>
        </w:rPr>
        <w:t>Ja PĀRDEVĒ</w:t>
      </w:r>
      <w:r w:rsidRPr="00380B3D">
        <w:rPr>
          <w:rFonts w:ascii="Arial" w:hAnsi="Arial" w:cs="Arial"/>
          <w:sz w:val="22"/>
          <w:szCs w:val="22"/>
        </w:rPr>
        <w:t xml:space="preserve">JA </w:t>
      </w:r>
      <w:r w:rsidRPr="00380B3D">
        <w:rPr>
          <w:rFonts w:ascii="Arial" w:hAnsi="Arial" w:cs="Arial"/>
          <w:sz w:val="22"/>
          <w:szCs w:val="22"/>
          <w:lang w:eastAsia="lv-LV"/>
        </w:rPr>
        <w:t xml:space="preserve">rīcībā Līguma izpildes ietvaros nonāk informācija vai pamatotas aizdomas, ka </w:t>
      </w:r>
      <w:r w:rsidRPr="00380B3D">
        <w:rPr>
          <w:rFonts w:ascii="Arial" w:hAnsi="Arial" w:cs="Arial"/>
          <w:sz w:val="22"/>
          <w:szCs w:val="22"/>
        </w:rPr>
        <w:t>„</w:t>
      </w:r>
      <w:r w:rsidRPr="00380B3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80B3D">
        <w:rPr>
          <w:rFonts w:ascii="Arial" w:hAnsi="Arial" w:cs="Arial"/>
          <w:sz w:val="22"/>
          <w:szCs w:val="22"/>
        </w:rPr>
        <w:t>PIRCĒJA</w:t>
      </w:r>
      <w:r w:rsidRPr="00380B3D">
        <w:rPr>
          <w:rFonts w:ascii="Arial" w:hAnsi="Arial" w:cs="Arial"/>
          <w:sz w:val="22"/>
          <w:szCs w:val="22"/>
          <w:lang w:eastAsia="lv-LV"/>
        </w:rPr>
        <w:t xml:space="preserve"> vai jebkādu citu personu interesēs, PĀRDEVĒJ</w:t>
      </w:r>
      <w:r w:rsidRPr="00380B3D">
        <w:rPr>
          <w:rFonts w:ascii="Arial" w:hAnsi="Arial" w:cs="Arial"/>
          <w:sz w:val="22"/>
          <w:szCs w:val="22"/>
        </w:rPr>
        <w:t xml:space="preserve">AM </w:t>
      </w:r>
      <w:r w:rsidRPr="00380B3D">
        <w:rPr>
          <w:rFonts w:ascii="Arial" w:hAnsi="Arial" w:cs="Arial"/>
          <w:sz w:val="22"/>
          <w:szCs w:val="22"/>
          <w:lang w:eastAsia="lv-LV"/>
        </w:rPr>
        <w:t xml:space="preserve">ir pienākums par to nekavējoties informēt </w:t>
      </w:r>
      <w:r w:rsidRPr="00380B3D">
        <w:rPr>
          <w:rFonts w:ascii="Arial" w:hAnsi="Arial" w:cs="Arial"/>
          <w:sz w:val="22"/>
          <w:szCs w:val="22"/>
        </w:rPr>
        <w:t>„</w:t>
      </w:r>
      <w:r w:rsidRPr="00380B3D">
        <w:rPr>
          <w:rFonts w:ascii="Arial" w:hAnsi="Arial" w:cs="Arial"/>
          <w:sz w:val="22"/>
          <w:szCs w:val="22"/>
          <w:lang w:eastAsia="lv-LV"/>
        </w:rPr>
        <w:t xml:space="preserve">Latvijas dzelzceļš” koncerna valdošā uzņēmuma </w:t>
      </w:r>
      <w:r w:rsidR="00896AEA" w:rsidRPr="00380B3D">
        <w:rPr>
          <w:rFonts w:ascii="Arial" w:hAnsi="Arial" w:cs="Arial"/>
          <w:sz w:val="22"/>
          <w:szCs w:val="22"/>
          <w:lang w:eastAsia="lv-LV"/>
        </w:rPr>
        <w:t>Drošības direkciju</w:t>
      </w:r>
      <w:r w:rsidRPr="00380B3D">
        <w:rPr>
          <w:rFonts w:ascii="Arial" w:hAnsi="Arial" w:cs="Arial"/>
          <w:sz w:val="22"/>
          <w:szCs w:val="22"/>
          <w:lang w:eastAsia="lv-LV"/>
        </w:rPr>
        <w:t xml:space="preserve">, izmantojot ziņošanas iespējas koncerna mājas lapā: </w:t>
      </w:r>
      <w:hyperlink r:id="rId20" w:history="1">
        <w:r w:rsidR="00AB24A7" w:rsidRPr="001430D2">
          <w:rPr>
            <w:rStyle w:val="Hipersaite"/>
            <w:rFonts w:ascii="Arial" w:hAnsi="Arial" w:cs="Arial"/>
            <w:i/>
            <w:sz w:val="22"/>
            <w:szCs w:val="22"/>
            <w:lang w:eastAsia="lv-LV"/>
          </w:rPr>
          <w:t>www.ldz.lv</w:t>
        </w:r>
      </w:hyperlink>
      <w:r w:rsidRPr="00380B3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380B3D">
        <w:rPr>
          <w:rFonts w:ascii="Arial" w:hAnsi="Arial" w:cs="Arial"/>
          <w:sz w:val="22"/>
          <w:szCs w:val="22"/>
        </w:rPr>
        <w:t>PIRCĒJS</w:t>
      </w:r>
      <w:r w:rsidRPr="00380B3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380B3D" w:rsidRDefault="00B721F7" w:rsidP="00B721F7">
      <w:pPr>
        <w:pStyle w:val="Pamatteksts2"/>
        <w:spacing w:after="0" w:line="240" w:lineRule="auto"/>
        <w:ind w:left="709" w:right="28"/>
        <w:contextualSpacing/>
        <w:jc w:val="both"/>
        <w:rPr>
          <w:rFonts w:ascii="Arial" w:hAnsi="Arial" w:cs="Arial"/>
          <w:b/>
          <w:sz w:val="22"/>
          <w:szCs w:val="22"/>
        </w:rPr>
      </w:pPr>
    </w:p>
    <w:p w14:paraId="4550B5B6" w14:textId="03A395CC" w:rsidR="00B721F7" w:rsidRPr="00380B3D" w:rsidRDefault="00B721F7" w:rsidP="00F70B73">
      <w:pPr>
        <w:pStyle w:val="Pamatteksts2"/>
        <w:numPr>
          <w:ilvl w:val="0"/>
          <w:numId w:val="17"/>
        </w:numPr>
        <w:spacing w:after="0" w:line="240" w:lineRule="auto"/>
        <w:ind w:right="28"/>
        <w:contextualSpacing/>
        <w:jc w:val="center"/>
        <w:rPr>
          <w:rFonts w:ascii="Arial" w:hAnsi="Arial" w:cs="Arial"/>
          <w:b/>
          <w:sz w:val="22"/>
          <w:szCs w:val="22"/>
        </w:rPr>
      </w:pPr>
      <w:r w:rsidRPr="00380B3D">
        <w:rPr>
          <w:rFonts w:ascii="Arial" w:hAnsi="Arial" w:cs="Arial"/>
          <w:b/>
          <w:sz w:val="22"/>
          <w:szCs w:val="22"/>
        </w:rPr>
        <w:t>Citi noteikumi</w:t>
      </w:r>
    </w:p>
    <w:p w14:paraId="35B652E1" w14:textId="77777777" w:rsidR="0030204C" w:rsidRPr="00380B3D" w:rsidRDefault="0030204C" w:rsidP="0030204C">
      <w:pPr>
        <w:pStyle w:val="Pamatteksts2"/>
        <w:spacing w:after="0" w:line="240" w:lineRule="auto"/>
        <w:ind w:left="360" w:right="28"/>
        <w:contextualSpacing/>
        <w:rPr>
          <w:rFonts w:ascii="Arial" w:hAnsi="Arial" w:cs="Arial"/>
          <w:b/>
          <w:sz w:val="22"/>
          <w:szCs w:val="22"/>
        </w:rPr>
      </w:pPr>
    </w:p>
    <w:p w14:paraId="4457E826"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Nevienai no Pusēm nav tiesību nodot savas tiesības un pienākumus trešajai pusei bez otras līgumslēdzējas Puses rakstveida piekrišanas.</w:t>
      </w:r>
    </w:p>
    <w:p w14:paraId="7B71DC42" w14:textId="77777777"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Visi šī Līguma grozījumi un papildinājumi ir spēkā tikai tad, ja tie noformēti rakstveidā un ir abu Pušu parakstīti. Tie pievienojami Līgumam un kļūst par tā neatņemamu sastāvdaļu.</w:t>
      </w:r>
    </w:p>
    <w:p w14:paraId="5A1BC3BD" w14:textId="7A9FF432"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 xml:space="preserve">Līguma </w:t>
      </w:r>
      <w:r w:rsidR="00404A1A" w:rsidRPr="00380B3D">
        <w:rPr>
          <w:rFonts w:ascii="Arial" w:hAnsi="Arial" w:cs="Arial"/>
          <w:bCs/>
          <w:sz w:val="22"/>
          <w:szCs w:val="22"/>
        </w:rPr>
        <w:t>5.6., 5.7.</w:t>
      </w:r>
      <w:r w:rsidR="00996C0F">
        <w:rPr>
          <w:rFonts w:ascii="Arial" w:hAnsi="Arial" w:cs="Arial"/>
          <w:bCs/>
          <w:sz w:val="22"/>
          <w:szCs w:val="22"/>
        </w:rPr>
        <w:t xml:space="preserve"> un 5.8. punktā</w:t>
      </w:r>
      <w:r w:rsidR="00404A1A" w:rsidRPr="00380B3D">
        <w:rPr>
          <w:rFonts w:ascii="Arial" w:hAnsi="Arial" w:cs="Arial"/>
          <w:bCs/>
          <w:sz w:val="22"/>
          <w:szCs w:val="22"/>
        </w:rPr>
        <w:t xml:space="preserve"> minēto personu maiņas gadījumā un </w:t>
      </w:r>
      <w:r w:rsidRPr="00380B3D">
        <w:rPr>
          <w:rFonts w:ascii="Arial" w:hAnsi="Arial" w:cs="Arial"/>
          <w:bCs/>
          <w:sz w:val="22"/>
          <w:szCs w:val="22"/>
        </w:rPr>
        <w:t>13.</w:t>
      </w:r>
      <w:r w:rsidR="00404A1A" w:rsidRPr="00380B3D">
        <w:rPr>
          <w:rFonts w:ascii="Arial" w:hAnsi="Arial" w:cs="Arial"/>
          <w:bCs/>
          <w:sz w:val="22"/>
          <w:szCs w:val="22"/>
        </w:rPr>
        <w:t xml:space="preserve"> </w:t>
      </w:r>
      <w:r w:rsidRPr="00380B3D">
        <w:rPr>
          <w:rFonts w:ascii="Arial" w:hAnsi="Arial" w:cs="Arial"/>
          <w:bCs/>
          <w:sz w:val="22"/>
          <w:szCs w:val="22"/>
        </w:rPr>
        <w:t>sadaļā minēto rekvizītu maiņas gadījumā šī Līguma Puses rīkojas saskaņā ar Līguma 12.2.</w:t>
      </w:r>
      <w:r w:rsidR="00996C0F">
        <w:rPr>
          <w:rFonts w:ascii="Arial" w:hAnsi="Arial" w:cs="Arial"/>
          <w:bCs/>
          <w:sz w:val="22"/>
          <w:szCs w:val="22"/>
        </w:rPr>
        <w:t xml:space="preserve"> </w:t>
      </w:r>
      <w:r w:rsidRPr="00380B3D">
        <w:rPr>
          <w:rFonts w:ascii="Arial" w:hAnsi="Arial" w:cs="Arial"/>
          <w:bCs/>
          <w:sz w:val="22"/>
          <w:szCs w:val="22"/>
        </w:rPr>
        <w:t>punkta noteikumiem vai arī attiecīgā Puse nekavējoties informē rakstiski otru Pusi par rekvizītu maiņu ar vēstuli, kuru parakstījusi attiecīgās Puses persona ar pārstāvības  tiesībām (paraksttiesīgā persona) uzņēmumā.</w:t>
      </w:r>
    </w:p>
    <w:p w14:paraId="76311BEC" w14:textId="65680FA2"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bCs/>
          <w:sz w:val="22"/>
          <w:szCs w:val="22"/>
        </w:rPr>
        <w:t>Visus strīdus un domstarpības, kas var rasties no šī Līguma vai sakarā ar šo Līgumu, risina Pusēm vienojoties sarunu ceļā. Ja pēc 14 (četrpadsmit) kalendā</w:t>
      </w:r>
      <w:r w:rsidR="00EB480B" w:rsidRPr="00380B3D">
        <w:rPr>
          <w:rFonts w:ascii="Arial" w:hAnsi="Arial" w:cs="Arial"/>
          <w:bCs/>
          <w:sz w:val="22"/>
          <w:szCs w:val="22"/>
        </w:rPr>
        <w:t>ra</w:t>
      </w:r>
      <w:r w:rsidRPr="00380B3D">
        <w:rPr>
          <w:rFonts w:ascii="Arial" w:hAnsi="Arial" w:cs="Arial"/>
          <w:bCs/>
          <w:sz w:val="22"/>
          <w:szCs w:val="22"/>
        </w:rPr>
        <w:t xml:space="preserve"> dienām vienošanās netiek panākta, strīdus nodod izskatīšanai </w:t>
      </w:r>
      <w:r w:rsidRPr="00380B3D">
        <w:rPr>
          <w:rFonts w:ascii="Arial" w:hAnsi="Arial" w:cs="Arial"/>
          <w:sz w:val="22"/>
          <w:szCs w:val="22"/>
        </w:rPr>
        <w:t>Latvijas Republikas tiesai pēc piekritības</w:t>
      </w:r>
      <w:r w:rsidR="00EB480B" w:rsidRPr="00380B3D">
        <w:rPr>
          <w:rFonts w:ascii="Arial" w:hAnsi="Arial" w:cs="Arial"/>
          <w:sz w:val="22"/>
          <w:szCs w:val="22"/>
        </w:rPr>
        <w:t>.</w:t>
      </w:r>
      <w:r w:rsidRPr="00380B3D">
        <w:rPr>
          <w:rFonts w:ascii="Arial" w:hAnsi="Arial" w:cs="Arial"/>
          <w:sz w:val="22"/>
          <w:szCs w:val="22"/>
        </w:rPr>
        <w:t xml:space="preserve"> No Līguma izrietošās saistības (tajā skaitā arī attiecībā uz Līguma 9.</w:t>
      </w:r>
      <w:r w:rsidR="00996C0F">
        <w:rPr>
          <w:rFonts w:ascii="Arial" w:hAnsi="Arial" w:cs="Arial"/>
          <w:sz w:val="22"/>
          <w:szCs w:val="22"/>
        </w:rPr>
        <w:t xml:space="preserve"> </w:t>
      </w:r>
      <w:r w:rsidRPr="00380B3D">
        <w:rPr>
          <w:rFonts w:ascii="Arial" w:hAnsi="Arial" w:cs="Arial"/>
          <w:sz w:val="22"/>
          <w:szCs w:val="22"/>
        </w:rPr>
        <w:t>sadaļā paredzēto iesniedzamo Līguma nodrošinājumu) apspriežamas saskaņā ar Latvijas Republikas normatīvajiem aktiem.</w:t>
      </w:r>
    </w:p>
    <w:p w14:paraId="55092D03" w14:textId="1C891480" w:rsidR="00B721F7"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sz w:val="22"/>
          <w:szCs w:val="22"/>
        </w:rPr>
        <w:t>Ja kāds no Līguma noteikumiem zaudē juridisko spēku, tad tas neietekmē citus Līguma noteikumus.</w:t>
      </w:r>
    </w:p>
    <w:p w14:paraId="5142469C" w14:textId="427F7E55" w:rsidR="00586676" w:rsidRPr="00380B3D" w:rsidRDefault="00B721F7" w:rsidP="00F70B73">
      <w:pPr>
        <w:pStyle w:val="Pamatteksts2"/>
        <w:numPr>
          <w:ilvl w:val="1"/>
          <w:numId w:val="17"/>
        </w:numPr>
        <w:spacing w:after="0" w:line="240" w:lineRule="auto"/>
        <w:ind w:left="709" w:right="28" w:hanging="709"/>
        <w:contextualSpacing/>
        <w:jc w:val="both"/>
        <w:rPr>
          <w:rFonts w:ascii="Arial" w:hAnsi="Arial" w:cs="Arial"/>
          <w:bCs/>
          <w:sz w:val="22"/>
          <w:szCs w:val="22"/>
        </w:rPr>
      </w:pPr>
      <w:r w:rsidRPr="00380B3D">
        <w:rPr>
          <w:rFonts w:ascii="Arial" w:hAnsi="Arial" w:cs="Arial"/>
          <w:sz w:val="22"/>
          <w:szCs w:val="22"/>
        </w:rPr>
        <w:t xml:space="preserve">Līgums ir noformēts uz ______ (________) lapām kopā ar </w:t>
      </w:r>
      <w:r w:rsidR="00996C0F">
        <w:rPr>
          <w:rFonts w:ascii="Arial" w:hAnsi="Arial" w:cs="Arial"/>
          <w:sz w:val="22"/>
          <w:szCs w:val="22"/>
        </w:rPr>
        <w:t>1</w:t>
      </w:r>
      <w:r w:rsidRPr="00380B3D">
        <w:rPr>
          <w:rFonts w:ascii="Arial" w:hAnsi="Arial" w:cs="Arial"/>
          <w:sz w:val="22"/>
          <w:szCs w:val="22"/>
        </w:rPr>
        <w:t xml:space="preserve"> (</w:t>
      </w:r>
      <w:r w:rsidR="00996C0F">
        <w:rPr>
          <w:rFonts w:ascii="Arial" w:hAnsi="Arial" w:cs="Arial"/>
          <w:sz w:val="22"/>
          <w:szCs w:val="22"/>
        </w:rPr>
        <w:t>vienu</w:t>
      </w:r>
      <w:r w:rsidRPr="00380B3D">
        <w:rPr>
          <w:rFonts w:ascii="Arial" w:hAnsi="Arial" w:cs="Arial"/>
          <w:sz w:val="22"/>
          <w:szCs w:val="22"/>
        </w:rPr>
        <w:t>) pielikum</w:t>
      </w:r>
      <w:r w:rsidR="00996C0F">
        <w:rPr>
          <w:rFonts w:ascii="Arial" w:hAnsi="Arial" w:cs="Arial"/>
          <w:sz w:val="22"/>
          <w:szCs w:val="22"/>
        </w:rPr>
        <w:t>u</w:t>
      </w:r>
      <w:r w:rsidRPr="00380B3D">
        <w:rPr>
          <w:rFonts w:ascii="Arial" w:hAnsi="Arial" w:cs="Arial"/>
          <w:sz w:val="22"/>
          <w:szCs w:val="22"/>
        </w:rPr>
        <w:t>, latviešu valodā un parakstīts 2 (divos) vienādos eksemplāros, viens - PIRCĒJAM, otrs - PĀRDEVĒJAM. Abiem Līguma eksemplāriem ir vienāds juridiskais spēks.</w:t>
      </w:r>
      <w:r w:rsidR="003652D4" w:rsidRPr="00380B3D">
        <w:rPr>
          <w:rFonts w:ascii="Arial" w:hAnsi="Arial" w:cs="Arial"/>
          <w:sz w:val="22"/>
          <w:szCs w:val="22"/>
        </w:rPr>
        <w:t xml:space="preserve"> (Līgums sagatavots elektroniski un parakstīts ar drošu elektronisko parakstu, kas satur laika zīmogu. Līguma abpusējas parakstīšanas datums ir pēdējā parakstītā laika zīmoga datums.)</w:t>
      </w:r>
    </w:p>
    <w:p w14:paraId="690B83BF" w14:textId="77777777" w:rsidR="0030204C" w:rsidRPr="00380B3D" w:rsidRDefault="0030204C" w:rsidP="0030204C">
      <w:pPr>
        <w:pStyle w:val="Pamatteksts2"/>
        <w:spacing w:after="0" w:line="240" w:lineRule="auto"/>
        <w:ind w:left="709" w:right="28"/>
        <w:contextualSpacing/>
        <w:jc w:val="both"/>
        <w:rPr>
          <w:rFonts w:ascii="Arial" w:hAnsi="Arial" w:cs="Arial"/>
          <w:bCs/>
          <w:sz w:val="22"/>
          <w:szCs w:val="22"/>
        </w:rPr>
      </w:pPr>
    </w:p>
    <w:p w14:paraId="4FBE772E" w14:textId="449DE696" w:rsidR="00586676" w:rsidRDefault="00586676" w:rsidP="00B721F7">
      <w:pPr>
        <w:pStyle w:val="Pamatteksts2"/>
        <w:spacing w:after="0" w:line="240" w:lineRule="auto"/>
        <w:ind w:left="709" w:right="28"/>
        <w:contextualSpacing/>
        <w:jc w:val="both"/>
        <w:rPr>
          <w:rFonts w:ascii="Arial" w:hAnsi="Arial" w:cs="Arial"/>
          <w:bCs/>
          <w:sz w:val="22"/>
          <w:szCs w:val="22"/>
        </w:rPr>
      </w:pPr>
    </w:p>
    <w:p w14:paraId="78A3D84A" w14:textId="40AD79E1" w:rsidR="00853198" w:rsidRDefault="00853198" w:rsidP="00B721F7">
      <w:pPr>
        <w:pStyle w:val="Pamatteksts2"/>
        <w:spacing w:after="0" w:line="240" w:lineRule="auto"/>
        <w:ind w:left="709" w:right="28"/>
        <w:contextualSpacing/>
        <w:jc w:val="both"/>
        <w:rPr>
          <w:rFonts w:ascii="Arial" w:hAnsi="Arial" w:cs="Arial"/>
          <w:bCs/>
          <w:sz w:val="22"/>
          <w:szCs w:val="22"/>
        </w:rPr>
      </w:pPr>
    </w:p>
    <w:p w14:paraId="5A299543" w14:textId="77777777" w:rsidR="00853198" w:rsidRPr="00380B3D" w:rsidRDefault="00853198" w:rsidP="00B721F7">
      <w:pPr>
        <w:pStyle w:val="Pamatteksts2"/>
        <w:spacing w:after="0" w:line="240" w:lineRule="auto"/>
        <w:ind w:left="709" w:right="28"/>
        <w:contextualSpacing/>
        <w:jc w:val="both"/>
        <w:rPr>
          <w:rFonts w:ascii="Arial" w:hAnsi="Arial" w:cs="Arial"/>
          <w:bCs/>
          <w:sz w:val="22"/>
          <w:szCs w:val="22"/>
        </w:rPr>
      </w:pPr>
    </w:p>
    <w:p w14:paraId="7792EC7D" w14:textId="77777777" w:rsidR="00B721F7" w:rsidRPr="00380B3D" w:rsidRDefault="00B721F7" w:rsidP="00B721F7">
      <w:pPr>
        <w:numPr>
          <w:ilvl w:val="0"/>
          <w:numId w:val="12"/>
        </w:numPr>
        <w:contextualSpacing/>
        <w:jc w:val="center"/>
        <w:rPr>
          <w:rFonts w:ascii="Arial" w:hAnsi="Arial" w:cs="Arial"/>
          <w:b/>
          <w:sz w:val="22"/>
          <w:szCs w:val="22"/>
          <w:lang w:val="lv-LV"/>
        </w:rPr>
      </w:pPr>
      <w:r w:rsidRPr="00380B3D">
        <w:rPr>
          <w:rFonts w:ascii="Arial" w:hAnsi="Arial" w:cs="Arial"/>
          <w:b/>
          <w:sz w:val="22"/>
          <w:szCs w:val="22"/>
          <w:lang w:val="lv-LV"/>
        </w:rPr>
        <w:lastRenderedPageBreak/>
        <w:t>Pušu rekvizīti</w:t>
      </w:r>
    </w:p>
    <w:p w14:paraId="5A876601" w14:textId="77777777" w:rsidR="00B721F7" w:rsidRPr="00380B3D" w:rsidRDefault="00B721F7" w:rsidP="00B721F7">
      <w:pPr>
        <w:ind w:left="360"/>
        <w:contextualSpacing/>
        <w:rPr>
          <w:rFonts w:ascii="Arial" w:hAnsi="Arial" w:cs="Arial"/>
          <w:b/>
          <w:sz w:val="22"/>
          <w:szCs w:val="22"/>
          <w:lang w:val="lv-LV"/>
        </w:rPr>
      </w:pPr>
    </w:p>
    <w:tbl>
      <w:tblPr>
        <w:tblW w:w="10197" w:type="dxa"/>
        <w:tblInd w:w="-142" w:type="dxa"/>
        <w:tblLook w:val="04A0" w:firstRow="1" w:lastRow="0" w:firstColumn="1" w:lastColumn="0" w:noHBand="0" w:noVBand="1"/>
      </w:tblPr>
      <w:tblGrid>
        <w:gridCol w:w="5245"/>
        <w:gridCol w:w="4952"/>
      </w:tblGrid>
      <w:tr w:rsidR="00B721F7" w:rsidRPr="00380B3D" w14:paraId="240D49C7" w14:textId="77777777" w:rsidTr="009A21E6">
        <w:trPr>
          <w:trHeight w:val="80"/>
        </w:trPr>
        <w:tc>
          <w:tcPr>
            <w:tcW w:w="5245" w:type="dxa"/>
            <w:shd w:val="clear" w:color="auto" w:fill="auto"/>
          </w:tcPr>
          <w:p w14:paraId="1761121A" w14:textId="77777777" w:rsidR="00B721F7" w:rsidRPr="00380B3D" w:rsidRDefault="00B721F7" w:rsidP="009A21E6">
            <w:pPr>
              <w:pStyle w:val="Bezatstarpm"/>
              <w:contextualSpacing/>
              <w:rPr>
                <w:rFonts w:ascii="Arial" w:hAnsi="Arial" w:cs="Arial"/>
                <w:b/>
                <w:sz w:val="22"/>
              </w:rPr>
            </w:pPr>
            <w:r w:rsidRPr="00380B3D">
              <w:rPr>
                <w:rFonts w:ascii="Arial" w:hAnsi="Arial" w:cs="Arial"/>
                <w:b/>
                <w:sz w:val="22"/>
              </w:rPr>
              <w:t>PIRCĒJS:</w:t>
            </w:r>
          </w:p>
          <w:p w14:paraId="02002BD7" w14:textId="77777777" w:rsidR="00B721F7" w:rsidRPr="00380B3D" w:rsidRDefault="00B721F7" w:rsidP="009A21E6">
            <w:pPr>
              <w:ind w:right="-2"/>
              <w:contextualSpacing/>
              <w:rPr>
                <w:rFonts w:ascii="Arial" w:hAnsi="Arial" w:cs="Arial"/>
                <w:b/>
                <w:sz w:val="22"/>
                <w:szCs w:val="22"/>
                <w:lang w:val="lv-LV"/>
              </w:rPr>
            </w:pPr>
            <w:r w:rsidRPr="00380B3D">
              <w:rPr>
                <w:rFonts w:ascii="Arial" w:hAnsi="Arial" w:cs="Arial"/>
                <w:b/>
                <w:sz w:val="22"/>
                <w:szCs w:val="22"/>
                <w:lang w:val="lv-LV"/>
              </w:rPr>
              <w:t xml:space="preserve">VAS </w:t>
            </w:r>
            <w:r w:rsidRPr="00380B3D">
              <w:rPr>
                <w:rFonts w:ascii="Arial" w:hAnsi="Arial" w:cs="Arial"/>
                <w:b/>
                <w:iCs/>
                <w:sz w:val="22"/>
                <w:szCs w:val="22"/>
                <w:lang w:val="lv-LV"/>
              </w:rPr>
              <w:t>„</w:t>
            </w:r>
            <w:r w:rsidRPr="00380B3D">
              <w:rPr>
                <w:rFonts w:ascii="Arial" w:hAnsi="Arial" w:cs="Arial"/>
                <w:b/>
                <w:sz w:val="22"/>
                <w:szCs w:val="22"/>
                <w:lang w:val="lv-LV"/>
              </w:rPr>
              <w:t xml:space="preserve">Latvijas dzelzceļš” </w:t>
            </w:r>
          </w:p>
          <w:p w14:paraId="5B9E9A04" w14:textId="77777777" w:rsidR="00B721F7" w:rsidRPr="00380B3D" w:rsidRDefault="00B721F7" w:rsidP="009A21E6">
            <w:pPr>
              <w:ind w:right="-2"/>
              <w:contextualSpacing/>
              <w:rPr>
                <w:rFonts w:ascii="Arial" w:hAnsi="Arial" w:cs="Arial"/>
                <w:b/>
                <w:sz w:val="22"/>
                <w:szCs w:val="22"/>
                <w:lang w:val="lv-LV"/>
              </w:rPr>
            </w:pPr>
            <w:r w:rsidRPr="00380B3D">
              <w:rPr>
                <w:rFonts w:ascii="Arial" w:hAnsi="Arial" w:cs="Arial"/>
                <w:b/>
                <w:sz w:val="22"/>
                <w:szCs w:val="22"/>
                <w:lang w:val="lv-LV"/>
              </w:rPr>
              <w:t xml:space="preserve">Elektrotehniskā pārvalde </w:t>
            </w:r>
          </w:p>
          <w:p w14:paraId="6E876D29" w14:textId="77777777"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 xml:space="preserve">Juridiskā un faktiskā adrese: Gogoļa iela 3, </w:t>
            </w:r>
            <w:r w:rsidRPr="00380B3D">
              <w:rPr>
                <w:rFonts w:ascii="Arial" w:hAnsi="Arial" w:cs="Arial"/>
                <w:sz w:val="22"/>
                <w:szCs w:val="22"/>
                <w:lang w:val="lv-LV"/>
              </w:rPr>
              <w:br/>
              <w:t>Rīga, LV-1547, Latvija</w:t>
            </w:r>
          </w:p>
          <w:p w14:paraId="5C73A957" w14:textId="743D62EB"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Vienotais reģ.Nr. 40003032065</w:t>
            </w:r>
          </w:p>
          <w:p w14:paraId="5C345ABA" w14:textId="7208CFEC" w:rsidR="00B721F7" w:rsidRPr="00380B3D" w:rsidRDefault="00B721F7" w:rsidP="009A21E6">
            <w:pPr>
              <w:ind w:right="-2"/>
              <w:contextualSpacing/>
              <w:rPr>
                <w:rFonts w:ascii="Arial" w:hAnsi="Arial" w:cs="Arial"/>
                <w:sz w:val="22"/>
                <w:szCs w:val="22"/>
                <w:lang w:val="lv-LV"/>
              </w:rPr>
            </w:pPr>
            <w:r w:rsidRPr="00380B3D">
              <w:rPr>
                <w:rFonts w:ascii="Arial" w:hAnsi="Arial" w:cs="Arial"/>
                <w:snapToGrid w:val="0"/>
                <w:sz w:val="22"/>
                <w:szCs w:val="22"/>
                <w:lang w:val="lv-LV"/>
              </w:rPr>
              <w:t xml:space="preserve">PVN maksātāja reģ.Nr. </w:t>
            </w:r>
            <w:r w:rsidRPr="00380B3D">
              <w:rPr>
                <w:rFonts w:ascii="Arial" w:hAnsi="Arial" w:cs="Arial"/>
                <w:sz w:val="22"/>
                <w:szCs w:val="22"/>
                <w:lang w:val="lv-LV"/>
              </w:rPr>
              <w:t>LV40003032065</w:t>
            </w:r>
          </w:p>
          <w:p w14:paraId="5F896F87" w14:textId="571D88FE"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 xml:space="preserve">Norēķinu konta Nr. </w:t>
            </w:r>
            <w:r w:rsidR="00CB6FDF" w:rsidRPr="00380B3D">
              <w:rPr>
                <w:rFonts w:ascii="Arial" w:eastAsiaTheme="minorHAnsi" w:hAnsi="Arial" w:cs="Arial"/>
                <w:color w:val="222222"/>
                <w:sz w:val="22"/>
                <w:szCs w:val="22"/>
                <w:lang w:val="lv-LV"/>
              </w:rPr>
              <w:t>LV17RIKO0000080249645</w:t>
            </w:r>
          </w:p>
          <w:p w14:paraId="368885B4" w14:textId="77777777" w:rsidR="00B721F7" w:rsidRPr="00380B3D" w:rsidRDefault="00B721F7" w:rsidP="009A21E6">
            <w:pPr>
              <w:ind w:right="-2"/>
              <w:contextualSpacing/>
              <w:rPr>
                <w:rFonts w:ascii="Arial" w:hAnsi="Arial" w:cs="Arial"/>
                <w:sz w:val="22"/>
                <w:szCs w:val="22"/>
                <w:lang w:val="lv-LV"/>
              </w:rPr>
            </w:pPr>
            <w:r w:rsidRPr="00380B3D">
              <w:rPr>
                <w:rFonts w:ascii="Arial" w:hAnsi="Arial" w:cs="Arial"/>
                <w:sz w:val="22"/>
                <w:szCs w:val="22"/>
                <w:lang w:val="lv-LV"/>
              </w:rPr>
              <w:t xml:space="preserve">Banka: Luminor Bank AS </w:t>
            </w:r>
            <w:r w:rsidRPr="00380B3D">
              <w:rPr>
                <w:rFonts w:ascii="Arial" w:eastAsia="Calibri" w:hAnsi="Arial" w:cs="Arial"/>
                <w:sz w:val="22"/>
                <w:szCs w:val="22"/>
                <w:lang w:val="lv-LV"/>
              </w:rPr>
              <w:t>Latvijas filiāle</w:t>
            </w:r>
          </w:p>
          <w:p w14:paraId="2E7E274E" w14:textId="698AE2E0" w:rsidR="00B721F7" w:rsidRPr="00380B3D" w:rsidRDefault="00B721F7" w:rsidP="009A21E6">
            <w:pPr>
              <w:ind w:right="-2"/>
              <w:contextualSpacing/>
              <w:rPr>
                <w:rFonts w:ascii="Arial" w:eastAsiaTheme="minorHAnsi" w:hAnsi="Arial" w:cs="Arial"/>
                <w:color w:val="222222"/>
                <w:sz w:val="22"/>
                <w:szCs w:val="22"/>
                <w:lang w:val="lv-LV"/>
              </w:rPr>
            </w:pPr>
            <w:r w:rsidRPr="00380B3D">
              <w:rPr>
                <w:rFonts w:ascii="Arial" w:hAnsi="Arial" w:cs="Arial"/>
                <w:sz w:val="22"/>
                <w:szCs w:val="22"/>
                <w:lang w:val="lv-LV"/>
              </w:rPr>
              <w:t xml:space="preserve">Bankas kods: </w:t>
            </w:r>
            <w:r w:rsidR="00CB6FDF" w:rsidRPr="00380B3D">
              <w:rPr>
                <w:rFonts w:ascii="Arial" w:eastAsiaTheme="minorHAnsi" w:hAnsi="Arial" w:cs="Arial"/>
                <w:color w:val="222222"/>
                <w:sz w:val="22"/>
                <w:szCs w:val="22"/>
                <w:lang w:val="lv-LV"/>
              </w:rPr>
              <w:t>RIKOLV2X</w:t>
            </w:r>
          </w:p>
          <w:p w14:paraId="0AE8C2E6" w14:textId="77777777" w:rsidR="00500174" w:rsidRPr="00500174" w:rsidRDefault="00500174" w:rsidP="00500174">
            <w:pPr>
              <w:ind w:right="-2"/>
              <w:contextualSpacing/>
              <w:rPr>
                <w:rFonts w:ascii="Arial" w:hAnsi="Arial" w:cs="Arial"/>
                <w:sz w:val="22"/>
                <w:szCs w:val="22"/>
                <w:lang w:val="lv-LV"/>
              </w:rPr>
            </w:pPr>
            <w:r w:rsidRPr="00500174">
              <w:rPr>
                <w:rFonts w:ascii="Arial" w:hAnsi="Arial" w:cs="Arial"/>
                <w:sz w:val="22"/>
                <w:szCs w:val="22"/>
                <w:lang w:val="lv-LV"/>
              </w:rPr>
              <w:t>Tālr.+371 67232240</w:t>
            </w:r>
          </w:p>
          <w:p w14:paraId="4E043F47" w14:textId="13FC7398" w:rsidR="00500174" w:rsidRDefault="00500174" w:rsidP="00500174">
            <w:pPr>
              <w:ind w:right="-2"/>
              <w:contextualSpacing/>
              <w:rPr>
                <w:rFonts w:ascii="Arial" w:hAnsi="Arial" w:cs="Arial"/>
                <w:sz w:val="22"/>
                <w:szCs w:val="22"/>
                <w:lang w:val="lv-LV"/>
              </w:rPr>
            </w:pPr>
            <w:r w:rsidRPr="00500174">
              <w:rPr>
                <w:rFonts w:ascii="Arial" w:hAnsi="Arial" w:cs="Arial"/>
                <w:sz w:val="22"/>
                <w:szCs w:val="22"/>
                <w:lang w:val="lv-LV"/>
              </w:rPr>
              <w:t>E-pasts:</w:t>
            </w:r>
            <w:r w:rsidRPr="00500174">
              <w:rPr>
                <w:rStyle w:val="Hipersaite"/>
                <w:rFonts w:ascii="Arial" w:hAnsi="Arial" w:cs="Arial"/>
                <w:i/>
                <w:sz w:val="22"/>
                <w:szCs w:val="22"/>
                <w:lang w:eastAsia="lv-LV"/>
              </w:rPr>
              <w:t>ep@ldz.lv</w:t>
            </w:r>
          </w:p>
          <w:p w14:paraId="38B697CE" w14:textId="24DFCF4D" w:rsidR="00500174" w:rsidRPr="00380B3D" w:rsidRDefault="00500174" w:rsidP="00500174">
            <w:pPr>
              <w:ind w:right="-2"/>
              <w:contextualSpacing/>
              <w:rPr>
                <w:rFonts w:ascii="Arial" w:hAnsi="Arial" w:cs="Arial"/>
                <w:sz w:val="22"/>
                <w:szCs w:val="22"/>
                <w:lang w:val="lv-LV"/>
              </w:rPr>
            </w:pPr>
          </w:p>
        </w:tc>
        <w:tc>
          <w:tcPr>
            <w:tcW w:w="4952" w:type="dxa"/>
            <w:shd w:val="clear" w:color="auto" w:fill="auto"/>
          </w:tcPr>
          <w:p w14:paraId="4FEA83B7" w14:textId="77777777" w:rsidR="00B721F7" w:rsidRPr="00380B3D" w:rsidRDefault="00B721F7" w:rsidP="009A21E6">
            <w:pPr>
              <w:pStyle w:val="Bezatstarpm"/>
              <w:contextualSpacing/>
              <w:rPr>
                <w:rFonts w:ascii="Arial" w:hAnsi="Arial" w:cs="Arial"/>
                <w:b/>
                <w:sz w:val="22"/>
              </w:rPr>
            </w:pPr>
            <w:r w:rsidRPr="00380B3D">
              <w:rPr>
                <w:rFonts w:ascii="Arial" w:hAnsi="Arial" w:cs="Arial"/>
                <w:b/>
                <w:sz w:val="22"/>
              </w:rPr>
              <w:t>PĀRDEVĒJS:</w:t>
            </w:r>
          </w:p>
          <w:p w14:paraId="72CBE110" w14:textId="77777777" w:rsidR="00B721F7" w:rsidRPr="00380B3D" w:rsidRDefault="00B721F7" w:rsidP="009A21E6">
            <w:pPr>
              <w:pStyle w:val="Bezatstarpm"/>
              <w:contextualSpacing/>
              <w:rPr>
                <w:rFonts w:ascii="Arial" w:hAnsi="Arial" w:cs="Arial"/>
                <w:b/>
                <w:sz w:val="22"/>
              </w:rPr>
            </w:pPr>
            <w:r w:rsidRPr="00380B3D">
              <w:rPr>
                <w:rFonts w:ascii="Arial" w:hAnsi="Arial" w:cs="Arial"/>
                <w:b/>
                <w:sz w:val="22"/>
              </w:rPr>
              <w:t>__________________________________</w:t>
            </w:r>
          </w:p>
          <w:p w14:paraId="12861DFF"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Juridiskā adrese:______________________</w:t>
            </w:r>
          </w:p>
          <w:p w14:paraId="3E398ACA"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Vienotais reģ.Nr.: _____________________</w:t>
            </w:r>
          </w:p>
          <w:p w14:paraId="408E4857"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PVN maksātāja reģ.Nr._________________</w:t>
            </w:r>
          </w:p>
          <w:p w14:paraId="2D7A0D18" w14:textId="77777777" w:rsidR="00B721F7" w:rsidRPr="00380B3D" w:rsidRDefault="00B721F7" w:rsidP="009A21E6">
            <w:pPr>
              <w:contextualSpacing/>
              <w:rPr>
                <w:rFonts w:ascii="Arial" w:hAnsi="Arial" w:cs="Arial"/>
                <w:sz w:val="22"/>
                <w:szCs w:val="22"/>
                <w:lang w:val="lv-LV"/>
              </w:rPr>
            </w:pPr>
            <w:r w:rsidRPr="00380B3D">
              <w:rPr>
                <w:rFonts w:ascii="Arial" w:hAnsi="Arial" w:cs="Arial"/>
                <w:sz w:val="22"/>
                <w:szCs w:val="22"/>
                <w:lang w:val="lv-LV"/>
              </w:rPr>
              <w:t>Norēķinu konta Nr.:____________________</w:t>
            </w:r>
          </w:p>
          <w:p w14:paraId="3E55233E" w14:textId="77777777" w:rsidR="00B721F7" w:rsidRPr="00380B3D" w:rsidRDefault="00B721F7" w:rsidP="009A21E6">
            <w:pPr>
              <w:pStyle w:val="Bezatstarpm"/>
              <w:contextualSpacing/>
              <w:rPr>
                <w:rFonts w:ascii="Arial" w:hAnsi="Arial" w:cs="Arial"/>
                <w:sz w:val="22"/>
              </w:rPr>
            </w:pPr>
            <w:r w:rsidRPr="00380B3D">
              <w:rPr>
                <w:rFonts w:ascii="Arial" w:hAnsi="Arial" w:cs="Arial"/>
                <w:sz w:val="22"/>
              </w:rPr>
              <w:t>Banka: _____________________</w:t>
            </w:r>
          </w:p>
          <w:p w14:paraId="6335CCF9" w14:textId="77777777" w:rsidR="00B721F7" w:rsidRPr="00380B3D" w:rsidRDefault="00B721F7" w:rsidP="009A21E6">
            <w:pPr>
              <w:contextualSpacing/>
              <w:rPr>
                <w:rFonts w:ascii="Arial" w:hAnsi="Arial" w:cs="Arial"/>
                <w:sz w:val="22"/>
                <w:szCs w:val="22"/>
                <w:lang w:val="lv-LV"/>
              </w:rPr>
            </w:pPr>
            <w:r w:rsidRPr="00380B3D">
              <w:rPr>
                <w:rFonts w:ascii="Arial" w:hAnsi="Arial" w:cs="Arial"/>
                <w:sz w:val="22"/>
                <w:szCs w:val="22"/>
                <w:lang w:val="lv-LV"/>
              </w:rPr>
              <w:t>Bankas kods: ________________________</w:t>
            </w:r>
          </w:p>
          <w:p w14:paraId="25280DE2" w14:textId="77777777" w:rsidR="00F56DD6" w:rsidRPr="00380B3D" w:rsidRDefault="00F56DD6" w:rsidP="00F56DD6">
            <w:pPr>
              <w:contextualSpacing/>
              <w:rPr>
                <w:rFonts w:ascii="Arial" w:hAnsi="Arial" w:cs="Arial"/>
                <w:sz w:val="22"/>
                <w:szCs w:val="22"/>
                <w:lang w:val="lv-LV"/>
              </w:rPr>
            </w:pPr>
            <w:r w:rsidRPr="00380B3D">
              <w:rPr>
                <w:rFonts w:ascii="Arial" w:hAnsi="Arial" w:cs="Arial"/>
                <w:sz w:val="22"/>
                <w:szCs w:val="22"/>
                <w:lang w:val="lv-LV"/>
              </w:rPr>
              <w:t>Tālr.:</w:t>
            </w:r>
          </w:p>
          <w:p w14:paraId="2205694A" w14:textId="0CA9621C" w:rsidR="00B721F7" w:rsidRPr="00380B3D" w:rsidRDefault="00F56DD6" w:rsidP="00F56DD6">
            <w:pPr>
              <w:contextualSpacing/>
              <w:rPr>
                <w:rFonts w:ascii="Arial" w:hAnsi="Arial" w:cs="Arial"/>
                <w:sz w:val="22"/>
                <w:szCs w:val="22"/>
                <w:lang w:val="lv-LV"/>
              </w:rPr>
            </w:pPr>
            <w:r w:rsidRPr="00380B3D">
              <w:rPr>
                <w:rFonts w:ascii="Arial" w:hAnsi="Arial" w:cs="Arial"/>
                <w:sz w:val="22"/>
                <w:szCs w:val="22"/>
                <w:lang w:val="lv-LV"/>
              </w:rPr>
              <w:t>E-pasts:</w:t>
            </w:r>
          </w:p>
          <w:p w14:paraId="44A506E3" w14:textId="77777777" w:rsidR="00B721F7" w:rsidRPr="00380B3D" w:rsidRDefault="00B721F7" w:rsidP="009A21E6">
            <w:pPr>
              <w:contextualSpacing/>
              <w:rPr>
                <w:rFonts w:ascii="Arial" w:hAnsi="Arial" w:cs="Arial"/>
                <w:sz w:val="22"/>
                <w:szCs w:val="22"/>
                <w:lang w:val="lv-LV"/>
              </w:rPr>
            </w:pPr>
          </w:p>
          <w:p w14:paraId="0A06057D" w14:textId="77777777" w:rsidR="00B721F7" w:rsidRPr="00380B3D" w:rsidRDefault="00B721F7" w:rsidP="009A21E6">
            <w:pPr>
              <w:pStyle w:val="Bezatstarpm"/>
              <w:contextualSpacing/>
              <w:rPr>
                <w:rFonts w:ascii="Arial" w:hAnsi="Arial" w:cs="Arial"/>
                <w:sz w:val="22"/>
              </w:rPr>
            </w:pPr>
          </w:p>
        </w:tc>
      </w:tr>
      <w:tr w:rsidR="00B721F7" w:rsidRPr="00380B3D" w14:paraId="57DBC8BC" w14:textId="77777777" w:rsidTr="007611A5">
        <w:trPr>
          <w:trHeight w:val="1333"/>
        </w:trPr>
        <w:tc>
          <w:tcPr>
            <w:tcW w:w="5245" w:type="dxa"/>
            <w:shd w:val="clear" w:color="auto" w:fill="auto"/>
          </w:tcPr>
          <w:p w14:paraId="2CD42811" w14:textId="77777777" w:rsidR="00B721F7" w:rsidRPr="00380B3D" w:rsidRDefault="00B721F7" w:rsidP="009A21E6">
            <w:pPr>
              <w:contextualSpacing/>
              <w:rPr>
                <w:rFonts w:ascii="Arial" w:hAnsi="Arial" w:cs="Arial"/>
                <w:sz w:val="22"/>
                <w:szCs w:val="22"/>
                <w:lang w:val="lv-LV"/>
              </w:rPr>
            </w:pPr>
            <w:r w:rsidRPr="00380B3D">
              <w:rPr>
                <w:rFonts w:ascii="Arial" w:hAnsi="Arial" w:cs="Arial"/>
                <w:b/>
                <w:sz w:val="22"/>
                <w:szCs w:val="22"/>
                <w:lang w:val="lv-LV"/>
              </w:rPr>
              <w:t xml:space="preserve">PIRCĒJS: </w:t>
            </w:r>
            <w:r w:rsidRPr="00380B3D">
              <w:rPr>
                <w:rFonts w:ascii="Arial" w:hAnsi="Arial" w:cs="Arial"/>
                <w:b/>
                <w:sz w:val="22"/>
                <w:szCs w:val="22"/>
                <w:lang w:val="lv-LV"/>
              </w:rPr>
              <w:tab/>
            </w:r>
            <w:r w:rsidRPr="00380B3D">
              <w:rPr>
                <w:rFonts w:ascii="Arial" w:hAnsi="Arial" w:cs="Arial"/>
                <w:b/>
                <w:sz w:val="22"/>
                <w:szCs w:val="22"/>
                <w:lang w:val="lv-LV"/>
              </w:rPr>
              <w:tab/>
            </w:r>
            <w:r w:rsidRPr="00380B3D">
              <w:rPr>
                <w:rFonts w:ascii="Arial" w:hAnsi="Arial" w:cs="Arial"/>
                <w:b/>
                <w:sz w:val="22"/>
                <w:szCs w:val="22"/>
                <w:lang w:val="lv-LV"/>
              </w:rPr>
              <w:tab/>
            </w:r>
          </w:p>
          <w:p w14:paraId="6211E6AC" w14:textId="77777777" w:rsidR="00B721F7" w:rsidRPr="00380B3D" w:rsidRDefault="00B721F7" w:rsidP="009A21E6">
            <w:pPr>
              <w:tabs>
                <w:tab w:val="left" w:pos="426"/>
                <w:tab w:val="left" w:pos="567"/>
              </w:tabs>
              <w:ind w:left="284" w:hanging="284"/>
              <w:contextualSpacing/>
              <w:rPr>
                <w:rFonts w:ascii="Arial" w:hAnsi="Arial" w:cs="Arial"/>
                <w:sz w:val="22"/>
                <w:szCs w:val="22"/>
                <w:lang w:val="lv-LV"/>
              </w:rPr>
            </w:pPr>
            <w:r w:rsidRPr="00380B3D">
              <w:rPr>
                <w:rFonts w:ascii="Arial" w:hAnsi="Arial" w:cs="Arial"/>
                <w:sz w:val="22"/>
                <w:szCs w:val="22"/>
                <w:lang w:val="lv-LV"/>
              </w:rPr>
              <w:t>__________________ _.______</w:t>
            </w:r>
          </w:p>
          <w:p w14:paraId="63CB2DCC" w14:textId="77777777" w:rsidR="00B721F7" w:rsidRPr="00380B3D" w:rsidRDefault="00B721F7" w:rsidP="009A21E6">
            <w:pPr>
              <w:ind w:left="284" w:hanging="284"/>
              <w:contextualSpacing/>
              <w:rPr>
                <w:rFonts w:ascii="Arial" w:hAnsi="Arial" w:cs="Arial"/>
                <w:sz w:val="22"/>
                <w:szCs w:val="22"/>
                <w:lang w:val="lv-LV"/>
              </w:rPr>
            </w:pPr>
          </w:p>
          <w:p w14:paraId="04A8D8BC" w14:textId="47B28527" w:rsidR="00B721F7" w:rsidRPr="00380B3D" w:rsidRDefault="00B721F7" w:rsidP="009A21E6">
            <w:pPr>
              <w:pStyle w:val="Bezatstarpm"/>
              <w:contextualSpacing/>
              <w:rPr>
                <w:rFonts w:ascii="Arial" w:hAnsi="Arial" w:cs="Arial"/>
                <w:sz w:val="22"/>
              </w:rPr>
            </w:pPr>
            <w:r w:rsidRPr="00380B3D">
              <w:rPr>
                <w:rFonts w:ascii="Arial" w:hAnsi="Arial" w:cs="Arial"/>
                <w:sz w:val="22"/>
              </w:rPr>
              <w:t>202</w:t>
            </w:r>
            <w:r w:rsidR="00996C0F">
              <w:rPr>
                <w:rFonts w:ascii="Arial" w:hAnsi="Arial" w:cs="Arial"/>
                <w:sz w:val="22"/>
              </w:rPr>
              <w:t>2</w:t>
            </w:r>
            <w:r w:rsidRPr="00380B3D">
              <w:rPr>
                <w:rFonts w:ascii="Arial" w:hAnsi="Arial" w:cs="Arial"/>
                <w:sz w:val="22"/>
              </w:rPr>
              <w:t>.</w:t>
            </w:r>
            <w:r w:rsidR="00996C0F">
              <w:rPr>
                <w:rFonts w:ascii="Arial" w:hAnsi="Arial" w:cs="Arial"/>
                <w:sz w:val="22"/>
              </w:rPr>
              <w:t xml:space="preserve"> </w:t>
            </w:r>
            <w:r w:rsidRPr="00380B3D">
              <w:rPr>
                <w:rFonts w:ascii="Arial" w:hAnsi="Arial" w:cs="Arial"/>
                <w:sz w:val="22"/>
              </w:rPr>
              <w:t>gada „___”_____________</w:t>
            </w:r>
          </w:p>
        </w:tc>
        <w:tc>
          <w:tcPr>
            <w:tcW w:w="4952" w:type="dxa"/>
            <w:shd w:val="clear" w:color="auto" w:fill="auto"/>
          </w:tcPr>
          <w:p w14:paraId="5C8F4DCE" w14:textId="77777777" w:rsidR="00B721F7" w:rsidRPr="00380B3D" w:rsidRDefault="00B721F7" w:rsidP="009A21E6">
            <w:pPr>
              <w:contextualSpacing/>
              <w:rPr>
                <w:rFonts w:ascii="Arial" w:hAnsi="Arial" w:cs="Arial"/>
                <w:sz w:val="22"/>
                <w:szCs w:val="22"/>
                <w:lang w:val="lv-LV"/>
              </w:rPr>
            </w:pPr>
            <w:r w:rsidRPr="00380B3D">
              <w:rPr>
                <w:rFonts w:ascii="Arial" w:hAnsi="Arial" w:cs="Arial"/>
                <w:b/>
                <w:sz w:val="22"/>
                <w:szCs w:val="22"/>
                <w:lang w:val="lv-LV"/>
              </w:rPr>
              <w:t xml:space="preserve">PĀRDEVĒJS: </w:t>
            </w:r>
            <w:r w:rsidRPr="00380B3D">
              <w:rPr>
                <w:rFonts w:ascii="Arial" w:hAnsi="Arial" w:cs="Arial"/>
                <w:b/>
                <w:sz w:val="22"/>
                <w:szCs w:val="22"/>
                <w:lang w:val="lv-LV"/>
              </w:rPr>
              <w:tab/>
            </w:r>
            <w:r w:rsidRPr="00380B3D">
              <w:rPr>
                <w:rFonts w:ascii="Arial" w:hAnsi="Arial" w:cs="Arial"/>
                <w:b/>
                <w:sz w:val="22"/>
                <w:szCs w:val="22"/>
                <w:lang w:val="lv-LV"/>
              </w:rPr>
              <w:tab/>
            </w:r>
            <w:r w:rsidRPr="00380B3D">
              <w:rPr>
                <w:rFonts w:ascii="Arial" w:hAnsi="Arial" w:cs="Arial"/>
                <w:b/>
                <w:sz w:val="22"/>
                <w:szCs w:val="22"/>
                <w:lang w:val="lv-LV"/>
              </w:rPr>
              <w:tab/>
            </w:r>
          </w:p>
          <w:p w14:paraId="00A8C9CE" w14:textId="77777777" w:rsidR="00B721F7" w:rsidRPr="00380B3D" w:rsidRDefault="00B721F7" w:rsidP="009A21E6">
            <w:pPr>
              <w:tabs>
                <w:tab w:val="left" w:pos="426"/>
                <w:tab w:val="left" w:pos="567"/>
              </w:tabs>
              <w:ind w:left="284" w:hanging="284"/>
              <w:contextualSpacing/>
              <w:rPr>
                <w:rFonts w:ascii="Arial" w:hAnsi="Arial" w:cs="Arial"/>
                <w:sz w:val="22"/>
                <w:szCs w:val="22"/>
                <w:lang w:val="lv-LV"/>
              </w:rPr>
            </w:pPr>
            <w:r w:rsidRPr="00380B3D">
              <w:rPr>
                <w:rFonts w:ascii="Arial" w:hAnsi="Arial" w:cs="Arial"/>
                <w:sz w:val="22"/>
                <w:szCs w:val="22"/>
                <w:lang w:val="lv-LV"/>
              </w:rPr>
              <w:t>__________________ _.______</w:t>
            </w:r>
          </w:p>
          <w:p w14:paraId="6652A1E0" w14:textId="77777777" w:rsidR="00B721F7" w:rsidRPr="00380B3D" w:rsidRDefault="00B721F7" w:rsidP="009A21E6">
            <w:pPr>
              <w:ind w:left="284" w:hanging="284"/>
              <w:contextualSpacing/>
              <w:rPr>
                <w:rFonts w:ascii="Arial" w:hAnsi="Arial" w:cs="Arial"/>
                <w:sz w:val="22"/>
                <w:szCs w:val="22"/>
                <w:lang w:val="lv-LV"/>
              </w:rPr>
            </w:pPr>
          </w:p>
          <w:p w14:paraId="0B18F781" w14:textId="677AB173" w:rsidR="00B721F7" w:rsidRPr="00380B3D" w:rsidRDefault="00B721F7" w:rsidP="009A21E6">
            <w:pPr>
              <w:pStyle w:val="Bezatstarpm"/>
              <w:contextualSpacing/>
              <w:rPr>
                <w:rFonts w:ascii="Arial" w:hAnsi="Arial" w:cs="Arial"/>
                <w:sz w:val="22"/>
              </w:rPr>
            </w:pPr>
            <w:r w:rsidRPr="00380B3D">
              <w:rPr>
                <w:rFonts w:ascii="Arial" w:hAnsi="Arial" w:cs="Arial"/>
                <w:sz w:val="22"/>
              </w:rPr>
              <w:t>202</w:t>
            </w:r>
            <w:r w:rsidR="00996C0F">
              <w:rPr>
                <w:rFonts w:ascii="Arial" w:hAnsi="Arial" w:cs="Arial"/>
                <w:sz w:val="22"/>
              </w:rPr>
              <w:t>2</w:t>
            </w:r>
            <w:r w:rsidRPr="00380B3D">
              <w:rPr>
                <w:rFonts w:ascii="Arial" w:hAnsi="Arial" w:cs="Arial"/>
                <w:sz w:val="22"/>
              </w:rPr>
              <w:t>.</w:t>
            </w:r>
            <w:r w:rsidR="00996C0F">
              <w:rPr>
                <w:rFonts w:ascii="Arial" w:hAnsi="Arial" w:cs="Arial"/>
                <w:sz w:val="22"/>
              </w:rPr>
              <w:t xml:space="preserve"> </w:t>
            </w:r>
            <w:r w:rsidRPr="00380B3D">
              <w:rPr>
                <w:rFonts w:ascii="Arial" w:hAnsi="Arial" w:cs="Arial"/>
                <w:sz w:val="22"/>
              </w:rPr>
              <w:t>gada „___”_____________</w:t>
            </w:r>
          </w:p>
        </w:tc>
      </w:tr>
    </w:tbl>
    <w:p w14:paraId="61F35C4B" w14:textId="77777777" w:rsidR="00B721F7" w:rsidRPr="00380B3D" w:rsidRDefault="00B721F7" w:rsidP="00B721F7">
      <w:pPr>
        <w:pStyle w:val="BodyTextIndent31"/>
        <w:ind w:right="170" w:firstLine="0"/>
        <w:rPr>
          <w:rFonts w:ascii="Arial" w:hAnsi="Arial" w:cs="Arial"/>
          <w:sz w:val="22"/>
          <w:szCs w:val="22"/>
        </w:rPr>
      </w:pPr>
    </w:p>
    <w:p w14:paraId="502881D0" w14:textId="77777777" w:rsidR="00B721F7" w:rsidRPr="00380B3D" w:rsidRDefault="00B721F7" w:rsidP="00B721F7">
      <w:pPr>
        <w:pStyle w:val="BodyTextIndent31"/>
        <w:ind w:right="170" w:firstLine="0"/>
        <w:rPr>
          <w:rFonts w:ascii="Arial" w:hAnsi="Arial" w:cs="Arial"/>
          <w:sz w:val="22"/>
          <w:szCs w:val="22"/>
          <w:highlight w:val="yellow"/>
        </w:rPr>
      </w:pPr>
    </w:p>
    <w:p w14:paraId="3D08D6DD" w14:textId="77777777" w:rsidR="00B721F7" w:rsidRPr="00380B3D" w:rsidRDefault="00B721F7" w:rsidP="00B721F7">
      <w:pPr>
        <w:pStyle w:val="BodyTextIndent31"/>
        <w:ind w:left="2160" w:right="170"/>
        <w:jc w:val="right"/>
        <w:rPr>
          <w:rFonts w:ascii="Arial" w:hAnsi="Arial" w:cs="Arial"/>
          <w:sz w:val="22"/>
          <w:szCs w:val="22"/>
          <w:highlight w:val="yellow"/>
        </w:rPr>
      </w:pPr>
    </w:p>
    <w:p w14:paraId="1727AF02" w14:textId="77777777" w:rsidR="00B721F7" w:rsidRPr="00380B3D" w:rsidRDefault="00B721F7" w:rsidP="00B721F7">
      <w:pPr>
        <w:pStyle w:val="BodyTextIndent31"/>
        <w:ind w:left="2160" w:right="170"/>
        <w:jc w:val="right"/>
        <w:rPr>
          <w:rFonts w:ascii="Arial" w:hAnsi="Arial" w:cs="Arial"/>
          <w:sz w:val="22"/>
          <w:szCs w:val="22"/>
        </w:rPr>
      </w:pPr>
      <w:r w:rsidRPr="00380B3D">
        <w:rPr>
          <w:rFonts w:ascii="Arial" w:hAnsi="Arial" w:cs="Arial"/>
          <w:sz w:val="22"/>
          <w:szCs w:val="22"/>
        </w:rPr>
        <w:t>______ līguma Nr._______</w:t>
      </w:r>
    </w:p>
    <w:p w14:paraId="6871A795" w14:textId="0DB4EBA0" w:rsidR="00B721F7" w:rsidRPr="00996C0F" w:rsidRDefault="00996C0F" w:rsidP="00996C0F">
      <w:pPr>
        <w:spacing w:line="0" w:lineRule="atLeast"/>
        <w:ind w:right="170"/>
        <w:jc w:val="right"/>
        <w:rPr>
          <w:rFonts w:ascii="Arial" w:hAnsi="Arial" w:cs="Arial"/>
          <w:sz w:val="22"/>
          <w:szCs w:val="22"/>
          <w:lang w:val="lv-LV"/>
        </w:rPr>
      </w:pPr>
      <w:r w:rsidRPr="00996C0F">
        <w:rPr>
          <w:rFonts w:ascii="Arial" w:hAnsi="Arial" w:cs="Arial"/>
          <w:sz w:val="22"/>
          <w:szCs w:val="22"/>
          <w:lang w:val="lv-LV"/>
        </w:rPr>
        <w:t>1.</w:t>
      </w:r>
      <w:r>
        <w:rPr>
          <w:rFonts w:ascii="Arial" w:hAnsi="Arial" w:cs="Arial"/>
          <w:sz w:val="22"/>
          <w:szCs w:val="22"/>
          <w:lang w:val="lv-LV"/>
        </w:rPr>
        <w:t xml:space="preserve"> </w:t>
      </w:r>
      <w:r w:rsidR="00B721F7" w:rsidRPr="00996C0F">
        <w:rPr>
          <w:rFonts w:ascii="Arial" w:hAnsi="Arial" w:cs="Arial"/>
          <w:sz w:val="22"/>
          <w:szCs w:val="22"/>
          <w:lang w:val="lv-LV"/>
        </w:rPr>
        <w:t>pielikums</w:t>
      </w:r>
    </w:p>
    <w:p w14:paraId="6B36E062" w14:textId="77777777" w:rsidR="00B721F7" w:rsidRPr="00380B3D" w:rsidRDefault="00B721F7" w:rsidP="00B721F7">
      <w:pPr>
        <w:pStyle w:val="Nosaukums"/>
        <w:ind w:right="170"/>
        <w:jc w:val="both"/>
        <w:rPr>
          <w:rFonts w:ascii="Arial" w:hAnsi="Arial" w:cs="Arial"/>
          <w:sz w:val="22"/>
          <w:szCs w:val="22"/>
        </w:rPr>
      </w:pPr>
    </w:p>
    <w:p w14:paraId="334B06F7" w14:textId="77777777" w:rsidR="00B721F7" w:rsidRPr="00380B3D" w:rsidRDefault="00B721F7" w:rsidP="00B721F7">
      <w:pPr>
        <w:pStyle w:val="Nosaukums"/>
        <w:ind w:right="170"/>
        <w:rPr>
          <w:rFonts w:ascii="Arial" w:hAnsi="Arial" w:cs="Arial"/>
          <w:sz w:val="22"/>
          <w:szCs w:val="22"/>
          <w:u w:val="none"/>
        </w:rPr>
      </w:pPr>
      <w:r w:rsidRPr="00380B3D">
        <w:rPr>
          <w:rFonts w:ascii="Arial" w:hAnsi="Arial" w:cs="Arial"/>
          <w:sz w:val="22"/>
          <w:szCs w:val="22"/>
          <w:u w:val="none"/>
        </w:rPr>
        <w:t>SPECIFIKĀCIJA</w:t>
      </w:r>
    </w:p>
    <w:p w14:paraId="6056F2D7" w14:textId="68F68588" w:rsidR="00B721F7" w:rsidRPr="00CB7C80" w:rsidRDefault="00B721F7" w:rsidP="00B721F7">
      <w:pPr>
        <w:ind w:right="170"/>
        <w:jc w:val="center"/>
        <w:rPr>
          <w:rFonts w:ascii="Arial" w:hAnsi="Arial" w:cs="Arial"/>
          <w:i/>
          <w:sz w:val="20"/>
          <w:szCs w:val="20"/>
          <w:lang w:val="lv-LV"/>
        </w:rPr>
      </w:pPr>
      <w:r w:rsidRPr="00CB7C80">
        <w:rPr>
          <w:rFonts w:ascii="Arial" w:hAnsi="Arial" w:cs="Arial"/>
          <w:i/>
          <w:sz w:val="20"/>
          <w:szCs w:val="20"/>
          <w:lang w:val="lv-LV"/>
        </w:rPr>
        <w:t xml:space="preserve"> (informācija tiks papildināta atbilstoši uzvarētāja iesniegtajam finanšu piedāvājumam un sarunu procedūras nolikuma 3.</w:t>
      </w:r>
      <w:r w:rsidR="00996C0F" w:rsidRPr="00CB7C80">
        <w:rPr>
          <w:rFonts w:ascii="Arial" w:hAnsi="Arial" w:cs="Arial"/>
          <w:i/>
          <w:sz w:val="20"/>
          <w:szCs w:val="20"/>
          <w:lang w:val="lv-LV"/>
        </w:rPr>
        <w:t xml:space="preserve"> </w:t>
      </w:r>
      <w:r w:rsidRPr="00CB7C80">
        <w:rPr>
          <w:rFonts w:ascii="Arial" w:hAnsi="Arial" w:cs="Arial"/>
          <w:i/>
          <w:sz w:val="20"/>
          <w:szCs w:val="20"/>
          <w:lang w:val="lv-LV"/>
        </w:rPr>
        <w:t xml:space="preserve">pielikumam </w:t>
      </w:r>
      <w:r w:rsidRPr="00CB7C80">
        <w:rPr>
          <w:rFonts w:ascii="Arial" w:hAnsi="Arial" w:cs="Arial"/>
          <w:i/>
          <w:color w:val="222222"/>
          <w:sz w:val="20"/>
          <w:szCs w:val="20"/>
          <w:lang w:val="lv-LV"/>
        </w:rPr>
        <w:t>„Tehniskā specifikācija”</w:t>
      </w:r>
      <w:r w:rsidRPr="00CB7C80">
        <w:rPr>
          <w:rFonts w:ascii="Arial" w:hAnsi="Arial" w:cs="Arial"/>
          <w:i/>
          <w:sz w:val="20"/>
          <w:szCs w:val="20"/>
          <w:lang w:val="lv-LV"/>
        </w:rPr>
        <w:t>)</w:t>
      </w:r>
    </w:p>
    <w:p w14:paraId="0231DB9F" w14:textId="77777777" w:rsidR="00B721F7" w:rsidRPr="00380B3D" w:rsidRDefault="00B721F7" w:rsidP="00B721F7">
      <w:pPr>
        <w:rPr>
          <w:rFonts w:ascii="Arial" w:hAnsi="Arial" w:cs="Arial"/>
          <w:sz w:val="22"/>
          <w:szCs w:val="22"/>
          <w:lang w:val="lv-LV"/>
        </w:rPr>
      </w:pPr>
    </w:p>
    <w:p w14:paraId="4DC319AF" w14:textId="77777777" w:rsidR="0098236C" w:rsidRPr="00380B3D" w:rsidRDefault="0098236C">
      <w:pPr>
        <w:rPr>
          <w:rFonts w:ascii="Arial" w:hAnsi="Arial" w:cs="Arial"/>
          <w:sz w:val="22"/>
          <w:szCs w:val="22"/>
          <w:lang w:val="lv-LV"/>
        </w:rPr>
      </w:pPr>
    </w:p>
    <w:sectPr w:rsidR="0098236C" w:rsidRPr="00380B3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45B9" w14:textId="77777777" w:rsidR="00EF788A" w:rsidRDefault="00EF788A" w:rsidP="00B721F7">
      <w:r>
        <w:separator/>
      </w:r>
    </w:p>
  </w:endnote>
  <w:endnote w:type="continuationSeparator" w:id="0">
    <w:p w14:paraId="21C79BFF" w14:textId="77777777" w:rsidR="00EF788A" w:rsidRDefault="00EF788A"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3199"/>
      <w:docPartObj>
        <w:docPartGallery w:val="Page Numbers (Bottom of Page)"/>
        <w:docPartUnique/>
      </w:docPartObj>
    </w:sdtPr>
    <w:sdtEndPr>
      <w:rPr>
        <w:noProof/>
      </w:rPr>
    </w:sdtEndPr>
    <w:sdtContent>
      <w:p w14:paraId="59AD1190" w14:textId="7088EDA4" w:rsidR="001F3204" w:rsidRDefault="001F320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1F3204" w:rsidRPr="00C933BB" w:rsidRDefault="001F3204"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1F3204" w:rsidRDefault="001F3204">
    <w:pPr>
      <w:pStyle w:val="Kjene"/>
    </w:pPr>
  </w:p>
  <w:p w14:paraId="193F4DF4" w14:textId="77777777" w:rsidR="001F3204" w:rsidRDefault="001F320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1F3204" w:rsidRDefault="001F3204">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1F3204" w:rsidRDefault="001F3204">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1F3204" w:rsidRDefault="001F3204"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1F3204" w:rsidRDefault="001F3204">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1F3204" w:rsidRDefault="001F3204">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1F3204" w:rsidRDefault="001F3204"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DC1F" w14:textId="77777777" w:rsidR="00EF788A" w:rsidRDefault="00EF788A" w:rsidP="00B721F7">
      <w:r>
        <w:separator/>
      </w:r>
    </w:p>
  </w:footnote>
  <w:footnote w:type="continuationSeparator" w:id="0">
    <w:p w14:paraId="6B17A8BD" w14:textId="77777777" w:rsidR="00EF788A" w:rsidRDefault="00EF788A" w:rsidP="00B721F7">
      <w:r>
        <w:continuationSeparator/>
      </w:r>
    </w:p>
  </w:footnote>
  <w:footnote w:id="1">
    <w:p w14:paraId="34C62004" w14:textId="52BF005A" w:rsidR="001F3204" w:rsidRDefault="001F3204" w:rsidP="00B721F7">
      <w:pPr>
        <w:jc w:val="both"/>
        <w:rPr>
          <w:color w:val="202020"/>
          <w:lang w:val="lv-LV" w:eastAsia="lv-LV"/>
        </w:rPr>
      </w:pPr>
      <w:r w:rsidRPr="002B22C8">
        <w:rPr>
          <w:rStyle w:val="Vresatsauce"/>
          <w:sz w:val="20"/>
          <w:szCs w:val="20"/>
        </w:rPr>
        <w:footnoteRef/>
      </w:r>
      <w:r w:rsidRPr="006C349C">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6C349C">
        <w:rPr>
          <w:i/>
          <w:iCs/>
          <w:sz w:val="20"/>
          <w:szCs w:val="20"/>
          <w:lang w:val="lv-LV" w:eastAsia="lv-LV"/>
        </w:rPr>
        <w:t>punktā norādītajai kontaktpersonai) tiks nosūtīta iespējami ātri, bet ne vēlāk kā kopā ar iepirkuma rezultātu paziņošanu (sk. arī papildus nolikuma 7.</w:t>
      </w:r>
      <w:r>
        <w:rPr>
          <w:i/>
          <w:iCs/>
          <w:sz w:val="20"/>
          <w:szCs w:val="20"/>
          <w:lang w:val="lv-LV" w:eastAsia="lv-LV"/>
        </w:rPr>
        <w:t>6</w:t>
      </w:r>
      <w:r w:rsidRPr="006C349C">
        <w:rPr>
          <w:i/>
          <w:iCs/>
          <w:sz w:val="20"/>
          <w:szCs w:val="20"/>
          <w:lang w:val="lv-LV" w:eastAsia="lv-LV"/>
        </w:rPr>
        <w:t>.</w:t>
      </w:r>
      <w:r>
        <w:rPr>
          <w:i/>
          <w:iCs/>
          <w:sz w:val="20"/>
          <w:szCs w:val="20"/>
          <w:lang w:val="lv-LV" w:eastAsia="lv-LV"/>
        </w:rPr>
        <w:t xml:space="preserve"> </w:t>
      </w:r>
      <w:r w:rsidRPr="006C349C">
        <w:rPr>
          <w:i/>
          <w:iCs/>
          <w:sz w:val="20"/>
          <w:szCs w:val="20"/>
          <w:lang w:val="lv-LV" w:eastAsia="lv-LV"/>
        </w:rPr>
        <w:t>punktu).</w:t>
      </w:r>
    </w:p>
    <w:p w14:paraId="2FC70E6C" w14:textId="77777777" w:rsidR="001F3204" w:rsidRPr="005A3786" w:rsidRDefault="001F3204" w:rsidP="00B721F7">
      <w:pPr>
        <w:pStyle w:val="Vresteksts"/>
        <w:rPr>
          <w:lang w:val="lv-LV"/>
        </w:rPr>
      </w:pPr>
    </w:p>
  </w:footnote>
  <w:footnote w:id="2">
    <w:p w14:paraId="6093D6E3" w14:textId="3A0BDF3A" w:rsidR="001F3204" w:rsidRPr="003B3CA3" w:rsidRDefault="001F3204"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w:t>
      </w:r>
      <w:r>
        <w:rPr>
          <w:lang w:val="lv-LV"/>
        </w:rPr>
        <w:t xml:space="preserve"> </w:t>
      </w:r>
      <w:r w:rsidRPr="00080A23">
        <w:rPr>
          <w:lang w:val="lv-LV"/>
        </w:rPr>
        <w:t>punktu.</w:t>
      </w:r>
    </w:p>
  </w:footnote>
  <w:footnote w:id="3">
    <w:p w14:paraId="22A7A3F3" w14:textId="620E6C53" w:rsidR="001F3204" w:rsidRPr="002D4A76" w:rsidRDefault="001F3204" w:rsidP="002D4A76">
      <w:pPr>
        <w:jc w:val="both"/>
        <w:rPr>
          <w:rFonts w:eastAsiaTheme="minorHAnsi"/>
          <w:i/>
          <w:iCs/>
          <w:sz w:val="20"/>
          <w:szCs w:val="20"/>
          <w:lang w:val="lv-LV" w:eastAsia="lv-LV"/>
        </w:rPr>
      </w:pPr>
      <w:r>
        <w:rPr>
          <w:rStyle w:val="Vresatsauce"/>
        </w:rPr>
        <w:footnoteRef/>
      </w:r>
      <w:r w:rsidRPr="003A7DAD">
        <w:rPr>
          <w:i/>
          <w:iCs/>
          <w:sz w:val="20"/>
          <w:szCs w:val="20"/>
          <w:lang w:val="lv-LV" w:eastAsia="lv-LV"/>
        </w:rPr>
        <w:t>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w:t>
      </w:r>
      <w:r>
        <w:rPr>
          <w:i/>
          <w:iCs/>
          <w:sz w:val="20"/>
          <w:szCs w:val="20"/>
          <w:lang w:val="lv-LV" w:eastAsia="lv-LV"/>
        </w:rPr>
        <w:t xml:space="preserve"> </w:t>
      </w:r>
      <w:r w:rsidRPr="003A7DAD">
        <w:rPr>
          <w:i/>
          <w:iCs/>
          <w:sz w:val="20"/>
          <w:szCs w:val="20"/>
          <w:lang w:val="lv-LV" w:eastAsia="lv-LV"/>
        </w:rPr>
        <w:t>punktā norādītajai kontaktpersonai) tiks nosūtīta iespējami ātri, bet ne vēlāk kā kopā ar iepirkuma rezultātu paziņošanu (sk. arī papildus nolikuma 7.6.</w:t>
      </w:r>
      <w:r>
        <w:rPr>
          <w:i/>
          <w:iCs/>
          <w:sz w:val="20"/>
          <w:szCs w:val="20"/>
          <w:lang w:val="lv-LV" w:eastAsia="lv-LV"/>
        </w:rPr>
        <w:t xml:space="preserve"> </w:t>
      </w:r>
      <w:r w:rsidRPr="003A7DAD">
        <w:rPr>
          <w:i/>
          <w:iCs/>
          <w:sz w:val="20"/>
          <w:szCs w:val="20"/>
          <w:lang w:val="lv-LV" w:eastAsia="lv-LV"/>
        </w:rPr>
        <w:t>punktu).</w:t>
      </w:r>
    </w:p>
  </w:footnote>
  <w:footnote w:id="4">
    <w:p w14:paraId="144960D2" w14:textId="77777777" w:rsidR="001F3204" w:rsidRPr="00D94CC4" w:rsidRDefault="001F3204"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1B0E8418" w:rsidR="001F3204" w:rsidRPr="00EE3E98" w:rsidRDefault="001F3204"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6">
    <w:p w14:paraId="42422DCE" w14:textId="7F62EAD8" w:rsidR="001F3204" w:rsidRPr="00D94CC4" w:rsidRDefault="001F3204"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7">
    <w:p w14:paraId="7FE41C03" w14:textId="77777777" w:rsidR="001F3204" w:rsidRPr="00487573" w:rsidRDefault="001F3204"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8">
    <w:p w14:paraId="6D1399AC" w14:textId="7934595F" w:rsidR="001F3204" w:rsidRPr="007506BE" w:rsidRDefault="001F3204"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1F3204" w:rsidRPr="00487573" w:rsidRDefault="001F3204" w:rsidP="00B721F7">
      <w:pPr>
        <w:pStyle w:val="Vresteksts"/>
        <w:jc w:val="both"/>
        <w:rPr>
          <w:bCs/>
          <w:i/>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5A1A" w14:textId="77777777" w:rsidR="001F3204" w:rsidRDefault="001F3204"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3" w:name="_Hlk101785561"/>
    <w:bookmarkStart w:id="4" w:name="_Hlk101778234"/>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380B3D">
      <w:rPr>
        <w:rFonts w:ascii="Arial" w:hAnsi="Arial" w:cs="Arial"/>
        <w:sz w:val="20"/>
        <w:szCs w:val="20"/>
      </w:rPr>
      <w:t>Gaismekļu, prožektoru un spuldžu piegāde</w:t>
    </w:r>
    <w:r w:rsidRPr="008F6518">
      <w:rPr>
        <w:rFonts w:ascii="Arial" w:hAnsi="Arial" w:cs="Arial"/>
        <w:sz w:val="20"/>
        <w:szCs w:val="20"/>
      </w:rPr>
      <w:t>”</w:t>
    </w:r>
    <w:r>
      <w:rPr>
        <w:rFonts w:ascii="Arial" w:hAnsi="Arial" w:cs="Arial"/>
        <w:sz w:val="20"/>
        <w:szCs w:val="20"/>
      </w:rPr>
      <w:t xml:space="preserve"> </w:t>
    </w:r>
    <w:bookmarkStart w:id="5" w:name="_Hlk94857057"/>
  </w:p>
  <w:p w14:paraId="7D7C5FBF" w14:textId="57EC0CE1" w:rsidR="001F3204" w:rsidRPr="004B33D4" w:rsidRDefault="001F3204"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6" w:name="_Hlk101771543"/>
    <w:r w:rsidRPr="004B33D4">
      <w:rPr>
        <w:rFonts w:ascii="Arial" w:hAnsi="Arial" w:cs="Arial"/>
        <w:sz w:val="20"/>
        <w:szCs w:val="20"/>
      </w:rPr>
      <w:t>(iepirkuma identifikācijas Nr. LDZ 2022/</w:t>
    </w:r>
    <w:r>
      <w:rPr>
        <w:rFonts w:ascii="Arial" w:hAnsi="Arial" w:cs="Arial"/>
        <w:sz w:val="20"/>
        <w:szCs w:val="20"/>
      </w:rPr>
      <w:t>96</w:t>
    </w:r>
    <w:r w:rsidRPr="004B33D4">
      <w:rPr>
        <w:rFonts w:ascii="Arial" w:hAnsi="Arial" w:cs="Arial"/>
        <w:sz w:val="20"/>
        <w:szCs w:val="20"/>
      </w:rPr>
      <w:t>-</w:t>
    </w:r>
    <w:r>
      <w:rPr>
        <w:rFonts w:ascii="Arial" w:hAnsi="Arial" w:cs="Arial"/>
        <w:sz w:val="20"/>
        <w:szCs w:val="20"/>
      </w:rPr>
      <w:t>SPAV</w:t>
    </w:r>
    <w:r w:rsidRPr="004B33D4">
      <w:rPr>
        <w:rFonts w:ascii="Arial" w:hAnsi="Arial" w:cs="Arial"/>
        <w:sz w:val="20"/>
        <w:szCs w:val="20"/>
      </w:rPr>
      <w:t>)</w:t>
    </w:r>
    <w:bookmarkEnd w:id="6"/>
    <w:r w:rsidRPr="004B33D4">
      <w:rPr>
        <w:rFonts w:ascii="Arial" w:hAnsi="Arial" w:cs="Arial"/>
        <w:sz w:val="20"/>
        <w:szCs w:val="20"/>
      </w:rPr>
      <w:t xml:space="preserve"> </w:t>
    </w:r>
    <w:bookmarkEnd w:id="5"/>
    <w:r w:rsidRPr="004B33D4">
      <w:rPr>
        <w:rFonts w:ascii="Arial" w:hAnsi="Arial" w:cs="Arial"/>
        <w:sz w:val="20"/>
        <w:szCs w:val="20"/>
      </w:rPr>
      <w:t>nolikums</w:t>
    </w:r>
    <w:bookmarkEnd w:id="3"/>
  </w:p>
  <w:bookmarkEnd w:id="4"/>
  <w:p w14:paraId="33B922C1" w14:textId="77777777" w:rsidR="001F3204" w:rsidRDefault="001F320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5D793015"/>
    <w:multiLevelType w:val="multilevel"/>
    <w:tmpl w:val="62E8B2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A57811"/>
    <w:multiLevelType w:val="multilevel"/>
    <w:tmpl w:val="EA961C08"/>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3"/>
  </w:num>
  <w:num w:numId="3">
    <w:abstractNumId w:val="15"/>
  </w:num>
  <w:num w:numId="4">
    <w:abstractNumId w:val="0"/>
  </w:num>
  <w:num w:numId="5">
    <w:abstractNumId w:val="5"/>
  </w:num>
  <w:num w:numId="6">
    <w:abstractNumId w:val="4"/>
  </w:num>
  <w:num w:numId="7">
    <w:abstractNumId w:val="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3"/>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71E3"/>
    <w:rsid w:val="00013905"/>
    <w:rsid w:val="00013B95"/>
    <w:rsid w:val="0001419A"/>
    <w:rsid w:val="000269EB"/>
    <w:rsid w:val="000311AB"/>
    <w:rsid w:val="00036440"/>
    <w:rsid w:val="000369EC"/>
    <w:rsid w:val="000420B3"/>
    <w:rsid w:val="00043900"/>
    <w:rsid w:val="000470D2"/>
    <w:rsid w:val="000474D1"/>
    <w:rsid w:val="000518F4"/>
    <w:rsid w:val="00052B05"/>
    <w:rsid w:val="0005782E"/>
    <w:rsid w:val="00066A58"/>
    <w:rsid w:val="000700A1"/>
    <w:rsid w:val="000708C6"/>
    <w:rsid w:val="00071AC7"/>
    <w:rsid w:val="00072090"/>
    <w:rsid w:val="00074B84"/>
    <w:rsid w:val="00075685"/>
    <w:rsid w:val="00083935"/>
    <w:rsid w:val="00086D69"/>
    <w:rsid w:val="000870E0"/>
    <w:rsid w:val="00094F44"/>
    <w:rsid w:val="000A382E"/>
    <w:rsid w:val="000B198D"/>
    <w:rsid w:val="000B1B34"/>
    <w:rsid w:val="000B7183"/>
    <w:rsid w:val="000E7F15"/>
    <w:rsid w:val="000F1C29"/>
    <w:rsid w:val="000F53AB"/>
    <w:rsid w:val="00100460"/>
    <w:rsid w:val="00105CA1"/>
    <w:rsid w:val="00111E7D"/>
    <w:rsid w:val="0011502E"/>
    <w:rsid w:val="00116D52"/>
    <w:rsid w:val="001275FE"/>
    <w:rsid w:val="0013197E"/>
    <w:rsid w:val="00141C73"/>
    <w:rsid w:val="00143422"/>
    <w:rsid w:val="001470EC"/>
    <w:rsid w:val="00161C82"/>
    <w:rsid w:val="00162ECD"/>
    <w:rsid w:val="00167490"/>
    <w:rsid w:val="00170791"/>
    <w:rsid w:val="00170DAD"/>
    <w:rsid w:val="00172FBD"/>
    <w:rsid w:val="001746FB"/>
    <w:rsid w:val="0017478E"/>
    <w:rsid w:val="00186B8B"/>
    <w:rsid w:val="001A4435"/>
    <w:rsid w:val="001A4E1D"/>
    <w:rsid w:val="001B127D"/>
    <w:rsid w:val="001B5313"/>
    <w:rsid w:val="001D3186"/>
    <w:rsid w:val="001E0594"/>
    <w:rsid w:val="001E23E3"/>
    <w:rsid w:val="001E2D6A"/>
    <w:rsid w:val="001E4E1E"/>
    <w:rsid w:val="001E671D"/>
    <w:rsid w:val="001F3166"/>
    <w:rsid w:val="001F3204"/>
    <w:rsid w:val="001F545F"/>
    <w:rsid w:val="001F54F8"/>
    <w:rsid w:val="00201420"/>
    <w:rsid w:val="002024B5"/>
    <w:rsid w:val="002031DC"/>
    <w:rsid w:val="002311D6"/>
    <w:rsid w:val="002318AD"/>
    <w:rsid w:val="00236E1F"/>
    <w:rsid w:val="00244B62"/>
    <w:rsid w:val="00253842"/>
    <w:rsid w:val="0026322D"/>
    <w:rsid w:val="00263826"/>
    <w:rsid w:val="002700D1"/>
    <w:rsid w:val="00272162"/>
    <w:rsid w:val="00275018"/>
    <w:rsid w:val="002813AE"/>
    <w:rsid w:val="00282DA2"/>
    <w:rsid w:val="0028369C"/>
    <w:rsid w:val="002853A3"/>
    <w:rsid w:val="00293C53"/>
    <w:rsid w:val="002A0BAC"/>
    <w:rsid w:val="002A56C1"/>
    <w:rsid w:val="002A78F6"/>
    <w:rsid w:val="002B036D"/>
    <w:rsid w:val="002B175A"/>
    <w:rsid w:val="002C0703"/>
    <w:rsid w:val="002C43C0"/>
    <w:rsid w:val="002C671B"/>
    <w:rsid w:val="002D2A5B"/>
    <w:rsid w:val="002D2CF5"/>
    <w:rsid w:val="002D4A76"/>
    <w:rsid w:val="002E1456"/>
    <w:rsid w:val="002E26F3"/>
    <w:rsid w:val="002E321D"/>
    <w:rsid w:val="002F0F8D"/>
    <w:rsid w:val="002F201F"/>
    <w:rsid w:val="002F446F"/>
    <w:rsid w:val="0030204C"/>
    <w:rsid w:val="00304905"/>
    <w:rsid w:val="00305E59"/>
    <w:rsid w:val="00316590"/>
    <w:rsid w:val="00317CFA"/>
    <w:rsid w:val="003204EA"/>
    <w:rsid w:val="00336D48"/>
    <w:rsid w:val="003476C1"/>
    <w:rsid w:val="00350A4C"/>
    <w:rsid w:val="00351D84"/>
    <w:rsid w:val="0035270B"/>
    <w:rsid w:val="00355C94"/>
    <w:rsid w:val="00357E6C"/>
    <w:rsid w:val="00357E7F"/>
    <w:rsid w:val="00360EB6"/>
    <w:rsid w:val="003652D4"/>
    <w:rsid w:val="00370B11"/>
    <w:rsid w:val="0037130C"/>
    <w:rsid w:val="00371C8E"/>
    <w:rsid w:val="00380B3D"/>
    <w:rsid w:val="00393F3E"/>
    <w:rsid w:val="00395659"/>
    <w:rsid w:val="003A057A"/>
    <w:rsid w:val="003A10BE"/>
    <w:rsid w:val="003A127E"/>
    <w:rsid w:val="003A311E"/>
    <w:rsid w:val="003A7789"/>
    <w:rsid w:val="003A7AD4"/>
    <w:rsid w:val="003A7DAD"/>
    <w:rsid w:val="003B3586"/>
    <w:rsid w:val="003B3E8A"/>
    <w:rsid w:val="003C7E28"/>
    <w:rsid w:val="003D11AC"/>
    <w:rsid w:val="003D6997"/>
    <w:rsid w:val="003D70B0"/>
    <w:rsid w:val="003E3AED"/>
    <w:rsid w:val="003E4E12"/>
    <w:rsid w:val="003F09E8"/>
    <w:rsid w:val="003F0C16"/>
    <w:rsid w:val="003F1624"/>
    <w:rsid w:val="00401487"/>
    <w:rsid w:val="004015FD"/>
    <w:rsid w:val="00404099"/>
    <w:rsid w:val="00404A1A"/>
    <w:rsid w:val="00405A51"/>
    <w:rsid w:val="00407B3A"/>
    <w:rsid w:val="00407CAF"/>
    <w:rsid w:val="00410523"/>
    <w:rsid w:val="00416CD6"/>
    <w:rsid w:val="00417719"/>
    <w:rsid w:val="004205C7"/>
    <w:rsid w:val="00426730"/>
    <w:rsid w:val="004429EF"/>
    <w:rsid w:val="00445832"/>
    <w:rsid w:val="00447C86"/>
    <w:rsid w:val="00447C93"/>
    <w:rsid w:val="004504DA"/>
    <w:rsid w:val="0045295A"/>
    <w:rsid w:val="00453FB7"/>
    <w:rsid w:val="00466375"/>
    <w:rsid w:val="0047189F"/>
    <w:rsid w:val="0047201B"/>
    <w:rsid w:val="004732CA"/>
    <w:rsid w:val="00482C5B"/>
    <w:rsid w:val="004835A5"/>
    <w:rsid w:val="0048688B"/>
    <w:rsid w:val="004932FD"/>
    <w:rsid w:val="004942D8"/>
    <w:rsid w:val="004A42D5"/>
    <w:rsid w:val="004A44B8"/>
    <w:rsid w:val="004B0106"/>
    <w:rsid w:val="004B3F07"/>
    <w:rsid w:val="004C2B79"/>
    <w:rsid w:val="004C5AE2"/>
    <w:rsid w:val="004C5CEA"/>
    <w:rsid w:val="004D72A4"/>
    <w:rsid w:val="004F5B4C"/>
    <w:rsid w:val="00500174"/>
    <w:rsid w:val="005027F9"/>
    <w:rsid w:val="00503237"/>
    <w:rsid w:val="00505674"/>
    <w:rsid w:val="00510ABE"/>
    <w:rsid w:val="00510D8F"/>
    <w:rsid w:val="005145EB"/>
    <w:rsid w:val="00526BA5"/>
    <w:rsid w:val="00534DE6"/>
    <w:rsid w:val="00537A58"/>
    <w:rsid w:val="0054241A"/>
    <w:rsid w:val="00543F28"/>
    <w:rsid w:val="00564D9F"/>
    <w:rsid w:val="00585226"/>
    <w:rsid w:val="00586676"/>
    <w:rsid w:val="00587FC9"/>
    <w:rsid w:val="005967D6"/>
    <w:rsid w:val="00596F02"/>
    <w:rsid w:val="005A5BBF"/>
    <w:rsid w:val="005A66E7"/>
    <w:rsid w:val="005B4E54"/>
    <w:rsid w:val="005C4361"/>
    <w:rsid w:val="005C4D98"/>
    <w:rsid w:val="005E0998"/>
    <w:rsid w:val="005E5FEB"/>
    <w:rsid w:val="005F37B9"/>
    <w:rsid w:val="00601F73"/>
    <w:rsid w:val="006049D6"/>
    <w:rsid w:val="0061317F"/>
    <w:rsid w:val="00613B99"/>
    <w:rsid w:val="006241D8"/>
    <w:rsid w:val="006358CE"/>
    <w:rsid w:val="0064032B"/>
    <w:rsid w:val="0064239E"/>
    <w:rsid w:val="00650481"/>
    <w:rsid w:val="006624B2"/>
    <w:rsid w:val="006659B9"/>
    <w:rsid w:val="00676C0A"/>
    <w:rsid w:val="006836A7"/>
    <w:rsid w:val="006840EC"/>
    <w:rsid w:val="00687DC4"/>
    <w:rsid w:val="006950A6"/>
    <w:rsid w:val="00696201"/>
    <w:rsid w:val="00697646"/>
    <w:rsid w:val="006B79F2"/>
    <w:rsid w:val="006C349C"/>
    <w:rsid w:val="006D10AC"/>
    <w:rsid w:val="006E07F7"/>
    <w:rsid w:val="006E1409"/>
    <w:rsid w:val="006E36A0"/>
    <w:rsid w:val="006E64F4"/>
    <w:rsid w:val="006E7E36"/>
    <w:rsid w:val="006F1F71"/>
    <w:rsid w:val="006F3676"/>
    <w:rsid w:val="007009CF"/>
    <w:rsid w:val="00701BFC"/>
    <w:rsid w:val="00702410"/>
    <w:rsid w:val="0070270B"/>
    <w:rsid w:val="007076E3"/>
    <w:rsid w:val="007078E5"/>
    <w:rsid w:val="00715E2D"/>
    <w:rsid w:val="007315C9"/>
    <w:rsid w:val="007416B7"/>
    <w:rsid w:val="007501F6"/>
    <w:rsid w:val="007611A5"/>
    <w:rsid w:val="00763F81"/>
    <w:rsid w:val="007640B2"/>
    <w:rsid w:val="007658BB"/>
    <w:rsid w:val="00775B23"/>
    <w:rsid w:val="00783B63"/>
    <w:rsid w:val="0078407E"/>
    <w:rsid w:val="007874A0"/>
    <w:rsid w:val="00790C54"/>
    <w:rsid w:val="00792742"/>
    <w:rsid w:val="007935DC"/>
    <w:rsid w:val="007A2A9F"/>
    <w:rsid w:val="007A46CE"/>
    <w:rsid w:val="007A5F0F"/>
    <w:rsid w:val="007A7B21"/>
    <w:rsid w:val="007B5C96"/>
    <w:rsid w:val="007C759F"/>
    <w:rsid w:val="007C7F1A"/>
    <w:rsid w:val="007D0FB9"/>
    <w:rsid w:val="007D2CFC"/>
    <w:rsid w:val="007E1914"/>
    <w:rsid w:val="007F0CE1"/>
    <w:rsid w:val="007F704E"/>
    <w:rsid w:val="008151DC"/>
    <w:rsid w:val="008205F0"/>
    <w:rsid w:val="00822A2A"/>
    <w:rsid w:val="008250AB"/>
    <w:rsid w:val="00830CAC"/>
    <w:rsid w:val="0083376B"/>
    <w:rsid w:val="00844F40"/>
    <w:rsid w:val="00845172"/>
    <w:rsid w:val="00846418"/>
    <w:rsid w:val="00850611"/>
    <w:rsid w:val="00853198"/>
    <w:rsid w:val="00856410"/>
    <w:rsid w:val="008678BD"/>
    <w:rsid w:val="00871308"/>
    <w:rsid w:val="00871B32"/>
    <w:rsid w:val="00892EED"/>
    <w:rsid w:val="00896AEA"/>
    <w:rsid w:val="00896AF8"/>
    <w:rsid w:val="008A3D4F"/>
    <w:rsid w:val="008A5082"/>
    <w:rsid w:val="008B0BA3"/>
    <w:rsid w:val="008B4646"/>
    <w:rsid w:val="008C7926"/>
    <w:rsid w:val="008D508C"/>
    <w:rsid w:val="008E061A"/>
    <w:rsid w:val="008E33C0"/>
    <w:rsid w:val="008E431F"/>
    <w:rsid w:val="008E6DC8"/>
    <w:rsid w:val="008F4627"/>
    <w:rsid w:val="00900ABD"/>
    <w:rsid w:val="00912A35"/>
    <w:rsid w:val="009157FB"/>
    <w:rsid w:val="00920EEF"/>
    <w:rsid w:val="009210FA"/>
    <w:rsid w:val="00923191"/>
    <w:rsid w:val="0094113F"/>
    <w:rsid w:val="00951C2D"/>
    <w:rsid w:val="00953AD1"/>
    <w:rsid w:val="00954343"/>
    <w:rsid w:val="009547DA"/>
    <w:rsid w:val="0095725B"/>
    <w:rsid w:val="00964383"/>
    <w:rsid w:val="009660B3"/>
    <w:rsid w:val="00971725"/>
    <w:rsid w:val="00976631"/>
    <w:rsid w:val="0098016D"/>
    <w:rsid w:val="0098236C"/>
    <w:rsid w:val="00982AD9"/>
    <w:rsid w:val="00984493"/>
    <w:rsid w:val="009864B0"/>
    <w:rsid w:val="00987850"/>
    <w:rsid w:val="00987D31"/>
    <w:rsid w:val="00987E98"/>
    <w:rsid w:val="00996C0F"/>
    <w:rsid w:val="009A077E"/>
    <w:rsid w:val="009A1425"/>
    <w:rsid w:val="009A1718"/>
    <w:rsid w:val="009A21E6"/>
    <w:rsid w:val="009A3799"/>
    <w:rsid w:val="009A5113"/>
    <w:rsid w:val="009B5352"/>
    <w:rsid w:val="009B54FD"/>
    <w:rsid w:val="009B7F4F"/>
    <w:rsid w:val="009D300E"/>
    <w:rsid w:val="009D3499"/>
    <w:rsid w:val="009D40FF"/>
    <w:rsid w:val="009D6146"/>
    <w:rsid w:val="009D7E96"/>
    <w:rsid w:val="009F0901"/>
    <w:rsid w:val="009F58F7"/>
    <w:rsid w:val="00A13B70"/>
    <w:rsid w:val="00A1532B"/>
    <w:rsid w:val="00A24B3E"/>
    <w:rsid w:val="00A315AE"/>
    <w:rsid w:val="00A3215A"/>
    <w:rsid w:val="00A40B55"/>
    <w:rsid w:val="00A53412"/>
    <w:rsid w:val="00A53997"/>
    <w:rsid w:val="00A70662"/>
    <w:rsid w:val="00A70B3C"/>
    <w:rsid w:val="00A72375"/>
    <w:rsid w:val="00A84612"/>
    <w:rsid w:val="00A90802"/>
    <w:rsid w:val="00A90ADE"/>
    <w:rsid w:val="00A9199E"/>
    <w:rsid w:val="00A9234E"/>
    <w:rsid w:val="00A950FC"/>
    <w:rsid w:val="00AA0059"/>
    <w:rsid w:val="00AA536A"/>
    <w:rsid w:val="00AB00EF"/>
    <w:rsid w:val="00AB1488"/>
    <w:rsid w:val="00AB24A7"/>
    <w:rsid w:val="00AB3E80"/>
    <w:rsid w:val="00AB6032"/>
    <w:rsid w:val="00AC5041"/>
    <w:rsid w:val="00AC7B17"/>
    <w:rsid w:val="00AD1CC5"/>
    <w:rsid w:val="00AD4BD6"/>
    <w:rsid w:val="00AE0988"/>
    <w:rsid w:val="00AE5471"/>
    <w:rsid w:val="00AF4C9B"/>
    <w:rsid w:val="00AF6305"/>
    <w:rsid w:val="00AF690E"/>
    <w:rsid w:val="00B07A36"/>
    <w:rsid w:val="00B12082"/>
    <w:rsid w:val="00B24E72"/>
    <w:rsid w:val="00B2651D"/>
    <w:rsid w:val="00B26BCF"/>
    <w:rsid w:val="00B320FA"/>
    <w:rsid w:val="00B32DDF"/>
    <w:rsid w:val="00B34969"/>
    <w:rsid w:val="00B3674A"/>
    <w:rsid w:val="00B40861"/>
    <w:rsid w:val="00B40CCF"/>
    <w:rsid w:val="00B4164D"/>
    <w:rsid w:val="00B51D8D"/>
    <w:rsid w:val="00B5312F"/>
    <w:rsid w:val="00B63554"/>
    <w:rsid w:val="00B640B3"/>
    <w:rsid w:val="00B721F7"/>
    <w:rsid w:val="00B734F6"/>
    <w:rsid w:val="00B752C0"/>
    <w:rsid w:val="00B76049"/>
    <w:rsid w:val="00B927FD"/>
    <w:rsid w:val="00B93A62"/>
    <w:rsid w:val="00B94315"/>
    <w:rsid w:val="00B94ABD"/>
    <w:rsid w:val="00BA104F"/>
    <w:rsid w:val="00BB5EDF"/>
    <w:rsid w:val="00BC5554"/>
    <w:rsid w:val="00BD5081"/>
    <w:rsid w:val="00BE3EE6"/>
    <w:rsid w:val="00BF40B6"/>
    <w:rsid w:val="00C0059E"/>
    <w:rsid w:val="00C02CF0"/>
    <w:rsid w:val="00C06FAC"/>
    <w:rsid w:val="00C07872"/>
    <w:rsid w:val="00C13240"/>
    <w:rsid w:val="00C158BF"/>
    <w:rsid w:val="00C20434"/>
    <w:rsid w:val="00C23A12"/>
    <w:rsid w:val="00C25650"/>
    <w:rsid w:val="00C3670D"/>
    <w:rsid w:val="00C45042"/>
    <w:rsid w:val="00C470B8"/>
    <w:rsid w:val="00C50DA4"/>
    <w:rsid w:val="00C52541"/>
    <w:rsid w:val="00C549FE"/>
    <w:rsid w:val="00C557C5"/>
    <w:rsid w:val="00C55B4D"/>
    <w:rsid w:val="00C5732D"/>
    <w:rsid w:val="00C5755D"/>
    <w:rsid w:val="00C57D0A"/>
    <w:rsid w:val="00C61558"/>
    <w:rsid w:val="00C66465"/>
    <w:rsid w:val="00C71EE7"/>
    <w:rsid w:val="00C750C1"/>
    <w:rsid w:val="00C75C7E"/>
    <w:rsid w:val="00C8616C"/>
    <w:rsid w:val="00C94A71"/>
    <w:rsid w:val="00C969E8"/>
    <w:rsid w:val="00CA34DB"/>
    <w:rsid w:val="00CB2737"/>
    <w:rsid w:val="00CB6FDF"/>
    <w:rsid w:val="00CB7C80"/>
    <w:rsid w:val="00CD0C7F"/>
    <w:rsid w:val="00CD0DAF"/>
    <w:rsid w:val="00CD5113"/>
    <w:rsid w:val="00CD7F7C"/>
    <w:rsid w:val="00CE0DCA"/>
    <w:rsid w:val="00CE14F0"/>
    <w:rsid w:val="00CE5DD0"/>
    <w:rsid w:val="00CF2563"/>
    <w:rsid w:val="00CF3E5D"/>
    <w:rsid w:val="00CF7EB3"/>
    <w:rsid w:val="00D027BC"/>
    <w:rsid w:val="00D21E99"/>
    <w:rsid w:val="00D27B3D"/>
    <w:rsid w:val="00D54E0E"/>
    <w:rsid w:val="00D60564"/>
    <w:rsid w:val="00D62312"/>
    <w:rsid w:val="00D750D9"/>
    <w:rsid w:val="00D81EE0"/>
    <w:rsid w:val="00D8785A"/>
    <w:rsid w:val="00D95BD2"/>
    <w:rsid w:val="00DA5D2A"/>
    <w:rsid w:val="00DB03EC"/>
    <w:rsid w:val="00DB15AB"/>
    <w:rsid w:val="00DB16C7"/>
    <w:rsid w:val="00DB256F"/>
    <w:rsid w:val="00DB393A"/>
    <w:rsid w:val="00DB64ED"/>
    <w:rsid w:val="00DC1BDA"/>
    <w:rsid w:val="00DC54E9"/>
    <w:rsid w:val="00DD0D6E"/>
    <w:rsid w:val="00DD29D2"/>
    <w:rsid w:val="00DD5119"/>
    <w:rsid w:val="00DE0901"/>
    <w:rsid w:val="00DE0B0E"/>
    <w:rsid w:val="00DE290C"/>
    <w:rsid w:val="00DE3B61"/>
    <w:rsid w:val="00DF0050"/>
    <w:rsid w:val="00DF0FBC"/>
    <w:rsid w:val="00E11233"/>
    <w:rsid w:val="00E13417"/>
    <w:rsid w:val="00E17CB0"/>
    <w:rsid w:val="00E221CA"/>
    <w:rsid w:val="00E260B8"/>
    <w:rsid w:val="00E30F5D"/>
    <w:rsid w:val="00E3758A"/>
    <w:rsid w:val="00E45FD2"/>
    <w:rsid w:val="00E50818"/>
    <w:rsid w:val="00E50847"/>
    <w:rsid w:val="00E5294F"/>
    <w:rsid w:val="00E6624C"/>
    <w:rsid w:val="00E66815"/>
    <w:rsid w:val="00E66879"/>
    <w:rsid w:val="00E95B0C"/>
    <w:rsid w:val="00EA0BCA"/>
    <w:rsid w:val="00EA0CAF"/>
    <w:rsid w:val="00EA4A14"/>
    <w:rsid w:val="00EA5C47"/>
    <w:rsid w:val="00EA69E2"/>
    <w:rsid w:val="00EB191A"/>
    <w:rsid w:val="00EB19F7"/>
    <w:rsid w:val="00EB480B"/>
    <w:rsid w:val="00EB50E4"/>
    <w:rsid w:val="00EB6AC8"/>
    <w:rsid w:val="00EC6D0F"/>
    <w:rsid w:val="00EE1AE7"/>
    <w:rsid w:val="00EF788A"/>
    <w:rsid w:val="00EF7B36"/>
    <w:rsid w:val="00F00DF1"/>
    <w:rsid w:val="00F06F5F"/>
    <w:rsid w:val="00F10584"/>
    <w:rsid w:val="00F20A55"/>
    <w:rsid w:val="00F21EA4"/>
    <w:rsid w:val="00F27778"/>
    <w:rsid w:val="00F342E8"/>
    <w:rsid w:val="00F353D6"/>
    <w:rsid w:val="00F362E5"/>
    <w:rsid w:val="00F40123"/>
    <w:rsid w:val="00F43239"/>
    <w:rsid w:val="00F449AE"/>
    <w:rsid w:val="00F47444"/>
    <w:rsid w:val="00F51D58"/>
    <w:rsid w:val="00F56DD6"/>
    <w:rsid w:val="00F57DC2"/>
    <w:rsid w:val="00F60F4C"/>
    <w:rsid w:val="00F70B73"/>
    <w:rsid w:val="00F71340"/>
    <w:rsid w:val="00F82230"/>
    <w:rsid w:val="00F82888"/>
    <w:rsid w:val="00F82CEB"/>
    <w:rsid w:val="00F85DE2"/>
    <w:rsid w:val="00F901AF"/>
    <w:rsid w:val="00F91986"/>
    <w:rsid w:val="00F96B29"/>
    <w:rsid w:val="00FA49BA"/>
    <w:rsid w:val="00FA586E"/>
    <w:rsid w:val="00FA6023"/>
    <w:rsid w:val="00FB50DB"/>
    <w:rsid w:val="00FC2489"/>
    <w:rsid w:val="00FE2649"/>
    <w:rsid w:val="00FE66C1"/>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41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dgars.stankevics@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hyperlink" Target="mailto:tatjana.zotova@ldz.lv"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viktorija.koltigina@ldz.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dz.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8D38-1158-4E80-853F-5F08A8D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44901</Words>
  <Characters>25595</Characters>
  <Application>Microsoft Office Word</Application>
  <DocSecurity>0</DocSecurity>
  <Lines>213</Lines>
  <Paragraphs>140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2022-05-03T11:14:00Z</dcterms:created>
  <dcterms:modified xsi:type="dcterms:W3CDTF">2022-05-03T11:14:00Z</dcterms:modified>
</cp:coreProperties>
</file>