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516D" w14:textId="07CCAA0C" w:rsidR="00CF06B7" w:rsidRPr="00F562BE" w:rsidRDefault="00CF06B7" w:rsidP="002E4A33">
      <w:pPr>
        <w:pStyle w:val="Header"/>
        <w:pBdr>
          <w:bottom w:val="single" w:sz="4" w:space="0" w:color="000000"/>
        </w:pBdr>
        <w:tabs>
          <w:tab w:val="clear" w:pos="8306"/>
          <w:tab w:val="right" w:pos="8647"/>
        </w:tabs>
        <w:ind w:right="-427" w:hanging="851"/>
        <w:jc w:val="center"/>
        <w:rPr>
          <w:rFonts w:ascii="Arial" w:hAnsi="Arial" w:cs="Arial"/>
          <w:i/>
          <w:iCs/>
          <w:sz w:val="20"/>
          <w:szCs w:val="20"/>
          <w:lang w:val="lv-LV"/>
        </w:rPr>
      </w:pPr>
      <w:r w:rsidRPr="00F562BE">
        <w:rPr>
          <w:rFonts w:ascii="Arial" w:hAnsi="Arial" w:cs="Arial"/>
          <w:i/>
          <w:iCs/>
          <w:sz w:val="20"/>
          <w:szCs w:val="20"/>
          <w:lang w:val="lv-LV"/>
        </w:rPr>
        <w:t>Sarunu procedūras ar publikāciju “</w:t>
      </w:r>
      <w:r w:rsidR="002E4A33" w:rsidRPr="002E4A33">
        <w:rPr>
          <w:rFonts w:ascii="Arial" w:hAnsi="Arial" w:cs="Arial"/>
          <w:i/>
          <w:iCs/>
          <w:sz w:val="20"/>
          <w:szCs w:val="20"/>
          <w:lang w:val="lv-LV"/>
        </w:rPr>
        <w:t>10kV kabeļu līnijas nomaiņa starp transformatoru punktiem TP-4 un TP-11</w:t>
      </w:r>
      <w:r w:rsidRPr="00F562BE">
        <w:rPr>
          <w:rFonts w:ascii="Arial" w:hAnsi="Arial" w:cs="Arial"/>
          <w:i/>
          <w:iCs/>
          <w:sz w:val="20"/>
          <w:szCs w:val="20"/>
          <w:lang w:val="lv-LV"/>
        </w:rPr>
        <w:t>”</w:t>
      </w:r>
      <w:r w:rsidR="0067453F">
        <w:rPr>
          <w:rFonts w:ascii="Arial" w:hAnsi="Arial" w:cs="Arial"/>
          <w:i/>
          <w:iCs/>
          <w:sz w:val="20"/>
          <w:szCs w:val="20"/>
          <w:lang w:val="lv-LV"/>
        </w:rPr>
        <w:t xml:space="preserve"> </w:t>
      </w:r>
      <w:r w:rsidRPr="00F562BE">
        <w:rPr>
          <w:rFonts w:ascii="Arial" w:hAnsi="Arial" w:cs="Arial"/>
          <w:i/>
          <w:iCs/>
          <w:sz w:val="20"/>
          <w:szCs w:val="20"/>
          <w:lang w:val="lv-LV"/>
        </w:rPr>
        <w:t>nolikums</w:t>
      </w:r>
    </w:p>
    <w:p w14:paraId="6454892E" w14:textId="77CD15EF" w:rsidR="00CF06B7" w:rsidRPr="00F562BE" w:rsidRDefault="00CF06B7" w:rsidP="00CF06B7">
      <w:pPr>
        <w:pStyle w:val="Header"/>
        <w:ind w:left="-540"/>
        <w:jc w:val="center"/>
        <w:rPr>
          <w:rFonts w:ascii="Arial" w:hAnsi="Arial" w:cs="Arial"/>
          <w:sz w:val="20"/>
          <w:szCs w:val="20"/>
          <w:lang w:val="lv-LV"/>
        </w:rPr>
      </w:pPr>
      <w:r w:rsidRPr="00F562BE">
        <w:rPr>
          <w:rFonts w:ascii="Arial" w:hAnsi="Arial" w:cs="Arial"/>
          <w:i/>
          <w:iCs/>
          <w:sz w:val="20"/>
          <w:szCs w:val="20"/>
          <w:lang w:val="lv-LV"/>
        </w:rPr>
        <w:t>(apstiprināts ar iepirkuma komisijas 2021.</w:t>
      </w:r>
      <w:r w:rsidR="002E4A33">
        <w:rPr>
          <w:rFonts w:ascii="Arial" w:hAnsi="Arial" w:cs="Arial"/>
          <w:i/>
          <w:iCs/>
          <w:sz w:val="20"/>
          <w:szCs w:val="20"/>
          <w:lang w:val="lv-LV"/>
        </w:rPr>
        <w:t xml:space="preserve"> </w:t>
      </w:r>
      <w:r w:rsidRPr="00E97332">
        <w:rPr>
          <w:rFonts w:ascii="Arial" w:hAnsi="Arial" w:cs="Arial"/>
          <w:i/>
          <w:iCs/>
          <w:sz w:val="20"/>
          <w:szCs w:val="20"/>
          <w:lang w:val="lv-LV"/>
        </w:rPr>
        <w:t xml:space="preserve">gada </w:t>
      </w:r>
      <w:r w:rsidR="00E97332" w:rsidRPr="00E97332">
        <w:rPr>
          <w:rFonts w:ascii="Arial" w:hAnsi="Arial" w:cs="Arial"/>
          <w:i/>
          <w:iCs/>
          <w:sz w:val="20"/>
          <w:szCs w:val="20"/>
          <w:lang w:val="lv-LV"/>
        </w:rPr>
        <w:t>2</w:t>
      </w:r>
      <w:r w:rsidR="009B7F68">
        <w:rPr>
          <w:rFonts w:ascii="Arial" w:hAnsi="Arial" w:cs="Arial"/>
          <w:i/>
          <w:iCs/>
          <w:sz w:val="20"/>
          <w:szCs w:val="20"/>
          <w:lang w:val="lv-LV"/>
        </w:rPr>
        <w:t>5</w:t>
      </w:r>
      <w:r w:rsidRPr="00E97332">
        <w:rPr>
          <w:rFonts w:ascii="Arial" w:hAnsi="Arial" w:cs="Arial"/>
          <w:i/>
          <w:iCs/>
          <w:sz w:val="20"/>
          <w:szCs w:val="20"/>
          <w:lang w:val="lv-LV"/>
        </w:rPr>
        <w:t>.</w:t>
      </w:r>
      <w:r w:rsidR="002E4A33" w:rsidRPr="00E97332">
        <w:rPr>
          <w:rFonts w:ascii="Arial" w:hAnsi="Arial" w:cs="Arial"/>
          <w:i/>
          <w:iCs/>
          <w:sz w:val="20"/>
          <w:szCs w:val="20"/>
          <w:lang w:val="lv-LV"/>
        </w:rPr>
        <w:t xml:space="preserve"> </w:t>
      </w:r>
      <w:r w:rsidR="00E97332" w:rsidRPr="00E97332">
        <w:rPr>
          <w:rFonts w:ascii="Arial" w:hAnsi="Arial" w:cs="Arial"/>
          <w:i/>
          <w:iCs/>
          <w:sz w:val="20"/>
          <w:szCs w:val="20"/>
          <w:lang w:val="lv-LV"/>
        </w:rPr>
        <w:t>augusta</w:t>
      </w:r>
      <w:r w:rsidR="00E97332">
        <w:rPr>
          <w:rFonts w:ascii="Arial" w:hAnsi="Arial" w:cs="Arial"/>
          <w:i/>
          <w:iCs/>
          <w:sz w:val="20"/>
          <w:szCs w:val="20"/>
          <w:lang w:val="lv-LV"/>
        </w:rPr>
        <w:t xml:space="preserve"> </w:t>
      </w:r>
      <w:r w:rsidRPr="00F562BE">
        <w:rPr>
          <w:rFonts w:ascii="Arial" w:hAnsi="Arial" w:cs="Arial"/>
          <w:i/>
          <w:iCs/>
          <w:sz w:val="20"/>
          <w:szCs w:val="20"/>
          <w:lang w:val="lv-LV"/>
        </w:rPr>
        <w:t>1.</w:t>
      </w:r>
      <w:r w:rsidR="002E4A33">
        <w:rPr>
          <w:rFonts w:ascii="Arial" w:hAnsi="Arial" w:cs="Arial"/>
          <w:i/>
          <w:iCs/>
          <w:sz w:val="20"/>
          <w:szCs w:val="20"/>
          <w:lang w:val="lv-LV"/>
        </w:rPr>
        <w:t xml:space="preserve"> </w:t>
      </w:r>
      <w:r w:rsidRPr="00F562BE">
        <w:rPr>
          <w:rFonts w:ascii="Arial" w:hAnsi="Arial" w:cs="Arial"/>
          <w:i/>
          <w:iCs/>
          <w:sz w:val="20"/>
          <w:szCs w:val="20"/>
          <w:lang w:val="lv-LV"/>
        </w:rPr>
        <w:t>sēdes protokolu</w:t>
      </w:r>
      <w:r w:rsidRPr="00F562BE">
        <w:rPr>
          <w:rFonts w:ascii="Arial" w:hAnsi="Arial" w:cs="Arial"/>
          <w:i/>
          <w:sz w:val="20"/>
          <w:szCs w:val="20"/>
          <w:lang w:val="lv-LV"/>
        </w:rPr>
        <w:t>)</w:t>
      </w:r>
    </w:p>
    <w:p w14:paraId="05E2EC9B" w14:textId="77777777" w:rsidR="00664655" w:rsidRPr="00CC1D0B" w:rsidRDefault="00664655" w:rsidP="00664655">
      <w:pPr>
        <w:pStyle w:val="Nos2"/>
        <w:spacing w:before="4400"/>
        <w:rPr>
          <w:rFonts w:ascii="Arial" w:hAnsi="Arial" w:cs="Arial"/>
          <w:b/>
          <w:bCs w:val="0"/>
          <w:sz w:val="24"/>
          <w:szCs w:val="24"/>
        </w:rPr>
      </w:pPr>
      <w:r w:rsidRPr="00CC1D0B">
        <w:rPr>
          <w:rFonts w:ascii="Arial" w:hAnsi="Arial" w:cs="Arial"/>
          <w:b/>
          <w:bCs w:val="0"/>
          <w:sz w:val="24"/>
          <w:szCs w:val="24"/>
        </w:rPr>
        <w:t>SARUNU PROCEDŪRAS AR PUBLIKĀCIJU</w:t>
      </w:r>
    </w:p>
    <w:p w14:paraId="0BDDEB34" w14:textId="77777777" w:rsidR="002E4A33" w:rsidRPr="002E4A33" w:rsidRDefault="009B5AD9" w:rsidP="002E4A33">
      <w:pPr>
        <w:pStyle w:val="Nos2"/>
        <w:rPr>
          <w:rFonts w:ascii="Arial" w:hAnsi="Arial" w:cs="Arial"/>
          <w:b/>
          <w:sz w:val="24"/>
          <w:szCs w:val="24"/>
        </w:rPr>
      </w:pPr>
      <w:r w:rsidRPr="009B5AD9">
        <w:rPr>
          <w:rFonts w:ascii="Arial" w:hAnsi="Arial" w:cs="Arial"/>
          <w:b/>
          <w:sz w:val="24"/>
          <w:szCs w:val="24"/>
        </w:rPr>
        <w:t>“</w:t>
      </w:r>
      <w:r w:rsidR="002E4A33" w:rsidRPr="002E4A33">
        <w:rPr>
          <w:rFonts w:ascii="Arial" w:hAnsi="Arial" w:cs="Arial"/>
          <w:b/>
          <w:sz w:val="24"/>
          <w:szCs w:val="24"/>
        </w:rPr>
        <w:t>10kV kabeļu līnijas nomaiņa starp transformatoru</w:t>
      </w:r>
    </w:p>
    <w:p w14:paraId="6D9B987A" w14:textId="5B94CE3B" w:rsidR="00664655" w:rsidRPr="009B5AD9" w:rsidRDefault="002E4A33" w:rsidP="002E4A33">
      <w:pPr>
        <w:pStyle w:val="Nos2"/>
        <w:rPr>
          <w:rFonts w:ascii="Arial" w:hAnsi="Arial" w:cs="Arial"/>
          <w:b/>
          <w:sz w:val="24"/>
          <w:szCs w:val="24"/>
        </w:rPr>
      </w:pPr>
      <w:r w:rsidRPr="002E4A33">
        <w:rPr>
          <w:rFonts w:ascii="Arial" w:hAnsi="Arial" w:cs="Arial"/>
          <w:b/>
          <w:sz w:val="24"/>
          <w:szCs w:val="24"/>
        </w:rPr>
        <w:t>punktiem TP-4 un TP-11</w:t>
      </w:r>
      <w:r w:rsidR="009B5AD9" w:rsidRPr="009B5AD9">
        <w:rPr>
          <w:rFonts w:ascii="Arial" w:hAnsi="Arial" w:cs="Arial"/>
          <w:b/>
          <w:sz w:val="24"/>
          <w:szCs w:val="24"/>
        </w:rPr>
        <w:t>”</w:t>
      </w:r>
    </w:p>
    <w:p w14:paraId="05355F11" w14:textId="77777777" w:rsidR="00664655" w:rsidRPr="00CC1D0B" w:rsidRDefault="00664655" w:rsidP="00664655">
      <w:pPr>
        <w:spacing w:before="120" w:after="120"/>
        <w:jc w:val="center"/>
        <w:rPr>
          <w:rFonts w:ascii="Arial" w:hAnsi="Arial" w:cs="Arial"/>
          <w:bCs/>
          <w:lang w:val="lv-LV" w:eastAsia="ar-SA"/>
        </w:rPr>
      </w:pPr>
    </w:p>
    <w:p w14:paraId="6B8CC233" w14:textId="77777777" w:rsidR="00664655" w:rsidRPr="00CC1D0B" w:rsidRDefault="00664655" w:rsidP="00664655">
      <w:pPr>
        <w:pStyle w:val="Nos3"/>
        <w:rPr>
          <w:rFonts w:ascii="Arial" w:hAnsi="Arial" w:cs="Arial"/>
          <w:sz w:val="24"/>
        </w:rPr>
      </w:pPr>
      <w:r w:rsidRPr="00CC1D0B">
        <w:rPr>
          <w:rFonts w:ascii="Arial" w:hAnsi="Arial" w:cs="Arial"/>
          <w:sz w:val="24"/>
        </w:rPr>
        <w:t>NOLIKUMS</w:t>
      </w:r>
    </w:p>
    <w:p w14:paraId="1203131E" w14:textId="42B125EB" w:rsidR="00664655" w:rsidRPr="00CC1D0B" w:rsidRDefault="00664655" w:rsidP="00664655">
      <w:pPr>
        <w:rPr>
          <w:rFonts w:ascii="Arial" w:hAnsi="Arial" w:cs="Arial"/>
          <w:lang w:val="lv-LV"/>
        </w:rPr>
      </w:pPr>
    </w:p>
    <w:p w14:paraId="21088356" w14:textId="77777777" w:rsidR="006927CE" w:rsidRPr="00CC1D0B" w:rsidRDefault="006927CE" w:rsidP="00664655">
      <w:pPr>
        <w:rPr>
          <w:rFonts w:ascii="Arial" w:hAnsi="Arial" w:cs="Arial"/>
          <w:lang w:val="lv-LV"/>
        </w:rPr>
      </w:pPr>
    </w:p>
    <w:p w14:paraId="17DA9FA6" w14:textId="77777777" w:rsidR="00664655" w:rsidRPr="00CC1D0B" w:rsidRDefault="00664655" w:rsidP="00664655">
      <w:pPr>
        <w:jc w:val="center"/>
        <w:rPr>
          <w:rFonts w:ascii="Arial" w:hAnsi="Arial" w:cs="Arial"/>
          <w:bCs/>
          <w:lang w:val="lv-LV" w:eastAsia="ar-SA"/>
        </w:rPr>
      </w:pPr>
    </w:p>
    <w:p w14:paraId="392B5DD3" w14:textId="77777777" w:rsidR="00664655" w:rsidRPr="00CC1D0B" w:rsidRDefault="00664655" w:rsidP="004B01DE">
      <w:pPr>
        <w:spacing w:before="5400"/>
        <w:jc w:val="center"/>
        <w:rPr>
          <w:rFonts w:ascii="Arial" w:hAnsi="Arial" w:cs="Arial"/>
          <w:lang w:val="lv-LV"/>
        </w:rPr>
      </w:pPr>
      <w:r w:rsidRPr="00CC1D0B">
        <w:rPr>
          <w:rFonts w:ascii="Arial" w:hAnsi="Arial" w:cs="Arial"/>
          <w:lang w:val="lv-LV"/>
        </w:rPr>
        <w:t>Rīga, 2021</w:t>
      </w:r>
    </w:p>
    <w:p w14:paraId="4FBB3C2C" w14:textId="77777777" w:rsidR="008B3047" w:rsidRPr="00CC1D0B" w:rsidRDefault="008B3047" w:rsidP="008B3047">
      <w:pPr>
        <w:rPr>
          <w:rFonts w:ascii="Arial" w:hAnsi="Arial" w:cs="Arial"/>
          <w:lang w:val="lv-LV"/>
        </w:rPr>
      </w:pPr>
      <w:r w:rsidRPr="00CC1D0B">
        <w:rPr>
          <w:rFonts w:ascii="Arial" w:hAnsi="Arial" w:cs="Arial"/>
          <w:lang w:val="lv-LV"/>
        </w:rPr>
        <w:br w:type="page"/>
      </w:r>
    </w:p>
    <w:p w14:paraId="5D0039A0" w14:textId="6B3D2A7A" w:rsidR="008B3047" w:rsidRPr="00CC1D0B" w:rsidRDefault="008B3047" w:rsidP="008B3047">
      <w:pPr>
        <w:numPr>
          <w:ilvl w:val="0"/>
          <w:numId w:val="2"/>
        </w:numPr>
        <w:tabs>
          <w:tab w:val="clear" w:pos="720"/>
          <w:tab w:val="num" w:pos="360"/>
        </w:tabs>
        <w:ind w:hanging="720"/>
        <w:jc w:val="center"/>
        <w:rPr>
          <w:rFonts w:ascii="Arial" w:hAnsi="Arial" w:cs="Arial"/>
          <w:b/>
          <w:caps/>
          <w:lang w:val="lv-LV"/>
        </w:rPr>
      </w:pPr>
      <w:r w:rsidRPr="00CC1D0B">
        <w:rPr>
          <w:rFonts w:ascii="Arial" w:hAnsi="Arial" w:cs="Arial"/>
          <w:b/>
          <w:caps/>
          <w:lang w:val="lv-LV"/>
        </w:rPr>
        <w:lastRenderedPageBreak/>
        <w:t>vispārīgĀ informācij</w:t>
      </w:r>
      <w:r w:rsidR="00923537" w:rsidRPr="00CC1D0B">
        <w:rPr>
          <w:rFonts w:ascii="Arial" w:hAnsi="Arial" w:cs="Arial"/>
          <w:b/>
          <w:caps/>
          <w:lang w:val="lv-LV"/>
        </w:rPr>
        <w:t>A</w:t>
      </w:r>
    </w:p>
    <w:p w14:paraId="24936BBB" w14:textId="77777777" w:rsidR="0075534C" w:rsidRPr="00CC1D0B" w:rsidRDefault="0075534C" w:rsidP="0075534C">
      <w:pPr>
        <w:rPr>
          <w:rFonts w:ascii="Arial" w:hAnsi="Arial" w:cs="Arial"/>
          <w:b/>
          <w:caps/>
          <w:lang w:val="lv-LV"/>
        </w:rPr>
      </w:pPr>
    </w:p>
    <w:p w14:paraId="6CAFA090" w14:textId="77777777" w:rsidR="008B3047" w:rsidRPr="00CC1D0B" w:rsidRDefault="008B3047" w:rsidP="008B3047">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Sarunu procedūras nolikumā</w:t>
      </w:r>
      <w:r w:rsidR="005D7CA7" w:rsidRPr="00CC1D0B">
        <w:rPr>
          <w:rFonts w:ascii="Arial" w:hAnsi="Arial" w:cs="Arial"/>
          <w:b/>
          <w:sz w:val="22"/>
          <w:szCs w:val="22"/>
          <w:lang w:val="lv-LV"/>
        </w:rPr>
        <w:t xml:space="preserve"> </w:t>
      </w:r>
      <w:r w:rsidR="007B4A66" w:rsidRPr="00CC1D0B">
        <w:rPr>
          <w:rFonts w:ascii="Arial" w:hAnsi="Arial" w:cs="Arial"/>
          <w:b/>
          <w:sz w:val="22"/>
          <w:szCs w:val="22"/>
          <w:lang w:val="lv-LV"/>
        </w:rPr>
        <w:t xml:space="preserve">ir </w:t>
      </w:r>
      <w:r w:rsidR="005D7CA7" w:rsidRPr="00CC1D0B">
        <w:rPr>
          <w:rFonts w:ascii="Arial" w:hAnsi="Arial" w:cs="Arial"/>
          <w:b/>
          <w:sz w:val="22"/>
          <w:szCs w:val="22"/>
          <w:lang w:val="lv-LV"/>
        </w:rPr>
        <w:t>lietoti</w:t>
      </w:r>
      <w:r w:rsidR="007B4A66" w:rsidRPr="00CC1D0B">
        <w:rPr>
          <w:rFonts w:ascii="Arial" w:hAnsi="Arial" w:cs="Arial"/>
          <w:b/>
          <w:sz w:val="22"/>
          <w:szCs w:val="22"/>
          <w:lang w:val="lv-LV"/>
        </w:rPr>
        <w:t xml:space="preserve"> šādi </w:t>
      </w:r>
      <w:r w:rsidR="005D7CA7" w:rsidRPr="00CC1D0B">
        <w:rPr>
          <w:rFonts w:ascii="Arial" w:hAnsi="Arial" w:cs="Arial"/>
          <w:b/>
          <w:sz w:val="22"/>
          <w:szCs w:val="22"/>
          <w:lang w:val="lv-LV"/>
        </w:rPr>
        <w:t>termini</w:t>
      </w:r>
      <w:r w:rsidR="007B4A66" w:rsidRPr="00CC1D0B">
        <w:rPr>
          <w:rFonts w:ascii="Arial" w:hAnsi="Arial" w:cs="Arial"/>
          <w:b/>
          <w:sz w:val="22"/>
          <w:szCs w:val="22"/>
          <w:lang w:val="lv-LV"/>
        </w:rPr>
        <w:t>:</w:t>
      </w:r>
    </w:p>
    <w:p w14:paraId="28AFB4AB" w14:textId="3137803E" w:rsidR="008B3047" w:rsidRPr="00CC1D0B" w:rsidRDefault="007B4A66" w:rsidP="008B3047">
      <w:pPr>
        <w:pStyle w:val="ListParagraph"/>
        <w:numPr>
          <w:ilvl w:val="2"/>
          <w:numId w:val="8"/>
        </w:numPr>
        <w:jc w:val="both"/>
        <w:rPr>
          <w:rFonts w:ascii="Arial" w:hAnsi="Arial" w:cs="Arial"/>
          <w:sz w:val="22"/>
          <w:szCs w:val="22"/>
          <w:lang w:val="lv-LV"/>
        </w:rPr>
      </w:pPr>
      <w:r w:rsidRPr="00CC1D0B">
        <w:rPr>
          <w:rFonts w:ascii="Arial" w:hAnsi="Arial" w:cs="Arial"/>
          <w:b/>
          <w:bCs/>
          <w:sz w:val="22"/>
          <w:szCs w:val="22"/>
          <w:lang w:val="lv-LV"/>
        </w:rPr>
        <w:t>s</w:t>
      </w:r>
      <w:r w:rsidR="008B3047" w:rsidRPr="00CC1D0B">
        <w:rPr>
          <w:rFonts w:ascii="Arial" w:hAnsi="Arial" w:cs="Arial"/>
          <w:b/>
          <w:bCs/>
          <w:sz w:val="22"/>
          <w:szCs w:val="22"/>
          <w:lang w:val="lv-LV"/>
        </w:rPr>
        <w:t>arunu procedūra</w:t>
      </w:r>
      <w:r w:rsidR="008B3047" w:rsidRPr="00CC1D0B">
        <w:rPr>
          <w:rFonts w:ascii="Arial" w:hAnsi="Arial" w:cs="Arial"/>
          <w:sz w:val="22"/>
          <w:szCs w:val="22"/>
          <w:lang w:val="lv-LV"/>
        </w:rPr>
        <w:t xml:space="preserve"> (turpmāk var tikt saukts arī kā “iepirkums”, “iepirkuma procedūra”) - sarunu procedūra ar publikāciju “</w:t>
      </w:r>
      <w:r w:rsidR="002E4A33" w:rsidRPr="002E4A33">
        <w:rPr>
          <w:rFonts w:ascii="Arial" w:hAnsi="Arial" w:cs="Arial"/>
          <w:sz w:val="22"/>
          <w:szCs w:val="22"/>
          <w:lang w:val="lv-LV"/>
        </w:rPr>
        <w:t>10kV kabeļu līnijas nomaiņa starp transformatoru</w:t>
      </w:r>
      <w:r w:rsidR="00D661E6">
        <w:rPr>
          <w:rFonts w:ascii="Arial" w:hAnsi="Arial" w:cs="Arial"/>
          <w:sz w:val="22"/>
          <w:szCs w:val="22"/>
          <w:lang w:val="lv-LV"/>
        </w:rPr>
        <w:t xml:space="preserve"> </w:t>
      </w:r>
      <w:r w:rsidR="002E4A33" w:rsidRPr="002E4A33">
        <w:rPr>
          <w:rFonts w:ascii="Arial" w:hAnsi="Arial" w:cs="Arial"/>
          <w:sz w:val="22"/>
          <w:szCs w:val="22"/>
          <w:lang w:val="lv-LV"/>
        </w:rPr>
        <w:t>punktiem TP-4 un TP-11</w:t>
      </w:r>
      <w:r w:rsidR="008B3047" w:rsidRPr="00CC1D0B">
        <w:rPr>
          <w:rFonts w:ascii="Arial" w:hAnsi="Arial" w:cs="Arial"/>
          <w:sz w:val="22"/>
          <w:szCs w:val="22"/>
          <w:lang w:val="lv-LV"/>
        </w:rPr>
        <w:t>”</w:t>
      </w:r>
      <w:r w:rsidRPr="00CC1D0B">
        <w:rPr>
          <w:rFonts w:ascii="Arial" w:hAnsi="Arial" w:cs="Arial"/>
          <w:sz w:val="22"/>
          <w:szCs w:val="22"/>
          <w:lang w:val="lv-LV"/>
        </w:rPr>
        <w:t>;</w:t>
      </w:r>
    </w:p>
    <w:p w14:paraId="77B2BD70" w14:textId="4C3EF538"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k</w:t>
      </w:r>
      <w:r w:rsidR="008B3047" w:rsidRPr="00CC1D0B">
        <w:rPr>
          <w:rFonts w:ascii="Arial" w:hAnsi="Arial" w:cs="Arial"/>
          <w:b/>
          <w:bCs/>
          <w:sz w:val="22"/>
          <w:szCs w:val="22"/>
          <w:lang w:val="lv-LV"/>
        </w:rPr>
        <w:t>omisija</w:t>
      </w:r>
      <w:r w:rsidR="008B3047" w:rsidRPr="00CC1D0B">
        <w:rPr>
          <w:rFonts w:ascii="Arial" w:hAnsi="Arial" w:cs="Arial"/>
          <w:sz w:val="22"/>
          <w:szCs w:val="22"/>
          <w:lang w:val="lv-LV"/>
        </w:rPr>
        <w:t xml:space="preserve"> – VAS “Latvijas dzelzceļš” iepirkuma komisija, kas pilnvarota organizēt sarunu procedūru</w:t>
      </w:r>
      <w:r w:rsidRPr="00CC1D0B">
        <w:rPr>
          <w:rFonts w:ascii="Arial" w:hAnsi="Arial" w:cs="Arial"/>
          <w:sz w:val="22"/>
          <w:szCs w:val="22"/>
          <w:lang w:val="lv-LV"/>
        </w:rPr>
        <w:t>;</w:t>
      </w:r>
    </w:p>
    <w:p w14:paraId="1F1A702B"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n</w:t>
      </w:r>
      <w:r w:rsidR="005D7CA7" w:rsidRPr="00CC1D0B">
        <w:rPr>
          <w:rFonts w:ascii="Arial" w:hAnsi="Arial" w:cs="Arial"/>
          <w:b/>
          <w:bCs/>
          <w:sz w:val="22"/>
          <w:szCs w:val="22"/>
          <w:lang w:val="lv-LV"/>
        </w:rPr>
        <w:t>olikums</w:t>
      </w:r>
      <w:r w:rsidR="005D7CA7" w:rsidRPr="00CC1D0B">
        <w:rPr>
          <w:rFonts w:ascii="Arial" w:hAnsi="Arial" w:cs="Arial"/>
          <w:sz w:val="22"/>
          <w:szCs w:val="22"/>
          <w:lang w:val="lv-LV"/>
        </w:rPr>
        <w:t xml:space="preserve"> </w:t>
      </w:r>
      <w:r w:rsidR="008B3047" w:rsidRPr="00CC1D0B">
        <w:rPr>
          <w:rFonts w:ascii="Arial" w:hAnsi="Arial" w:cs="Arial"/>
          <w:sz w:val="22"/>
          <w:szCs w:val="22"/>
          <w:lang w:val="lv-LV"/>
        </w:rPr>
        <w:t>(turpmāk var tik</w:t>
      </w:r>
      <w:r w:rsidR="005D7CA7" w:rsidRPr="00CC1D0B">
        <w:rPr>
          <w:rFonts w:ascii="Arial" w:hAnsi="Arial" w:cs="Arial"/>
          <w:sz w:val="22"/>
          <w:szCs w:val="22"/>
          <w:lang w:val="lv-LV"/>
        </w:rPr>
        <w:t>t</w:t>
      </w:r>
      <w:r w:rsidR="008B3047" w:rsidRPr="00CC1D0B">
        <w:rPr>
          <w:rFonts w:ascii="Arial" w:hAnsi="Arial" w:cs="Arial"/>
          <w:sz w:val="22"/>
          <w:szCs w:val="22"/>
          <w:lang w:val="lv-LV"/>
        </w:rPr>
        <w:t xml:space="preserve"> saukts arī kā </w:t>
      </w:r>
      <w:r w:rsidR="005D7CA7" w:rsidRPr="00CC1D0B">
        <w:rPr>
          <w:rFonts w:ascii="Arial" w:hAnsi="Arial" w:cs="Arial"/>
          <w:sz w:val="22"/>
          <w:szCs w:val="22"/>
          <w:lang w:val="lv-LV"/>
        </w:rPr>
        <w:t xml:space="preserve">“sarunu procedūras nolikums” </w:t>
      </w:r>
      <w:r w:rsidR="008B3047" w:rsidRPr="00CC1D0B">
        <w:rPr>
          <w:rFonts w:ascii="Arial" w:hAnsi="Arial" w:cs="Arial"/>
          <w:sz w:val="22"/>
          <w:szCs w:val="22"/>
          <w:lang w:val="lv-LV"/>
        </w:rPr>
        <w:t xml:space="preserve">vai </w:t>
      </w:r>
      <w:r w:rsidR="005D7CA7" w:rsidRPr="00CC1D0B">
        <w:rPr>
          <w:rFonts w:ascii="Arial" w:hAnsi="Arial" w:cs="Arial"/>
          <w:sz w:val="22"/>
          <w:szCs w:val="22"/>
          <w:lang w:val="lv-LV"/>
        </w:rPr>
        <w:t>“</w:t>
      </w:r>
      <w:r w:rsidR="008B3047" w:rsidRPr="00CC1D0B">
        <w:rPr>
          <w:rFonts w:ascii="Arial" w:hAnsi="Arial" w:cs="Arial"/>
          <w:sz w:val="22"/>
          <w:szCs w:val="22"/>
          <w:lang w:val="lv-LV"/>
        </w:rPr>
        <w:t>sarunu procedūras dokumenti</w:t>
      </w:r>
      <w:r w:rsidR="005D7CA7" w:rsidRPr="00CC1D0B">
        <w:rPr>
          <w:rFonts w:ascii="Arial" w:hAnsi="Arial" w:cs="Arial"/>
          <w:sz w:val="22"/>
          <w:szCs w:val="22"/>
          <w:lang w:val="lv-LV"/>
        </w:rPr>
        <w:t>”</w:t>
      </w:r>
      <w:r w:rsidR="008B3047" w:rsidRPr="00CC1D0B">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C1D0B">
        <w:rPr>
          <w:rFonts w:ascii="Arial" w:hAnsi="Arial" w:cs="Arial"/>
          <w:sz w:val="22"/>
          <w:szCs w:val="22"/>
          <w:lang w:val="lv-LV"/>
        </w:rPr>
        <w:t>;</w:t>
      </w:r>
    </w:p>
    <w:p w14:paraId="544DEC79" w14:textId="1BD80C61"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i</w:t>
      </w:r>
      <w:r w:rsidR="008B3047" w:rsidRPr="00CC1D0B">
        <w:rPr>
          <w:rFonts w:ascii="Arial" w:hAnsi="Arial" w:cs="Arial"/>
          <w:b/>
          <w:bCs/>
          <w:sz w:val="22"/>
          <w:szCs w:val="22"/>
          <w:lang w:val="lv-LV"/>
        </w:rPr>
        <w:t xml:space="preserve">einteresētais </w:t>
      </w:r>
      <w:r w:rsidR="00E62735" w:rsidRPr="00CC1D0B">
        <w:rPr>
          <w:rFonts w:ascii="Arial" w:hAnsi="Arial" w:cs="Arial"/>
          <w:b/>
          <w:bCs/>
          <w:sz w:val="22"/>
          <w:szCs w:val="22"/>
          <w:lang w:val="lv-LV"/>
        </w:rPr>
        <w:t>piegādātājs</w:t>
      </w:r>
      <w:r w:rsidR="008B3047" w:rsidRPr="00CC1D0B">
        <w:rPr>
          <w:rFonts w:ascii="Arial" w:hAnsi="Arial" w:cs="Arial"/>
          <w:sz w:val="22"/>
          <w:szCs w:val="22"/>
          <w:lang w:val="lv-LV"/>
        </w:rPr>
        <w:t xml:space="preserve"> – </w:t>
      </w:r>
      <w:r w:rsidR="00E62735" w:rsidRPr="00CC1D0B">
        <w:rPr>
          <w:rFonts w:ascii="Arial" w:hAnsi="Arial" w:cs="Arial"/>
          <w:sz w:val="22"/>
          <w:szCs w:val="22"/>
          <w:lang w:val="lv-LV"/>
        </w:rPr>
        <w:t>piegādātājs</w:t>
      </w:r>
      <w:r w:rsidR="008B3047" w:rsidRPr="00CC1D0B">
        <w:rPr>
          <w:rFonts w:ascii="Arial" w:hAnsi="Arial" w:cs="Arial"/>
          <w:sz w:val="22"/>
          <w:szCs w:val="22"/>
          <w:lang w:val="lv-LV"/>
        </w:rPr>
        <w:t>, kas izteicis vēlmi piedalīties sarunu procedūrā</w:t>
      </w:r>
      <w:r w:rsidRPr="00CC1D0B">
        <w:rPr>
          <w:rFonts w:ascii="Arial" w:hAnsi="Arial" w:cs="Arial"/>
          <w:sz w:val="22"/>
          <w:szCs w:val="22"/>
          <w:lang w:val="lv-LV"/>
        </w:rPr>
        <w:t>;</w:t>
      </w:r>
    </w:p>
    <w:p w14:paraId="4C75C967"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8B3047" w:rsidRPr="00CC1D0B">
        <w:rPr>
          <w:rFonts w:ascii="Arial" w:hAnsi="Arial" w:cs="Arial"/>
          <w:b/>
          <w:bCs/>
          <w:sz w:val="22"/>
          <w:szCs w:val="22"/>
          <w:lang w:val="lv-LV"/>
        </w:rPr>
        <w:t>asūtītājs</w:t>
      </w:r>
      <w:r w:rsidR="008B3047" w:rsidRPr="00CC1D0B">
        <w:rPr>
          <w:rFonts w:ascii="Arial" w:hAnsi="Arial" w:cs="Arial"/>
          <w:sz w:val="22"/>
          <w:szCs w:val="22"/>
          <w:lang w:val="lv-LV"/>
        </w:rPr>
        <w:t xml:space="preserve"> – VAS “Latvijas dzelzceļš”</w:t>
      </w:r>
      <w:r w:rsidRPr="00CC1D0B">
        <w:rPr>
          <w:rFonts w:ascii="Arial" w:hAnsi="Arial" w:cs="Arial"/>
          <w:sz w:val="22"/>
          <w:szCs w:val="22"/>
          <w:lang w:val="lv-LV"/>
        </w:rPr>
        <w:t>;</w:t>
      </w:r>
    </w:p>
    <w:p w14:paraId="5DBC6063" w14:textId="16CEF1A5" w:rsidR="0022460D"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22460D" w:rsidRPr="00CC1D0B">
        <w:rPr>
          <w:rFonts w:ascii="Arial" w:hAnsi="Arial" w:cs="Arial"/>
          <w:b/>
          <w:bCs/>
          <w:sz w:val="22"/>
          <w:szCs w:val="22"/>
          <w:lang w:val="lv-LV"/>
        </w:rPr>
        <w:t>retendents</w:t>
      </w:r>
      <w:r w:rsidR="0022460D" w:rsidRPr="00CC1D0B">
        <w:rPr>
          <w:rFonts w:ascii="Arial" w:hAnsi="Arial" w:cs="Arial"/>
          <w:sz w:val="22"/>
          <w:szCs w:val="22"/>
          <w:lang w:val="lv-LV"/>
        </w:rPr>
        <w:t xml:space="preserve"> – </w:t>
      </w:r>
      <w:r w:rsidR="00F16AF4" w:rsidRPr="00CC1D0B">
        <w:rPr>
          <w:rFonts w:ascii="Arial" w:hAnsi="Arial" w:cs="Arial"/>
          <w:sz w:val="22"/>
          <w:szCs w:val="22"/>
          <w:lang w:val="lv-LV"/>
        </w:rPr>
        <w:t>piegādātājs</w:t>
      </w:r>
      <w:r w:rsidR="0022460D" w:rsidRPr="00CC1D0B">
        <w:rPr>
          <w:rFonts w:ascii="Arial" w:hAnsi="Arial" w:cs="Arial"/>
          <w:sz w:val="22"/>
          <w:szCs w:val="22"/>
          <w:lang w:val="lv-LV"/>
        </w:rPr>
        <w:t>, kas ir iesniedzis piedāvājumu sarunu procedūrai</w:t>
      </w:r>
      <w:r w:rsidRPr="00CC1D0B">
        <w:rPr>
          <w:rFonts w:ascii="Arial" w:hAnsi="Arial" w:cs="Arial"/>
          <w:sz w:val="22"/>
          <w:szCs w:val="22"/>
          <w:lang w:val="lv-LV"/>
        </w:rPr>
        <w:t>;</w:t>
      </w:r>
    </w:p>
    <w:p w14:paraId="4A7E00AB" w14:textId="4A5FB842" w:rsidR="00661552" w:rsidRPr="00CC1D0B" w:rsidRDefault="00661552" w:rsidP="00661552">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apakšuzņēmējs</w:t>
      </w:r>
      <w:r w:rsidRPr="00CC1D0B">
        <w:rPr>
          <w:rFonts w:ascii="Arial" w:hAnsi="Arial" w:cs="Arial"/>
          <w:sz w:val="22"/>
          <w:szCs w:val="22"/>
          <w:lang w:val="lv-LV"/>
        </w:rPr>
        <w:t xml:space="preserve"> – pretendenta nolīg</w:t>
      </w:r>
      <w:r w:rsidR="00A83EBF" w:rsidRPr="00CC1D0B">
        <w:rPr>
          <w:rFonts w:ascii="Arial" w:hAnsi="Arial" w:cs="Arial"/>
          <w:sz w:val="22"/>
          <w:szCs w:val="22"/>
          <w:lang w:val="lv-LV"/>
        </w:rPr>
        <w:t>t</w:t>
      </w:r>
      <w:r w:rsidRPr="00CC1D0B">
        <w:rPr>
          <w:rFonts w:ascii="Arial" w:hAnsi="Arial" w:cs="Arial"/>
          <w:sz w:val="22"/>
          <w:szCs w:val="22"/>
          <w:lang w:val="lv-LV"/>
        </w:rPr>
        <w:t>a persona vai tās nolīg</w:t>
      </w:r>
      <w:r w:rsidR="00A83EBF" w:rsidRPr="00CC1D0B">
        <w:rPr>
          <w:rFonts w:ascii="Arial" w:hAnsi="Arial" w:cs="Arial"/>
          <w:sz w:val="22"/>
          <w:szCs w:val="22"/>
          <w:lang w:val="lv-LV"/>
        </w:rPr>
        <w:t>t</w:t>
      </w:r>
      <w:r w:rsidRPr="00CC1D0B">
        <w:rPr>
          <w:rFonts w:ascii="Arial" w:hAnsi="Arial" w:cs="Arial"/>
          <w:sz w:val="22"/>
          <w:szCs w:val="22"/>
          <w:lang w:val="lv-LV"/>
        </w:rPr>
        <w:t>a persona, kas veic pakalpojumus un darbus iepirkuma līguma izpildei;</w:t>
      </w:r>
    </w:p>
    <w:p w14:paraId="1ECAAC5B" w14:textId="468A8CE0" w:rsidR="008B3047" w:rsidRPr="006B5A73" w:rsidRDefault="00CD47F5" w:rsidP="00F5035A">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darbi</w:t>
      </w:r>
      <w:r w:rsidR="008B3047" w:rsidRPr="00CC1D0B">
        <w:rPr>
          <w:rFonts w:ascii="Arial" w:hAnsi="Arial" w:cs="Arial"/>
          <w:sz w:val="22"/>
          <w:szCs w:val="22"/>
          <w:lang w:val="lv-LV"/>
        </w:rPr>
        <w:t xml:space="preserve"> –</w:t>
      </w:r>
      <w:r w:rsidR="006D2628" w:rsidRPr="00CC1D0B">
        <w:rPr>
          <w:rFonts w:ascii="Arial" w:hAnsi="Arial" w:cs="Arial"/>
          <w:sz w:val="22"/>
          <w:szCs w:val="22"/>
          <w:lang w:val="lv-LV"/>
        </w:rPr>
        <w:t xml:space="preserve"> </w:t>
      </w:r>
      <w:bookmarkStart w:id="0" w:name="_Hlk79412776"/>
      <w:r w:rsidR="00AE4FB3" w:rsidRPr="00AE4FB3">
        <w:rPr>
          <w:rFonts w:ascii="Arial" w:hAnsi="Arial" w:cs="Arial"/>
          <w:bCs/>
          <w:sz w:val="22"/>
          <w:szCs w:val="22"/>
          <w:lang w:val="lv-LV" w:eastAsia="lv-LV"/>
        </w:rPr>
        <w:t>10kV kabeļu līnijas nomaiņa starp transformatoru punktiem TP-4 un TP-11, st. Šķirotava,  “A” parks</w:t>
      </w:r>
      <w:r w:rsidR="00B25EC4" w:rsidRPr="00310EB3">
        <w:rPr>
          <w:rFonts w:ascii="Arial" w:hAnsi="Arial" w:cs="Arial"/>
          <w:sz w:val="22"/>
          <w:szCs w:val="22"/>
          <w:lang w:val="lv-LV"/>
        </w:rPr>
        <w:t xml:space="preserve">, kas ietver </w:t>
      </w:r>
      <w:r w:rsidR="006D2628" w:rsidRPr="00310EB3">
        <w:rPr>
          <w:rFonts w:ascii="Arial" w:hAnsi="Arial" w:cs="Arial"/>
          <w:sz w:val="22"/>
          <w:szCs w:val="22"/>
          <w:shd w:val="clear" w:color="auto" w:fill="FFFFFF"/>
          <w:lang w:val="lv-LV"/>
        </w:rPr>
        <w:t>būvniecību</w:t>
      </w:r>
      <w:r w:rsidR="00D661E6">
        <w:rPr>
          <w:rFonts w:ascii="Arial" w:hAnsi="Arial" w:cs="Arial"/>
          <w:sz w:val="22"/>
          <w:szCs w:val="22"/>
          <w:shd w:val="clear" w:color="auto" w:fill="FFFFFF"/>
          <w:lang w:val="lv-LV"/>
        </w:rPr>
        <w:t xml:space="preserve"> un </w:t>
      </w:r>
      <w:r w:rsidR="00D661E6">
        <w:rPr>
          <w:rFonts w:ascii="Arial" w:hAnsi="Arial" w:cs="Arial"/>
          <w:sz w:val="22"/>
          <w:szCs w:val="22"/>
          <w:lang w:val="lv-LV"/>
        </w:rPr>
        <w:t>izpilddokumentācijas sagatavošanu</w:t>
      </w:r>
      <w:r w:rsidR="00B25EC4" w:rsidRPr="00310EB3">
        <w:rPr>
          <w:rFonts w:ascii="Arial" w:hAnsi="Arial" w:cs="Arial"/>
          <w:sz w:val="22"/>
          <w:szCs w:val="22"/>
          <w:shd w:val="clear" w:color="auto" w:fill="FFFFFF"/>
          <w:lang w:val="lv-LV"/>
        </w:rPr>
        <w:t xml:space="preserve">, </w:t>
      </w:r>
      <w:r w:rsidR="008B3047" w:rsidRPr="00310EB3">
        <w:rPr>
          <w:rFonts w:ascii="Arial" w:hAnsi="Arial" w:cs="Arial"/>
          <w:sz w:val="22"/>
          <w:szCs w:val="22"/>
          <w:lang w:val="lv-LV"/>
        </w:rPr>
        <w:t>saskaņā ar nolikum</w:t>
      </w:r>
      <w:r w:rsidR="00661552" w:rsidRPr="00310EB3">
        <w:rPr>
          <w:rFonts w:ascii="Arial" w:hAnsi="Arial" w:cs="Arial"/>
          <w:sz w:val="22"/>
          <w:szCs w:val="22"/>
          <w:lang w:val="lv-LV"/>
        </w:rPr>
        <w:t>u</w:t>
      </w:r>
      <w:r w:rsidR="00764927" w:rsidRPr="00764927">
        <w:rPr>
          <w:rFonts w:ascii="Arial" w:hAnsi="Arial" w:cs="Arial"/>
          <w:sz w:val="22"/>
          <w:szCs w:val="22"/>
          <w:lang w:val="lv-LV"/>
        </w:rPr>
        <w:t xml:space="preserve"> </w:t>
      </w:r>
      <w:r w:rsidR="00764927">
        <w:rPr>
          <w:rFonts w:ascii="Arial" w:hAnsi="Arial" w:cs="Arial"/>
          <w:sz w:val="22"/>
          <w:szCs w:val="22"/>
          <w:lang w:val="lv-LV"/>
        </w:rPr>
        <w:t>un tā pielikumiem</w:t>
      </w:r>
      <w:r w:rsidR="00764927" w:rsidRPr="00310EB3">
        <w:rPr>
          <w:rFonts w:ascii="Arial" w:hAnsi="Arial" w:cs="Arial"/>
          <w:sz w:val="22"/>
          <w:szCs w:val="22"/>
          <w:lang w:val="lv-LV"/>
        </w:rPr>
        <w:t xml:space="preserve">, </w:t>
      </w:r>
      <w:r w:rsidR="00764927">
        <w:rPr>
          <w:rFonts w:ascii="Arial" w:hAnsi="Arial" w:cs="Arial"/>
          <w:sz w:val="22"/>
          <w:szCs w:val="22"/>
          <w:lang w:val="lv-LV"/>
        </w:rPr>
        <w:t>tai skaitā</w:t>
      </w:r>
      <w:r w:rsidR="00661552" w:rsidRPr="00310EB3">
        <w:rPr>
          <w:rFonts w:ascii="Arial" w:hAnsi="Arial" w:cs="Arial"/>
          <w:sz w:val="22"/>
          <w:szCs w:val="22"/>
          <w:lang w:val="lv-LV"/>
        </w:rPr>
        <w:t xml:space="preserve"> Tehnisko uzdevumu</w:t>
      </w:r>
      <w:r w:rsidR="00EC0C0C">
        <w:rPr>
          <w:rFonts w:ascii="Arial" w:hAnsi="Arial" w:cs="Arial"/>
          <w:sz w:val="22"/>
          <w:szCs w:val="22"/>
          <w:lang w:val="lv-LV"/>
        </w:rPr>
        <w:t xml:space="preserve"> </w:t>
      </w:r>
      <w:bookmarkStart w:id="1" w:name="_Hlk79565226"/>
      <w:r w:rsidR="00EC0C0C">
        <w:rPr>
          <w:rFonts w:ascii="Arial" w:hAnsi="Arial" w:cs="Arial"/>
          <w:sz w:val="22"/>
          <w:szCs w:val="22"/>
          <w:lang w:val="lv-LV"/>
        </w:rPr>
        <w:t>(nolikuma 1. pielikums)</w:t>
      </w:r>
      <w:r w:rsidR="00661552" w:rsidRPr="00310EB3">
        <w:rPr>
          <w:rFonts w:ascii="Arial" w:hAnsi="Arial" w:cs="Arial"/>
          <w:sz w:val="22"/>
          <w:szCs w:val="22"/>
          <w:lang w:val="lv-LV"/>
        </w:rPr>
        <w:t xml:space="preserve"> </w:t>
      </w:r>
      <w:bookmarkEnd w:id="1"/>
      <w:r w:rsidR="00661552" w:rsidRPr="00310EB3">
        <w:rPr>
          <w:rFonts w:ascii="Arial" w:hAnsi="Arial" w:cs="Arial"/>
          <w:sz w:val="22"/>
          <w:szCs w:val="22"/>
          <w:lang w:val="lv-LV"/>
        </w:rPr>
        <w:t>un līgum</w:t>
      </w:r>
      <w:r w:rsidR="00EC0C0C">
        <w:rPr>
          <w:rFonts w:ascii="Arial" w:hAnsi="Arial" w:cs="Arial"/>
          <w:sz w:val="22"/>
          <w:szCs w:val="22"/>
          <w:lang w:val="lv-LV"/>
        </w:rPr>
        <w:t xml:space="preserve">a </w:t>
      </w:r>
      <w:r w:rsidR="00661552" w:rsidRPr="00310EB3">
        <w:rPr>
          <w:rFonts w:ascii="Arial" w:hAnsi="Arial" w:cs="Arial"/>
          <w:sz w:val="22"/>
          <w:szCs w:val="22"/>
          <w:lang w:val="lv-LV"/>
        </w:rPr>
        <w:t>projektu</w:t>
      </w:r>
      <w:r w:rsidR="008B3047" w:rsidRPr="006B5A73">
        <w:rPr>
          <w:rFonts w:ascii="Arial" w:hAnsi="Arial" w:cs="Arial"/>
          <w:sz w:val="22"/>
          <w:szCs w:val="22"/>
          <w:lang w:val="lv-LV"/>
        </w:rPr>
        <w:t xml:space="preserve"> </w:t>
      </w:r>
      <w:r w:rsidR="00EC0C0C">
        <w:rPr>
          <w:rFonts w:ascii="Arial" w:hAnsi="Arial" w:cs="Arial"/>
          <w:sz w:val="22"/>
          <w:szCs w:val="22"/>
          <w:lang w:val="lv-LV"/>
        </w:rPr>
        <w:t xml:space="preserve">(nolikuma 8. pielikums) </w:t>
      </w:r>
      <w:r w:rsidR="008B3047" w:rsidRPr="006B5A73">
        <w:rPr>
          <w:rFonts w:ascii="Arial" w:hAnsi="Arial" w:cs="Arial"/>
          <w:sz w:val="22"/>
          <w:szCs w:val="22"/>
          <w:lang w:val="lv-LV"/>
        </w:rPr>
        <w:t>(var tikt saukts arī kā “sarunu procedūras priekšmets” vai “iepirkuma priekšmets”</w:t>
      </w:r>
      <w:bookmarkEnd w:id="0"/>
      <w:r w:rsidR="008B3047" w:rsidRPr="006B5A73">
        <w:rPr>
          <w:rFonts w:ascii="Arial" w:hAnsi="Arial" w:cs="Arial"/>
          <w:sz w:val="22"/>
          <w:szCs w:val="22"/>
          <w:lang w:val="lv-LV"/>
        </w:rPr>
        <w:t>)</w:t>
      </w:r>
      <w:r w:rsidR="00EC0C0C">
        <w:rPr>
          <w:rFonts w:ascii="Arial" w:hAnsi="Arial" w:cs="Arial"/>
          <w:sz w:val="22"/>
          <w:szCs w:val="22"/>
          <w:lang w:val="lv-LV"/>
        </w:rPr>
        <w:t>.</w:t>
      </w:r>
    </w:p>
    <w:p w14:paraId="6042D23C" w14:textId="77777777" w:rsidR="008B3047" w:rsidRPr="00CC1D0B" w:rsidRDefault="008B3047" w:rsidP="008B3047">
      <w:pPr>
        <w:jc w:val="both"/>
        <w:rPr>
          <w:rFonts w:ascii="Arial" w:hAnsi="Arial" w:cs="Arial"/>
          <w:b/>
          <w:sz w:val="22"/>
          <w:szCs w:val="22"/>
          <w:lang w:val="lv-LV"/>
        </w:rPr>
      </w:pPr>
    </w:p>
    <w:p w14:paraId="7E8823F5" w14:textId="2E91E5FF" w:rsidR="00CD47F5" w:rsidRPr="00CC1D0B" w:rsidRDefault="0043724C"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Rekvizīti un informācija par iepirkumu</w:t>
      </w:r>
    </w:p>
    <w:p w14:paraId="47D857E1" w14:textId="17A16BDC"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Pasūtītājs:</w:t>
      </w:r>
    </w:p>
    <w:p w14:paraId="51B01F8A" w14:textId="77777777" w:rsidR="00CD47F5" w:rsidRPr="00CC1D0B" w:rsidRDefault="00CD47F5" w:rsidP="00CD47F5">
      <w:pPr>
        <w:pStyle w:val="ListParagraph"/>
        <w:jc w:val="both"/>
        <w:rPr>
          <w:rFonts w:ascii="Arial" w:hAnsi="Arial" w:cs="Arial"/>
          <w:b/>
          <w:sz w:val="22"/>
          <w:szCs w:val="22"/>
          <w:lang w:val="lv-LV"/>
        </w:rPr>
      </w:pPr>
      <w:r w:rsidRPr="00CC1D0B">
        <w:rPr>
          <w:rFonts w:ascii="Arial" w:hAnsi="Arial" w:cs="Arial"/>
          <w:sz w:val="22"/>
          <w:szCs w:val="22"/>
          <w:lang w:val="lv-LV"/>
        </w:rPr>
        <w:t>VAS “Latvijas dzelzceļš”</w:t>
      </w:r>
      <w:r w:rsidR="006830B6" w:rsidRPr="00CC1D0B">
        <w:rPr>
          <w:rFonts w:ascii="Arial" w:hAnsi="Arial" w:cs="Arial"/>
          <w:sz w:val="22"/>
          <w:szCs w:val="22"/>
          <w:lang w:val="lv-LV"/>
        </w:rPr>
        <w:t>, v</w:t>
      </w:r>
      <w:r w:rsidRPr="00CC1D0B">
        <w:rPr>
          <w:rFonts w:ascii="Arial" w:hAnsi="Arial" w:cs="Arial"/>
          <w:sz w:val="22"/>
          <w:szCs w:val="22"/>
          <w:lang w:val="lv-LV"/>
        </w:rPr>
        <w:t>ienotais reģistrācijas Nr. 40003032065</w:t>
      </w:r>
      <w:r w:rsidR="006830B6" w:rsidRPr="00CC1D0B">
        <w:rPr>
          <w:rFonts w:ascii="Arial" w:hAnsi="Arial" w:cs="Arial"/>
          <w:sz w:val="22"/>
          <w:szCs w:val="22"/>
          <w:lang w:val="lv-LV"/>
        </w:rPr>
        <w:t xml:space="preserve">. </w:t>
      </w:r>
      <w:r w:rsidRPr="00CC1D0B">
        <w:rPr>
          <w:rFonts w:ascii="Arial" w:hAnsi="Arial" w:cs="Arial"/>
          <w:sz w:val="22"/>
          <w:szCs w:val="22"/>
          <w:lang w:val="lv-LV"/>
        </w:rPr>
        <w:t>Juridiskā adrese: Gogoļa iela 3, Rīga, LV-1547, Latvija.</w:t>
      </w:r>
      <w:r w:rsidR="006830B6" w:rsidRPr="00CC1D0B">
        <w:rPr>
          <w:rFonts w:ascii="Arial" w:hAnsi="Arial" w:cs="Arial"/>
          <w:sz w:val="22"/>
          <w:szCs w:val="22"/>
          <w:lang w:val="lv-LV"/>
        </w:rPr>
        <w:t xml:space="preserve"> </w:t>
      </w:r>
      <w:r w:rsidRPr="00CC1D0B">
        <w:rPr>
          <w:rFonts w:ascii="Arial" w:hAnsi="Arial" w:cs="Arial"/>
          <w:sz w:val="22"/>
          <w:szCs w:val="22"/>
          <w:lang w:val="lv-LV"/>
        </w:rPr>
        <w:t>Banka: Luminor Bank AS Latvijas filiāle</w:t>
      </w:r>
      <w:r w:rsidR="006830B6" w:rsidRPr="00CC1D0B">
        <w:rPr>
          <w:rFonts w:ascii="Arial" w:hAnsi="Arial" w:cs="Arial"/>
          <w:sz w:val="22"/>
          <w:szCs w:val="22"/>
          <w:lang w:val="lv-LV"/>
        </w:rPr>
        <w:t>, k</w:t>
      </w:r>
      <w:r w:rsidRPr="00CC1D0B">
        <w:rPr>
          <w:rFonts w:ascii="Arial" w:hAnsi="Arial" w:cs="Arial"/>
          <w:sz w:val="22"/>
          <w:szCs w:val="22"/>
          <w:lang w:val="lv-LV"/>
        </w:rPr>
        <w:t>onta Nr. LV17</w:t>
      </w:r>
      <w:bookmarkStart w:id="2" w:name="_GoBack"/>
      <w:bookmarkEnd w:id="2"/>
      <w:r w:rsidRPr="00CC1D0B">
        <w:rPr>
          <w:rFonts w:ascii="Arial" w:hAnsi="Arial" w:cs="Arial"/>
          <w:sz w:val="22"/>
          <w:szCs w:val="22"/>
          <w:lang w:val="lv-LV"/>
        </w:rPr>
        <w:t>RIKO0000080249645</w:t>
      </w:r>
      <w:r w:rsidR="006830B6" w:rsidRPr="00CC1D0B">
        <w:rPr>
          <w:rFonts w:ascii="Arial" w:hAnsi="Arial" w:cs="Arial"/>
          <w:sz w:val="22"/>
          <w:szCs w:val="22"/>
          <w:lang w:val="lv-LV"/>
        </w:rPr>
        <w:t>, b</w:t>
      </w:r>
      <w:r w:rsidRPr="00CC1D0B">
        <w:rPr>
          <w:rFonts w:ascii="Arial" w:hAnsi="Arial" w:cs="Arial"/>
          <w:sz w:val="22"/>
          <w:szCs w:val="22"/>
          <w:lang w:val="lv-LV"/>
        </w:rPr>
        <w:t>ankas kods: RIKOLV2X.</w:t>
      </w:r>
    </w:p>
    <w:p w14:paraId="082F32C0" w14:textId="77777777" w:rsidR="00D02E80" w:rsidRPr="00CC1D0B" w:rsidRDefault="002873A4" w:rsidP="00D02E80">
      <w:pPr>
        <w:pStyle w:val="ListParagraph"/>
        <w:numPr>
          <w:ilvl w:val="2"/>
          <w:numId w:val="8"/>
        </w:numPr>
        <w:jc w:val="both"/>
        <w:rPr>
          <w:rFonts w:ascii="Arial" w:hAnsi="Arial" w:cs="Arial"/>
          <w:b/>
          <w:sz w:val="22"/>
          <w:szCs w:val="22"/>
          <w:lang w:val="lv-LV"/>
        </w:rPr>
      </w:pPr>
      <w:r w:rsidRPr="00CC1D0B">
        <w:rPr>
          <w:rFonts w:ascii="Arial" w:hAnsi="Arial" w:cs="Arial"/>
          <w:b/>
          <w:sz w:val="22"/>
          <w:szCs w:val="22"/>
          <w:lang w:val="lv-LV"/>
        </w:rPr>
        <w:t>Saņēmējs (pasūtītāja struktūrvienība):</w:t>
      </w:r>
    </w:p>
    <w:p w14:paraId="4A99AADC" w14:textId="77777777" w:rsidR="00D02E80" w:rsidRPr="00CC1D0B" w:rsidRDefault="0043724C" w:rsidP="00D02E80">
      <w:pPr>
        <w:pStyle w:val="ListParagraph"/>
        <w:jc w:val="both"/>
        <w:rPr>
          <w:rFonts w:ascii="Arial" w:hAnsi="Arial" w:cs="Arial"/>
          <w:sz w:val="22"/>
          <w:szCs w:val="22"/>
          <w:lang w:val="lv-LV"/>
        </w:rPr>
      </w:pPr>
      <w:r w:rsidRPr="00CC1D0B">
        <w:rPr>
          <w:rFonts w:ascii="Arial" w:hAnsi="Arial" w:cs="Arial"/>
          <w:sz w:val="22"/>
          <w:szCs w:val="22"/>
          <w:lang w:val="lv-LV"/>
        </w:rPr>
        <w:t xml:space="preserve">VAS “Latvijas dzelzceļš” </w:t>
      </w:r>
      <w:r w:rsidR="00D02E80" w:rsidRPr="00CC1D0B">
        <w:rPr>
          <w:rFonts w:ascii="Arial" w:hAnsi="Arial" w:cs="Arial"/>
          <w:sz w:val="22"/>
          <w:szCs w:val="22"/>
          <w:lang w:val="lv-LV"/>
        </w:rPr>
        <w:t>Elektrotehniskā pārvalde</w:t>
      </w:r>
      <w:r w:rsidRPr="00CC1D0B">
        <w:rPr>
          <w:rFonts w:ascii="Arial" w:hAnsi="Arial" w:cs="Arial"/>
          <w:sz w:val="22"/>
          <w:szCs w:val="22"/>
          <w:lang w:val="lv-LV"/>
        </w:rPr>
        <w:t xml:space="preserve"> (turpmāk  – </w:t>
      </w:r>
      <w:r w:rsidR="00D02E80" w:rsidRPr="00CC1D0B">
        <w:rPr>
          <w:rFonts w:ascii="Arial" w:hAnsi="Arial" w:cs="Arial"/>
          <w:sz w:val="22"/>
          <w:szCs w:val="22"/>
          <w:lang w:val="lv-LV"/>
        </w:rPr>
        <w:t>EP</w:t>
      </w:r>
      <w:r w:rsidRPr="00CC1D0B">
        <w:rPr>
          <w:rFonts w:ascii="Arial" w:hAnsi="Arial" w:cs="Arial"/>
          <w:sz w:val="22"/>
          <w:szCs w:val="22"/>
          <w:lang w:val="lv-LV"/>
        </w:rPr>
        <w:t>).</w:t>
      </w:r>
    </w:p>
    <w:p w14:paraId="4310A5EF" w14:textId="791B72B9" w:rsidR="0043724C" w:rsidRPr="00CC1D0B" w:rsidRDefault="0043724C" w:rsidP="00D02E80">
      <w:pPr>
        <w:pStyle w:val="ListParagraph"/>
        <w:jc w:val="both"/>
        <w:rPr>
          <w:rFonts w:ascii="Arial" w:hAnsi="Arial" w:cs="Arial"/>
          <w:b/>
          <w:sz w:val="22"/>
          <w:szCs w:val="22"/>
          <w:lang w:val="lv-LV"/>
        </w:rPr>
      </w:pPr>
      <w:r w:rsidRPr="00CC1D0B">
        <w:rPr>
          <w:rFonts w:ascii="Arial" w:hAnsi="Arial" w:cs="Arial"/>
          <w:sz w:val="22"/>
          <w:szCs w:val="22"/>
          <w:lang w:val="lv-LV"/>
        </w:rPr>
        <w:t xml:space="preserve">Faktiskā adrese: </w:t>
      </w:r>
      <w:r w:rsidR="00D02E80" w:rsidRPr="00CC1D0B">
        <w:rPr>
          <w:rFonts w:ascii="Arial" w:hAnsi="Arial" w:cs="Arial"/>
          <w:sz w:val="22"/>
          <w:szCs w:val="22"/>
          <w:lang w:val="lv-LV"/>
        </w:rPr>
        <w:t>Gogoļa iela 3</w:t>
      </w:r>
      <w:r w:rsidRPr="00CC1D0B">
        <w:rPr>
          <w:rFonts w:ascii="Arial" w:hAnsi="Arial" w:cs="Arial"/>
          <w:sz w:val="22"/>
          <w:szCs w:val="22"/>
          <w:lang w:val="lv-LV"/>
        </w:rPr>
        <w:t>, Rīga, LV-</w:t>
      </w:r>
      <w:r w:rsidR="00D02E80" w:rsidRPr="00CC1D0B">
        <w:rPr>
          <w:rFonts w:ascii="Arial" w:hAnsi="Arial" w:cs="Arial"/>
          <w:sz w:val="22"/>
          <w:szCs w:val="22"/>
          <w:lang w:val="lv-LV"/>
        </w:rPr>
        <w:t>1547</w:t>
      </w:r>
      <w:r w:rsidR="00EC0C0C">
        <w:rPr>
          <w:rFonts w:ascii="Arial" w:hAnsi="Arial" w:cs="Arial"/>
          <w:sz w:val="22"/>
          <w:szCs w:val="22"/>
          <w:lang w:val="lv-LV"/>
        </w:rPr>
        <w:t>.</w:t>
      </w:r>
    </w:p>
    <w:p w14:paraId="6E48BD30" w14:textId="77777777" w:rsidR="00CD47F5" w:rsidRPr="00CC1D0B" w:rsidRDefault="00CD47F5" w:rsidP="00CD47F5">
      <w:pPr>
        <w:jc w:val="both"/>
        <w:rPr>
          <w:rFonts w:eastAsia="Calibri"/>
          <w:b/>
          <w:bCs/>
          <w:lang w:val="lv-LV"/>
        </w:rPr>
      </w:pPr>
    </w:p>
    <w:p w14:paraId="778EDA30" w14:textId="2E2B04EF" w:rsidR="00CD47F5" w:rsidRPr="00CC1D0B" w:rsidRDefault="00CD47F5" w:rsidP="00CD47F5">
      <w:pPr>
        <w:pStyle w:val="ListParagraph"/>
        <w:numPr>
          <w:ilvl w:val="1"/>
          <w:numId w:val="8"/>
        </w:numPr>
        <w:jc w:val="both"/>
        <w:rPr>
          <w:rFonts w:ascii="Arial" w:hAnsi="Arial" w:cs="Arial"/>
          <w:b/>
          <w:sz w:val="22"/>
          <w:szCs w:val="22"/>
          <w:u w:val="single"/>
          <w:lang w:val="lv-LV"/>
        </w:rPr>
      </w:pPr>
      <w:r w:rsidRPr="00CC1D0B">
        <w:rPr>
          <w:rFonts w:ascii="Arial" w:hAnsi="Arial" w:cs="Arial"/>
          <w:b/>
          <w:sz w:val="22"/>
          <w:szCs w:val="22"/>
          <w:lang w:val="lv-LV"/>
        </w:rPr>
        <w:t>Pasūtītāja kontaktpersona</w:t>
      </w:r>
    </w:p>
    <w:p w14:paraId="3E5563A4" w14:textId="06AB3A37" w:rsidR="00CD47F5" w:rsidRPr="00CC1D0B" w:rsidRDefault="00CD47F5" w:rsidP="008C40D2">
      <w:pPr>
        <w:pStyle w:val="ListParagraph"/>
        <w:jc w:val="both"/>
        <w:rPr>
          <w:rStyle w:val="Hyperlink"/>
          <w:rFonts w:ascii="Arial" w:hAnsi="Arial" w:cs="Arial"/>
          <w:b/>
          <w:color w:val="auto"/>
          <w:sz w:val="22"/>
          <w:szCs w:val="22"/>
          <w:lang w:val="lv-LV"/>
        </w:rPr>
      </w:pPr>
      <w:r w:rsidRPr="00CC1D0B">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AE4FB3">
        <w:rPr>
          <w:rFonts w:ascii="Arial" w:hAnsi="Arial" w:cs="Arial"/>
          <w:sz w:val="22"/>
          <w:szCs w:val="22"/>
          <w:lang w:val="lv-LV"/>
        </w:rPr>
        <w:t>Aija Apšeniece</w:t>
      </w:r>
      <w:r w:rsidRPr="00CC1D0B">
        <w:rPr>
          <w:rFonts w:ascii="Arial" w:hAnsi="Arial" w:cs="Arial"/>
          <w:sz w:val="22"/>
          <w:szCs w:val="22"/>
          <w:lang w:val="lv-LV"/>
        </w:rPr>
        <w:t>, tālruņa numurs: +371 672349</w:t>
      </w:r>
      <w:r w:rsidR="00AE4FB3">
        <w:rPr>
          <w:rFonts w:ascii="Arial" w:hAnsi="Arial" w:cs="Arial"/>
          <w:sz w:val="22"/>
          <w:szCs w:val="22"/>
          <w:lang w:val="lv-LV"/>
        </w:rPr>
        <w:t>48</w:t>
      </w:r>
      <w:r w:rsidRPr="00CC1D0B">
        <w:rPr>
          <w:rFonts w:ascii="Arial" w:hAnsi="Arial" w:cs="Arial"/>
          <w:sz w:val="22"/>
          <w:szCs w:val="22"/>
          <w:lang w:val="lv-LV"/>
        </w:rPr>
        <w:t xml:space="preserve">, </w:t>
      </w:r>
      <w:r w:rsidR="00110017">
        <w:rPr>
          <w:rFonts w:ascii="Arial" w:hAnsi="Arial" w:cs="Arial"/>
          <w:sz w:val="22"/>
          <w:szCs w:val="22"/>
          <w:lang w:val="lv-LV"/>
        </w:rPr>
        <w:t xml:space="preserve">+371 26788268; </w:t>
      </w:r>
      <w:r w:rsidRPr="00CC1D0B">
        <w:rPr>
          <w:rFonts w:ascii="Arial" w:hAnsi="Arial" w:cs="Arial"/>
          <w:sz w:val="22"/>
          <w:szCs w:val="22"/>
          <w:lang w:val="lv-LV"/>
        </w:rPr>
        <w:t xml:space="preserve">e-pasta adrese: </w:t>
      </w:r>
      <w:r w:rsidR="00AE4FB3">
        <w:rPr>
          <w:rFonts w:ascii="Arial" w:hAnsi="Arial" w:cs="Arial"/>
          <w:bCs/>
          <w:sz w:val="22"/>
          <w:szCs w:val="22"/>
          <w:lang w:val="lv-LV"/>
        </w:rPr>
        <w:t>Aija</w:t>
      </w:r>
      <w:r w:rsidR="008A31A0" w:rsidRPr="008A31A0">
        <w:rPr>
          <w:rFonts w:ascii="Arial" w:hAnsi="Arial" w:cs="Arial"/>
          <w:bCs/>
          <w:sz w:val="22"/>
          <w:szCs w:val="22"/>
          <w:lang w:val="lv-LV"/>
        </w:rPr>
        <w:t>.</w:t>
      </w:r>
      <w:r w:rsidR="00AE4FB3">
        <w:rPr>
          <w:rFonts w:ascii="Arial" w:hAnsi="Arial" w:cs="Arial"/>
          <w:bCs/>
          <w:sz w:val="22"/>
          <w:szCs w:val="22"/>
          <w:lang w:val="lv-LV"/>
        </w:rPr>
        <w:t>Apseniece</w:t>
      </w:r>
      <w:r w:rsidR="008A31A0" w:rsidRPr="00CC1D0B">
        <w:rPr>
          <w:rFonts w:ascii="Arial" w:hAnsi="Arial" w:cs="Arial"/>
          <w:sz w:val="22"/>
          <w:szCs w:val="22"/>
          <w:lang w:val="lv-LV"/>
        </w:rPr>
        <w:t xml:space="preserve"> </w:t>
      </w:r>
      <w:r w:rsidRPr="00CC1D0B">
        <w:rPr>
          <w:rFonts w:ascii="Arial" w:hAnsi="Arial" w:cs="Arial"/>
          <w:sz w:val="22"/>
          <w:szCs w:val="22"/>
          <w:lang w:val="lv-LV"/>
        </w:rPr>
        <w:t>@ldz.lv.</w:t>
      </w:r>
    </w:p>
    <w:p w14:paraId="6CDC5C53" w14:textId="77777777" w:rsidR="00CD47F5" w:rsidRPr="00CC1D0B" w:rsidRDefault="00CD47F5" w:rsidP="00CD47F5">
      <w:pPr>
        <w:rPr>
          <w:rStyle w:val="Hyperlink"/>
          <w:rFonts w:ascii="Arial" w:hAnsi="Arial" w:cs="Arial"/>
          <w:b/>
          <w:color w:val="auto"/>
          <w:sz w:val="22"/>
          <w:szCs w:val="22"/>
          <w:lang w:val="lv-LV"/>
        </w:rPr>
      </w:pPr>
    </w:p>
    <w:p w14:paraId="5CCEBC82" w14:textId="77777777" w:rsidR="00CD47F5" w:rsidRPr="00CC1D0B" w:rsidRDefault="00CD47F5" w:rsidP="00110017">
      <w:pPr>
        <w:pStyle w:val="ListParagraph"/>
        <w:numPr>
          <w:ilvl w:val="1"/>
          <w:numId w:val="8"/>
        </w:numPr>
        <w:ind w:left="709" w:hanging="709"/>
        <w:rPr>
          <w:rFonts w:ascii="Arial" w:hAnsi="Arial" w:cs="Arial"/>
          <w:b/>
          <w:sz w:val="22"/>
          <w:szCs w:val="22"/>
          <w:lang w:val="lv-LV"/>
        </w:rPr>
      </w:pPr>
      <w:bookmarkStart w:id="3" w:name="_Hlk50560778"/>
      <w:r w:rsidRPr="00CC1D0B">
        <w:rPr>
          <w:rFonts w:ascii="Arial" w:hAnsi="Arial" w:cs="Arial"/>
          <w:b/>
          <w:sz w:val="22"/>
          <w:szCs w:val="22"/>
          <w:lang w:val="lv-LV"/>
        </w:rPr>
        <w:t>Sarunu procedūras dokumentu pieejamība, informācijas sniegšana par iepirkumu un datu apstrāde</w:t>
      </w:r>
    </w:p>
    <w:p w14:paraId="0222B7D9"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Pasūtītājs </w:t>
      </w:r>
      <w:r w:rsidRPr="00CC1D0B">
        <w:rPr>
          <w:rFonts w:ascii="Arial" w:hAnsi="Arial" w:cs="Arial"/>
          <w:bCs/>
          <w:sz w:val="22"/>
          <w:szCs w:val="22"/>
          <w:lang w:val="lv-LV"/>
        </w:rPr>
        <w:t>nodrošina brīvu un tiešu elektronisku pieeju iepirkuma dokumentiem un visiem papildus nepieciešamajiem dokumentiem</w:t>
      </w:r>
      <w:r w:rsidRPr="00CC1D0B">
        <w:rPr>
          <w:rFonts w:ascii="Arial" w:hAnsi="Arial" w:cs="Arial"/>
          <w:sz w:val="22"/>
          <w:szCs w:val="22"/>
          <w:lang w:val="lv-LV"/>
        </w:rPr>
        <w:t xml:space="preserve">, tai skaitā iepirkuma līguma projektam un sniegtajiem skaidrojumiem, pasūtītāja tīmekļvietnē </w:t>
      </w:r>
      <w:r w:rsidRPr="00CC1D0B">
        <w:rPr>
          <w:rFonts w:ascii="Arial" w:hAnsi="Arial" w:cs="Arial"/>
          <w:i/>
          <w:iCs/>
          <w:sz w:val="22"/>
          <w:szCs w:val="22"/>
          <w:lang w:val="lv-LV"/>
        </w:rPr>
        <w:t>www.ldz.lv</w:t>
      </w:r>
      <w:r w:rsidRPr="00CC1D0B">
        <w:rPr>
          <w:rFonts w:ascii="Arial" w:hAnsi="Arial" w:cs="Arial"/>
          <w:sz w:val="22"/>
          <w:szCs w:val="22"/>
          <w:lang w:val="lv-LV"/>
        </w:rPr>
        <w:t xml:space="preserve"> sadaļā “</w:t>
      </w:r>
      <w:r w:rsidRPr="00CC1D0B">
        <w:rPr>
          <w:rFonts w:ascii="Arial" w:hAnsi="Arial" w:cs="Arial"/>
          <w:i/>
          <w:iCs/>
          <w:sz w:val="22"/>
          <w:szCs w:val="22"/>
          <w:lang w:val="lv-LV"/>
        </w:rPr>
        <w:t>Iepirkumi</w:t>
      </w:r>
      <w:r w:rsidRPr="00CC1D0B">
        <w:rPr>
          <w:rFonts w:ascii="Arial" w:hAnsi="Arial" w:cs="Arial"/>
          <w:sz w:val="22"/>
          <w:szCs w:val="22"/>
          <w:lang w:val="lv-LV"/>
        </w:rPr>
        <w:t>” pie attiecīgā iepirkuma sludinājuma.</w:t>
      </w:r>
    </w:p>
    <w:p w14:paraId="08F3B389" w14:textId="25963A4A"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(pretendentiem) 6 (sešu) dienu laikā pēc tam, kad saņemts pieprasījums.</w:t>
      </w:r>
    </w:p>
    <w:p w14:paraId="083B4EFD" w14:textId="0B7AF2B0"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Pasūtītājs nodrošina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iespēju iepazīties uz vietas ar sarunu procedūras dokumentiem, sākot no iepirkuma izsludināšanas brīža </w:t>
      </w:r>
      <w:r w:rsidRPr="00CC1D0B">
        <w:rPr>
          <w:rFonts w:ascii="Arial" w:hAnsi="Arial" w:cs="Arial"/>
          <w:sz w:val="22"/>
          <w:szCs w:val="22"/>
          <w:lang w:val="lv-LV"/>
        </w:rPr>
        <w:t>VAS “Latvijas dzelzceļš” Iepirkumu birojā, Gogoļa ielā 3, Rīgā, LV-1547</w:t>
      </w:r>
      <w:r w:rsidR="00AE4FB3">
        <w:rPr>
          <w:rFonts w:ascii="Arial" w:hAnsi="Arial" w:cs="Arial"/>
          <w:sz w:val="22"/>
          <w:szCs w:val="22"/>
          <w:lang w:val="lv-LV"/>
        </w:rPr>
        <w:t xml:space="preserve"> </w:t>
      </w:r>
      <w:r w:rsidRPr="00CC1D0B">
        <w:rPr>
          <w:rFonts w:ascii="Arial" w:hAnsi="Arial" w:cs="Arial"/>
          <w:sz w:val="22"/>
          <w:szCs w:val="22"/>
          <w:lang w:val="lv-LV"/>
        </w:rPr>
        <w:t xml:space="preserve">(līdzi ņemot personu apliecinošu </w:t>
      </w:r>
      <w:r w:rsidRPr="00CC1D0B">
        <w:rPr>
          <w:rFonts w:ascii="Arial" w:hAnsi="Arial" w:cs="Arial"/>
          <w:sz w:val="22"/>
          <w:szCs w:val="22"/>
          <w:lang w:val="lv-LV"/>
        </w:rPr>
        <w:lastRenderedPageBreak/>
        <w:t>dokumentu un sakarā ar caurlaižu režīmu, apmeklējumu piesakot iepriekš nolikumā norādītājai pasūtītāja kontaktpersonai)</w:t>
      </w:r>
      <w:bookmarkStart w:id="4" w:name="_Hlk64966104"/>
      <w:r w:rsidRPr="00CC1D0B">
        <w:rPr>
          <w:rStyle w:val="FootnoteReference"/>
          <w:rFonts w:ascii="Arial" w:hAnsi="Arial" w:cs="Arial"/>
          <w:sz w:val="22"/>
          <w:szCs w:val="22"/>
          <w:lang w:val="lv-LV"/>
        </w:rPr>
        <w:footnoteReference w:id="1"/>
      </w:r>
      <w:bookmarkEnd w:id="4"/>
      <w:r w:rsidRPr="00CC1D0B">
        <w:rPr>
          <w:rFonts w:ascii="Arial" w:hAnsi="Arial" w:cs="Arial"/>
          <w:sz w:val="22"/>
          <w:szCs w:val="22"/>
          <w:lang w:val="lv-LV"/>
        </w:rPr>
        <w:t>.</w:t>
      </w:r>
    </w:p>
    <w:p w14:paraId="6651FD91" w14:textId="7B37A09F"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 xml:space="preserve">Ieinteresētajam </w:t>
      </w:r>
      <w:r w:rsidR="00F16AF4" w:rsidRPr="00CC1D0B">
        <w:rPr>
          <w:rFonts w:ascii="Arial" w:hAnsi="Arial" w:cs="Arial"/>
          <w:b/>
          <w:bCs/>
          <w:sz w:val="22"/>
          <w:szCs w:val="22"/>
          <w:lang w:val="lv-LV"/>
        </w:rPr>
        <w:t>piegādātājam</w:t>
      </w:r>
      <w:r w:rsidRPr="00CC1D0B">
        <w:rPr>
          <w:rFonts w:ascii="Arial" w:hAnsi="Arial" w:cs="Arial"/>
          <w:b/>
          <w:bCs/>
          <w:sz w:val="22"/>
          <w:szCs w:val="22"/>
          <w:lang w:val="lv-LV"/>
        </w:rPr>
        <w:t xml:space="preserve"> ir pienākums sekot līdzi </w:t>
      </w:r>
      <w:r w:rsidRPr="00CC1D0B">
        <w:rPr>
          <w:rFonts w:ascii="Arial" w:eastAsiaTheme="minorHAnsi" w:hAnsi="Arial" w:cs="Arial"/>
          <w:b/>
          <w:bCs/>
          <w:sz w:val="22"/>
          <w:szCs w:val="22"/>
          <w:lang w:val="lv-LV"/>
        </w:rPr>
        <w:t xml:space="preserve">pasūtītāja tīmekļvietnē </w:t>
      </w:r>
      <w:r w:rsidRPr="00CC1D0B">
        <w:rPr>
          <w:rFonts w:ascii="Arial" w:eastAsiaTheme="minorHAnsi" w:hAnsi="Arial" w:cs="Arial"/>
          <w:b/>
          <w:bCs/>
          <w:i/>
          <w:iCs/>
          <w:sz w:val="22"/>
          <w:szCs w:val="22"/>
          <w:lang w:val="lv-LV"/>
        </w:rPr>
        <w:t>www.ldz.lv</w:t>
      </w:r>
      <w:r w:rsidRPr="00CC1D0B">
        <w:rPr>
          <w:rFonts w:ascii="Arial" w:eastAsiaTheme="minorHAnsi" w:hAnsi="Arial" w:cs="Arial"/>
          <w:b/>
          <w:bCs/>
          <w:sz w:val="22"/>
          <w:szCs w:val="22"/>
          <w:lang w:val="lv-LV"/>
        </w:rPr>
        <w:t xml:space="preserve"> </w:t>
      </w:r>
      <w:r w:rsidRPr="00CC1D0B">
        <w:rPr>
          <w:rFonts w:ascii="Arial" w:hAnsi="Arial" w:cs="Arial"/>
          <w:b/>
          <w:bCs/>
          <w:sz w:val="22"/>
          <w:szCs w:val="22"/>
          <w:lang w:val="lv-LV"/>
        </w:rPr>
        <w:t>sadaļā “</w:t>
      </w:r>
      <w:r w:rsidRPr="00CC1D0B">
        <w:rPr>
          <w:rFonts w:ascii="Arial" w:hAnsi="Arial" w:cs="Arial"/>
          <w:b/>
          <w:bCs/>
          <w:i/>
          <w:sz w:val="22"/>
          <w:szCs w:val="22"/>
          <w:lang w:val="lv-LV"/>
        </w:rPr>
        <w:t>Iepirkumi</w:t>
      </w:r>
      <w:r w:rsidRPr="00CC1D0B">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CC1D0B">
        <w:rPr>
          <w:rFonts w:ascii="Arial" w:hAnsi="Arial" w:cs="Arial"/>
          <w:sz w:val="22"/>
          <w:szCs w:val="22"/>
          <w:lang w:val="lv-LV"/>
        </w:rPr>
        <w:t>.</w:t>
      </w:r>
    </w:p>
    <w:p w14:paraId="72798110" w14:textId="516C2FC1"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ieinteresētais </w:t>
      </w:r>
      <w:r w:rsidR="00F16AF4" w:rsidRPr="00CC1D0B">
        <w:rPr>
          <w:rFonts w:ascii="Arial" w:eastAsiaTheme="minorHAnsi" w:hAnsi="Arial" w:cs="Arial"/>
          <w:sz w:val="22"/>
          <w:szCs w:val="22"/>
          <w:lang w:val="lv-LV"/>
        </w:rPr>
        <w:t>piegādātājs</w:t>
      </w:r>
      <w:r w:rsidRPr="00CC1D0B">
        <w:rPr>
          <w:rFonts w:ascii="Arial" w:eastAsiaTheme="minorHAnsi" w:hAnsi="Arial" w:cs="Arial"/>
          <w:sz w:val="22"/>
          <w:szCs w:val="22"/>
          <w:lang w:val="lv-LV"/>
        </w:rPr>
        <w:t xml:space="preserve"> ir laikus </w:t>
      </w:r>
      <w:r w:rsidRPr="00CC1D0B">
        <w:rPr>
          <w:rFonts w:ascii="Arial" w:hAnsi="Arial" w:cs="Arial"/>
          <w:sz w:val="22"/>
          <w:szCs w:val="22"/>
          <w:lang w:val="lv-LV"/>
        </w:rPr>
        <w:t xml:space="preserve">(ne vēlāk kā 6 (sešas) dienas pirms piedāvājuma iesniegšanas termiņa beigām) </w:t>
      </w:r>
      <w:r w:rsidRPr="00CC1D0B">
        <w:rPr>
          <w:rFonts w:ascii="Arial" w:eastAsiaTheme="minorHAnsi" w:hAnsi="Arial" w:cs="Arial"/>
          <w:sz w:val="22"/>
          <w:szCs w:val="22"/>
          <w:lang w:val="lv-LV"/>
        </w:rPr>
        <w:t>pieprasījis pasūtītājam uz 1.3.</w:t>
      </w:r>
      <w:r w:rsidR="001F1DC2">
        <w:rPr>
          <w:rFonts w:ascii="Arial" w:eastAsiaTheme="minorHAnsi" w:hAnsi="Arial" w:cs="Arial"/>
          <w:sz w:val="22"/>
          <w:szCs w:val="22"/>
          <w:lang w:val="lv-LV"/>
        </w:rPr>
        <w:t xml:space="preserve"> </w:t>
      </w:r>
      <w:r w:rsidRPr="00CC1D0B">
        <w:rPr>
          <w:rFonts w:ascii="Arial" w:eastAsiaTheme="minorHAnsi" w:hAnsi="Arial" w:cs="Arial"/>
          <w:sz w:val="22"/>
          <w:szCs w:val="22"/>
          <w:lang w:val="lv-LV"/>
        </w:rPr>
        <w:t xml:space="preserve">punktā norādīto e-pasta adresi papildu informāciju par iepirkumu, pasūtītājs to sniedz 5 (piecu) darbdienu laikā </w:t>
      </w:r>
      <w:r w:rsidRPr="00CC1D0B">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3E70D030"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Pasūtītājs ievieto 1.4.5.</w:t>
      </w:r>
      <w:r w:rsidR="001F1DC2">
        <w:rPr>
          <w:rFonts w:ascii="Arial" w:eastAsiaTheme="minorHAnsi" w:hAnsi="Arial" w:cs="Arial"/>
          <w:sz w:val="22"/>
          <w:szCs w:val="22"/>
          <w:lang w:val="lv-LV"/>
        </w:rPr>
        <w:t xml:space="preserve"> </w:t>
      </w:r>
      <w:r w:rsidRPr="00CC1D0B">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5" w:name="_Hlk54176300"/>
      <w:r w:rsidRPr="00CC1D0B">
        <w:rPr>
          <w:rFonts w:ascii="Arial" w:eastAsiaTheme="minorHAnsi" w:hAnsi="Arial" w:cs="Arial"/>
          <w:sz w:val="22"/>
          <w:szCs w:val="22"/>
          <w:lang w:val="lv-LV"/>
        </w:rPr>
        <w:t xml:space="preserve">elektroniskā formā nosūta atbildi </w:t>
      </w:r>
      <w:bookmarkEnd w:id="5"/>
      <w:r w:rsidR="00F16AF4" w:rsidRPr="00CC1D0B">
        <w:rPr>
          <w:rFonts w:ascii="Arial" w:eastAsiaTheme="minorHAnsi" w:hAnsi="Arial" w:cs="Arial"/>
          <w:sz w:val="22"/>
          <w:szCs w:val="22"/>
          <w:lang w:val="lv-LV"/>
        </w:rPr>
        <w:t>piegādātājam</w:t>
      </w:r>
      <w:r w:rsidRPr="00CC1D0B">
        <w:rPr>
          <w:rFonts w:ascii="Arial" w:eastAsiaTheme="minorHAnsi" w:hAnsi="Arial" w:cs="Arial"/>
          <w:sz w:val="22"/>
          <w:szCs w:val="22"/>
          <w:lang w:val="lv-LV"/>
        </w:rPr>
        <w:t>, kas uzdevis jautājumu, uz tā norādīto e-pastu.</w:t>
      </w:r>
    </w:p>
    <w:p w14:paraId="0AA6C212"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Pretendentam</w:t>
      </w:r>
      <w:r w:rsidRPr="00CC1D0B">
        <w:rPr>
          <w:rFonts w:ascii="Arial" w:hAnsi="Arial" w:cs="Arial"/>
          <w:sz w:val="22"/>
          <w:szCs w:val="22"/>
          <w:lang w:val="lv-LV"/>
        </w:rPr>
        <w:t xml:space="preserve"> informāciju par sarunu procedūras rezultātiem pasūtītājs izsūta uz e-pastu un pēc pieprasījuma – pa pastu.</w:t>
      </w:r>
    </w:p>
    <w:p w14:paraId="3A6FF405" w14:textId="3301D359"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shd w:val="clear" w:color="auto" w:fill="FFFFFF"/>
          <w:lang w:val="lv-LV"/>
        </w:rPr>
        <w:t>Sarunu procedūras dokumentos iekļautie fizisko personu dati tiks apstrādāti, pamatojoties uz 2016. gada 27.</w:t>
      </w:r>
      <w:r w:rsidR="00354EB5">
        <w:rPr>
          <w:rFonts w:ascii="Arial" w:hAnsi="Arial" w:cs="Arial"/>
          <w:sz w:val="22"/>
          <w:szCs w:val="22"/>
          <w:shd w:val="clear" w:color="auto" w:fill="FFFFFF"/>
          <w:lang w:val="lv-LV"/>
        </w:rPr>
        <w:t xml:space="preserve"> </w:t>
      </w:r>
      <w:r w:rsidRPr="00CC1D0B">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43DED9C9" w14:textId="1FF6474B" w:rsidR="00450993" w:rsidRPr="00450993" w:rsidRDefault="00432397" w:rsidP="00450993">
      <w:pPr>
        <w:pStyle w:val="ListParagraph"/>
        <w:numPr>
          <w:ilvl w:val="2"/>
          <w:numId w:val="8"/>
        </w:numPr>
        <w:jc w:val="both"/>
        <w:rPr>
          <w:rFonts w:ascii="Arial" w:hAnsi="Arial" w:cs="Arial"/>
          <w:b/>
          <w:sz w:val="22"/>
          <w:szCs w:val="22"/>
          <w:lang w:val="lv-LV"/>
        </w:rPr>
      </w:pPr>
      <w:r w:rsidRPr="00424D22">
        <w:rPr>
          <w:rFonts w:ascii="Arial" w:hAnsi="Arial" w:cs="Arial"/>
          <w:sz w:val="22"/>
          <w:szCs w:val="22"/>
          <w:lang w:val="lv-LV" w:eastAsia="lv-LV"/>
        </w:rPr>
        <w:t xml:space="preserve">Pasūtītājs nodrošina papildus informācijas – </w:t>
      </w:r>
      <w:r w:rsidR="00F6267E">
        <w:rPr>
          <w:rFonts w:ascii="Arial" w:hAnsi="Arial" w:cs="Arial"/>
          <w:sz w:val="22"/>
          <w:szCs w:val="22"/>
          <w:lang w:val="lv-LV" w:eastAsia="lv-LV"/>
        </w:rPr>
        <w:t>Tehniskā uzdevuma pielikumu (</w:t>
      </w:r>
      <w:r w:rsidRPr="00424D22">
        <w:rPr>
          <w:rFonts w:ascii="Arial" w:hAnsi="Arial" w:cs="Arial"/>
          <w:sz w:val="22"/>
          <w:szCs w:val="22"/>
          <w:lang w:val="lv-LV" w:eastAsia="lv-LV"/>
        </w:rPr>
        <w:t>“</w:t>
      </w:r>
      <w:r w:rsidR="002D7D99" w:rsidRPr="002D7D99">
        <w:rPr>
          <w:rFonts w:ascii="Arial" w:hAnsi="Arial" w:cs="Arial"/>
          <w:sz w:val="22"/>
          <w:szCs w:val="22"/>
          <w:lang w:val="lv-LV"/>
        </w:rPr>
        <w:t>Esoša 10 kV kabeļa trase no TP-4 un TP-11</w:t>
      </w:r>
      <w:r w:rsidRPr="00F6267E">
        <w:rPr>
          <w:rFonts w:ascii="Arial" w:hAnsi="Arial" w:cs="Arial"/>
          <w:bCs/>
          <w:noProof/>
          <w:sz w:val="22"/>
          <w:szCs w:val="22"/>
          <w:lang w:val="lv-LV"/>
        </w:rPr>
        <w:t>”</w:t>
      </w:r>
      <w:r w:rsidR="00F6267E">
        <w:rPr>
          <w:rFonts w:ascii="Arial" w:hAnsi="Arial" w:cs="Arial"/>
          <w:sz w:val="22"/>
          <w:szCs w:val="22"/>
          <w:lang w:val="lv-LV" w:eastAsia="lv-LV"/>
        </w:rPr>
        <w:t>)</w:t>
      </w:r>
      <w:r w:rsidR="00450993">
        <w:rPr>
          <w:rFonts w:ascii="Arial" w:hAnsi="Arial" w:cs="Arial"/>
          <w:sz w:val="22"/>
          <w:szCs w:val="22"/>
          <w:lang w:val="lv-LV" w:eastAsia="lv-LV"/>
        </w:rPr>
        <w:t xml:space="preserve"> </w:t>
      </w:r>
      <w:r w:rsidR="005E2A78">
        <w:rPr>
          <w:rFonts w:ascii="Arial" w:hAnsi="Arial" w:cs="Arial"/>
          <w:sz w:val="22"/>
          <w:szCs w:val="22"/>
          <w:lang w:val="lv-LV" w:eastAsia="lv-LV"/>
        </w:rPr>
        <w:t xml:space="preserve"> </w:t>
      </w:r>
      <w:r w:rsidRPr="00424D22">
        <w:rPr>
          <w:rFonts w:ascii="Arial" w:hAnsi="Arial" w:cs="Arial"/>
          <w:sz w:val="22"/>
          <w:szCs w:val="22"/>
          <w:lang w:val="lv-LV" w:eastAsia="lv-LV"/>
        </w:rPr>
        <w:t>izsniegšanu elektroniskā formātā trīs darba dienu laikā pēc ieinteresētā piegādātāja pieprasījuma</w:t>
      </w:r>
      <w:r w:rsidR="00450993">
        <w:rPr>
          <w:rFonts w:ascii="Arial" w:hAnsi="Arial" w:cs="Arial"/>
          <w:sz w:val="22"/>
          <w:szCs w:val="22"/>
          <w:lang w:val="lv-LV" w:eastAsia="lv-LV"/>
        </w:rPr>
        <w:t>.</w:t>
      </w:r>
      <w:r w:rsidR="00450993" w:rsidRPr="00450993">
        <w:rPr>
          <w:rFonts w:ascii="Arial" w:hAnsi="Arial" w:cs="Arial"/>
          <w:sz w:val="22"/>
          <w:szCs w:val="22"/>
          <w:lang w:val="lv-LV" w:eastAsia="lv-LV"/>
        </w:rPr>
        <w:t xml:space="preserve"> </w:t>
      </w:r>
      <w:r w:rsidR="00450993" w:rsidRPr="00450993">
        <w:rPr>
          <w:rFonts w:ascii="Arial" w:hAnsi="Arial" w:cs="Arial"/>
          <w:sz w:val="22"/>
          <w:szCs w:val="22"/>
          <w:u w:val="single"/>
          <w:lang w:val="lv-LV" w:eastAsia="lv-LV"/>
        </w:rPr>
        <w:t>Ar drošu elektronisko parakstu parakstītu pieprasījumu (veidlapa nolikuma 7.</w:t>
      </w:r>
      <w:r w:rsidR="00354EB5">
        <w:rPr>
          <w:rFonts w:ascii="Arial" w:hAnsi="Arial" w:cs="Arial"/>
          <w:sz w:val="22"/>
          <w:szCs w:val="22"/>
          <w:u w:val="single"/>
          <w:lang w:val="lv-LV" w:eastAsia="lv-LV"/>
        </w:rPr>
        <w:t xml:space="preserve"> </w:t>
      </w:r>
      <w:r w:rsidR="00450993" w:rsidRPr="00450993">
        <w:rPr>
          <w:rFonts w:ascii="Arial" w:hAnsi="Arial" w:cs="Arial"/>
          <w:sz w:val="22"/>
          <w:szCs w:val="22"/>
          <w:u w:val="single"/>
          <w:lang w:val="lv-LV" w:eastAsia="lv-LV"/>
        </w:rPr>
        <w:t xml:space="preserve">pielikumā) </w:t>
      </w:r>
      <w:r w:rsidR="00450993">
        <w:rPr>
          <w:rFonts w:ascii="Arial" w:hAnsi="Arial" w:cs="Arial"/>
          <w:sz w:val="22"/>
          <w:szCs w:val="22"/>
          <w:u w:val="single"/>
          <w:lang w:val="lv-LV" w:eastAsia="lv-LV"/>
        </w:rPr>
        <w:t xml:space="preserve">nosūta </w:t>
      </w:r>
      <w:r w:rsidR="00450993" w:rsidRPr="00450993">
        <w:rPr>
          <w:rFonts w:ascii="Arial" w:hAnsi="Arial" w:cs="Arial"/>
          <w:sz w:val="22"/>
          <w:szCs w:val="22"/>
          <w:u w:val="single"/>
          <w:lang w:val="lv-LV" w:eastAsia="lv-LV"/>
        </w:rPr>
        <w:t>nolikuma 1.3.</w:t>
      </w:r>
      <w:r w:rsidR="00354EB5">
        <w:rPr>
          <w:rFonts w:ascii="Arial" w:hAnsi="Arial" w:cs="Arial"/>
          <w:sz w:val="22"/>
          <w:szCs w:val="22"/>
          <w:u w:val="single"/>
          <w:lang w:val="lv-LV" w:eastAsia="lv-LV"/>
        </w:rPr>
        <w:t xml:space="preserve"> </w:t>
      </w:r>
      <w:r w:rsidR="00450993" w:rsidRPr="00450993">
        <w:rPr>
          <w:rFonts w:ascii="Arial" w:hAnsi="Arial" w:cs="Arial"/>
          <w:sz w:val="22"/>
          <w:szCs w:val="22"/>
          <w:u w:val="single"/>
          <w:lang w:val="lv-LV" w:eastAsia="lv-LV"/>
        </w:rPr>
        <w:t>punktā minētajai kontaktpersonai.</w:t>
      </w:r>
    </w:p>
    <w:p w14:paraId="34C40B77" w14:textId="7DA8115F" w:rsidR="00432397" w:rsidRPr="00E02F81" w:rsidRDefault="00450993" w:rsidP="00E02F81">
      <w:pPr>
        <w:pStyle w:val="ListParagraph"/>
        <w:ind w:firstLine="698"/>
        <w:jc w:val="both"/>
        <w:rPr>
          <w:rFonts w:ascii="Arial" w:hAnsi="Arial" w:cs="Arial"/>
          <w:b/>
          <w:sz w:val="22"/>
          <w:szCs w:val="22"/>
          <w:lang w:val="lv-LV"/>
        </w:rPr>
      </w:pPr>
      <w:r w:rsidRPr="00450993">
        <w:rPr>
          <w:rFonts w:ascii="Arial" w:hAnsi="Arial" w:cs="Arial"/>
          <w:sz w:val="22"/>
          <w:szCs w:val="22"/>
          <w:lang w:val="lv-LV" w:eastAsia="lv-LV"/>
        </w:rPr>
        <w:t>I</w:t>
      </w:r>
      <w:r w:rsidR="00432397" w:rsidRPr="00450993">
        <w:rPr>
          <w:rFonts w:ascii="Arial" w:hAnsi="Arial" w:cs="Arial"/>
          <w:sz w:val="22"/>
          <w:szCs w:val="22"/>
          <w:lang w:val="lv-LV" w:eastAsia="lv-LV"/>
        </w:rPr>
        <w:t xml:space="preserve">einteresētais piegādātājs ar savu parakstu pasūtītājam apliecina, ka ir informēts par to, ka </w:t>
      </w:r>
      <w:r w:rsidR="00EF708E" w:rsidRPr="00450993">
        <w:rPr>
          <w:rFonts w:ascii="Arial" w:hAnsi="Arial" w:cs="Arial"/>
          <w:sz w:val="22"/>
          <w:szCs w:val="22"/>
          <w:lang w:val="lv-LV" w:eastAsia="lv-LV"/>
        </w:rPr>
        <w:t xml:space="preserve">pieprasītā </w:t>
      </w:r>
      <w:r w:rsidRPr="00450993">
        <w:rPr>
          <w:rFonts w:ascii="Arial" w:hAnsi="Arial" w:cs="Arial"/>
          <w:sz w:val="22"/>
          <w:szCs w:val="22"/>
          <w:lang w:val="lv-LV" w:eastAsia="lv-LV"/>
        </w:rPr>
        <w:t xml:space="preserve">papildus informācija </w:t>
      </w:r>
      <w:r w:rsidR="00EF708E">
        <w:rPr>
          <w:rFonts w:ascii="Arial" w:hAnsi="Arial" w:cs="Arial"/>
          <w:sz w:val="22"/>
          <w:szCs w:val="22"/>
          <w:lang w:val="lv-LV" w:eastAsia="lv-LV"/>
        </w:rPr>
        <w:t xml:space="preserve">- </w:t>
      </w:r>
      <w:r w:rsidRPr="00450993">
        <w:rPr>
          <w:rFonts w:ascii="Arial" w:hAnsi="Arial" w:cs="Arial"/>
          <w:sz w:val="22"/>
          <w:szCs w:val="22"/>
          <w:lang w:val="lv-LV" w:eastAsia="lv-LV"/>
        </w:rPr>
        <w:t>dokumentācija</w:t>
      </w:r>
      <w:r w:rsidR="00432397" w:rsidRPr="00450993">
        <w:rPr>
          <w:rFonts w:ascii="Arial" w:hAnsi="Arial" w:cs="Arial"/>
          <w:sz w:val="22"/>
          <w:szCs w:val="22"/>
          <w:lang w:val="lv-LV" w:eastAsia="lv-LV"/>
        </w:rPr>
        <w:t xml:space="preserve"> satur </w:t>
      </w:r>
      <w:r w:rsidR="00764927">
        <w:rPr>
          <w:rFonts w:ascii="Arial" w:hAnsi="Arial" w:cs="Arial"/>
          <w:sz w:val="22"/>
          <w:szCs w:val="22"/>
          <w:lang w:val="lv-LV" w:eastAsia="lv-LV"/>
        </w:rPr>
        <w:t>VAS “Latvijas dzelzceļš”</w:t>
      </w:r>
      <w:r w:rsidR="00432397" w:rsidRPr="00450993">
        <w:rPr>
          <w:rFonts w:ascii="Arial" w:hAnsi="Arial" w:cs="Arial"/>
          <w:sz w:val="22"/>
          <w:szCs w:val="22"/>
          <w:lang w:val="lv-LV" w:eastAsia="lv-LV"/>
        </w:rPr>
        <w:t xml:space="preserve"> komercnoslēpumu atbilstoši Komerclikuma 19.</w:t>
      </w:r>
      <w:r w:rsidR="002D7D99">
        <w:rPr>
          <w:rFonts w:ascii="Arial" w:hAnsi="Arial" w:cs="Arial"/>
          <w:sz w:val="22"/>
          <w:szCs w:val="22"/>
          <w:lang w:val="lv-LV" w:eastAsia="lv-LV"/>
        </w:rPr>
        <w:t xml:space="preserve"> </w:t>
      </w:r>
      <w:r w:rsidR="00432397" w:rsidRPr="00450993">
        <w:rPr>
          <w:rFonts w:ascii="Arial" w:hAnsi="Arial" w:cs="Arial"/>
          <w:sz w:val="22"/>
          <w:szCs w:val="22"/>
          <w:lang w:val="lv-LV" w:eastAsia="lv-LV"/>
        </w:rPr>
        <w:t xml:space="preserve">pantam un </w:t>
      </w:r>
      <w:r>
        <w:rPr>
          <w:rFonts w:ascii="Arial" w:hAnsi="Arial" w:cs="Arial"/>
          <w:sz w:val="22"/>
          <w:szCs w:val="22"/>
          <w:lang w:val="lv-LV" w:eastAsia="lv-LV"/>
        </w:rPr>
        <w:t>tā</w:t>
      </w:r>
      <w:r w:rsidR="00EF708E">
        <w:rPr>
          <w:rFonts w:ascii="Arial" w:hAnsi="Arial" w:cs="Arial"/>
          <w:sz w:val="22"/>
          <w:szCs w:val="22"/>
          <w:lang w:val="lv-LV" w:eastAsia="lv-LV"/>
        </w:rPr>
        <w:t>s</w:t>
      </w:r>
      <w:r w:rsidR="00432397" w:rsidRPr="00450993">
        <w:rPr>
          <w:rFonts w:ascii="Arial" w:hAnsi="Arial" w:cs="Arial"/>
          <w:sz w:val="22"/>
          <w:szCs w:val="22"/>
          <w:lang w:val="lv-LV" w:eastAsia="lv-LV"/>
        </w:rPr>
        <w:t xml:space="preserve"> satura patvaļīga izpaušana, izplatīšana vai izmainīšana ir aizliegta un var tikt uzskatīta kā prettiesiska rīcība.</w:t>
      </w:r>
    </w:p>
    <w:bookmarkEnd w:id="3"/>
    <w:p w14:paraId="73F14898" w14:textId="77777777" w:rsidR="00CD47F5" w:rsidRPr="00CC1D0B" w:rsidRDefault="00CD47F5" w:rsidP="00CD47F5">
      <w:pPr>
        <w:rPr>
          <w:rStyle w:val="Hyperlink"/>
          <w:rFonts w:ascii="Arial" w:hAnsi="Arial" w:cs="Arial"/>
          <w:b/>
          <w:color w:val="auto"/>
          <w:sz w:val="22"/>
          <w:szCs w:val="22"/>
          <w:lang w:val="lv-LV"/>
        </w:rPr>
      </w:pPr>
    </w:p>
    <w:p w14:paraId="0A7AD4D3" w14:textId="77777777" w:rsidR="00CD47F5" w:rsidRPr="003B29F6"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 xml:space="preserve">Piedāvājumu iesniegšanas, atvēršanas </w:t>
      </w:r>
      <w:r w:rsidRPr="008A6E7A">
        <w:rPr>
          <w:rFonts w:ascii="Arial" w:hAnsi="Arial" w:cs="Arial"/>
          <w:b/>
          <w:sz w:val="22"/>
          <w:szCs w:val="22"/>
          <w:lang w:val="lv-LV"/>
        </w:rPr>
        <w:t xml:space="preserve">vieta, datums, </w:t>
      </w:r>
      <w:r w:rsidRPr="003B29F6">
        <w:rPr>
          <w:rFonts w:ascii="Arial" w:hAnsi="Arial" w:cs="Arial"/>
          <w:b/>
          <w:sz w:val="22"/>
          <w:szCs w:val="22"/>
          <w:lang w:val="lv-LV"/>
        </w:rPr>
        <w:t>laiks un kārtība</w:t>
      </w:r>
    </w:p>
    <w:p w14:paraId="254361D2" w14:textId="6E126CF9" w:rsidR="00CD47F5" w:rsidRPr="008A6E7A" w:rsidRDefault="00CD47F5" w:rsidP="00CD47F5">
      <w:pPr>
        <w:pStyle w:val="ListParagraph"/>
        <w:numPr>
          <w:ilvl w:val="2"/>
          <w:numId w:val="8"/>
        </w:numPr>
        <w:jc w:val="both"/>
        <w:rPr>
          <w:rFonts w:ascii="Arial" w:hAnsi="Arial" w:cs="Arial"/>
          <w:b/>
          <w:sz w:val="22"/>
          <w:szCs w:val="22"/>
          <w:lang w:val="lv-LV"/>
        </w:rPr>
      </w:pPr>
      <w:r w:rsidRPr="003B29F6">
        <w:rPr>
          <w:rFonts w:ascii="Arial" w:hAnsi="Arial" w:cs="Arial"/>
          <w:sz w:val="22"/>
          <w:szCs w:val="22"/>
          <w:lang w:val="lv-LV"/>
        </w:rPr>
        <w:t xml:space="preserve">Piedāvājumu sarunu procedūrai </w:t>
      </w:r>
      <w:r w:rsidRPr="003B29F6">
        <w:rPr>
          <w:rFonts w:ascii="Arial" w:hAnsi="Arial" w:cs="Arial"/>
          <w:b/>
          <w:bCs/>
          <w:sz w:val="22"/>
          <w:szCs w:val="22"/>
          <w:lang w:val="lv-LV"/>
        </w:rPr>
        <w:t>jā</w:t>
      </w:r>
      <w:r w:rsidRPr="003B29F6">
        <w:rPr>
          <w:rFonts w:ascii="Arial" w:hAnsi="Arial" w:cs="Arial"/>
          <w:b/>
          <w:sz w:val="22"/>
          <w:szCs w:val="22"/>
          <w:lang w:val="lv-LV"/>
        </w:rPr>
        <w:t xml:space="preserve">iesniedz līdz </w:t>
      </w:r>
      <w:bookmarkStart w:id="6" w:name="_Hlk64384198"/>
      <w:r w:rsidRPr="003B29F6">
        <w:rPr>
          <w:rFonts w:ascii="Arial" w:hAnsi="Arial" w:cs="Arial"/>
          <w:b/>
          <w:sz w:val="22"/>
          <w:szCs w:val="22"/>
          <w:lang w:val="lv-LV"/>
        </w:rPr>
        <w:t>2021.</w:t>
      </w:r>
      <w:r w:rsidR="002D7D99" w:rsidRPr="003B29F6">
        <w:rPr>
          <w:rFonts w:ascii="Arial" w:hAnsi="Arial" w:cs="Arial"/>
          <w:b/>
          <w:sz w:val="22"/>
          <w:szCs w:val="22"/>
          <w:lang w:val="lv-LV"/>
        </w:rPr>
        <w:t xml:space="preserve"> </w:t>
      </w:r>
      <w:r w:rsidRPr="003B29F6">
        <w:rPr>
          <w:rFonts w:ascii="Arial" w:hAnsi="Arial" w:cs="Arial"/>
          <w:b/>
          <w:sz w:val="22"/>
          <w:szCs w:val="22"/>
          <w:lang w:val="lv-LV"/>
        </w:rPr>
        <w:t xml:space="preserve">gada </w:t>
      </w:r>
      <w:r w:rsidR="00282717">
        <w:rPr>
          <w:rFonts w:ascii="Arial" w:hAnsi="Arial" w:cs="Arial"/>
          <w:b/>
          <w:sz w:val="22"/>
          <w:szCs w:val="22"/>
          <w:lang w:val="lv-LV"/>
        </w:rPr>
        <w:t>8</w:t>
      </w:r>
      <w:r w:rsidR="009C6478" w:rsidRPr="003B29F6">
        <w:rPr>
          <w:rFonts w:ascii="Arial" w:hAnsi="Arial" w:cs="Arial"/>
          <w:b/>
          <w:sz w:val="22"/>
          <w:szCs w:val="22"/>
          <w:lang w:val="lv-LV"/>
        </w:rPr>
        <w:t>.</w:t>
      </w:r>
      <w:r w:rsidR="002D7D99" w:rsidRPr="003B29F6">
        <w:rPr>
          <w:rFonts w:ascii="Arial" w:hAnsi="Arial" w:cs="Arial"/>
          <w:b/>
          <w:sz w:val="22"/>
          <w:szCs w:val="22"/>
          <w:lang w:val="lv-LV"/>
        </w:rPr>
        <w:t xml:space="preserve"> </w:t>
      </w:r>
      <w:r w:rsidR="003B29F6" w:rsidRPr="003B29F6">
        <w:rPr>
          <w:rFonts w:ascii="Arial" w:hAnsi="Arial" w:cs="Arial"/>
          <w:b/>
          <w:sz w:val="22"/>
          <w:szCs w:val="22"/>
          <w:lang w:val="lv-LV"/>
        </w:rPr>
        <w:t>septembra</w:t>
      </w:r>
      <w:r w:rsidRPr="008A6E7A">
        <w:rPr>
          <w:rFonts w:ascii="Arial" w:hAnsi="Arial" w:cs="Arial"/>
          <w:b/>
          <w:sz w:val="22"/>
          <w:szCs w:val="22"/>
          <w:lang w:val="lv-LV"/>
        </w:rPr>
        <w:t xml:space="preserve"> plkst.</w:t>
      </w:r>
      <w:r w:rsidR="003B29F6">
        <w:rPr>
          <w:rFonts w:ascii="Arial" w:hAnsi="Arial" w:cs="Arial"/>
          <w:b/>
          <w:sz w:val="22"/>
          <w:szCs w:val="22"/>
          <w:lang w:val="lv-LV"/>
        </w:rPr>
        <w:t xml:space="preserve"> </w:t>
      </w:r>
      <w:r w:rsidRPr="008A6E7A">
        <w:rPr>
          <w:rFonts w:ascii="Arial" w:hAnsi="Arial" w:cs="Arial"/>
          <w:b/>
          <w:sz w:val="22"/>
          <w:szCs w:val="22"/>
          <w:lang w:val="lv-LV"/>
        </w:rPr>
        <w:t>9:30</w:t>
      </w:r>
      <w:bookmarkEnd w:id="6"/>
      <w:r w:rsidRPr="008A6E7A">
        <w:rPr>
          <w:rFonts w:ascii="Arial" w:hAnsi="Arial" w:cs="Arial"/>
          <w:sz w:val="22"/>
          <w:szCs w:val="22"/>
          <w:lang w:val="lv-LV"/>
        </w:rPr>
        <w:t xml:space="preserve"> Rīgā, Gogoļa ielā 3, 1.stāvā, </w:t>
      </w:r>
      <w:r w:rsidR="00E27683" w:rsidRPr="008A6E7A">
        <w:rPr>
          <w:rFonts w:ascii="Arial" w:hAnsi="Arial" w:cs="Arial"/>
          <w:sz w:val="22"/>
          <w:szCs w:val="22"/>
          <w:lang w:val="lv-LV"/>
        </w:rPr>
        <w:t>130</w:t>
      </w:r>
      <w:r w:rsidRPr="008A6E7A">
        <w:rPr>
          <w:rFonts w:ascii="Arial" w:hAnsi="Arial" w:cs="Arial"/>
          <w:sz w:val="22"/>
          <w:szCs w:val="22"/>
          <w:lang w:val="lv-LV"/>
        </w:rPr>
        <w:t>.</w:t>
      </w:r>
      <w:r w:rsidR="002D7D99">
        <w:rPr>
          <w:rFonts w:ascii="Arial" w:hAnsi="Arial" w:cs="Arial"/>
          <w:sz w:val="22"/>
          <w:szCs w:val="22"/>
          <w:lang w:val="lv-LV"/>
        </w:rPr>
        <w:t xml:space="preserve"> </w:t>
      </w:r>
      <w:r w:rsidRPr="008A6E7A">
        <w:rPr>
          <w:rFonts w:ascii="Arial" w:hAnsi="Arial" w:cs="Arial"/>
          <w:sz w:val="22"/>
          <w:szCs w:val="22"/>
          <w:lang w:val="lv-LV"/>
        </w:rPr>
        <w:t>kabinetā (VAS “Latvijas dzelzceļš” kancelejā). Piedāvājumu iesniedz personīgi, ar kurjera starpniecību vai ierakstītā pasta sūtījumā.</w:t>
      </w:r>
    </w:p>
    <w:p w14:paraId="250C6D7D" w14:textId="09B7783D" w:rsidR="00CD47F5" w:rsidRPr="008A6E7A" w:rsidRDefault="00CD47F5" w:rsidP="00CD47F5">
      <w:pPr>
        <w:pStyle w:val="ListParagraph"/>
        <w:numPr>
          <w:ilvl w:val="2"/>
          <w:numId w:val="8"/>
        </w:numPr>
        <w:jc w:val="both"/>
        <w:rPr>
          <w:rFonts w:ascii="Arial" w:hAnsi="Arial" w:cs="Arial"/>
          <w:b/>
          <w:sz w:val="22"/>
          <w:szCs w:val="22"/>
          <w:lang w:val="lv-LV"/>
        </w:rPr>
      </w:pPr>
      <w:r w:rsidRPr="008A6E7A">
        <w:rPr>
          <w:rFonts w:ascii="Arial" w:hAnsi="Arial" w:cs="Arial"/>
          <w:sz w:val="22"/>
          <w:szCs w:val="22"/>
          <w:lang w:val="lv-LV"/>
        </w:rPr>
        <w:t xml:space="preserve">Komisija iesniegtos piedāvājumus atver tūlīt pēc piedāvājumu iesniegšanas termiņa beigām </w:t>
      </w:r>
      <w:bookmarkStart w:id="7" w:name="_Hlk64384290"/>
      <w:r w:rsidRPr="008A6E7A">
        <w:rPr>
          <w:rFonts w:ascii="Arial" w:hAnsi="Arial" w:cs="Arial"/>
          <w:b/>
          <w:bCs/>
          <w:sz w:val="22"/>
          <w:szCs w:val="22"/>
          <w:lang w:val="lv-LV"/>
        </w:rPr>
        <w:t>2021.</w:t>
      </w:r>
      <w:r w:rsidR="002D7D99">
        <w:rPr>
          <w:rFonts w:ascii="Arial" w:hAnsi="Arial" w:cs="Arial"/>
          <w:b/>
          <w:bCs/>
          <w:sz w:val="22"/>
          <w:szCs w:val="22"/>
          <w:lang w:val="lv-LV"/>
        </w:rPr>
        <w:t xml:space="preserve"> </w:t>
      </w:r>
      <w:r w:rsidRPr="008A6E7A">
        <w:rPr>
          <w:rFonts w:ascii="Arial" w:hAnsi="Arial" w:cs="Arial"/>
          <w:b/>
          <w:bCs/>
          <w:sz w:val="22"/>
          <w:szCs w:val="22"/>
          <w:lang w:val="lv-LV"/>
        </w:rPr>
        <w:t xml:space="preserve">gada </w:t>
      </w:r>
      <w:r w:rsidR="00282717">
        <w:rPr>
          <w:rFonts w:ascii="Arial" w:hAnsi="Arial" w:cs="Arial"/>
          <w:b/>
          <w:sz w:val="22"/>
          <w:szCs w:val="22"/>
          <w:lang w:val="lv-LV"/>
        </w:rPr>
        <w:t>8</w:t>
      </w:r>
      <w:r w:rsidR="009C6478" w:rsidRPr="003B29F6">
        <w:rPr>
          <w:rFonts w:ascii="Arial" w:hAnsi="Arial" w:cs="Arial"/>
          <w:b/>
          <w:sz w:val="22"/>
          <w:szCs w:val="22"/>
          <w:lang w:val="lv-LV"/>
        </w:rPr>
        <w:t>.</w:t>
      </w:r>
      <w:r w:rsidR="002D7D99" w:rsidRPr="003B29F6">
        <w:rPr>
          <w:rFonts w:ascii="Arial" w:hAnsi="Arial" w:cs="Arial"/>
          <w:b/>
          <w:sz w:val="22"/>
          <w:szCs w:val="22"/>
          <w:lang w:val="lv-LV"/>
        </w:rPr>
        <w:t xml:space="preserve"> </w:t>
      </w:r>
      <w:r w:rsidR="003B29F6" w:rsidRPr="003B29F6">
        <w:rPr>
          <w:rFonts w:ascii="Arial" w:hAnsi="Arial" w:cs="Arial"/>
          <w:b/>
          <w:sz w:val="22"/>
          <w:szCs w:val="22"/>
          <w:lang w:val="lv-LV"/>
        </w:rPr>
        <w:t>septembrī</w:t>
      </w:r>
      <w:r w:rsidR="00F75865" w:rsidRPr="008A6E7A">
        <w:rPr>
          <w:rFonts w:ascii="Arial" w:hAnsi="Arial" w:cs="Arial"/>
          <w:b/>
          <w:sz w:val="22"/>
          <w:szCs w:val="22"/>
          <w:lang w:val="lv-LV"/>
        </w:rPr>
        <w:t xml:space="preserve"> </w:t>
      </w:r>
      <w:r w:rsidRPr="008A6E7A">
        <w:rPr>
          <w:rFonts w:ascii="Arial" w:hAnsi="Arial" w:cs="Arial"/>
          <w:b/>
          <w:bCs/>
          <w:sz w:val="22"/>
          <w:szCs w:val="22"/>
          <w:lang w:val="lv-LV"/>
        </w:rPr>
        <w:t>plkst. 10:</w:t>
      </w:r>
      <w:r w:rsidR="00661552" w:rsidRPr="008A6E7A">
        <w:rPr>
          <w:rFonts w:ascii="Arial" w:hAnsi="Arial" w:cs="Arial"/>
          <w:b/>
          <w:bCs/>
          <w:sz w:val="22"/>
          <w:szCs w:val="22"/>
          <w:lang w:val="lv-LV"/>
        </w:rPr>
        <w:t>00</w:t>
      </w:r>
      <w:bookmarkEnd w:id="7"/>
      <w:r w:rsidRPr="008A6E7A">
        <w:rPr>
          <w:rFonts w:ascii="Arial" w:hAnsi="Arial" w:cs="Arial"/>
          <w:sz w:val="22"/>
          <w:szCs w:val="22"/>
          <w:lang w:val="lv-LV"/>
        </w:rPr>
        <w:t>.</w:t>
      </w:r>
    </w:p>
    <w:p w14:paraId="68D110BA" w14:textId="77777777" w:rsidR="00CB6C70" w:rsidRPr="00CC1D0B" w:rsidRDefault="00CB6C70" w:rsidP="00CB6C70">
      <w:pPr>
        <w:pStyle w:val="ListParagraph"/>
        <w:numPr>
          <w:ilvl w:val="2"/>
          <w:numId w:val="8"/>
        </w:numPr>
        <w:jc w:val="both"/>
        <w:rPr>
          <w:rFonts w:ascii="Arial" w:hAnsi="Arial" w:cs="Arial"/>
          <w:b/>
          <w:sz w:val="22"/>
          <w:szCs w:val="22"/>
          <w:lang w:val="lv-LV"/>
        </w:rPr>
      </w:pPr>
      <w:bookmarkStart w:id="8" w:name="_Hlk52367908"/>
      <w:r w:rsidRPr="008A6E7A">
        <w:rPr>
          <w:rFonts w:ascii="Arial" w:hAnsi="Arial" w:cs="Arial"/>
          <w:sz w:val="22"/>
          <w:szCs w:val="22"/>
          <w:lang w:val="lv-LV"/>
        </w:rPr>
        <w:t>Pēc piedāvājumu iesniegšanai noteiktā t</w:t>
      </w:r>
      <w:r w:rsidRPr="009E2F1C">
        <w:rPr>
          <w:rFonts w:ascii="Arial" w:hAnsi="Arial" w:cs="Arial"/>
          <w:sz w:val="22"/>
          <w:szCs w:val="22"/>
          <w:lang w:val="lv-LV"/>
        </w:rPr>
        <w:t>ermiņa iesniegtie piedāvājumi, kas nav slēgt</w:t>
      </w:r>
      <w:r w:rsidR="00862820" w:rsidRPr="009E2F1C">
        <w:rPr>
          <w:rFonts w:ascii="Arial" w:hAnsi="Arial" w:cs="Arial"/>
          <w:sz w:val="22"/>
          <w:szCs w:val="22"/>
          <w:lang w:val="lv-LV"/>
        </w:rPr>
        <w:t>ā iesaiņojumā</w:t>
      </w:r>
      <w:r w:rsidRPr="009E2F1C">
        <w:rPr>
          <w:rFonts w:ascii="Arial" w:hAnsi="Arial" w:cs="Arial"/>
          <w:sz w:val="22"/>
          <w:szCs w:val="22"/>
          <w:lang w:val="lv-LV"/>
        </w:rPr>
        <w:t xml:space="preserve"> (neaizlīmēt</w:t>
      </w:r>
      <w:r w:rsidR="00862820" w:rsidRPr="009E2F1C">
        <w:rPr>
          <w:rFonts w:ascii="Arial" w:hAnsi="Arial" w:cs="Arial"/>
          <w:sz w:val="22"/>
          <w:szCs w:val="22"/>
          <w:lang w:val="lv-LV"/>
        </w:rPr>
        <w:t xml:space="preserve">ā </w:t>
      </w:r>
      <w:r w:rsidRPr="009E2F1C">
        <w:rPr>
          <w:rFonts w:ascii="Arial" w:hAnsi="Arial" w:cs="Arial"/>
          <w:sz w:val="22"/>
          <w:szCs w:val="22"/>
          <w:lang w:val="lv-LV"/>
        </w:rPr>
        <w:t>iepakojum</w:t>
      </w:r>
      <w:r w:rsidR="00862820" w:rsidRPr="009E2F1C">
        <w:rPr>
          <w:rFonts w:ascii="Arial" w:hAnsi="Arial" w:cs="Arial"/>
          <w:sz w:val="22"/>
          <w:szCs w:val="22"/>
          <w:lang w:val="lv-LV"/>
        </w:rPr>
        <w:t>ā</w:t>
      </w:r>
      <w:r w:rsidRPr="009E2F1C">
        <w:rPr>
          <w:rFonts w:ascii="Arial" w:hAnsi="Arial" w:cs="Arial"/>
          <w:sz w:val="22"/>
          <w:szCs w:val="22"/>
          <w:lang w:val="lv-LV"/>
        </w:rPr>
        <w:t xml:space="preserve">), netiks skatīti, tie tiks atgriezti </w:t>
      </w:r>
      <w:r w:rsidRPr="00CC1D0B">
        <w:rPr>
          <w:rFonts w:ascii="Arial" w:hAnsi="Arial" w:cs="Arial"/>
          <w:sz w:val="22"/>
          <w:szCs w:val="22"/>
          <w:lang w:val="lv-LV"/>
        </w:rPr>
        <w:t>atpakaļ iesniedzējiem bez izskatīšanas.</w:t>
      </w:r>
    </w:p>
    <w:p w14:paraId="377B91E1" w14:textId="77777777" w:rsidR="00CB6C70" w:rsidRPr="00CC1D0B" w:rsidRDefault="00CB6C70" w:rsidP="00CB6C70">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Ja komisija saņēmusi pretendenta piedāvājuma atsaukumu vai grozījumu, to atver pirms piedāvājuma.</w:t>
      </w:r>
    </w:p>
    <w:p w14:paraId="1A982435" w14:textId="77777777" w:rsidR="0043245D" w:rsidRPr="00CC1D0B" w:rsidRDefault="0043245D" w:rsidP="0043245D">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CC1D0B" w:rsidRDefault="00F045DB"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FootnoteReference"/>
          <w:rFonts w:ascii="Arial" w:hAnsi="Arial" w:cs="Arial"/>
          <w:sz w:val="22"/>
          <w:szCs w:val="22"/>
          <w:lang w:val="lv-LV"/>
        </w:rPr>
        <w:footnoteReference w:id="2"/>
      </w:r>
      <w:r w:rsidR="00CB6C70" w:rsidRPr="00CC1D0B">
        <w:rPr>
          <w:rFonts w:ascii="Arial" w:hAnsi="Arial" w:cs="Arial"/>
          <w:sz w:val="22"/>
          <w:szCs w:val="22"/>
          <w:lang w:val="lv-LV"/>
        </w:rPr>
        <w:t>.</w:t>
      </w:r>
    </w:p>
    <w:bookmarkEnd w:id="8"/>
    <w:p w14:paraId="4717CD1E" w14:textId="311E02BE" w:rsidR="00CD47F5" w:rsidRPr="00CC1D0B" w:rsidRDefault="0043245D"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lastRenderedPageBreak/>
        <w:t>Komisija p</w:t>
      </w:r>
      <w:r w:rsidR="00CD47F5" w:rsidRPr="00CC1D0B">
        <w:rPr>
          <w:rFonts w:ascii="Arial" w:hAnsi="Arial" w:cs="Arial"/>
          <w:sz w:val="22"/>
          <w:szCs w:val="22"/>
          <w:lang w:val="lv-LV"/>
        </w:rPr>
        <w:t>iedāvājumus atver to iesniegšanas secībā – tiek nolasīts pretendenta nosaukums</w:t>
      </w:r>
      <w:r w:rsidR="00F045DB" w:rsidRPr="00CC1D0B">
        <w:rPr>
          <w:rFonts w:ascii="Arial" w:hAnsi="Arial" w:cs="Arial"/>
          <w:sz w:val="22"/>
          <w:szCs w:val="22"/>
          <w:lang w:val="lv-LV"/>
        </w:rPr>
        <w:t xml:space="preserve"> un </w:t>
      </w:r>
      <w:r w:rsidR="00CD47F5" w:rsidRPr="00CC1D0B">
        <w:rPr>
          <w:rFonts w:ascii="Arial" w:hAnsi="Arial" w:cs="Arial"/>
          <w:sz w:val="22"/>
          <w:szCs w:val="22"/>
          <w:lang w:val="lv-LV"/>
        </w:rPr>
        <w:t>piedāvā</w:t>
      </w:r>
      <w:r w:rsidR="00496BDA">
        <w:rPr>
          <w:rFonts w:ascii="Arial" w:hAnsi="Arial" w:cs="Arial"/>
          <w:sz w:val="22"/>
          <w:szCs w:val="22"/>
          <w:lang w:val="lv-LV"/>
        </w:rPr>
        <w:t xml:space="preserve">tā </w:t>
      </w:r>
      <w:r w:rsidR="00CD47F5" w:rsidRPr="00CC1D0B">
        <w:rPr>
          <w:rFonts w:ascii="Arial" w:hAnsi="Arial" w:cs="Arial"/>
          <w:sz w:val="22"/>
          <w:szCs w:val="22"/>
          <w:lang w:val="lv-LV"/>
        </w:rPr>
        <w:t>cena.</w:t>
      </w:r>
    </w:p>
    <w:p w14:paraId="7724CFA3" w14:textId="77777777" w:rsidR="00CD47F5" w:rsidRPr="00CC1D0B" w:rsidRDefault="00CD47F5" w:rsidP="00CD47F5">
      <w:pPr>
        <w:jc w:val="both"/>
        <w:rPr>
          <w:rStyle w:val="Hyperlink"/>
          <w:rFonts w:ascii="Arial" w:hAnsi="Arial" w:cs="Arial"/>
          <w:b/>
          <w:color w:val="auto"/>
          <w:sz w:val="22"/>
          <w:szCs w:val="22"/>
          <w:lang w:val="lv-LV"/>
        </w:rPr>
      </w:pPr>
    </w:p>
    <w:p w14:paraId="5A3E94F4" w14:textId="783921E5"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dokumentu noformējums</w:t>
      </w:r>
      <w:r w:rsidR="009830B9" w:rsidRPr="00CC1D0B">
        <w:rPr>
          <w:rFonts w:ascii="Arial" w:hAnsi="Arial" w:cs="Arial"/>
          <w:b/>
          <w:sz w:val="22"/>
          <w:szCs w:val="22"/>
          <w:lang w:val="lv-LV"/>
        </w:rPr>
        <w:t xml:space="preserve"> un objekta apskate</w:t>
      </w:r>
    </w:p>
    <w:p w14:paraId="2DE52E7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Piedāvājums jāiesniedz drošā un aizvērtā iepakojumā, </w:t>
      </w:r>
      <w:r w:rsidRPr="00CC1D0B">
        <w:rPr>
          <w:rFonts w:ascii="Arial" w:hAnsi="Arial" w:cs="Arial"/>
          <w:sz w:val="22"/>
          <w:szCs w:val="22"/>
          <w:lang w:val="lv-LV"/>
        </w:rPr>
        <w:t>lai tā saturam nevar piekļūt, nesabojājot iesaiņojumu</w:t>
      </w:r>
      <w:r w:rsidRPr="00CC1D0B">
        <w:rPr>
          <w:rFonts w:ascii="Arial" w:hAnsi="Arial" w:cs="Arial"/>
          <w:bCs/>
          <w:sz w:val="22"/>
          <w:szCs w:val="22"/>
          <w:lang w:val="lv-LV"/>
        </w:rPr>
        <w:t>, uz iepakojuma jānorāda:</w:t>
      </w:r>
    </w:p>
    <w:p w14:paraId="4C34F65B" w14:textId="4C3EF66A" w:rsidR="00CD47F5" w:rsidRPr="009E2F1C"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 xml:space="preserve">atzīme: </w:t>
      </w:r>
      <w:r w:rsidRPr="00CC1D0B">
        <w:rPr>
          <w:rFonts w:ascii="Arial" w:hAnsi="Arial" w:cs="Arial"/>
          <w:b/>
          <w:sz w:val="22"/>
          <w:szCs w:val="22"/>
          <w:lang w:val="lv-LV"/>
        </w:rPr>
        <w:t>“</w:t>
      </w:r>
      <w:bookmarkStart w:id="11" w:name="_Hlk64384409"/>
      <w:r w:rsidRPr="00CC1D0B">
        <w:rPr>
          <w:rFonts w:ascii="Arial" w:hAnsi="Arial" w:cs="Arial"/>
          <w:b/>
          <w:sz w:val="22"/>
          <w:szCs w:val="22"/>
          <w:lang w:val="lv-LV"/>
        </w:rPr>
        <w:t>Piedāvājums sarunu procedūrai ar publikāciju “</w:t>
      </w:r>
      <w:r w:rsidR="00F71EF8" w:rsidRPr="00F71EF8">
        <w:rPr>
          <w:rFonts w:ascii="Arial" w:hAnsi="Arial" w:cs="Arial"/>
          <w:b/>
          <w:sz w:val="22"/>
          <w:szCs w:val="22"/>
          <w:lang w:val="lv-LV"/>
        </w:rPr>
        <w:t>10kV kabeļu līnijas nomaiņa starp transformatoru</w:t>
      </w:r>
      <w:r w:rsidR="002B1930">
        <w:rPr>
          <w:rFonts w:ascii="Arial" w:hAnsi="Arial" w:cs="Arial"/>
          <w:b/>
          <w:sz w:val="22"/>
          <w:szCs w:val="22"/>
          <w:lang w:val="lv-LV"/>
        </w:rPr>
        <w:t xml:space="preserve"> </w:t>
      </w:r>
      <w:r w:rsidR="00F71EF8" w:rsidRPr="00F71EF8">
        <w:rPr>
          <w:rFonts w:ascii="Arial" w:hAnsi="Arial" w:cs="Arial"/>
          <w:b/>
          <w:sz w:val="22"/>
          <w:szCs w:val="22"/>
          <w:lang w:val="lv-LV"/>
        </w:rPr>
        <w:t>punktiem TP-4 un TP-11</w:t>
      </w:r>
      <w:r w:rsidRPr="007B4D32">
        <w:rPr>
          <w:rFonts w:ascii="Arial" w:hAnsi="Arial" w:cs="Arial"/>
          <w:b/>
          <w:sz w:val="22"/>
          <w:szCs w:val="22"/>
          <w:lang w:val="lv-LV"/>
        </w:rPr>
        <w:t>”. Neatvērt līdz 2021.</w:t>
      </w:r>
      <w:r w:rsidR="00F71EF8">
        <w:rPr>
          <w:rFonts w:ascii="Arial" w:hAnsi="Arial" w:cs="Arial"/>
          <w:b/>
          <w:sz w:val="22"/>
          <w:szCs w:val="22"/>
          <w:lang w:val="lv-LV"/>
        </w:rPr>
        <w:t xml:space="preserve"> </w:t>
      </w:r>
      <w:r w:rsidRPr="00D23B91">
        <w:rPr>
          <w:rFonts w:ascii="Arial" w:hAnsi="Arial" w:cs="Arial"/>
          <w:b/>
          <w:sz w:val="22"/>
          <w:szCs w:val="22"/>
          <w:lang w:val="lv-LV"/>
        </w:rPr>
        <w:t xml:space="preserve">gada </w:t>
      </w:r>
      <w:r w:rsidR="00282717">
        <w:rPr>
          <w:rFonts w:ascii="Arial" w:hAnsi="Arial" w:cs="Arial"/>
          <w:b/>
          <w:sz w:val="22"/>
          <w:szCs w:val="22"/>
          <w:lang w:val="lv-LV"/>
        </w:rPr>
        <w:t>8</w:t>
      </w:r>
      <w:r w:rsidR="00E41FE6" w:rsidRPr="00D23B91">
        <w:rPr>
          <w:rFonts w:ascii="Arial" w:hAnsi="Arial" w:cs="Arial"/>
          <w:b/>
          <w:sz w:val="22"/>
          <w:szCs w:val="22"/>
          <w:lang w:val="lv-LV"/>
        </w:rPr>
        <w:t>.</w:t>
      </w:r>
      <w:r w:rsidR="00F71EF8" w:rsidRPr="00D23B91">
        <w:rPr>
          <w:rFonts w:ascii="Arial" w:hAnsi="Arial" w:cs="Arial"/>
          <w:b/>
          <w:sz w:val="22"/>
          <w:szCs w:val="22"/>
          <w:lang w:val="lv-LV"/>
        </w:rPr>
        <w:t xml:space="preserve"> </w:t>
      </w:r>
      <w:r w:rsidR="00D23B91" w:rsidRPr="00D23B91">
        <w:rPr>
          <w:rFonts w:ascii="Arial" w:hAnsi="Arial" w:cs="Arial"/>
          <w:b/>
          <w:sz w:val="22"/>
          <w:szCs w:val="22"/>
          <w:lang w:val="lv-LV"/>
        </w:rPr>
        <w:t>septembra</w:t>
      </w:r>
      <w:r w:rsidR="00D55455" w:rsidRPr="009E2F1C">
        <w:rPr>
          <w:rFonts w:ascii="Arial" w:hAnsi="Arial" w:cs="Arial"/>
          <w:b/>
          <w:sz w:val="22"/>
          <w:szCs w:val="22"/>
          <w:lang w:val="lv-LV"/>
        </w:rPr>
        <w:t xml:space="preserve"> </w:t>
      </w:r>
      <w:r w:rsidRPr="009E2F1C">
        <w:rPr>
          <w:rFonts w:ascii="Arial" w:hAnsi="Arial" w:cs="Arial"/>
          <w:b/>
          <w:sz w:val="22"/>
          <w:szCs w:val="22"/>
          <w:lang w:val="lv-LV"/>
        </w:rPr>
        <w:t>plkst. 10:</w:t>
      </w:r>
      <w:bookmarkEnd w:id="11"/>
      <w:r w:rsidR="00D55455" w:rsidRPr="009E2F1C">
        <w:rPr>
          <w:rFonts w:ascii="Arial" w:hAnsi="Arial" w:cs="Arial"/>
          <w:b/>
          <w:sz w:val="22"/>
          <w:szCs w:val="22"/>
          <w:lang w:val="lv-LV"/>
        </w:rPr>
        <w:t>00</w:t>
      </w:r>
      <w:r w:rsidRPr="009E2F1C">
        <w:rPr>
          <w:rFonts w:ascii="Arial" w:hAnsi="Arial" w:cs="Arial"/>
          <w:b/>
          <w:sz w:val="22"/>
          <w:szCs w:val="22"/>
          <w:lang w:val="lv-LV"/>
        </w:rPr>
        <w:t>”;</w:t>
      </w:r>
    </w:p>
    <w:p w14:paraId="26DBDA73" w14:textId="77777777" w:rsidR="00E27683" w:rsidRPr="00CC1D0B" w:rsidRDefault="00CD47F5" w:rsidP="00F75865">
      <w:pPr>
        <w:pStyle w:val="ListParagraph"/>
        <w:numPr>
          <w:ilvl w:val="3"/>
          <w:numId w:val="8"/>
        </w:numPr>
        <w:ind w:left="1276" w:hanging="709"/>
        <w:jc w:val="both"/>
        <w:rPr>
          <w:rFonts w:ascii="Arial" w:hAnsi="Arial" w:cs="Arial"/>
          <w:b/>
          <w:sz w:val="22"/>
          <w:szCs w:val="22"/>
          <w:lang w:val="lv-LV"/>
        </w:rPr>
      </w:pPr>
      <w:r w:rsidRPr="009E2F1C">
        <w:rPr>
          <w:rFonts w:ascii="Arial" w:hAnsi="Arial" w:cs="Arial"/>
          <w:bCs/>
          <w:sz w:val="22"/>
          <w:szCs w:val="22"/>
          <w:lang w:val="lv-LV"/>
        </w:rPr>
        <w:t>adresāts:</w:t>
      </w:r>
      <w:r w:rsidRPr="009E2F1C">
        <w:rPr>
          <w:rFonts w:ascii="Arial" w:hAnsi="Arial" w:cs="Arial"/>
          <w:b/>
          <w:sz w:val="22"/>
          <w:szCs w:val="22"/>
          <w:lang w:val="lv-LV"/>
        </w:rPr>
        <w:t xml:space="preserve"> VAS “Latvijas dzelzceļš” Iepirkumu birojam, Gog</w:t>
      </w:r>
      <w:r w:rsidRPr="00CC1D0B">
        <w:rPr>
          <w:rFonts w:ascii="Arial" w:hAnsi="Arial" w:cs="Arial"/>
          <w:b/>
          <w:sz w:val="22"/>
          <w:szCs w:val="22"/>
          <w:lang w:val="lv-LV"/>
        </w:rPr>
        <w:t>oļa ielā 3, Rīgā, Latvijā, LV-1547</w:t>
      </w:r>
      <w:r w:rsidR="00E27683" w:rsidRPr="00CC1D0B">
        <w:rPr>
          <w:rFonts w:ascii="Arial" w:hAnsi="Arial" w:cs="Arial"/>
          <w:b/>
          <w:sz w:val="22"/>
          <w:szCs w:val="22"/>
          <w:lang w:val="lv-LV"/>
        </w:rPr>
        <w:t>;</w:t>
      </w:r>
    </w:p>
    <w:p w14:paraId="5B583C00" w14:textId="77777777" w:rsidR="00CD47F5" w:rsidRPr="00CC1D0B"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informāciju</w:t>
      </w:r>
      <w:r w:rsidRPr="00CC1D0B">
        <w:rPr>
          <w:rFonts w:ascii="Arial" w:hAnsi="Arial" w:cs="Arial"/>
          <w:b/>
          <w:sz w:val="22"/>
          <w:szCs w:val="22"/>
          <w:lang w:val="lv-LV"/>
        </w:rPr>
        <w:t xml:space="preserve"> par pretendentu: nosaukums, juridiskā adrese un kontakttālrunis</w:t>
      </w:r>
      <w:bookmarkStart w:id="12" w:name="_Ref104800850"/>
      <w:bookmarkStart w:id="13" w:name="_Ref160424148"/>
      <w:r w:rsidRPr="00CC1D0B">
        <w:rPr>
          <w:rFonts w:ascii="Arial" w:hAnsi="Arial" w:cs="Arial"/>
          <w:sz w:val="22"/>
          <w:szCs w:val="22"/>
          <w:lang w:val="lv-LV"/>
        </w:rPr>
        <w:t>.</w:t>
      </w:r>
    </w:p>
    <w:bookmarkEnd w:id="12"/>
    <w:bookmarkEnd w:id="13"/>
    <w:p w14:paraId="6302BE1D" w14:textId="55F5AFBE" w:rsidR="00945A62" w:rsidRPr="00CC1D0B" w:rsidRDefault="00CD47F5" w:rsidP="00554FD3">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Sarunu procedūrā piedāvājuma dokumenti jāiesniedz </w:t>
      </w:r>
      <w:r w:rsidRPr="00CC1D0B">
        <w:rPr>
          <w:rFonts w:ascii="Arial" w:eastAsia="Calibri" w:hAnsi="Arial" w:cs="Arial"/>
          <w:sz w:val="22"/>
          <w:szCs w:val="22"/>
          <w:lang w:val="lv-LV"/>
        </w:rPr>
        <w:t xml:space="preserve">papīra formā </w:t>
      </w:r>
      <w:r w:rsidRPr="00CC1D0B">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CC1D0B">
        <w:rPr>
          <w:rFonts w:ascii="Arial" w:hAnsi="Arial" w:cs="Arial"/>
          <w:sz w:val="22"/>
          <w:szCs w:val="22"/>
          <w:lang w:val="lv-LV"/>
        </w:rPr>
        <w:t>.</w:t>
      </w:r>
    </w:p>
    <w:p w14:paraId="7B4450DF" w14:textId="68240520" w:rsidR="00554FD3" w:rsidRPr="00EE157B" w:rsidRDefault="00CD47F5" w:rsidP="00945A62">
      <w:pPr>
        <w:pStyle w:val="ListParagraph"/>
        <w:ind w:firstLine="556"/>
        <w:jc w:val="both"/>
        <w:rPr>
          <w:rFonts w:ascii="Arial" w:hAnsi="Arial" w:cs="Arial"/>
          <w:b/>
          <w:bCs/>
          <w:sz w:val="22"/>
          <w:szCs w:val="22"/>
          <w:lang w:val="lv-LV"/>
        </w:rPr>
      </w:pPr>
      <w:r w:rsidRPr="00EE157B">
        <w:rPr>
          <w:rFonts w:ascii="Arial" w:hAnsi="Arial" w:cs="Arial"/>
          <w:b/>
          <w:bCs/>
          <w:sz w:val="22"/>
          <w:szCs w:val="22"/>
          <w:lang w:val="lv-LV"/>
        </w:rPr>
        <w:t>Ja starp dokument</w:t>
      </w:r>
      <w:r w:rsidR="00EE157B">
        <w:rPr>
          <w:rFonts w:ascii="Arial" w:hAnsi="Arial" w:cs="Arial"/>
          <w:b/>
          <w:bCs/>
          <w:sz w:val="22"/>
          <w:szCs w:val="22"/>
          <w:lang w:val="lv-LV"/>
        </w:rPr>
        <w:t xml:space="preserve">iem </w:t>
      </w:r>
      <w:r w:rsidRPr="00EE157B">
        <w:rPr>
          <w:rFonts w:ascii="Arial" w:hAnsi="Arial" w:cs="Arial"/>
          <w:b/>
          <w:bCs/>
          <w:sz w:val="22"/>
          <w:szCs w:val="22"/>
          <w:lang w:val="lv-LV"/>
        </w:rPr>
        <w:t xml:space="preserve">tiks konstatētas pretrunas, </w:t>
      </w:r>
      <w:r w:rsidR="00EE157B">
        <w:rPr>
          <w:rFonts w:ascii="Arial" w:hAnsi="Arial" w:cs="Arial"/>
          <w:b/>
          <w:bCs/>
          <w:sz w:val="22"/>
          <w:szCs w:val="22"/>
          <w:lang w:val="lv-LV"/>
        </w:rPr>
        <w:t xml:space="preserve">noteicošie būs </w:t>
      </w:r>
      <w:r w:rsidRPr="00EE157B">
        <w:rPr>
          <w:rFonts w:ascii="Arial" w:hAnsi="Arial" w:cs="Arial"/>
          <w:b/>
          <w:bCs/>
          <w:sz w:val="22"/>
          <w:szCs w:val="22"/>
          <w:lang w:val="lv-LV"/>
        </w:rPr>
        <w:t xml:space="preserve"> piedāvājuma oriģināl</w:t>
      </w:r>
      <w:r w:rsidR="00EE157B">
        <w:rPr>
          <w:rFonts w:ascii="Arial" w:hAnsi="Arial" w:cs="Arial"/>
          <w:b/>
          <w:bCs/>
          <w:sz w:val="22"/>
          <w:szCs w:val="22"/>
          <w:lang w:val="lv-LV"/>
        </w:rPr>
        <w:t>a dokumenti</w:t>
      </w:r>
      <w:r w:rsidRPr="00EE157B">
        <w:rPr>
          <w:rFonts w:ascii="Arial" w:hAnsi="Arial" w:cs="Arial"/>
          <w:b/>
          <w:bCs/>
          <w:sz w:val="22"/>
          <w:szCs w:val="22"/>
          <w:lang w:val="lv-LV"/>
        </w:rPr>
        <w:t>.</w:t>
      </w:r>
    </w:p>
    <w:p w14:paraId="4794F292" w14:textId="518E1E65" w:rsidR="00CD47F5" w:rsidRPr="00CC1D0B" w:rsidRDefault="00CD47F5" w:rsidP="00CD47F5">
      <w:pPr>
        <w:pStyle w:val="ListParagraph"/>
        <w:numPr>
          <w:ilvl w:val="2"/>
          <w:numId w:val="8"/>
        </w:numPr>
        <w:jc w:val="both"/>
        <w:rPr>
          <w:rFonts w:ascii="Arial" w:hAnsi="Arial" w:cs="Arial"/>
          <w:b/>
          <w:sz w:val="22"/>
          <w:szCs w:val="22"/>
          <w:lang w:val="lv-LV"/>
        </w:rPr>
      </w:pPr>
      <w:bookmarkStart w:id="14" w:name="_Hlk52368282"/>
      <w:r w:rsidRPr="00CC1D0B">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64F513E4" w:rsidR="00554FD3" w:rsidRPr="00CC1D0B" w:rsidRDefault="00554FD3" w:rsidP="00554FD3">
      <w:pPr>
        <w:pStyle w:val="ListParagraph"/>
        <w:numPr>
          <w:ilvl w:val="2"/>
          <w:numId w:val="8"/>
        </w:numPr>
        <w:jc w:val="both"/>
        <w:rPr>
          <w:rFonts w:ascii="Arial" w:hAnsi="Arial" w:cs="Arial"/>
          <w:b/>
          <w:sz w:val="22"/>
          <w:szCs w:val="22"/>
          <w:lang w:val="lv-LV"/>
        </w:rPr>
      </w:pPr>
      <w:bookmarkStart w:id="15" w:name="_Hlk64966034"/>
      <w:r w:rsidRPr="00CC1D0B">
        <w:rPr>
          <w:rFonts w:ascii="Arial" w:hAnsi="Arial" w:cs="Arial"/>
          <w:sz w:val="22"/>
          <w:szCs w:val="22"/>
          <w:lang w:val="lv-LV"/>
        </w:rPr>
        <w:t xml:space="preserve">Piedāvājums jāiesniedz latviešu valodā. Iesniedzot dokumentus citā valodā, </w:t>
      </w:r>
      <w:r w:rsidR="00126EB6" w:rsidRPr="00CC1D0B">
        <w:rPr>
          <w:rFonts w:ascii="Arial" w:hAnsi="Arial" w:cs="Arial"/>
          <w:sz w:val="22"/>
          <w:szCs w:val="22"/>
          <w:lang w:val="lv-LV"/>
        </w:rPr>
        <w:t xml:space="preserve">pievienot apliecinātu tulkojumu </w:t>
      </w:r>
      <w:r w:rsidRPr="00CC1D0B">
        <w:rPr>
          <w:rFonts w:ascii="Arial" w:hAnsi="Arial" w:cs="Arial"/>
          <w:sz w:val="22"/>
          <w:szCs w:val="22"/>
          <w:lang w:val="lv-LV"/>
        </w:rPr>
        <w:t>latviešu valodā</w:t>
      </w:r>
      <w:r w:rsidR="001A5AD8" w:rsidRPr="00CC1D0B">
        <w:rPr>
          <w:rFonts w:ascii="Arial" w:hAnsi="Arial" w:cs="Arial"/>
          <w:sz w:val="22"/>
          <w:szCs w:val="22"/>
          <w:lang w:val="lv-LV"/>
        </w:rPr>
        <w:t xml:space="preserve">, </w:t>
      </w:r>
      <w:r w:rsidRPr="00CC1D0B">
        <w:rPr>
          <w:rFonts w:ascii="Arial" w:hAnsi="Arial" w:cs="Arial"/>
          <w:sz w:val="22"/>
          <w:szCs w:val="22"/>
          <w:lang w:val="lv-LV"/>
        </w:rPr>
        <w:t xml:space="preserve">atbilstoši </w:t>
      </w:r>
      <w:r w:rsidRPr="00CC1D0B">
        <w:rPr>
          <w:rFonts w:ascii="Arial" w:hAnsi="Arial" w:cs="Arial"/>
          <w:bCs/>
          <w:sz w:val="22"/>
          <w:szCs w:val="22"/>
          <w:lang w:val="lv-LV"/>
        </w:rPr>
        <w:t>Ministru kabineta 2000.</w:t>
      </w:r>
      <w:r w:rsidR="00F71EF8">
        <w:rPr>
          <w:rFonts w:ascii="Arial" w:hAnsi="Arial" w:cs="Arial"/>
          <w:bCs/>
          <w:sz w:val="22"/>
          <w:szCs w:val="22"/>
          <w:lang w:val="lv-LV"/>
        </w:rPr>
        <w:t xml:space="preserve"> </w:t>
      </w:r>
      <w:r w:rsidRPr="00CC1D0B">
        <w:rPr>
          <w:rFonts w:ascii="Arial" w:hAnsi="Arial" w:cs="Arial"/>
          <w:bCs/>
          <w:sz w:val="22"/>
          <w:szCs w:val="22"/>
          <w:lang w:val="lv-LV"/>
        </w:rPr>
        <w:t>gada 22.</w:t>
      </w:r>
      <w:r w:rsidR="00F71EF8">
        <w:rPr>
          <w:rFonts w:ascii="Arial" w:hAnsi="Arial" w:cs="Arial"/>
          <w:bCs/>
          <w:sz w:val="22"/>
          <w:szCs w:val="22"/>
          <w:lang w:val="lv-LV"/>
        </w:rPr>
        <w:t xml:space="preserve"> </w:t>
      </w:r>
      <w:r w:rsidRPr="00CC1D0B">
        <w:rPr>
          <w:rFonts w:ascii="Arial" w:hAnsi="Arial" w:cs="Arial"/>
          <w:bCs/>
          <w:sz w:val="22"/>
          <w:szCs w:val="22"/>
          <w:lang w:val="lv-LV"/>
        </w:rPr>
        <w:t xml:space="preserve">augusta noteikumos Nr.291 </w:t>
      </w:r>
      <w:r w:rsidRPr="00CC1D0B">
        <w:rPr>
          <w:rFonts w:ascii="Arial" w:hAnsi="Arial" w:cs="Arial"/>
          <w:sz w:val="22"/>
          <w:szCs w:val="22"/>
          <w:lang w:val="lv-LV"/>
        </w:rPr>
        <w:t>“</w:t>
      </w:r>
      <w:r w:rsidRPr="00CC1D0B">
        <w:rPr>
          <w:rFonts w:ascii="Arial" w:hAnsi="Arial" w:cs="Arial"/>
          <w:bCs/>
          <w:sz w:val="22"/>
          <w:szCs w:val="22"/>
          <w:lang w:val="lv-LV"/>
        </w:rPr>
        <w:t>Kārtība, kādā apliecināmi dokumentu tulkojumi valsts valodā” noteiktajām prasībām</w:t>
      </w:r>
      <w:r w:rsidRPr="00CC1D0B">
        <w:rPr>
          <w:rFonts w:ascii="Arial" w:hAnsi="Arial" w:cs="Arial"/>
          <w:i/>
          <w:sz w:val="22"/>
          <w:szCs w:val="22"/>
          <w:lang w:val="lv-LV"/>
        </w:rPr>
        <w:t xml:space="preserve">. </w:t>
      </w:r>
      <w:r w:rsidRPr="00CC1D0B">
        <w:rPr>
          <w:rFonts w:ascii="Arial" w:hAnsi="Arial" w:cs="Arial"/>
          <w:iCs/>
          <w:sz w:val="22"/>
          <w:szCs w:val="22"/>
          <w:lang w:val="lv-LV"/>
        </w:rPr>
        <w:t xml:space="preserve">Pretējā gadījumā komisija ir tiesīga uzskatīt, ka dokuments nav iesniegts. </w:t>
      </w:r>
      <w:r w:rsidRPr="00CC1D0B">
        <w:rPr>
          <w:rFonts w:ascii="Arial" w:hAnsi="Arial" w:cs="Arial"/>
          <w:sz w:val="22"/>
          <w:szCs w:val="22"/>
          <w:lang w:val="lv-LV"/>
        </w:rPr>
        <w:t>Par dokumentu tulkojuma atbilstību oriģinālam atbild pretendents.</w:t>
      </w:r>
    </w:p>
    <w:p w14:paraId="44166C7D" w14:textId="5742D0E0"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w:t>
      </w:r>
      <w:r w:rsidR="00F71EF8">
        <w:rPr>
          <w:rFonts w:ascii="Arial" w:hAnsi="Arial" w:cs="Arial"/>
          <w:sz w:val="22"/>
          <w:szCs w:val="22"/>
          <w:lang w:val="lv-LV"/>
        </w:rPr>
        <w:t xml:space="preserve"> </w:t>
      </w:r>
      <w:r w:rsidRPr="00CC1D0B">
        <w:rPr>
          <w:rFonts w:ascii="Arial" w:hAnsi="Arial" w:cs="Arial"/>
          <w:sz w:val="22"/>
          <w:szCs w:val="22"/>
          <w:lang w:val="lv-LV"/>
        </w:rPr>
        <w:t>gada 4.</w:t>
      </w:r>
      <w:r w:rsidR="00F71EF8">
        <w:rPr>
          <w:rFonts w:ascii="Arial" w:hAnsi="Arial" w:cs="Arial"/>
          <w:sz w:val="22"/>
          <w:szCs w:val="22"/>
          <w:lang w:val="lv-LV"/>
        </w:rPr>
        <w:t xml:space="preserve"> </w:t>
      </w:r>
      <w:r w:rsidRPr="00CC1D0B">
        <w:rPr>
          <w:rFonts w:ascii="Arial" w:hAnsi="Arial" w:cs="Arial"/>
          <w:sz w:val="22"/>
          <w:szCs w:val="22"/>
          <w:lang w:val="lv-LV"/>
        </w:rPr>
        <w:t>septembra noteikumiem Nr.558 “Dokumentu izstrādāšanas un noformēšanas kārtība”.</w:t>
      </w:r>
    </w:p>
    <w:bookmarkEnd w:id="14"/>
    <w:p w14:paraId="2B4CD380" w14:textId="67B9490E"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papildinājumi, labojumi vai atsaukumi ir jāiesniedz slēgtā iesaiņojumā saskaņā 1.5.1.</w:t>
      </w:r>
      <w:r w:rsidR="00F71EF8">
        <w:rPr>
          <w:rFonts w:ascii="Arial" w:hAnsi="Arial" w:cs="Arial"/>
          <w:sz w:val="22"/>
          <w:szCs w:val="22"/>
          <w:lang w:val="lv-LV"/>
        </w:rPr>
        <w:t xml:space="preserve"> </w:t>
      </w:r>
      <w:r w:rsidRPr="00CC1D0B">
        <w:rPr>
          <w:rFonts w:ascii="Arial" w:hAnsi="Arial" w:cs="Arial"/>
          <w:sz w:val="22"/>
          <w:szCs w:val="22"/>
          <w:lang w:val="lv-LV"/>
        </w:rPr>
        <w:t>punktā noteikto kārtību un termiņu. Uz iesaiņojuma jānorāda 1.6.1.</w:t>
      </w:r>
      <w:r w:rsidR="00F71EF8">
        <w:rPr>
          <w:rFonts w:ascii="Arial" w:hAnsi="Arial" w:cs="Arial"/>
          <w:sz w:val="22"/>
          <w:szCs w:val="22"/>
          <w:lang w:val="lv-LV"/>
        </w:rPr>
        <w:t xml:space="preserve"> </w:t>
      </w:r>
      <w:r w:rsidRPr="00CC1D0B">
        <w:rPr>
          <w:rFonts w:ascii="Arial" w:hAnsi="Arial" w:cs="Arial"/>
          <w:sz w:val="22"/>
          <w:szCs w:val="22"/>
          <w:lang w:val="lv-LV"/>
        </w:rPr>
        <w:t>punktā noteiktā informācija un atzīme “</w:t>
      </w:r>
      <w:r w:rsidRPr="00CC1D0B">
        <w:rPr>
          <w:rFonts w:ascii="Arial" w:hAnsi="Arial" w:cs="Arial"/>
          <w:i/>
          <w:sz w:val="22"/>
          <w:szCs w:val="22"/>
          <w:lang w:val="lv-LV"/>
        </w:rPr>
        <w:t>PAPILDINĀJUMI”</w:t>
      </w:r>
      <w:r w:rsidRPr="00CC1D0B">
        <w:rPr>
          <w:rFonts w:ascii="Arial" w:hAnsi="Arial" w:cs="Arial"/>
          <w:sz w:val="22"/>
          <w:szCs w:val="22"/>
          <w:lang w:val="lv-LV"/>
        </w:rPr>
        <w:t xml:space="preserve">, </w:t>
      </w:r>
      <w:r w:rsidRPr="00CC1D0B">
        <w:rPr>
          <w:rFonts w:ascii="Arial" w:hAnsi="Arial" w:cs="Arial"/>
          <w:i/>
          <w:sz w:val="22"/>
          <w:szCs w:val="22"/>
          <w:lang w:val="lv-LV"/>
        </w:rPr>
        <w:t xml:space="preserve">“LABOJUMI” </w:t>
      </w:r>
      <w:r w:rsidRPr="00CC1D0B">
        <w:rPr>
          <w:rFonts w:ascii="Arial" w:hAnsi="Arial" w:cs="Arial"/>
          <w:sz w:val="22"/>
          <w:szCs w:val="22"/>
          <w:lang w:val="lv-LV"/>
        </w:rPr>
        <w:t>vai</w:t>
      </w:r>
      <w:r w:rsidRPr="00CC1D0B">
        <w:rPr>
          <w:rFonts w:ascii="Arial" w:hAnsi="Arial" w:cs="Arial"/>
          <w:i/>
          <w:sz w:val="22"/>
          <w:szCs w:val="22"/>
          <w:lang w:val="lv-LV"/>
        </w:rPr>
        <w:t xml:space="preserve"> “ATSAUKUMS”.</w:t>
      </w:r>
    </w:p>
    <w:p w14:paraId="3D5A920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Sarunu procedūrā </w:t>
      </w:r>
      <w:r w:rsidRPr="00CC1D0B">
        <w:rPr>
          <w:rFonts w:ascii="Arial" w:hAnsi="Arial" w:cs="Arial"/>
          <w:sz w:val="22"/>
          <w:szCs w:val="22"/>
          <w:lang w:val="lv-LV"/>
        </w:rPr>
        <w:t xml:space="preserve">nav atļauts iesniegt piedāvājuma variantus. </w:t>
      </w:r>
      <w:r w:rsidRPr="00CC1D0B">
        <w:rPr>
          <w:rFonts w:ascii="Arial" w:hAnsi="Arial" w:cs="Arial"/>
          <w:color w:val="000000"/>
          <w:sz w:val="22"/>
          <w:szCs w:val="22"/>
          <w:lang w:val="lv-LV"/>
        </w:rPr>
        <w:t>Ja pretendents iesniedz vairākus piedāvājumus, tie visi ir atzīstami par nederīgiem.</w:t>
      </w:r>
    </w:p>
    <w:p w14:paraId="0CD8B7F0" w14:textId="4A3479CC"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Informāciju, kas ir komercnoslēpums atbilstoši Komerclikuma 19.</w:t>
      </w:r>
      <w:r w:rsidR="00F71EF8">
        <w:rPr>
          <w:rFonts w:ascii="Arial" w:hAnsi="Arial" w:cs="Arial"/>
          <w:sz w:val="22"/>
          <w:szCs w:val="22"/>
          <w:lang w:val="lv-LV"/>
        </w:rPr>
        <w:t xml:space="preserve"> </w:t>
      </w:r>
      <w:r w:rsidRPr="00CC1D0B">
        <w:rPr>
          <w:rFonts w:ascii="Arial" w:hAnsi="Arial" w:cs="Arial"/>
          <w:sz w:val="22"/>
          <w:szCs w:val="22"/>
          <w:lang w:val="lv-LV"/>
        </w:rPr>
        <w:t>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Sarunu procedūrā iesniegtā piedāvājuma dokumentācija paliek pasūtītāja rīcībā un netiek atgriezta atpakaļ.</w:t>
      </w:r>
      <w:bookmarkEnd w:id="15"/>
    </w:p>
    <w:p w14:paraId="52A08472" w14:textId="547573A7" w:rsidR="0081637B" w:rsidRPr="007E3C30" w:rsidRDefault="005F50C3" w:rsidP="0081637B">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w:t>
      </w:r>
      <w:r w:rsidR="009830B9" w:rsidRPr="00CC1D0B">
        <w:rPr>
          <w:rFonts w:ascii="Arial" w:hAnsi="Arial" w:cs="Arial"/>
          <w:sz w:val="22"/>
          <w:szCs w:val="22"/>
          <w:lang w:val="lv-LV"/>
        </w:rPr>
        <w:t xml:space="preserve">iedāvājuma pienācīgai sagatavošanai </w:t>
      </w:r>
      <w:r w:rsidR="00656FBF" w:rsidRPr="00CC1D0B">
        <w:rPr>
          <w:rFonts w:ascii="Arial" w:hAnsi="Arial" w:cs="Arial"/>
          <w:sz w:val="22"/>
          <w:szCs w:val="22"/>
          <w:lang w:val="lv-LV"/>
        </w:rPr>
        <w:t xml:space="preserve">pēc pretendentu pieprasījuma </w:t>
      </w:r>
      <w:r w:rsidR="009830B9" w:rsidRPr="00CC1D0B">
        <w:rPr>
          <w:rFonts w:ascii="Arial" w:hAnsi="Arial" w:cs="Arial"/>
          <w:sz w:val="22"/>
          <w:szCs w:val="22"/>
          <w:lang w:val="lv-LV"/>
        </w:rPr>
        <w:t xml:space="preserve">tiek </w:t>
      </w:r>
      <w:r w:rsidR="009830B9" w:rsidRPr="004C4DB6">
        <w:rPr>
          <w:rFonts w:ascii="Arial" w:hAnsi="Arial" w:cs="Arial"/>
          <w:b/>
          <w:bCs/>
          <w:sz w:val="22"/>
          <w:szCs w:val="22"/>
          <w:u w:val="single"/>
          <w:lang w:val="lv-LV"/>
        </w:rPr>
        <w:t>organizēta objekta apskate</w:t>
      </w:r>
      <w:r w:rsidR="00656FBF" w:rsidRPr="00CC1D0B">
        <w:rPr>
          <w:rFonts w:ascii="Arial" w:hAnsi="Arial" w:cs="Arial"/>
          <w:sz w:val="22"/>
          <w:szCs w:val="22"/>
          <w:lang w:val="lv-LV"/>
        </w:rPr>
        <w:t xml:space="preserve">. </w:t>
      </w:r>
      <w:r w:rsidR="009830B9" w:rsidRPr="00CC1D0B">
        <w:rPr>
          <w:rFonts w:ascii="Arial" w:hAnsi="Arial" w:cs="Arial"/>
          <w:sz w:val="22"/>
          <w:szCs w:val="22"/>
          <w:lang w:val="lv-LV"/>
        </w:rPr>
        <w:t xml:space="preserve">Iepriekšēja pieteikšanās obligāta (tālrunis: </w:t>
      </w:r>
      <w:r w:rsidR="007A0FA5" w:rsidRPr="008C40D2">
        <w:rPr>
          <w:rFonts w:ascii="Arial" w:hAnsi="Arial" w:cs="Arial"/>
          <w:sz w:val="22"/>
          <w:szCs w:val="22"/>
          <w:lang w:val="lv-LV"/>
        </w:rPr>
        <w:t>67236710; 27895279</w:t>
      </w:r>
      <w:r w:rsidR="009830B9" w:rsidRPr="00CC1D0B">
        <w:rPr>
          <w:rFonts w:ascii="Arial" w:hAnsi="Arial" w:cs="Arial"/>
          <w:sz w:val="22"/>
          <w:szCs w:val="22"/>
          <w:lang w:val="lv-LV"/>
        </w:rPr>
        <w:t>)</w:t>
      </w:r>
      <w:r w:rsidR="00F045DB" w:rsidRPr="00CC1D0B">
        <w:rPr>
          <w:rFonts w:ascii="Arial" w:hAnsi="Arial" w:cs="Arial"/>
          <w:sz w:val="22"/>
          <w:szCs w:val="22"/>
          <w:lang w:val="lv-LV"/>
        </w:rPr>
        <w:t>.</w:t>
      </w:r>
    </w:p>
    <w:p w14:paraId="6C0E7279" w14:textId="77777777" w:rsidR="007E3C30" w:rsidRPr="007E3C30" w:rsidRDefault="007E3C30" w:rsidP="007E3C30">
      <w:pPr>
        <w:pStyle w:val="ListParagraph"/>
        <w:jc w:val="both"/>
        <w:rPr>
          <w:rFonts w:ascii="Arial" w:hAnsi="Arial" w:cs="Arial"/>
          <w:b/>
          <w:sz w:val="22"/>
          <w:szCs w:val="22"/>
          <w:lang w:val="lv-LV"/>
        </w:rPr>
      </w:pPr>
    </w:p>
    <w:p w14:paraId="75A24D21" w14:textId="014A89EA" w:rsidR="00EC0C0C" w:rsidRPr="007E3C30" w:rsidRDefault="0081637B" w:rsidP="008C40D2">
      <w:pPr>
        <w:pStyle w:val="ListParagraph"/>
        <w:numPr>
          <w:ilvl w:val="1"/>
          <w:numId w:val="8"/>
        </w:numPr>
        <w:ind w:left="709" w:hanging="709"/>
        <w:jc w:val="both"/>
        <w:rPr>
          <w:rFonts w:ascii="Arial" w:hAnsi="Arial" w:cs="Arial"/>
          <w:b/>
          <w:sz w:val="22"/>
          <w:szCs w:val="22"/>
          <w:lang w:val="lv-LV"/>
        </w:rPr>
      </w:pPr>
      <w:r w:rsidRPr="00CC1D0B">
        <w:rPr>
          <w:rFonts w:ascii="Arial" w:hAnsi="Arial" w:cs="Arial"/>
          <w:b/>
          <w:sz w:val="22"/>
          <w:szCs w:val="22"/>
          <w:lang w:val="lv-LV"/>
        </w:rPr>
        <w:t xml:space="preserve">Piedāvājuma derīguma termiņš: </w:t>
      </w:r>
      <w:r w:rsidRPr="00CC1D0B">
        <w:rPr>
          <w:rFonts w:ascii="Arial" w:hAnsi="Arial" w:cs="Arial"/>
          <w:sz w:val="22"/>
          <w:szCs w:val="22"/>
          <w:lang w:val="lv-LV"/>
        </w:rPr>
        <w:t>100 (viens simts) dienas no piedāvājuma atvēršanas dienas.</w:t>
      </w:r>
    </w:p>
    <w:p w14:paraId="23999686" w14:textId="77777777" w:rsidR="007E3C30" w:rsidRPr="007E3C30" w:rsidRDefault="007E3C30" w:rsidP="007E3C30">
      <w:pPr>
        <w:pStyle w:val="ListParagraph"/>
        <w:ind w:left="360"/>
        <w:jc w:val="both"/>
        <w:rPr>
          <w:rFonts w:ascii="Arial" w:hAnsi="Arial" w:cs="Arial"/>
          <w:b/>
          <w:sz w:val="22"/>
          <w:szCs w:val="22"/>
          <w:lang w:val="lv-LV"/>
        </w:rPr>
      </w:pPr>
    </w:p>
    <w:p w14:paraId="540B4BC2" w14:textId="77777777"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Pasūtītājam iesniedzamo dokumentu derīguma termiņš:</w:t>
      </w:r>
    </w:p>
    <w:p w14:paraId="506636EE" w14:textId="2F7E94FB"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CC1D0B">
        <w:rPr>
          <w:rFonts w:ascii="Arial" w:hAnsi="Arial" w:cs="Arial"/>
          <w:sz w:val="22"/>
          <w:szCs w:val="22"/>
          <w:lang w:val="lv-LV"/>
        </w:rPr>
        <w:lastRenderedPageBreak/>
        <w:t>pieņem un atzīst, ja tie izdoti ne agrāk kā 1 (vienu) vienu mēnesi pirms iesniegšanas dienas.</w:t>
      </w:r>
    </w:p>
    <w:p w14:paraId="7C56200C" w14:textId="3B5ABEA2"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izmantojot publiski pieejamās datu bāzes un publiski pieejamo informāciju var pārbaudīt un pārliecināties par pretendenta</w:t>
      </w:r>
      <w:r w:rsidR="00D55455" w:rsidRPr="00CC1D0B">
        <w:rPr>
          <w:rFonts w:ascii="Arial" w:hAnsi="Arial" w:cs="Arial"/>
          <w:sz w:val="22"/>
          <w:szCs w:val="22"/>
          <w:lang w:val="lv-LV"/>
        </w:rPr>
        <w:t xml:space="preserve"> (kā arī tā piesaistītā apakšuzņēmēja/norādītas personas)</w:t>
      </w:r>
      <w:r w:rsidRPr="00CC1D0B">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pieprasīt no pretendenta iesniegt kompetentu institūciju izsniegtus aktuālus dokumentus, kas apliecina, ka uz pretendentu</w:t>
      </w:r>
      <w:r w:rsidRPr="00CC1D0B">
        <w:rPr>
          <w:rFonts w:ascii="Arial" w:hAnsi="Arial" w:cs="Arial"/>
          <w:i/>
          <w:sz w:val="22"/>
          <w:szCs w:val="22"/>
          <w:lang w:val="lv-LV"/>
        </w:rPr>
        <w:t xml:space="preserve"> </w:t>
      </w:r>
      <w:r w:rsidRPr="00CC1D0B">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CC1D0B" w:rsidRDefault="0081637B" w:rsidP="0081637B">
      <w:pPr>
        <w:jc w:val="both"/>
        <w:rPr>
          <w:rFonts w:ascii="Arial" w:hAnsi="Arial" w:cs="Arial"/>
          <w:b/>
          <w:sz w:val="22"/>
          <w:szCs w:val="22"/>
          <w:lang w:val="lv-LV"/>
        </w:rPr>
      </w:pPr>
    </w:p>
    <w:p w14:paraId="0D2DA906" w14:textId="0BB3EFD4" w:rsidR="0081637B" w:rsidRPr="00CC1D0B" w:rsidRDefault="0081637B" w:rsidP="0081637B">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cena</w:t>
      </w:r>
    </w:p>
    <w:p w14:paraId="6AE7917A" w14:textId="77777777"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72E6E3A8"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u w:val="single"/>
          <w:lang w:val="lv-LV"/>
        </w:rPr>
        <w:t xml:space="preserve">Piedāvājuma cenā (finanšu piedāvājumā) jābūt iekļautām absolūti visām </w:t>
      </w:r>
      <w:r w:rsidRPr="00CC1D0B">
        <w:rPr>
          <w:rFonts w:ascii="Arial" w:hAnsi="Arial" w:cs="Arial"/>
          <w:sz w:val="22"/>
          <w:szCs w:val="22"/>
          <w:lang w:val="lv-LV"/>
        </w:rPr>
        <w:t>pretendenta izmaksām, kas saistītas ar darbu</w:t>
      </w:r>
      <w:r w:rsidR="00DE150B">
        <w:rPr>
          <w:rFonts w:ascii="Arial" w:hAnsi="Arial" w:cs="Arial"/>
          <w:sz w:val="22"/>
          <w:szCs w:val="22"/>
          <w:lang w:val="lv-LV"/>
        </w:rPr>
        <w:t xml:space="preserve"> </w:t>
      </w:r>
      <w:r w:rsidRPr="00CC1D0B">
        <w:rPr>
          <w:rFonts w:ascii="Arial" w:hAnsi="Arial" w:cs="Arial"/>
          <w:sz w:val="22"/>
          <w:szCs w:val="22"/>
          <w:lang w:val="lv-LV"/>
        </w:rPr>
        <w:t>izpildi</w:t>
      </w:r>
      <w:r w:rsidR="006D2628" w:rsidRPr="00CC1D0B">
        <w:rPr>
          <w:rFonts w:ascii="Arial" w:hAnsi="Arial" w:cs="Arial"/>
          <w:sz w:val="22"/>
          <w:szCs w:val="22"/>
          <w:lang w:val="lv-LV"/>
        </w:rPr>
        <w:t>, ņemot vērā Tehniskajā uzdevumā un līguma projektā noteikto</w:t>
      </w:r>
      <w:r w:rsidRPr="00CC1D0B">
        <w:rPr>
          <w:rFonts w:ascii="Arial" w:hAnsi="Arial" w:cs="Arial"/>
          <w:sz w:val="22"/>
          <w:szCs w:val="22"/>
          <w:lang w:val="lv-LV"/>
        </w:rPr>
        <w:t>,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w:t>
      </w:r>
      <w:r w:rsidR="001F5BC2" w:rsidRPr="00CC1D0B">
        <w:rPr>
          <w:rFonts w:ascii="Arial" w:hAnsi="Arial" w:cs="Arial"/>
          <w:sz w:val="22"/>
          <w:szCs w:val="22"/>
          <w:lang w:val="lv-LV"/>
        </w:rPr>
        <w:t xml:space="preserve"> </w:t>
      </w:r>
      <w:r w:rsidRPr="00CC1D0B">
        <w:rPr>
          <w:rFonts w:ascii="Arial" w:hAnsi="Arial" w:cs="Arial"/>
          <w:sz w:val="22"/>
          <w:szCs w:val="22"/>
          <w:lang w:val="lv-LV"/>
        </w:rPr>
        <w:t>neparedzamie izdevumi u.tml.</w:t>
      </w:r>
      <w:r w:rsidR="0056432D" w:rsidRPr="00CC1D0B">
        <w:rPr>
          <w:rFonts w:ascii="Arial" w:hAnsi="Arial" w:cs="Arial"/>
          <w:sz w:val="22"/>
          <w:szCs w:val="22"/>
          <w:lang w:val="lv-LV"/>
        </w:rPr>
        <w:t xml:space="preserve">, kā arī </w:t>
      </w:r>
      <w:r w:rsidR="00CD641C" w:rsidRPr="00CC1D0B">
        <w:rPr>
          <w:rFonts w:ascii="Arial" w:hAnsi="Arial" w:cs="Arial"/>
          <w:sz w:val="22"/>
          <w:szCs w:val="22"/>
          <w:lang w:val="lv-LV"/>
        </w:rPr>
        <w:t>l</w:t>
      </w:r>
      <w:r w:rsidR="0056432D" w:rsidRPr="00CC1D0B">
        <w:rPr>
          <w:rFonts w:ascii="Arial" w:hAnsi="Arial" w:cs="Arial"/>
          <w:sz w:val="22"/>
          <w:szCs w:val="22"/>
          <w:lang w:val="lv-LV"/>
        </w:rPr>
        <w:t>īguma nodrošinājuma</w:t>
      </w:r>
      <w:r w:rsidR="00DE150B">
        <w:rPr>
          <w:rFonts w:ascii="Arial" w:hAnsi="Arial" w:cs="Arial"/>
          <w:sz w:val="22"/>
          <w:szCs w:val="22"/>
          <w:lang w:val="lv-LV"/>
        </w:rPr>
        <w:t xml:space="preserve"> un </w:t>
      </w:r>
      <w:r w:rsidR="0056432D" w:rsidRPr="00CC1D0B">
        <w:rPr>
          <w:rFonts w:ascii="Arial" w:hAnsi="Arial" w:cs="Arial"/>
          <w:sz w:val="22"/>
          <w:szCs w:val="22"/>
          <w:lang w:val="lv-LV"/>
        </w:rPr>
        <w:t>civiltiesiskās atbildības apdrošināšana</w:t>
      </w:r>
      <w:r w:rsidR="00DE150B">
        <w:rPr>
          <w:rFonts w:ascii="Arial" w:hAnsi="Arial" w:cs="Arial"/>
          <w:sz w:val="22"/>
          <w:szCs w:val="22"/>
          <w:lang w:val="lv-LV"/>
        </w:rPr>
        <w:t>s</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56432D" w:rsidRPr="00CC1D0B">
        <w:rPr>
          <w:rFonts w:ascii="Arial" w:hAnsi="Arial" w:cs="Arial"/>
          <w:sz w:val="22"/>
          <w:szCs w:val="22"/>
          <w:lang w:val="lv-LV"/>
        </w:rPr>
        <w:t>.</w:t>
      </w:r>
    </w:p>
    <w:p w14:paraId="2B65B189" w14:textId="593B6E1E"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cenā (finanšu piedāvājumā) neiekļautās izmaksas līguma izpildes laikā netiks kompensētas.</w:t>
      </w:r>
    </w:p>
    <w:p w14:paraId="320960EB" w14:textId="63D2F02F" w:rsidR="00176A48" w:rsidRPr="0008713F" w:rsidRDefault="00D55455" w:rsidP="00176A48">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Piedāvātajai cenai (attiecīgi līgumā fiksētajām cenām) līguma izpildes laikā jābūt nemainīg</w:t>
      </w:r>
      <w:r w:rsidR="004A6ED1" w:rsidRPr="00CC1D0B">
        <w:rPr>
          <w:rFonts w:ascii="Arial" w:hAnsi="Arial" w:cs="Arial"/>
          <w:sz w:val="22"/>
          <w:szCs w:val="22"/>
          <w:lang w:val="lv-LV"/>
        </w:rPr>
        <w:t>ai</w:t>
      </w:r>
      <w:r w:rsidRPr="00CC1D0B">
        <w:rPr>
          <w:rFonts w:ascii="Arial" w:hAnsi="Arial" w:cs="Arial"/>
          <w:sz w:val="22"/>
          <w:szCs w:val="22"/>
          <w:lang w:val="lv-LV"/>
        </w:rPr>
        <w:t xml:space="preserve">: arī valūtas kursa, cenu inflācijas un citu </w:t>
      </w:r>
      <w:r w:rsidR="00A16F7C" w:rsidRPr="00CC1D0B">
        <w:rPr>
          <w:rFonts w:ascii="Arial" w:hAnsi="Arial" w:cs="Arial"/>
          <w:sz w:val="22"/>
          <w:szCs w:val="22"/>
          <w:lang w:val="lv-LV"/>
        </w:rPr>
        <w:t>darbu</w:t>
      </w:r>
      <w:r w:rsidRPr="00CC1D0B">
        <w:rPr>
          <w:rFonts w:ascii="Arial" w:hAnsi="Arial" w:cs="Arial"/>
          <w:sz w:val="22"/>
          <w:szCs w:val="22"/>
          <w:lang w:val="lv-LV"/>
        </w:rPr>
        <w:t xml:space="preserve"> izmaksas ietekmējošu faktoru izmaiņu gadījumos.</w:t>
      </w:r>
    </w:p>
    <w:p w14:paraId="4219536C" w14:textId="77777777" w:rsidR="00D95686" w:rsidRPr="00CC1D0B" w:rsidRDefault="00D95686" w:rsidP="00176A48">
      <w:pPr>
        <w:jc w:val="both"/>
        <w:rPr>
          <w:rFonts w:ascii="Arial" w:hAnsi="Arial" w:cs="Arial"/>
          <w:b/>
          <w:sz w:val="22"/>
          <w:szCs w:val="22"/>
          <w:lang w:val="lv-LV"/>
        </w:rPr>
      </w:pPr>
    </w:p>
    <w:p w14:paraId="646BA696"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Informācija par sarunu procedūras priekšmetu</w:t>
      </w:r>
    </w:p>
    <w:p w14:paraId="10E2B212" w14:textId="77777777" w:rsidR="008B3047" w:rsidRPr="00CC1D0B" w:rsidRDefault="008B3047" w:rsidP="008B3047">
      <w:pPr>
        <w:rPr>
          <w:rFonts w:ascii="Arial" w:hAnsi="Arial" w:cs="Arial"/>
          <w:b/>
          <w:caps/>
          <w:sz w:val="22"/>
          <w:szCs w:val="22"/>
          <w:lang w:val="lv-LV"/>
        </w:rPr>
      </w:pPr>
    </w:p>
    <w:p w14:paraId="63D60D64" w14:textId="39E7B0DF" w:rsidR="00353491" w:rsidRPr="00310EB3" w:rsidRDefault="008B3047" w:rsidP="007A47AF">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 xml:space="preserve">Sarunu procedūras </w:t>
      </w:r>
      <w:r w:rsidRPr="00310EB3">
        <w:rPr>
          <w:rFonts w:ascii="Arial" w:hAnsi="Arial" w:cs="Arial"/>
          <w:b/>
          <w:sz w:val="22"/>
          <w:szCs w:val="22"/>
          <w:lang w:val="lv-LV"/>
        </w:rPr>
        <w:t xml:space="preserve">priekšmeta apraksts un apjoms: </w:t>
      </w:r>
      <w:bookmarkStart w:id="16" w:name="_Hlk80174126"/>
      <w:r w:rsidR="00A7268A" w:rsidRPr="00AE4FB3">
        <w:rPr>
          <w:rFonts w:ascii="Arial" w:hAnsi="Arial" w:cs="Arial"/>
          <w:bCs/>
          <w:sz w:val="22"/>
          <w:szCs w:val="22"/>
          <w:lang w:val="lv-LV" w:eastAsia="lv-LV"/>
        </w:rPr>
        <w:t>10kV kabeļu līnijas nomaiņa starp transformatoru punktiem TP-4 un TP-11, st. Šķirotava,  “A” parks</w:t>
      </w:r>
      <w:r w:rsidR="00A7268A" w:rsidRPr="00310EB3">
        <w:rPr>
          <w:rFonts w:ascii="Arial" w:hAnsi="Arial" w:cs="Arial"/>
          <w:sz w:val="22"/>
          <w:szCs w:val="22"/>
          <w:lang w:val="lv-LV"/>
        </w:rPr>
        <w:t xml:space="preserve">, kas ietver </w:t>
      </w:r>
      <w:r w:rsidR="00F30FD4" w:rsidRPr="00310EB3">
        <w:rPr>
          <w:rFonts w:ascii="Arial" w:hAnsi="Arial" w:cs="Arial"/>
          <w:sz w:val="22"/>
          <w:szCs w:val="22"/>
          <w:shd w:val="clear" w:color="auto" w:fill="FFFFFF"/>
          <w:lang w:val="lv-LV"/>
        </w:rPr>
        <w:t>būvniecību</w:t>
      </w:r>
      <w:r w:rsidR="00F30FD4">
        <w:rPr>
          <w:rFonts w:ascii="Arial" w:hAnsi="Arial" w:cs="Arial"/>
          <w:sz w:val="22"/>
          <w:szCs w:val="22"/>
          <w:lang w:val="lv-LV"/>
        </w:rPr>
        <w:t xml:space="preserve"> </w:t>
      </w:r>
      <w:r w:rsidR="00F30FD4" w:rsidRPr="00310EB3">
        <w:rPr>
          <w:rFonts w:ascii="Arial" w:hAnsi="Arial" w:cs="Arial"/>
          <w:sz w:val="22"/>
          <w:szCs w:val="22"/>
          <w:shd w:val="clear" w:color="auto" w:fill="FFFFFF"/>
          <w:lang w:val="lv-LV"/>
        </w:rPr>
        <w:t>un</w:t>
      </w:r>
      <w:r w:rsidR="00F30FD4">
        <w:rPr>
          <w:rFonts w:ascii="Arial" w:hAnsi="Arial" w:cs="Arial"/>
          <w:sz w:val="22"/>
          <w:szCs w:val="22"/>
          <w:lang w:val="lv-LV"/>
        </w:rPr>
        <w:t xml:space="preserve"> </w:t>
      </w:r>
      <w:r w:rsidR="00A7268A">
        <w:rPr>
          <w:rFonts w:ascii="Arial" w:hAnsi="Arial" w:cs="Arial"/>
          <w:sz w:val="22"/>
          <w:szCs w:val="22"/>
          <w:lang w:val="lv-LV"/>
        </w:rPr>
        <w:t>izpilddokumentācijas sagatavošanu</w:t>
      </w:r>
      <w:bookmarkEnd w:id="16"/>
      <w:r w:rsidR="00A7268A" w:rsidRPr="00310EB3">
        <w:rPr>
          <w:rFonts w:ascii="Arial" w:hAnsi="Arial" w:cs="Arial"/>
          <w:sz w:val="22"/>
          <w:szCs w:val="22"/>
          <w:shd w:val="clear" w:color="auto" w:fill="FFFFFF"/>
          <w:lang w:val="lv-LV"/>
        </w:rPr>
        <w:t xml:space="preserve">, </w:t>
      </w:r>
      <w:r w:rsidR="00A7268A" w:rsidRPr="00310EB3">
        <w:rPr>
          <w:rFonts w:ascii="Arial" w:hAnsi="Arial" w:cs="Arial"/>
          <w:sz w:val="22"/>
          <w:szCs w:val="22"/>
          <w:lang w:val="lv-LV"/>
        </w:rPr>
        <w:t>saskaņā ar nolikumu</w:t>
      </w:r>
      <w:r w:rsidR="00A7268A" w:rsidRPr="00764927">
        <w:rPr>
          <w:rFonts w:ascii="Arial" w:hAnsi="Arial" w:cs="Arial"/>
          <w:sz w:val="22"/>
          <w:szCs w:val="22"/>
          <w:lang w:val="lv-LV"/>
        </w:rPr>
        <w:t xml:space="preserve"> </w:t>
      </w:r>
      <w:r w:rsidR="00A7268A">
        <w:rPr>
          <w:rFonts w:ascii="Arial" w:hAnsi="Arial" w:cs="Arial"/>
          <w:sz w:val="22"/>
          <w:szCs w:val="22"/>
          <w:lang w:val="lv-LV"/>
        </w:rPr>
        <w:t>un tā pielikumiem</w:t>
      </w:r>
      <w:r w:rsidR="00A7268A" w:rsidRPr="00310EB3">
        <w:rPr>
          <w:rFonts w:ascii="Arial" w:hAnsi="Arial" w:cs="Arial"/>
          <w:sz w:val="22"/>
          <w:szCs w:val="22"/>
          <w:lang w:val="lv-LV"/>
        </w:rPr>
        <w:t xml:space="preserve">, </w:t>
      </w:r>
      <w:r w:rsidR="00A7268A">
        <w:rPr>
          <w:rFonts w:ascii="Arial" w:hAnsi="Arial" w:cs="Arial"/>
          <w:sz w:val="22"/>
          <w:szCs w:val="22"/>
          <w:lang w:val="lv-LV"/>
        </w:rPr>
        <w:t>tai skaitā</w:t>
      </w:r>
      <w:r w:rsidR="00A7268A" w:rsidRPr="00310EB3">
        <w:rPr>
          <w:rFonts w:ascii="Arial" w:hAnsi="Arial" w:cs="Arial"/>
          <w:sz w:val="22"/>
          <w:szCs w:val="22"/>
          <w:lang w:val="lv-LV"/>
        </w:rPr>
        <w:t xml:space="preserve"> Tehnisko uzdevumu</w:t>
      </w:r>
      <w:r w:rsidR="00A7268A">
        <w:rPr>
          <w:rFonts w:ascii="Arial" w:hAnsi="Arial" w:cs="Arial"/>
          <w:sz w:val="22"/>
          <w:szCs w:val="22"/>
          <w:lang w:val="lv-LV"/>
        </w:rPr>
        <w:t xml:space="preserve"> (nolikuma 1. pielikums)</w:t>
      </w:r>
      <w:r w:rsidR="00A7268A" w:rsidRPr="00310EB3">
        <w:rPr>
          <w:rFonts w:ascii="Arial" w:hAnsi="Arial" w:cs="Arial"/>
          <w:sz w:val="22"/>
          <w:szCs w:val="22"/>
          <w:lang w:val="lv-LV"/>
        </w:rPr>
        <w:t xml:space="preserve"> un līgum</w:t>
      </w:r>
      <w:r w:rsidR="00A7268A">
        <w:rPr>
          <w:rFonts w:ascii="Arial" w:hAnsi="Arial" w:cs="Arial"/>
          <w:sz w:val="22"/>
          <w:szCs w:val="22"/>
          <w:lang w:val="lv-LV"/>
        </w:rPr>
        <w:t xml:space="preserve">a </w:t>
      </w:r>
      <w:r w:rsidR="00A7268A" w:rsidRPr="00310EB3">
        <w:rPr>
          <w:rFonts w:ascii="Arial" w:hAnsi="Arial" w:cs="Arial"/>
          <w:sz w:val="22"/>
          <w:szCs w:val="22"/>
          <w:lang w:val="lv-LV"/>
        </w:rPr>
        <w:t>projektu</w:t>
      </w:r>
      <w:r w:rsidR="00A7268A" w:rsidRPr="006B5A73">
        <w:rPr>
          <w:rFonts w:ascii="Arial" w:hAnsi="Arial" w:cs="Arial"/>
          <w:sz w:val="22"/>
          <w:szCs w:val="22"/>
          <w:lang w:val="lv-LV"/>
        </w:rPr>
        <w:t xml:space="preserve"> </w:t>
      </w:r>
      <w:r w:rsidR="00A7268A">
        <w:rPr>
          <w:rFonts w:ascii="Arial" w:hAnsi="Arial" w:cs="Arial"/>
          <w:sz w:val="22"/>
          <w:szCs w:val="22"/>
          <w:lang w:val="lv-LV"/>
        </w:rPr>
        <w:t xml:space="preserve">(nolikuma 8. pielikums) </w:t>
      </w:r>
      <w:r w:rsidR="00A7268A" w:rsidRPr="006B5A73">
        <w:rPr>
          <w:rFonts w:ascii="Arial" w:hAnsi="Arial" w:cs="Arial"/>
          <w:sz w:val="22"/>
          <w:szCs w:val="22"/>
          <w:lang w:val="lv-LV"/>
        </w:rPr>
        <w:t>(var tikt saukts arī kā “sarunu procedūras priekšmets” vai “iepirkuma priekšmets”)</w:t>
      </w:r>
      <w:r w:rsidR="004970DB" w:rsidRPr="00310EB3">
        <w:rPr>
          <w:rFonts w:ascii="Arial" w:hAnsi="Arial" w:cs="Arial"/>
          <w:bCs/>
          <w:sz w:val="22"/>
          <w:szCs w:val="22"/>
          <w:lang w:val="lv-LV"/>
        </w:rPr>
        <w:t>.</w:t>
      </w:r>
    </w:p>
    <w:p w14:paraId="003AE948" w14:textId="77777777" w:rsidR="00747FE6" w:rsidRPr="00CC1D0B" w:rsidRDefault="00747FE6" w:rsidP="00373E8E">
      <w:pPr>
        <w:jc w:val="both"/>
        <w:rPr>
          <w:rFonts w:ascii="Arial" w:hAnsi="Arial" w:cs="Arial"/>
          <w:bCs/>
          <w:sz w:val="22"/>
          <w:szCs w:val="22"/>
          <w:lang w:val="lv-LV"/>
        </w:rPr>
      </w:pPr>
    </w:p>
    <w:p w14:paraId="6F141751" w14:textId="09A9B628" w:rsidR="00915D2C" w:rsidRPr="00CC1D0B" w:rsidRDefault="002873A4" w:rsidP="0097780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Piedāvājums jāiesniedz par visu sarunu procedūras priekšmetu kopumā, pilnā apjomā. Piedāvājuma varianti nav atļauti</w:t>
      </w:r>
      <w:r w:rsidR="00915D2C" w:rsidRPr="00CC1D0B">
        <w:rPr>
          <w:rFonts w:ascii="Arial" w:hAnsi="Arial" w:cs="Arial"/>
          <w:sz w:val="22"/>
          <w:szCs w:val="22"/>
          <w:lang w:val="lv-LV"/>
        </w:rPr>
        <w:t>.</w:t>
      </w:r>
    </w:p>
    <w:p w14:paraId="70CF660D" w14:textId="77777777" w:rsidR="00977806" w:rsidRPr="00CC1D0B" w:rsidRDefault="00977806" w:rsidP="00977806">
      <w:pPr>
        <w:pStyle w:val="ListParagraph"/>
        <w:ind w:left="360"/>
        <w:jc w:val="both"/>
        <w:rPr>
          <w:rFonts w:ascii="Arial" w:hAnsi="Arial" w:cs="Arial"/>
          <w:b/>
          <w:sz w:val="22"/>
          <w:szCs w:val="22"/>
          <w:lang w:val="lv-LV"/>
        </w:rPr>
      </w:pPr>
    </w:p>
    <w:p w14:paraId="5F8AF10A" w14:textId="17C139D4" w:rsidR="002A70DB" w:rsidRPr="00CC1D0B" w:rsidRDefault="002A70DB" w:rsidP="002A70DB">
      <w:pPr>
        <w:pStyle w:val="ListParagraph"/>
        <w:numPr>
          <w:ilvl w:val="1"/>
          <w:numId w:val="8"/>
        </w:numPr>
        <w:jc w:val="both"/>
        <w:rPr>
          <w:rFonts w:ascii="Arial" w:hAnsi="Arial" w:cs="Arial"/>
          <w:b/>
          <w:sz w:val="22"/>
          <w:szCs w:val="22"/>
          <w:lang w:val="lv-LV"/>
        </w:rPr>
      </w:pPr>
      <w:bookmarkStart w:id="17" w:name="_Hlk64968558"/>
      <w:r w:rsidRPr="00CC1D0B">
        <w:rPr>
          <w:rFonts w:ascii="Arial" w:hAnsi="Arial" w:cs="Arial"/>
          <w:sz w:val="22"/>
          <w:szCs w:val="22"/>
          <w:lang w:val="lv-LV"/>
        </w:rPr>
        <w:t xml:space="preserve">Pasūtītājs ir tiesīgs </w:t>
      </w:r>
      <w:r w:rsidR="000F44A0" w:rsidRPr="00CC1D0B">
        <w:rPr>
          <w:rFonts w:ascii="Arial" w:hAnsi="Arial" w:cs="Arial"/>
          <w:sz w:val="22"/>
          <w:szCs w:val="22"/>
          <w:lang w:val="lv-LV"/>
        </w:rPr>
        <w:t xml:space="preserve">finansiālu vai citu apsvērumu dēļ </w:t>
      </w:r>
      <w:r w:rsidRPr="00CC1D0B">
        <w:rPr>
          <w:rFonts w:ascii="Arial" w:hAnsi="Arial" w:cs="Arial"/>
          <w:sz w:val="22"/>
          <w:szCs w:val="22"/>
          <w:lang w:val="lv-LV"/>
        </w:rPr>
        <w:t>palielināt vai samazināt sarunu procedūras priekšmeta apjomu</w:t>
      </w:r>
      <w:bookmarkEnd w:id="17"/>
      <w:r w:rsidR="00113E8B" w:rsidRPr="00CC1D0B">
        <w:rPr>
          <w:rFonts w:ascii="Arial" w:hAnsi="Arial" w:cs="Arial"/>
          <w:sz w:val="22"/>
          <w:szCs w:val="22"/>
          <w:lang w:val="lv-LV"/>
        </w:rPr>
        <w:t>.</w:t>
      </w:r>
    </w:p>
    <w:p w14:paraId="704DF142" w14:textId="77777777" w:rsidR="00977806" w:rsidRPr="00CC1D0B" w:rsidRDefault="00977806" w:rsidP="00977806">
      <w:pPr>
        <w:jc w:val="both"/>
        <w:rPr>
          <w:rFonts w:ascii="Arial" w:hAnsi="Arial" w:cs="Arial"/>
          <w:b/>
          <w:sz w:val="22"/>
          <w:szCs w:val="22"/>
          <w:lang w:val="lv-LV"/>
        </w:rPr>
      </w:pPr>
    </w:p>
    <w:p w14:paraId="606F20FA" w14:textId="46C96BDD" w:rsidR="00654127" w:rsidRPr="00CC1D0B" w:rsidRDefault="00654127" w:rsidP="00654127">
      <w:pPr>
        <w:pStyle w:val="ListParagraph"/>
        <w:numPr>
          <w:ilvl w:val="1"/>
          <w:numId w:val="8"/>
        </w:numPr>
        <w:jc w:val="both"/>
        <w:rPr>
          <w:rFonts w:ascii="Arial" w:hAnsi="Arial" w:cs="Arial"/>
          <w:bCs/>
          <w:sz w:val="22"/>
          <w:szCs w:val="22"/>
          <w:lang w:val="lv-LV"/>
        </w:rPr>
      </w:pPr>
      <w:r w:rsidRPr="00CC1D0B">
        <w:rPr>
          <w:rFonts w:ascii="Arial" w:hAnsi="Arial" w:cs="Arial"/>
          <w:b/>
          <w:bCs/>
          <w:sz w:val="22"/>
          <w:szCs w:val="22"/>
          <w:lang w:val="lv-LV"/>
        </w:rPr>
        <w:t>Iepirkuma līgums:</w:t>
      </w:r>
      <w:r w:rsidRPr="00CC1D0B">
        <w:rPr>
          <w:rFonts w:ascii="Arial" w:hAnsi="Arial" w:cs="Arial"/>
          <w:sz w:val="22"/>
          <w:szCs w:val="22"/>
          <w:lang w:val="lv-LV"/>
        </w:rPr>
        <w:t xml:space="preserve"> iepirkuma rezultātā starp pasūtītāju un uzvarējušo pretendentu tiek noslēgts līgums atbilstoši nolikuma </w:t>
      </w:r>
      <w:r w:rsidR="00CB1AEF" w:rsidRPr="00CB1AEF">
        <w:rPr>
          <w:rFonts w:ascii="Arial" w:hAnsi="Arial" w:cs="Arial"/>
          <w:sz w:val="22"/>
          <w:szCs w:val="22"/>
          <w:lang w:val="lv-LV"/>
        </w:rPr>
        <w:t>8</w:t>
      </w:r>
      <w:r w:rsidR="00300159" w:rsidRPr="00CB1AEF">
        <w:rPr>
          <w:rFonts w:ascii="Arial" w:hAnsi="Arial" w:cs="Arial"/>
          <w:sz w:val="22"/>
          <w:szCs w:val="22"/>
          <w:lang w:val="lv-LV"/>
        </w:rPr>
        <w:t>.</w:t>
      </w:r>
      <w:r w:rsidR="00F71EF8">
        <w:rPr>
          <w:rFonts w:ascii="Arial" w:hAnsi="Arial" w:cs="Arial"/>
          <w:sz w:val="22"/>
          <w:szCs w:val="22"/>
          <w:lang w:val="lv-LV"/>
        </w:rPr>
        <w:t xml:space="preserve"> </w:t>
      </w:r>
      <w:r w:rsidRPr="00CB1AEF">
        <w:rPr>
          <w:rFonts w:ascii="Arial" w:hAnsi="Arial" w:cs="Arial"/>
          <w:sz w:val="22"/>
          <w:szCs w:val="22"/>
          <w:lang w:val="lv-LV"/>
        </w:rPr>
        <w:t xml:space="preserve">pielikumā </w:t>
      </w:r>
      <w:r w:rsidRPr="00CC1D0B">
        <w:rPr>
          <w:rFonts w:ascii="Arial" w:hAnsi="Arial" w:cs="Arial"/>
          <w:sz w:val="22"/>
          <w:szCs w:val="22"/>
          <w:lang w:val="lv-LV"/>
        </w:rPr>
        <w:t>pievienotajam līguma projektam.</w:t>
      </w:r>
    </w:p>
    <w:p w14:paraId="2250FF46" w14:textId="77777777" w:rsidR="00977806" w:rsidRPr="00CC1D0B" w:rsidRDefault="00977806" w:rsidP="00977806">
      <w:pPr>
        <w:jc w:val="both"/>
        <w:rPr>
          <w:rFonts w:ascii="Arial" w:hAnsi="Arial" w:cs="Arial"/>
          <w:bCs/>
          <w:sz w:val="22"/>
          <w:szCs w:val="22"/>
          <w:lang w:val="lv-LV"/>
        </w:rPr>
      </w:pPr>
    </w:p>
    <w:p w14:paraId="185DDBDA" w14:textId="77777777" w:rsidR="00654127" w:rsidRPr="00CC1D0B" w:rsidRDefault="00977806" w:rsidP="008B3047">
      <w:pPr>
        <w:pStyle w:val="ListParagraph"/>
        <w:numPr>
          <w:ilvl w:val="1"/>
          <w:numId w:val="8"/>
        </w:numPr>
        <w:jc w:val="both"/>
        <w:rPr>
          <w:rFonts w:ascii="Arial" w:hAnsi="Arial" w:cs="Arial"/>
          <w:bCs/>
          <w:sz w:val="22"/>
          <w:szCs w:val="22"/>
          <w:lang w:val="lv-LV"/>
        </w:rPr>
      </w:pPr>
      <w:r w:rsidRPr="00CC1D0B">
        <w:rPr>
          <w:rFonts w:ascii="Arial" w:hAnsi="Arial" w:cs="Arial"/>
          <w:b/>
          <w:sz w:val="22"/>
          <w:szCs w:val="22"/>
          <w:lang w:val="lv-LV"/>
        </w:rPr>
        <w:t xml:space="preserve">Iepirkuma līguma (darbu) </w:t>
      </w:r>
      <w:r w:rsidR="00681EC5" w:rsidRPr="00CC1D0B">
        <w:rPr>
          <w:rFonts w:ascii="Arial" w:hAnsi="Arial" w:cs="Arial"/>
          <w:b/>
          <w:sz w:val="22"/>
          <w:szCs w:val="22"/>
          <w:lang w:val="lv-LV"/>
        </w:rPr>
        <w:t xml:space="preserve">izpildes </w:t>
      </w:r>
      <w:r w:rsidR="00654127" w:rsidRPr="00CC1D0B">
        <w:rPr>
          <w:rFonts w:ascii="Arial" w:hAnsi="Arial" w:cs="Arial"/>
          <w:b/>
          <w:sz w:val="22"/>
          <w:szCs w:val="22"/>
          <w:lang w:val="lv-LV"/>
        </w:rPr>
        <w:t>būtiskākie noteikumi:</w:t>
      </w:r>
    </w:p>
    <w:p w14:paraId="63C7EF3E" w14:textId="55F1C01B" w:rsidR="00977806" w:rsidRPr="00CC1D0B" w:rsidRDefault="00077D8A" w:rsidP="00977806">
      <w:pPr>
        <w:pStyle w:val="ListParagraph"/>
        <w:numPr>
          <w:ilvl w:val="2"/>
          <w:numId w:val="8"/>
        </w:numPr>
        <w:jc w:val="both"/>
        <w:rPr>
          <w:rFonts w:ascii="Arial" w:hAnsi="Arial" w:cs="Arial"/>
          <w:bCs/>
          <w:sz w:val="22"/>
          <w:szCs w:val="22"/>
          <w:lang w:val="lv-LV"/>
        </w:rPr>
      </w:pPr>
      <w:r w:rsidRPr="00CC1D0B">
        <w:rPr>
          <w:rFonts w:ascii="Arial" w:hAnsi="Arial" w:cs="Arial"/>
          <w:bCs/>
          <w:sz w:val="22"/>
          <w:szCs w:val="22"/>
          <w:u w:val="single"/>
          <w:lang w:val="lv-LV"/>
        </w:rPr>
        <w:t>t</w:t>
      </w:r>
      <w:r w:rsidR="00977806" w:rsidRPr="00CC1D0B">
        <w:rPr>
          <w:rFonts w:ascii="Arial" w:hAnsi="Arial" w:cs="Arial"/>
          <w:bCs/>
          <w:sz w:val="22"/>
          <w:szCs w:val="22"/>
          <w:u w:val="single"/>
          <w:lang w:val="lv-LV"/>
        </w:rPr>
        <w:t>ermiņš</w:t>
      </w:r>
      <w:r w:rsidR="00977806" w:rsidRPr="00CC1D0B">
        <w:rPr>
          <w:rFonts w:ascii="Arial" w:hAnsi="Arial" w:cs="Arial"/>
          <w:bCs/>
          <w:sz w:val="22"/>
          <w:szCs w:val="22"/>
          <w:lang w:val="lv-LV"/>
        </w:rPr>
        <w:t xml:space="preserve">: </w:t>
      </w:r>
      <w:r w:rsidR="00F206B7">
        <w:rPr>
          <w:rFonts w:ascii="Arial" w:hAnsi="Arial" w:cs="Arial"/>
          <w:bCs/>
          <w:sz w:val="22"/>
          <w:szCs w:val="22"/>
          <w:lang w:val="lv-LV"/>
        </w:rPr>
        <w:t>trīs mēnešu laikā no līguma noslēgšanas dienas</w:t>
      </w:r>
      <w:r w:rsidR="00977806" w:rsidRPr="00CC1D0B">
        <w:rPr>
          <w:rFonts w:ascii="Arial" w:hAnsi="Arial" w:cs="Arial"/>
          <w:bCs/>
          <w:sz w:val="22"/>
          <w:szCs w:val="22"/>
          <w:lang w:val="lv-LV"/>
        </w:rPr>
        <w:t>;</w:t>
      </w:r>
    </w:p>
    <w:p w14:paraId="08320E72" w14:textId="2D8D73DB" w:rsidR="00977806" w:rsidRPr="00CC1D0B" w:rsidRDefault="00977806" w:rsidP="00977806">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izpildes vieta</w:t>
      </w:r>
      <w:r w:rsidR="00E62735" w:rsidRPr="00CC1D0B">
        <w:rPr>
          <w:rFonts w:ascii="Arial" w:hAnsi="Arial" w:cs="Arial"/>
          <w:sz w:val="22"/>
          <w:szCs w:val="22"/>
          <w:u w:val="single"/>
          <w:lang w:val="lv-LV"/>
        </w:rPr>
        <w:t xml:space="preserve"> (objekts)</w:t>
      </w:r>
      <w:r w:rsidRPr="00CC1D0B">
        <w:rPr>
          <w:rFonts w:ascii="Arial" w:hAnsi="Arial" w:cs="Arial"/>
          <w:sz w:val="22"/>
          <w:szCs w:val="22"/>
          <w:lang w:val="lv-LV"/>
        </w:rPr>
        <w:t xml:space="preserve">: </w:t>
      </w:r>
      <w:r w:rsidR="00162738" w:rsidRPr="00CC1D0B">
        <w:rPr>
          <w:rFonts w:ascii="Arial" w:hAnsi="Arial" w:cs="Arial"/>
          <w:sz w:val="22"/>
          <w:szCs w:val="22"/>
          <w:lang w:val="lv-LV"/>
        </w:rPr>
        <w:t xml:space="preserve"> </w:t>
      </w:r>
      <w:r w:rsidR="002F068A" w:rsidRPr="002F068A">
        <w:rPr>
          <w:rFonts w:ascii="Arial" w:hAnsi="Arial" w:cs="Arial"/>
          <w:sz w:val="22"/>
          <w:szCs w:val="22"/>
          <w:lang w:val="lv-LV"/>
        </w:rPr>
        <w:t>10kV kabeļu līnija st. Šķirotava,  “A” parks</w:t>
      </w:r>
      <w:r w:rsidR="004F4707">
        <w:rPr>
          <w:rFonts w:ascii="Arial" w:hAnsi="Arial" w:cs="Arial"/>
          <w:sz w:val="22"/>
          <w:szCs w:val="22"/>
          <w:lang w:val="lv-LV"/>
        </w:rPr>
        <w:t>;</w:t>
      </w:r>
    </w:p>
    <w:p w14:paraId="25D985DE" w14:textId="443C03DA" w:rsidR="009E7926" w:rsidRPr="00CC1D0B" w:rsidRDefault="00077D8A"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norēķinu kārtība</w:t>
      </w:r>
      <w:r w:rsidRPr="00CC1D0B">
        <w:rPr>
          <w:rFonts w:ascii="Arial" w:hAnsi="Arial" w:cs="Arial"/>
          <w:sz w:val="22"/>
          <w:szCs w:val="22"/>
          <w:lang w:val="lv-LV"/>
        </w:rPr>
        <w:t>:</w:t>
      </w:r>
      <w:r w:rsidRPr="00CC1D0B">
        <w:rPr>
          <w:rFonts w:ascii="Arial" w:hAnsi="Arial" w:cs="Arial"/>
          <w:bCs/>
          <w:sz w:val="22"/>
          <w:szCs w:val="22"/>
          <w:lang w:val="lv-LV"/>
        </w:rPr>
        <w:t xml:space="preserve"> </w:t>
      </w:r>
      <w:r w:rsidR="009E7926" w:rsidRPr="00CC1D0B">
        <w:rPr>
          <w:rFonts w:ascii="Arial" w:hAnsi="Arial" w:cs="Arial"/>
          <w:bCs/>
          <w:sz w:val="22"/>
          <w:szCs w:val="22"/>
          <w:lang w:val="lv-LV"/>
        </w:rPr>
        <w:t>saskaņā ar līguma projektu, t.sk.</w:t>
      </w:r>
      <w:r w:rsidR="00E62735" w:rsidRPr="00CC1D0B">
        <w:rPr>
          <w:rFonts w:ascii="Arial" w:hAnsi="Arial" w:cs="Arial"/>
          <w:bCs/>
          <w:sz w:val="22"/>
          <w:szCs w:val="22"/>
          <w:lang w:val="lv-LV"/>
        </w:rPr>
        <w:t xml:space="preserve"> </w:t>
      </w:r>
      <w:r w:rsidRPr="00CC1D0B">
        <w:rPr>
          <w:rFonts w:ascii="Arial" w:hAnsi="Arial" w:cs="Arial"/>
          <w:bCs/>
          <w:sz w:val="22"/>
          <w:szCs w:val="22"/>
          <w:lang w:val="lv-LV"/>
        </w:rPr>
        <w:t xml:space="preserve">pasūtītājs veic samaksu par </w:t>
      </w:r>
      <w:r w:rsidR="0065326F" w:rsidRPr="00CC1D0B">
        <w:rPr>
          <w:rFonts w:ascii="Arial" w:hAnsi="Arial" w:cs="Arial"/>
          <w:bCs/>
          <w:sz w:val="22"/>
          <w:szCs w:val="22"/>
          <w:lang w:val="lv-LV"/>
        </w:rPr>
        <w:t xml:space="preserve">izpildītiem un pieņemtiem </w:t>
      </w:r>
      <w:r w:rsidRPr="00CC1D0B">
        <w:rPr>
          <w:rFonts w:ascii="Arial" w:hAnsi="Arial" w:cs="Arial"/>
          <w:bCs/>
          <w:sz w:val="22"/>
          <w:szCs w:val="22"/>
          <w:lang w:val="lv-LV"/>
        </w:rPr>
        <w:t xml:space="preserve">darbiem ne mazāk kā </w:t>
      </w:r>
      <w:r w:rsidR="003B4513">
        <w:rPr>
          <w:rFonts w:ascii="Arial" w:hAnsi="Arial" w:cs="Arial"/>
          <w:bCs/>
          <w:sz w:val="22"/>
          <w:szCs w:val="22"/>
          <w:lang w:val="lv-LV"/>
        </w:rPr>
        <w:t>30</w:t>
      </w:r>
      <w:r w:rsidRPr="00CC1D0B">
        <w:rPr>
          <w:rFonts w:ascii="Arial" w:hAnsi="Arial" w:cs="Arial"/>
          <w:bCs/>
          <w:sz w:val="22"/>
          <w:szCs w:val="22"/>
          <w:lang w:val="lv-LV"/>
        </w:rPr>
        <w:t> (</w:t>
      </w:r>
      <w:r w:rsidR="003B4513">
        <w:rPr>
          <w:rFonts w:ascii="Arial" w:hAnsi="Arial" w:cs="Arial"/>
          <w:bCs/>
          <w:sz w:val="22"/>
          <w:szCs w:val="22"/>
          <w:lang w:val="lv-LV"/>
        </w:rPr>
        <w:t>trīsdesmit</w:t>
      </w:r>
      <w:r w:rsidRPr="00CC1D0B">
        <w:rPr>
          <w:rFonts w:ascii="Arial" w:hAnsi="Arial" w:cs="Arial"/>
          <w:bCs/>
          <w:sz w:val="22"/>
          <w:szCs w:val="22"/>
          <w:lang w:val="lv-LV"/>
        </w:rPr>
        <w:t>) kalendār</w:t>
      </w:r>
      <w:r w:rsidR="0065326F" w:rsidRPr="00CC1D0B">
        <w:rPr>
          <w:rFonts w:ascii="Arial" w:hAnsi="Arial" w:cs="Arial"/>
          <w:bCs/>
          <w:sz w:val="22"/>
          <w:szCs w:val="22"/>
          <w:lang w:val="lv-LV"/>
        </w:rPr>
        <w:t>o</w:t>
      </w:r>
      <w:r w:rsidRPr="00CC1D0B">
        <w:rPr>
          <w:rFonts w:ascii="Arial" w:hAnsi="Arial" w:cs="Arial"/>
          <w:bCs/>
          <w:sz w:val="22"/>
          <w:szCs w:val="22"/>
          <w:lang w:val="lv-LV"/>
        </w:rPr>
        <w:t xml:space="preserve"> dienu laikā no dienas, kad parakstīts </w:t>
      </w:r>
      <w:r w:rsidR="0065326F" w:rsidRPr="00CC1D0B">
        <w:rPr>
          <w:rFonts w:ascii="Arial" w:hAnsi="Arial" w:cs="Arial"/>
          <w:bCs/>
          <w:sz w:val="22"/>
          <w:szCs w:val="22"/>
          <w:lang w:val="lv-LV"/>
        </w:rPr>
        <w:t xml:space="preserve">darbu </w:t>
      </w:r>
      <w:r w:rsidRPr="00CC1D0B">
        <w:rPr>
          <w:rFonts w:ascii="Arial" w:hAnsi="Arial" w:cs="Arial"/>
          <w:bCs/>
          <w:sz w:val="22"/>
          <w:szCs w:val="22"/>
          <w:lang w:val="lv-LV"/>
        </w:rPr>
        <w:t>pieņemšanas dokuments un saņemts atbilstošs rēķins.</w:t>
      </w:r>
      <w:r w:rsidR="0065326F" w:rsidRPr="00CC1D0B">
        <w:rPr>
          <w:rFonts w:ascii="Arial" w:hAnsi="Arial" w:cs="Arial"/>
          <w:bCs/>
          <w:sz w:val="22"/>
          <w:szCs w:val="22"/>
          <w:lang w:val="lv-LV"/>
        </w:rPr>
        <w:t xml:space="preserve"> Priekšapmaksa (avanss) nav paredzēta</w:t>
      </w:r>
      <w:r w:rsidR="009E7926" w:rsidRPr="00CC1D0B">
        <w:rPr>
          <w:rFonts w:ascii="Arial" w:hAnsi="Arial" w:cs="Arial"/>
          <w:bCs/>
          <w:sz w:val="22"/>
          <w:szCs w:val="22"/>
          <w:lang w:val="lv-LV"/>
        </w:rPr>
        <w:t>;</w:t>
      </w:r>
    </w:p>
    <w:p w14:paraId="4CCA467B" w14:textId="5A3194D8" w:rsidR="004C4DB6" w:rsidRDefault="009E7926"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garantij</w:t>
      </w:r>
      <w:r w:rsidR="00162738" w:rsidRPr="00CC1D0B">
        <w:rPr>
          <w:rFonts w:ascii="Arial" w:hAnsi="Arial" w:cs="Arial"/>
          <w:sz w:val="22"/>
          <w:szCs w:val="22"/>
          <w:u w:val="single"/>
          <w:lang w:val="lv-LV"/>
        </w:rPr>
        <w:t>a</w:t>
      </w:r>
      <w:r w:rsidRPr="00424D22">
        <w:rPr>
          <w:rFonts w:ascii="Arial" w:hAnsi="Arial" w:cs="Arial"/>
          <w:bCs/>
          <w:sz w:val="22"/>
          <w:szCs w:val="22"/>
          <w:lang w:val="lv-LV"/>
        </w:rPr>
        <w:t xml:space="preserve">: </w:t>
      </w:r>
      <w:r w:rsidR="00162738" w:rsidRPr="00424D22">
        <w:rPr>
          <w:rFonts w:ascii="Arial" w:hAnsi="Arial" w:cs="Arial"/>
          <w:sz w:val="22"/>
          <w:szCs w:val="22"/>
          <w:lang w:val="lv-LV"/>
        </w:rPr>
        <w:t>veiktajiem darbiem</w:t>
      </w:r>
      <w:r w:rsidR="002F068A">
        <w:rPr>
          <w:rFonts w:ascii="Arial" w:hAnsi="Arial" w:cs="Arial"/>
          <w:sz w:val="22"/>
          <w:szCs w:val="22"/>
          <w:lang w:val="lv-LV"/>
        </w:rPr>
        <w:t xml:space="preserve"> un</w:t>
      </w:r>
      <w:r w:rsidR="00162738" w:rsidRPr="00424D22">
        <w:rPr>
          <w:rFonts w:ascii="Arial" w:hAnsi="Arial" w:cs="Arial"/>
          <w:sz w:val="22"/>
          <w:szCs w:val="22"/>
          <w:lang w:val="lv-LV"/>
        </w:rPr>
        <w:t xml:space="preserve"> materiāliem, </w:t>
      </w:r>
      <w:r w:rsidRPr="00424D22">
        <w:rPr>
          <w:rFonts w:ascii="Arial" w:hAnsi="Arial" w:cs="Arial"/>
          <w:bCs/>
          <w:sz w:val="22"/>
          <w:szCs w:val="22"/>
          <w:lang w:val="lv-LV"/>
        </w:rPr>
        <w:t xml:space="preserve">ne mazāk kā 2 gadi no objekta </w:t>
      </w:r>
      <w:r w:rsidRPr="00CC1D0B">
        <w:rPr>
          <w:rFonts w:ascii="Arial" w:hAnsi="Arial" w:cs="Arial"/>
          <w:bCs/>
          <w:sz w:val="22"/>
          <w:szCs w:val="22"/>
          <w:lang w:val="lv-LV"/>
        </w:rPr>
        <w:t>nodošanas ekspluatācijā</w:t>
      </w:r>
      <w:r w:rsidR="002C0A62" w:rsidRPr="00CC1D0B">
        <w:rPr>
          <w:rFonts w:ascii="Arial" w:hAnsi="Arial" w:cs="Arial"/>
          <w:bCs/>
          <w:sz w:val="22"/>
          <w:szCs w:val="22"/>
          <w:lang w:val="lv-LV"/>
        </w:rPr>
        <w:t>.</w:t>
      </w:r>
      <w:r w:rsidR="004C4DB6">
        <w:rPr>
          <w:rFonts w:ascii="Arial" w:hAnsi="Arial" w:cs="Arial"/>
          <w:bCs/>
          <w:sz w:val="22"/>
          <w:szCs w:val="22"/>
          <w:lang w:val="lv-LV"/>
        </w:rPr>
        <w:t xml:space="preserve"> </w:t>
      </w:r>
    </w:p>
    <w:p w14:paraId="3748CA46" w14:textId="77777777" w:rsidR="00977806" w:rsidRPr="00CC1D0B" w:rsidRDefault="00977806" w:rsidP="00977806">
      <w:pPr>
        <w:jc w:val="both"/>
        <w:rPr>
          <w:rFonts w:ascii="Arial" w:hAnsi="Arial" w:cs="Arial"/>
          <w:bCs/>
          <w:sz w:val="22"/>
          <w:szCs w:val="22"/>
          <w:lang w:val="lv-LV"/>
        </w:rPr>
      </w:pPr>
    </w:p>
    <w:p w14:paraId="45F7EFE6" w14:textId="2852A5A3" w:rsidR="00077D8A" w:rsidRPr="00834F0E" w:rsidRDefault="002C054D" w:rsidP="00077D8A">
      <w:pPr>
        <w:pStyle w:val="ListParagraph"/>
        <w:numPr>
          <w:ilvl w:val="1"/>
          <w:numId w:val="8"/>
        </w:numPr>
        <w:jc w:val="both"/>
        <w:rPr>
          <w:rFonts w:ascii="Arial" w:hAnsi="Arial" w:cs="Arial"/>
          <w:b/>
          <w:sz w:val="22"/>
          <w:szCs w:val="22"/>
          <w:lang w:val="lv-LV"/>
        </w:rPr>
      </w:pPr>
      <w:r w:rsidRPr="003B4513">
        <w:rPr>
          <w:rFonts w:ascii="Arial" w:hAnsi="Arial" w:cs="Arial"/>
          <w:b/>
          <w:sz w:val="22"/>
          <w:szCs w:val="22"/>
          <w:lang w:val="lv-LV"/>
        </w:rPr>
        <w:lastRenderedPageBreak/>
        <w:t>Specifikācija</w:t>
      </w:r>
      <w:r w:rsidR="00D15A25" w:rsidRPr="003B4513">
        <w:rPr>
          <w:rFonts w:ascii="Arial" w:hAnsi="Arial" w:cs="Arial"/>
          <w:sz w:val="22"/>
          <w:szCs w:val="22"/>
          <w:lang w:val="lv-LV"/>
        </w:rPr>
        <w:t xml:space="preserve">: </w:t>
      </w:r>
      <w:r w:rsidR="001A0894" w:rsidRPr="003B4513">
        <w:rPr>
          <w:rFonts w:ascii="Arial" w:hAnsi="Arial" w:cs="Arial"/>
          <w:sz w:val="22"/>
          <w:szCs w:val="22"/>
          <w:lang w:val="lv-LV"/>
        </w:rPr>
        <w:t xml:space="preserve">pretendents apņemas kvalitatīvi nodrošināt darbu izpildi pilnā apjomā saskaņā ar </w:t>
      </w:r>
      <w:r w:rsidRPr="003B4513">
        <w:rPr>
          <w:rFonts w:ascii="Arial" w:hAnsi="Arial" w:cs="Arial"/>
          <w:sz w:val="22"/>
          <w:szCs w:val="22"/>
          <w:lang w:val="lv-LV"/>
        </w:rPr>
        <w:t xml:space="preserve">Tehnisko </w:t>
      </w:r>
      <w:r w:rsidR="001A0894" w:rsidRPr="003B4513">
        <w:rPr>
          <w:rFonts w:ascii="Arial" w:hAnsi="Arial" w:cs="Arial"/>
          <w:sz w:val="22"/>
          <w:szCs w:val="22"/>
          <w:lang w:val="lv-LV"/>
        </w:rPr>
        <w:t>uzdevumu</w:t>
      </w:r>
      <w:r w:rsidR="00E8345D" w:rsidRPr="003B4513">
        <w:rPr>
          <w:rFonts w:ascii="Arial" w:hAnsi="Arial" w:cs="Arial"/>
          <w:sz w:val="22"/>
          <w:szCs w:val="22"/>
          <w:lang w:val="lv-LV"/>
        </w:rPr>
        <w:t xml:space="preserve"> (nolikuma </w:t>
      </w:r>
      <w:r w:rsidR="00CB345B" w:rsidRPr="003B4513">
        <w:rPr>
          <w:rFonts w:ascii="Arial" w:hAnsi="Arial" w:cs="Arial"/>
          <w:sz w:val="22"/>
          <w:szCs w:val="22"/>
          <w:lang w:val="lv-LV"/>
        </w:rPr>
        <w:t>1</w:t>
      </w:r>
      <w:r w:rsidR="007924C6" w:rsidRPr="003B4513">
        <w:rPr>
          <w:rFonts w:ascii="Arial" w:hAnsi="Arial" w:cs="Arial"/>
          <w:sz w:val="22"/>
          <w:szCs w:val="22"/>
          <w:lang w:val="lv-LV"/>
        </w:rPr>
        <w:t>.</w:t>
      </w:r>
      <w:r w:rsidR="002F068A">
        <w:rPr>
          <w:rFonts w:ascii="Arial" w:hAnsi="Arial" w:cs="Arial"/>
          <w:sz w:val="22"/>
          <w:szCs w:val="22"/>
          <w:lang w:val="lv-LV"/>
        </w:rPr>
        <w:t xml:space="preserve"> </w:t>
      </w:r>
      <w:r w:rsidR="00E8345D" w:rsidRPr="003B4513">
        <w:rPr>
          <w:rFonts w:ascii="Arial" w:hAnsi="Arial" w:cs="Arial"/>
          <w:sz w:val="22"/>
          <w:szCs w:val="22"/>
          <w:lang w:val="lv-LV"/>
        </w:rPr>
        <w:t>pielikums)</w:t>
      </w:r>
      <w:r w:rsidR="007924C6" w:rsidRPr="003B4513">
        <w:rPr>
          <w:rFonts w:ascii="Arial" w:hAnsi="Arial" w:cs="Arial"/>
          <w:sz w:val="22"/>
          <w:szCs w:val="22"/>
          <w:lang w:val="lv-LV"/>
        </w:rPr>
        <w:t xml:space="preserve">, </w:t>
      </w:r>
      <w:r w:rsidR="001A0894" w:rsidRPr="003B4513">
        <w:rPr>
          <w:rFonts w:ascii="Arial" w:hAnsi="Arial" w:cs="Arial"/>
          <w:sz w:val="22"/>
          <w:szCs w:val="22"/>
          <w:lang w:val="lv-LV"/>
        </w:rPr>
        <w:t>standartiem un normatīvo aktu prasībām</w:t>
      </w:r>
      <w:r w:rsidR="00D15A25" w:rsidRPr="003B4513">
        <w:rPr>
          <w:rFonts w:ascii="Arial" w:hAnsi="Arial" w:cs="Arial"/>
          <w:sz w:val="22"/>
          <w:szCs w:val="22"/>
          <w:lang w:val="lv-LV"/>
        </w:rPr>
        <w:t>.</w:t>
      </w:r>
    </w:p>
    <w:p w14:paraId="0484870A" w14:textId="77777777" w:rsidR="0075534C" w:rsidRPr="00CC1D0B" w:rsidRDefault="0075534C" w:rsidP="0075534C">
      <w:pPr>
        <w:jc w:val="both"/>
        <w:rPr>
          <w:rFonts w:ascii="Arial" w:hAnsi="Arial" w:cs="Arial"/>
          <w:b/>
          <w:sz w:val="22"/>
          <w:szCs w:val="22"/>
          <w:lang w:val="lv-LV"/>
        </w:rPr>
      </w:pPr>
    </w:p>
    <w:p w14:paraId="45C7E8B5"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Pretendentu atlases prasības un piedāvājumā iekļaujamā informācija</w:t>
      </w:r>
      <w:r w:rsidR="00EC363A" w:rsidRPr="00CC1D0B">
        <w:rPr>
          <w:rFonts w:ascii="Arial" w:hAnsi="Arial" w:cs="Arial"/>
          <w:b/>
          <w:caps/>
          <w:sz w:val="22"/>
          <w:szCs w:val="22"/>
          <w:lang w:val="lv-LV"/>
        </w:rPr>
        <w:t xml:space="preserve"> un </w:t>
      </w:r>
      <w:r w:rsidRPr="00CC1D0B">
        <w:rPr>
          <w:rFonts w:ascii="Arial" w:hAnsi="Arial" w:cs="Arial"/>
          <w:b/>
          <w:caps/>
          <w:sz w:val="22"/>
          <w:szCs w:val="22"/>
          <w:lang w:val="lv-LV"/>
        </w:rPr>
        <w:t>dokumenti</w:t>
      </w:r>
    </w:p>
    <w:p w14:paraId="21373EF9" w14:textId="77777777" w:rsidR="008B3047" w:rsidRPr="00CC1D0B" w:rsidRDefault="008B3047" w:rsidP="008B3047">
      <w:pPr>
        <w:rPr>
          <w:rFonts w:ascii="Arial" w:hAnsi="Arial" w:cs="Arial"/>
          <w:b/>
          <w:sz w:val="22"/>
          <w:szCs w:val="22"/>
          <w:lang w:val="lv-LV"/>
        </w:rPr>
      </w:pPr>
    </w:p>
    <w:p w14:paraId="5F779A6A" w14:textId="5A17CFBB"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 xml:space="preserve">Pretendentu atlases prasības ir obligātas visiem pretendentiem, kas vēlas iegūt tiesības </w:t>
      </w:r>
      <w:r w:rsidR="00DA035A" w:rsidRPr="00CC1D0B">
        <w:rPr>
          <w:rFonts w:ascii="Arial" w:hAnsi="Arial" w:cs="Arial"/>
          <w:bCs/>
          <w:sz w:val="22"/>
          <w:szCs w:val="22"/>
          <w:lang w:val="lv-LV"/>
        </w:rPr>
        <w:t xml:space="preserve">veikt </w:t>
      </w:r>
      <w:r w:rsidR="00077D8A" w:rsidRPr="00CC1D0B">
        <w:rPr>
          <w:rFonts w:ascii="Arial" w:hAnsi="Arial" w:cs="Arial"/>
          <w:bCs/>
          <w:sz w:val="22"/>
          <w:szCs w:val="22"/>
          <w:lang w:val="lv-LV"/>
        </w:rPr>
        <w:t>darbus</w:t>
      </w:r>
      <w:r w:rsidRPr="00CC1D0B">
        <w:rPr>
          <w:rFonts w:ascii="Arial" w:hAnsi="Arial" w:cs="Arial"/>
          <w:bCs/>
          <w:sz w:val="22"/>
          <w:szCs w:val="22"/>
          <w:lang w:val="lv-LV"/>
        </w:rPr>
        <w:t xml:space="preserve"> un slēgt iepirkuma līgumu</w:t>
      </w:r>
      <w:r w:rsidR="00392389" w:rsidRPr="00CC1D0B">
        <w:rPr>
          <w:rFonts w:ascii="Arial" w:hAnsi="Arial" w:cs="Arial"/>
          <w:bCs/>
          <w:sz w:val="22"/>
          <w:szCs w:val="22"/>
          <w:lang w:val="lv-LV"/>
        </w:rPr>
        <w:t>.</w:t>
      </w:r>
    </w:p>
    <w:p w14:paraId="0A6BCB0C"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Pretendentam jāatbilst šādiem pretendentu atlases noteikumiem un ar piedāvājumu jāiesniedz šāda informācija</w:t>
      </w:r>
      <w:r w:rsidR="003762D7" w:rsidRPr="00CC1D0B">
        <w:rPr>
          <w:rFonts w:ascii="Arial" w:hAnsi="Arial" w:cs="Arial"/>
          <w:bCs/>
          <w:sz w:val="22"/>
          <w:szCs w:val="22"/>
          <w:lang w:val="lv-LV"/>
        </w:rPr>
        <w:t xml:space="preserve"> un </w:t>
      </w:r>
      <w:r w:rsidRPr="00CC1D0B">
        <w:rPr>
          <w:rFonts w:ascii="Arial" w:hAnsi="Arial" w:cs="Arial"/>
          <w:bCs/>
          <w:sz w:val="22"/>
          <w:szCs w:val="22"/>
          <w:lang w:val="lv-LV"/>
        </w:rPr>
        <w:t>dokumenti:</w:t>
      </w:r>
    </w:p>
    <w:tbl>
      <w:tblPr>
        <w:tblStyle w:val="TableGrid"/>
        <w:tblW w:w="9712" w:type="dxa"/>
        <w:tblLook w:val="04A0" w:firstRow="1" w:lastRow="0" w:firstColumn="1" w:lastColumn="0" w:noHBand="0" w:noVBand="1"/>
      </w:tblPr>
      <w:tblGrid>
        <w:gridCol w:w="950"/>
        <w:gridCol w:w="4658"/>
        <w:gridCol w:w="4104"/>
      </w:tblGrid>
      <w:tr w:rsidR="00353491" w:rsidRPr="00CC1D0B" w14:paraId="0191D2B8" w14:textId="77777777" w:rsidTr="008A6E7A">
        <w:trPr>
          <w:trHeight w:val="516"/>
        </w:trPr>
        <w:tc>
          <w:tcPr>
            <w:tcW w:w="846" w:type="dxa"/>
            <w:shd w:val="clear" w:color="auto" w:fill="F2F2F2" w:themeFill="background1" w:themeFillShade="F2"/>
            <w:vAlign w:val="center"/>
          </w:tcPr>
          <w:p w14:paraId="64594C78" w14:textId="77777777" w:rsidR="0065326F"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Nr.</w:t>
            </w:r>
          </w:p>
          <w:p w14:paraId="50D791E0" w14:textId="77777777" w:rsidR="00353491"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p.k.</w:t>
            </w:r>
          </w:p>
        </w:tc>
        <w:tc>
          <w:tcPr>
            <w:tcW w:w="4722" w:type="dxa"/>
            <w:shd w:val="clear" w:color="auto" w:fill="F2F2F2" w:themeFill="background1" w:themeFillShade="F2"/>
            <w:vAlign w:val="center"/>
          </w:tcPr>
          <w:p w14:paraId="790428FF" w14:textId="77777777" w:rsidR="00353491" w:rsidRPr="00CC1D0B" w:rsidRDefault="00353491" w:rsidP="0022460D">
            <w:pPr>
              <w:jc w:val="center"/>
              <w:rPr>
                <w:rFonts w:ascii="Arial" w:hAnsi="Arial" w:cs="Arial"/>
                <w:b/>
                <w:caps/>
                <w:sz w:val="22"/>
                <w:szCs w:val="22"/>
                <w:lang w:val="lv-LV"/>
              </w:rPr>
            </w:pPr>
            <w:r w:rsidRPr="00CC1D0B">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CC1D0B" w:rsidRDefault="00353491" w:rsidP="0022460D">
            <w:pPr>
              <w:overflowPunct w:val="0"/>
              <w:autoSpaceDE w:val="0"/>
              <w:autoSpaceDN w:val="0"/>
              <w:adjustRightInd w:val="0"/>
              <w:jc w:val="center"/>
              <w:textAlignment w:val="baseline"/>
              <w:rPr>
                <w:rFonts w:ascii="Arial" w:hAnsi="Arial" w:cs="Arial"/>
                <w:i/>
                <w:sz w:val="22"/>
                <w:szCs w:val="22"/>
                <w:lang w:val="lv-LV"/>
              </w:rPr>
            </w:pPr>
            <w:r w:rsidRPr="00CC1D0B">
              <w:rPr>
                <w:rFonts w:ascii="Arial" w:hAnsi="Arial" w:cs="Arial"/>
                <w:b/>
                <w:iCs/>
                <w:sz w:val="22"/>
                <w:szCs w:val="22"/>
                <w:lang w:val="lv-LV"/>
              </w:rPr>
              <w:t>Iesniedzamā informācija, dokumenti:</w:t>
            </w:r>
          </w:p>
        </w:tc>
      </w:tr>
      <w:tr w:rsidR="008B3047" w:rsidRPr="00CC1D0B" w14:paraId="3463FAD6" w14:textId="77777777" w:rsidTr="008A6E7A">
        <w:tc>
          <w:tcPr>
            <w:tcW w:w="846" w:type="dxa"/>
            <w:tcBorders>
              <w:bottom w:val="nil"/>
            </w:tcBorders>
          </w:tcPr>
          <w:p w14:paraId="524D99D6"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3.2.1.</w:t>
            </w:r>
          </w:p>
        </w:tc>
        <w:tc>
          <w:tcPr>
            <w:tcW w:w="8866" w:type="dxa"/>
            <w:gridSpan w:val="2"/>
          </w:tcPr>
          <w:p w14:paraId="06137B0B"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 xml:space="preserve">Pretendents apliecina dalību </w:t>
            </w:r>
            <w:r w:rsidR="002A70DB" w:rsidRPr="00CC1D0B">
              <w:rPr>
                <w:rFonts w:ascii="Arial" w:hAnsi="Arial" w:cs="Arial"/>
                <w:b/>
                <w:bCs/>
                <w:sz w:val="22"/>
                <w:szCs w:val="22"/>
                <w:lang w:val="lv-LV"/>
              </w:rPr>
              <w:t>s</w:t>
            </w:r>
            <w:r w:rsidRPr="00CC1D0B">
              <w:rPr>
                <w:rFonts w:ascii="Arial" w:hAnsi="Arial" w:cs="Arial"/>
                <w:b/>
                <w:bCs/>
                <w:sz w:val="22"/>
                <w:szCs w:val="22"/>
                <w:lang w:val="lv-LV"/>
              </w:rPr>
              <w:t>arunu procedūrā</w:t>
            </w:r>
          </w:p>
        </w:tc>
      </w:tr>
      <w:tr w:rsidR="008B3047" w:rsidRPr="00CC1D0B" w14:paraId="12B1AB33" w14:textId="77777777" w:rsidTr="008A6E7A">
        <w:trPr>
          <w:trHeight w:val="833"/>
        </w:trPr>
        <w:tc>
          <w:tcPr>
            <w:tcW w:w="846" w:type="dxa"/>
            <w:tcBorders>
              <w:bottom w:val="single" w:sz="4" w:space="0" w:color="auto"/>
            </w:tcBorders>
          </w:tcPr>
          <w:p w14:paraId="7A9AB32A" w14:textId="77777777" w:rsidR="008B3047" w:rsidRPr="00CC1D0B" w:rsidRDefault="008B3047" w:rsidP="0022460D">
            <w:pPr>
              <w:rPr>
                <w:rFonts w:ascii="Arial" w:hAnsi="Arial" w:cs="Arial"/>
                <w:sz w:val="22"/>
                <w:szCs w:val="22"/>
                <w:lang w:val="lv-LV"/>
              </w:rPr>
            </w:pPr>
            <w:r w:rsidRPr="00CC1D0B">
              <w:rPr>
                <w:rFonts w:ascii="Arial" w:hAnsi="Arial" w:cs="Arial"/>
                <w:sz w:val="22"/>
                <w:szCs w:val="22"/>
                <w:lang w:val="lv-LV"/>
              </w:rPr>
              <w:t>3.2.1.1.</w:t>
            </w:r>
          </w:p>
        </w:tc>
        <w:tc>
          <w:tcPr>
            <w:tcW w:w="4722" w:type="dxa"/>
            <w:tcBorders>
              <w:bottom w:val="nil"/>
            </w:tcBorders>
          </w:tcPr>
          <w:p w14:paraId="1BD840C8" w14:textId="77777777" w:rsidR="008B3047" w:rsidRPr="00CC1D0B" w:rsidRDefault="00FF2AFC" w:rsidP="0022460D">
            <w:pPr>
              <w:jc w:val="both"/>
              <w:rPr>
                <w:rFonts w:ascii="Arial" w:hAnsi="Arial" w:cs="Arial"/>
                <w:b/>
                <w:caps/>
                <w:sz w:val="22"/>
                <w:szCs w:val="22"/>
                <w:lang w:val="lv-LV"/>
              </w:rPr>
            </w:pPr>
            <w:r w:rsidRPr="00CC1D0B">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F7D1653" w:rsidR="008B3047" w:rsidRPr="00CC1D0B" w:rsidRDefault="008B3047" w:rsidP="00A8545E">
            <w:pPr>
              <w:jc w:val="both"/>
              <w:rPr>
                <w:rFonts w:ascii="Arial" w:hAnsi="Arial" w:cs="Arial"/>
                <w:b/>
                <w:caps/>
                <w:sz w:val="22"/>
                <w:szCs w:val="22"/>
                <w:lang w:val="lv-LV"/>
              </w:rPr>
            </w:pPr>
            <w:r w:rsidRPr="00CC1D0B">
              <w:rPr>
                <w:rFonts w:ascii="Arial" w:hAnsi="Arial" w:cs="Arial"/>
                <w:b/>
                <w:sz w:val="22"/>
                <w:szCs w:val="22"/>
                <w:lang w:val="lv-LV"/>
              </w:rPr>
              <w:t>Pieteikum</w:t>
            </w:r>
            <w:r w:rsidR="00FC359C" w:rsidRPr="00CC1D0B">
              <w:rPr>
                <w:rFonts w:ascii="Arial" w:hAnsi="Arial" w:cs="Arial"/>
                <w:b/>
                <w:sz w:val="22"/>
                <w:szCs w:val="22"/>
                <w:lang w:val="lv-LV"/>
              </w:rPr>
              <w:t>s</w:t>
            </w:r>
            <w:r w:rsidR="00FC359C" w:rsidRPr="00CC1D0B">
              <w:rPr>
                <w:rFonts w:ascii="Arial" w:hAnsi="Arial" w:cs="Arial"/>
                <w:bCs/>
                <w:sz w:val="22"/>
                <w:szCs w:val="22"/>
                <w:lang w:val="lv-LV"/>
              </w:rPr>
              <w:t xml:space="preserve"> </w:t>
            </w:r>
            <w:r w:rsidRPr="00CC1D0B">
              <w:rPr>
                <w:rFonts w:ascii="Arial" w:hAnsi="Arial" w:cs="Arial"/>
                <w:sz w:val="22"/>
                <w:szCs w:val="22"/>
                <w:lang w:val="lv-LV"/>
              </w:rPr>
              <w:t>dalībai sarunu procedūrā (</w:t>
            </w:r>
            <w:r w:rsidR="00D45B0C" w:rsidRPr="00CC1D0B">
              <w:rPr>
                <w:rFonts w:ascii="Arial" w:hAnsi="Arial" w:cs="Arial"/>
                <w:sz w:val="22"/>
                <w:szCs w:val="22"/>
                <w:lang w:val="lv-LV"/>
              </w:rPr>
              <w:t xml:space="preserve">veidlapas </w:t>
            </w:r>
            <w:r w:rsidR="00FC359C" w:rsidRPr="00CC1D0B">
              <w:rPr>
                <w:rFonts w:ascii="Arial" w:hAnsi="Arial" w:cs="Arial"/>
                <w:sz w:val="22"/>
                <w:szCs w:val="22"/>
                <w:lang w:val="lv-LV"/>
              </w:rPr>
              <w:t xml:space="preserve">forma </w:t>
            </w:r>
            <w:r w:rsidRPr="00CC1D0B">
              <w:rPr>
                <w:rFonts w:ascii="Arial" w:hAnsi="Arial" w:cs="Arial"/>
                <w:sz w:val="22"/>
                <w:szCs w:val="22"/>
                <w:lang w:val="lv-LV"/>
              </w:rPr>
              <w:t xml:space="preserve">nolikuma </w:t>
            </w:r>
            <w:r w:rsidR="00CB345B" w:rsidRPr="00CC1D0B">
              <w:rPr>
                <w:rFonts w:ascii="Arial" w:hAnsi="Arial" w:cs="Arial"/>
                <w:sz w:val="22"/>
                <w:szCs w:val="22"/>
                <w:lang w:val="lv-LV"/>
              </w:rPr>
              <w:t>2</w:t>
            </w:r>
            <w:r w:rsidRPr="00CC1D0B">
              <w:rPr>
                <w:rFonts w:ascii="Arial" w:hAnsi="Arial" w:cs="Arial"/>
                <w:sz w:val="22"/>
                <w:szCs w:val="22"/>
                <w:lang w:val="lv-LV"/>
              </w:rPr>
              <w:t>.</w:t>
            </w:r>
            <w:r w:rsidR="00194056">
              <w:rPr>
                <w:rFonts w:ascii="Arial" w:hAnsi="Arial" w:cs="Arial"/>
                <w:sz w:val="22"/>
                <w:szCs w:val="22"/>
                <w:lang w:val="lv-LV"/>
              </w:rPr>
              <w:t xml:space="preserve"> </w:t>
            </w:r>
            <w:r w:rsidRPr="00CC1D0B">
              <w:rPr>
                <w:rFonts w:ascii="Arial" w:hAnsi="Arial" w:cs="Arial"/>
                <w:sz w:val="22"/>
                <w:szCs w:val="22"/>
                <w:lang w:val="lv-LV"/>
              </w:rPr>
              <w:t>pielikum</w:t>
            </w:r>
            <w:r w:rsidR="00FE1129" w:rsidRPr="00CC1D0B">
              <w:rPr>
                <w:rFonts w:ascii="Arial" w:hAnsi="Arial" w:cs="Arial"/>
                <w:sz w:val="22"/>
                <w:szCs w:val="22"/>
                <w:lang w:val="lv-LV"/>
              </w:rPr>
              <w:t>ā</w:t>
            </w:r>
            <w:r w:rsidRPr="00CC1D0B">
              <w:rPr>
                <w:rFonts w:ascii="Arial" w:hAnsi="Arial" w:cs="Arial"/>
                <w:sz w:val="22"/>
                <w:szCs w:val="22"/>
                <w:lang w:val="lv-LV"/>
              </w:rPr>
              <w:t>).</w:t>
            </w:r>
          </w:p>
        </w:tc>
      </w:tr>
      <w:tr w:rsidR="004D406B" w:rsidRPr="00CC1D0B" w14:paraId="57861439" w14:textId="77777777" w:rsidTr="00CF06B7">
        <w:trPr>
          <w:trHeight w:val="1352"/>
        </w:trPr>
        <w:tc>
          <w:tcPr>
            <w:tcW w:w="846" w:type="dxa"/>
            <w:tcBorders>
              <w:bottom w:val="single" w:sz="4" w:space="0" w:color="auto"/>
            </w:tcBorders>
          </w:tcPr>
          <w:p w14:paraId="450181F1" w14:textId="77777777" w:rsidR="004D406B" w:rsidRPr="00CC1D0B" w:rsidRDefault="004D406B" w:rsidP="004D406B">
            <w:pPr>
              <w:rPr>
                <w:rFonts w:ascii="Arial" w:hAnsi="Arial" w:cs="Arial"/>
                <w:sz w:val="22"/>
                <w:szCs w:val="22"/>
                <w:lang w:val="lv-LV"/>
              </w:rPr>
            </w:pPr>
            <w:r w:rsidRPr="00CC1D0B">
              <w:rPr>
                <w:rFonts w:ascii="Arial" w:hAnsi="Arial" w:cs="Arial"/>
                <w:sz w:val="22"/>
                <w:szCs w:val="22"/>
                <w:lang w:val="lv-LV"/>
              </w:rPr>
              <w:t>3.2.1.2.</w:t>
            </w:r>
          </w:p>
        </w:tc>
        <w:tc>
          <w:tcPr>
            <w:tcW w:w="4722" w:type="dxa"/>
            <w:tcBorders>
              <w:bottom w:val="nil"/>
            </w:tcBorders>
          </w:tcPr>
          <w:p w14:paraId="65E2E027" w14:textId="42957C54" w:rsidR="004D406B" w:rsidRPr="00CC1D0B" w:rsidRDefault="004D406B" w:rsidP="004D406B">
            <w:pPr>
              <w:jc w:val="both"/>
              <w:rPr>
                <w:rFonts w:ascii="Arial" w:hAnsi="Arial" w:cs="Arial"/>
                <w:sz w:val="22"/>
                <w:szCs w:val="22"/>
                <w:lang w:val="lv-LV"/>
              </w:rPr>
            </w:pPr>
            <w:r w:rsidRPr="00CC1D0B">
              <w:rPr>
                <w:rFonts w:ascii="Arial" w:hAnsi="Arial" w:cs="Arial"/>
                <w:bCs/>
                <w:sz w:val="22"/>
                <w:szCs w:val="22"/>
                <w:lang w:val="lv-LV"/>
              </w:rPr>
              <w:t>Pretendentam jāpiedāvā iepirkuma priekšmetā minētaj</w:t>
            </w:r>
            <w:r w:rsidR="00FE1129" w:rsidRPr="00CC1D0B">
              <w:rPr>
                <w:rFonts w:ascii="Arial" w:hAnsi="Arial" w:cs="Arial"/>
                <w:bCs/>
                <w:sz w:val="22"/>
                <w:szCs w:val="22"/>
                <w:lang w:val="lv-LV"/>
              </w:rPr>
              <w:t>ie</w:t>
            </w:r>
            <w:r w:rsidRPr="00CC1D0B">
              <w:rPr>
                <w:rFonts w:ascii="Arial" w:hAnsi="Arial" w:cs="Arial"/>
                <w:bCs/>
                <w:sz w:val="22"/>
                <w:szCs w:val="22"/>
                <w:lang w:val="lv-LV"/>
              </w:rPr>
              <w:t xml:space="preserve">m </w:t>
            </w:r>
            <w:r w:rsidR="00FE1129" w:rsidRPr="00CC1D0B">
              <w:rPr>
                <w:rFonts w:ascii="Arial" w:hAnsi="Arial" w:cs="Arial"/>
                <w:bCs/>
                <w:sz w:val="22"/>
                <w:szCs w:val="22"/>
                <w:lang w:val="lv-LV"/>
              </w:rPr>
              <w:t>darbiem</w:t>
            </w:r>
            <w:r w:rsidRPr="00CC1D0B">
              <w:rPr>
                <w:rFonts w:ascii="Arial" w:hAnsi="Arial" w:cs="Arial"/>
                <w:bCs/>
                <w:sz w:val="22"/>
                <w:szCs w:val="22"/>
                <w:lang w:val="lv-LV"/>
              </w:rPr>
              <w:t xml:space="preserve"> </w:t>
            </w:r>
            <w:r w:rsidRPr="00CC1D0B">
              <w:rPr>
                <w:rStyle w:val="acopre1"/>
                <w:rFonts w:ascii="Arial" w:hAnsi="Arial" w:cs="Arial"/>
                <w:sz w:val="22"/>
                <w:szCs w:val="22"/>
                <w:lang w:val="lv-LV"/>
              </w:rPr>
              <w:t xml:space="preserve">cena, kurā ir iekļautas visas ar iepirkuma līguma izpildi saistītās izmaksas </w:t>
            </w:r>
            <w:r w:rsidRPr="00CC1D0B">
              <w:rPr>
                <w:rFonts w:ascii="Arial" w:hAnsi="Arial" w:cs="Arial"/>
                <w:bCs/>
                <w:sz w:val="22"/>
                <w:szCs w:val="22"/>
                <w:lang w:val="lv-LV"/>
              </w:rPr>
              <w:t>(finanšu piedāvājums)</w:t>
            </w:r>
            <w:r w:rsidR="00B17015" w:rsidRPr="00CC1D0B">
              <w:rPr>
                <w:rFonts w:ascii="Arial" w:hAnsi="Arial" w:cs="Arial"/>
                <w:bCs/>
                <w:sz w:val="22"/>
                <w:szCs w:val="22"/>
                <w:lang w:val="lv-LV"/>
              </w:rPr>
              <w:t xml:space="preserve"> atbilstoši nolikuma 1.</w:t>
            </w:r>
            <w:r w:rsidR="00E1039A">
              <w:rPr>
                <w:rFonts w:ascii="Arial" w:hAnsi="Arial" w:cs="Arial"/>
                <w:bCs/>
                <w:sz w:val="22"/>
                <w:szCs w:val="22"/>
                <w:lang w:val="lv-LV"/>
              </w:rPr>
              <w:t>9</w:t>
            </w:r>
            <w:r w:rsidR="00B17015" w:rsidRPr="00CC1D0B">
              <w:rPr>
                <w:rFonts w:ascii="Arial" w:hAnsi="Arial" w:cs="Arial"/>
                <w:bCs/>
                <w:sz w:val="22"/>
                <w:szCs w:val="22"/>
                <w:lang w:val="lv-LV"/>
              </w:rPr>
              <w:t>.</w:t>
            </w:r>
            <w:r w:rsidR="00194056">
              <w:rPr>
                <w:rFonts w:ascii="Arial" w:hAnsi="Arial" w:cs="Arial"/>
                <w:bCs/>
                <w:sz w:val="22"/>
                <w:szCs w:val="22"/>
                <w:lang w:val="lv-LV"/>
              </w:rPr>
              <w:t xml:space="preserve"> </w:t>
            </w:r>
            <w:r w:rsidR="00B17015" w:rsidRPr="00CC1D0B">
              <w:rPr>
                <w:rFonts w:ascii="Arial" w:hAnsi="Arial" w:cs="Arial"/>
                <w:bCs/>
                <w:sz w:val="22"/>
                <w:szCs w:val="22"/>
                <w:lang w:val="lv-LV"/>
              </w:rPr>
              <w:t>punktā noteiktajam</w:t>
            </w:r>
            <w:r w:rsidRPr="00CC1D0B">
              <w:rPr>
                <w:rFonts w:ascii="Arial" w:hAnsi="Arial" w:cs="Arial"/>
                <w:bCs/>
                <w:sz w:val="22"/>
                <w:szCs w:val="22"/>
                <w:lang w:val="lv-LV"/>
              </w:rPr>
              <w:t>.</w:t>
            </w:r>
          </w:p>
        </w:tc>
        <w:tc>
          <w:tcPr>
            <w:tcW w:w="4144" w:type="dxa"/>
          </w:tcPr>
          <w:p w14:paraId="4BBE1DB2" w14:textId="4FFE724C" w:rsidR="004D406B" w:rsidRPr="00CC1D0B" w:rsidRDefault="002D1CD8" w:rsidP="002D1CD8">
            <w:pPr>
              <w:jc w:val="both"/>
              <w:rPr>
                <w:rFonts w:ascii="Arial" w:hAnsi="Arial" w:cs="Arial"/>
                <w:bCs/>
                <w:sz w:val="22"/>
                <w:szCs w:val="22"/>
                <w:lang w:val="lv-LV"/>
              </w:rPr>
            </w:pPr>
            <w:r w:rsidRPr="00CC1D0B">
              <w:rPr>
                <w:rFonts w:ascii="Arial" w:hAnsi="Arial" w:cs="Arial"/>
                <w:b/>
                <w:sz w:val="22"/>
                <w:szCs w:val="22"/>
                <w:lang w:val="lv-LV"/>
              </w:rPr>
              <w:t>Finanšu piedāvājums</w:t>
            </w:r>
            <w:r w:rsidRPr="00CC1D0B">
              <w:rPr>
                <w:rFonts w:ascii="Arial" w:hAnsi="Arial" w:cs="Arial"/>
                <w:bCs/>
                <w:sz w:val="22"/>
                <w:szCs w:val="22"/>
                <w:lang w:val="lv-LV"/>
              </w:rPr>
              <w:t xml:space="preserve"> </w:t>
            </w:r>
            <w:r w:rsidR="00271602" w:rsidRPr="00CC1D0B">
              <w:rPr>
                <w:rFonts w:ascii="Arial" w:hAnsi="Arial" w:cs="Arial"/>
                <w:sz w:val="22"/>
                <w:szCs w:val="22"/>
                <w:lang w:val="lv-LV"/>
              </w:rPr>
              <w:t>(</w:t>
            </w:r>
            <w:r w:rsidR="00CB345B" w:rsidRPr="00CC1D0B">
              <w:rPr>
                <w:rFonts w:ascii="Arial" w:hAnsi="Arial" w:cs="Arial"/>
                <w:sz w:val="22"/>
                <w:szCs w:val="22"/>
                <w:lang w:val="lv-LV"/>
              </w:rPr>
              <w:t xml:space="preserve">veidlapas </w:t>
            </w:r>
            <w:r w:rsidR="00271602" w:rsidRPr="00CC1D0B">
              <w:rPr>
                <w:rFonts w:ascii="Arial" w:hAnsi="Arial" w:cs="Arial"/>
                <w:sz w:val="22"/>
                <w:szCs w:val="22"/>
                <w:lang w:val="lv-LV"/>
              </w:rPr>
              <w:t>forma</w:t>
            </w:r>
            <w:r w:rsidRPr="00CC1D0B">
              <w:rPr>
                <w:rFonts w:ascii="Arial" w:hAnsi="Arial" w:cs="Arial"/>
                <w:sz w:val="22"/>
                <w:szCs w:val="22"/>
                <w:lang w:val="lv-LV"/>
              </w:rPr>
              <w:t xml:space="preserve"> </w:t>
            </w:r>
            <w:r w:rsidR="004D406B" w:rsidRPr="00CC1D0B">
              <w:rPr>
                <w:rFonts w:ascii="Arial" w:hAnsi="Arial" w:cs="Arial"/>
                <w:sz w:val="22"/>
                <w:szCs w:val="22"/>
                <w:lang w:val="lv-LV"/>
              </w:rPr>
              <w:t xml:space="preserve">nolikuma </w:t>
            </w:r>
            <w:r w:rsidR="00D45B0C" w:rsidRPr="00CC1D0B">
              <w:rPr>
                <w:rFonts w:ascii="Arial" w:hAnsi="Arial" w:cs="Arial"/>
                <w:sz w:val="22"/>
                <w:szCs w:val="22"/>
                <w:lang w:val="lv-LV"/>
              </w:rPr>
              <w:t>3</w:t>
            </w:r>
            <w:r w:rsidR="00D95686" w:rsidRPr="00CC1D0B">
              <w:rPr>
                <w:rFonts w:ascii="Arial" w:hAnsi="Arial" w:cs="Arial"/>
                <w:sz w:val="22"/>
                <w:szCs w:val="22"/>
                <w:lang w:val="lv-LV"/>
              </w:rPr>
              <w:t>.</w:t>
            </w:r>
            <w:r w:rsidR="00E1039A">
              <w:rPr>
                <w:rFonts w:ascii="Arial" w:hAnsi="Arial" w:cs="Arial"/>
                <w:sz w:val="22"/>
                <w:szCs w:val="22"/>
                <w:lang w:val="lv-LV"/>
              </w:rPr>
              <w:t xml:space="preserve"> </w:t>
            </w:r>
            <w:r w:rsidR="00D95686" w:rsidRPr="00CC1D0B">
              <w:rPr>
                <w:rFonts w:ascii="Arial" w:hAnsi="Arial" w:cs="Arial"/>
                <w:sz w:val="22"/>
                <w:szCs w:val="22"/>
                <w:lang w:val="lv-LV"/>
              </w:rPr>
              <w:t>pielikumā</w:t>
            </w:r>
            <w:r w:rsidR="00271602" w:rsidRPr="00CC1D0B">
              <w:rPr>
                <w:rFonts w:ascii="Arial" w:hAnsi="Arial" w:cs="Arial"/>
                <w:sz w:val="22"/>
                <w:szCs w:val="22"/>
                <w:lang w:val="lv-LV"/>
              </w:rPr>
              <w:t>).</w:t>
            </w:r>
          </w:p>
        </w:tc>
      </w:tr>
      <w:tr w:rsidR="0065326F" w:rsidRPr="00C25C71" w14:paraId="25A383DF" w14:textId="77777777" w:rsidTr="008A6E7A">
        <w:trPr>
          <w:trHeight w:val="3217"/>
        </w:trPr>
        <w:tc>
          <w:tcPr>
            <w:tcW w:w="846" w:type="dxa"/>
            <w:tcBorders>
              <w:top w:val="nil"/>
            </w:tcBorders>
          </w:tcPr>
          <w:p w14:paraId="4DC2B163" w14:textId="77777777" w:rsidR="0065326F" w:rsidRPr="00CC1D0B" w:rsidRDefault="0065326F" w:rsidP="00FE1129">
            <w:pPr>
              <w:rPr>
                <w:rFonts w:ascii="Arial" w:hAnsi="Arial" w:cs="Arial"/>
                <w:sz w:val="22"/>
                <w:szCs w:val="22"/>
                <w:lang w:val="lv-LV"/>
              </w:rPr>
            </w:pPr>
            <w:r w:rsidRPr="00CC1D0B">
              <w:rPr>
                <w:rFonts w:ascii="Arial" w:hAnsi="Arial" w:cs="Arial"/>
                <w:sz w:val="22"/>
                <w:szCs w:val="22"/>
                <w:lang w:val="lv-LV"/>
              </w:rPr>
              <w:t>3.2.1.3.</w:t>
            </w:r>
          </w:p>
        </w:tc>
        <w:tc>
          <w:tcPr>
            <w:tcW w:w="4722" w:type="dxa"/>
            <w:tcBorders>
              <w:top w:val="single" w:sz="4" w:space="0" w:color="auto"/>
            </w:tcBorders>
          </w:tcPr>
          <w:p w14:paraId="411C0545" w14:textId="563FD117" w:rsidR="0065326F" w:rsidRPr="00CC1D0B" w:rsidRDefault="006546B5" w:rsidP="0065326F">
            <w:pPr>
              <w:jc w:val="both"/>
              <w:rPr>
                <w:rFonts w:ascii="Arial" w:hAnsi="Arial" w:cs="Arial"/>
                <w:sz w:val="22"/>
                <w:szCs w:val="22"/>
                <w:lang w:val="lv-LV"/>
              </w:rPr>
            </w:pPr>
            <w:r w:rsidRPr="00CC1D0B">
              <w:rPr>
                <w:rFonts w:ascii="Arial" w:hAnsi="Arial" w:cs="Arial"/>
                <w:sz w:val="22"/>
                <w:szCs w:val="22"/>
                <w:lang w:val="lv-LV"/>
              </w:rPr>
              <w:t>P</w:t>
            </w:r>
            <w:r w:rsidR="0065326F" w:rsidRPr="00CC1D0B">
              <w:rPr>
                <w:rFonts w:ascii="Arial" w:hAnsi="Arial" w:cs="Arial"/>
                <w:sz w:val="22"/>
                <w:szCs w:val="22"/>
                <w:lang w:val="lv-LV"/>
              </w:rPr>
              <w:t>iedāvājuma dokumentus jāparaksta personai ar pārstāvības tiesībām.</w:t>
            </w:r>
            <w:r w:rsidR="0065326F" w:rsidRPr="00CC1D0B">
              <w:rPr>
                <w:rStyle w:val="FootnoteReference"/>
                <w:rFonts w:ascii="Arial" w:hAnsi="Arial" w:cs="Arial"/>
                <w:sz w:val="22"/>
                <w:szCs w:val="22"/>
                <w:lang w:val="lv-LV"/>
              </w:rPr>
              <w:footnoteReference w:id="3"/>
            </w:r>
          </w:p>
          <w:p w14:paraId="6B030DE4" w14:textId="77777777" w:rsidR="0065326F" w:rsidRPr="00CC1D0B" w:rsidRDefault="0065326F" w:rsidP="00FE1129">
            <w:pPr>
              <w:rPr>
                <w:rFonts w:ascii="Arial" w:hAnsi="Arial" w:cs="Arial"/>
                <w:b/>
                <w:caps/>
                <w:sz w:val="22"/>
                <w:szCs w:val="22"/>
                <w:lang w:val="lv-LV"/>
              </w:rPr>
            </w:pPr>
          </w:p>
          <w:p w14:paraId="2CA4E0DA" w14:textId="77777777" w:rsidR="00656FBF" w:rsidRPr="00CC1D0B" w:rsidRDefault="0065326F" w:rsidP="004418B4">
            <w:pPr>
              <w:jc w:val="both"/>
              <w:rPr>
                <w:rFonts w:ascii="Arial" w:hAnsi="Arial" w:cs="Arial"/>
                <w:sz w:val="22"/>
                <w:lang w:val="lv-LV"/>
              </w:rPr>
            </w:pPr>
            <w:r w:rsidRPr="00CC1D0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2A999798" w:rsidR="00656FBF" w:rsidRPr="00CC1D0B" w:rsidRDefault="00656FBF" w:rsidP="00656FBF">
            <w:pPr>
              <w:ind w:firstLine="236"/>
              <w:jc w:val="both"/>
              <w:rPr>
                <w:rFonts w:ascii="Arial" w:hAnsi="Arial" w:cs="Arial"/>
                <w:sz w:val="22"/>
                <w:lang w:val="lv-LV"/>
              </w:rPr>
            </w:pPr>
            <w:r w:rsidRPr="00CC1D0B">
              <w:rPr>
                <w:rFonts w:ascii="Arial" w:hAnsi="Arial" w:cs="Arial"/>
                <w:sz w:val="22"/>
                <w:lang w:val="lv-LV"/>
              </w:rPr>
              <w:t>Prasība attiecināma arī uz 3.2.4.</w:t>
            </w:r>
            <w:r w:rsidR="00EA39FA">
              <w:rPr>
                <w:rFonts w:ascii="Arial" w:hAnsi="Arial" w:cs="Arial"/>
                <w:sz w:val="22"/>
                <w:lang w:val="lv-LV"/>
              </w:rPr>
              <w:t xml:space="preserve"> </w:t>
            </w:r>
            <w:r w:rsidRPr="00CC1D0B">
              <w:rPr>
                <w:rFonts w:ascii="Arial" w:hAnsi="Arial" w:cs="Arial"/>
                <w:sz w:val="22"/>
                <w:lang w:val="lv-LV"/>
              </w:rPr>
              <w:t>punktā minētajām personām.</w:t>
            </w:r>
          </w:p>
        </w:tc>
        <w:tc>
          <w:tcPr>
            <w:tcW w:w="4144" w:type="dxa"/>
          </w:tcPr>
          <w:p w14:paraId="73B382AF" w14:textId="2F3306A5" w:rsidR="0065326F" w:rsidRPr="00CC1D0B" w:rsidRDefault="00883F24" w:rsidP="0065326F">
            <w:pPr>
              <w:ind w:left="29" w:hanging="29"/>
              <w:jc w:val="both"/>
              <w:rPr>
                <w:rFonts w:ascii="Arial" w:hAnsi="Arial" w:cs="Arial"/>
                <w:iCs/>
                <w:sz w:val="22"/>
                <w:szCs w:val="22"/>
                <w:lang w:val="lv-LV"/>
              </w:rPr>
            </w:pPr>
            <w:r w:rsidRPr="00CC1D0B">
              <w:rPr>
                <w:rFonts w:ascii="Arial" w:hAnsi="Arial" w:cs="Arial"/>
                <w:iCs/>
                <w:sz w:val="22"/>
                <w:szCs w:val="22"/>
                <w:lang w:val="lv-LV"/>
              </w:rPr>
              <w:t xml:space="preserve">Informāciju pasūtītājs/komisija </w:t>
            </w:r>
            <w:r w:rsidR="008F295A" w:rsidRPr="00CC1D0B">
              <w:rPr>
                <w:rFonts w:ascii="Arial" w:hAnsi="Arial" w:cs="Arial"/>
                <w:iCs/>
                <w:sz w:val="22"/>
                <w:szCs w:val="22"/>
                <w:lang w:val="lv-LV"/>
              </w:rPr>
              <w:t xml:space="preserve">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65326F" w:rsidRPr="00CC1D0B">
              <w:rPr>
                <w:rFonts w:ascii="Arial" w:hAnsi="Arial" w:cs="Arial"/>
                <w:iCs/>
                <w:sz w:val="22"/>
                <w:szCs w:val="22"/>
                <w:lang w:val="lv-LV"/>
              </w:rPr>
              <w:t>Latvijas Republikas Uzņēmumu reģistra tīmekļvietnē:</w:t>
            </w:r>
            <w:r w:rsidR="0065326F" w:rsidRPr="00CC1D0B">
              <w:rPr>
                <w:rFonts w:ascii="Arial" w:hAnsi="Arial" w:cs="Arial"/>
                <w:i/>
                <w:sz w:val="22"/>
                <w:szCs w:val="22"/>
                <w:lang w:val="lv-LV"/>
              </w:rPr>
              <w:t xml:space="preserve"> </w:t>
            </w:r>
            <w:r w:rsidR="00D45B0C" w:rsidRPr="00CC1D0B">
              <w:rPr>
                <w:rFonts w:ascii="Arial" w:hAnsi="Arial" w:cs="Arial"/>
                <w:iCs/>
                <w:sz w:val="22"/>
                <w:szCs w:val="22"/>
                <w:lang w:val="lv-LV"/>
              </w:rPr>
              <w:t>www.ur.gov.lv</w:t>
            </w:r>
          </w:p>
          <w:p w14:paraId="3E9DF8EF" w14:textId="77777777" w:rsidR="00D45B0C" w:rsidRPr="00CC1D0B" w:rsidRDefault="00D45B0C" w:rsidP="0065326F">
            <w:pPr>
              <w:ind w:left="29" w:hanging="29"/>
              <w:jc w:val="both"/>
              <w:rPr>
                <w:rFonts w:ascii="Arial" w:hAnsi="Arial" w:cs="Arial"/>
                <w:iCs/>
                <w:sz w:val="22"/>
                <w:szCs w:val="22"/>
                <w:lang w:val="lv-LV"/>
              </w:rPr>
            </w:pPr>
          </w:p>
          <w:p w14:paraId="48A96564" w14:textId="77777777" w:rsidR="0065326F" w:rsidRPr="00CC1D0B" w:rsidRDefault="0065326F" w:rsidP="0065326F">
            <w:pPr>
              <w:jc w:val="both"/>
              <w:rPr>
                <w:rFonts w:ascii="Arial" w:eastAsia="Calibri" w:hAnsi="Arial" w:cs="Arial"/>
                <w:sz w:val="22"/>
                <w:szCs w:val="22"/>
                <w:lang w:val="lv-LV"/>
              </w:rPr>
            </w:pPr>
            <w:r w:rsidRPr="00CC1D0B">
              <w:rPr>
                <w:rFonts w:ascii="Arial" w:hAnsi="Arial" w:cs="Arial"/>
                <w:sz w:val="22"/>
                <w:szCs w:val="22"/>
                <w:lang w:val="lv-LV"/>
              </w:rPr>
              <w:t>Ja dokumentus paraksta pilnvarotā persona, jāiesniedz atbilstoša piešķirto pārstāvības tiesību un saistību apjoma pilnvara (kopija).</w:t>
            </w:r>
          </w:p>
        </w:tc>
      </w:tr>
      <w:tr w:rsidR="00FE1129" w:rsidRPr="00CC1D0B" w14:paraId="2F4BAE85" w14:textId="77777777" w:rsidTr="008A6E7A">
        <w:trPr>
          <w:trHeight w:val="297"/>
        </w:trPr>
        <w:tc>
          <w:tcPr>
            <w:tcW w:w="846" w:type="dxa"/>
            <w:tcBorders>
              <w:top w:val="nil"/>
            </w:tcBorders>
          </w:tcPr>
          <w:p w14:paraId="0D06D3FD" w14:textId="77777777" w:rsidR="00FE1129" w:rsidRPr="00CC1D0B" w:rsidRDefault="00FE1129" w:rsidP="00FE1129">
            <w:pPr>
              <w:rPr>
                <w:rFonts w:ascii="Arial" w:hAnsi="Arial" w:cs="Arial"/>
                <w:b/>
                <w:bCs/>
                <w:sz w:val="22"/>
                <w:szCs w:val="22"/>
                <w:lang w:val="lv-LV"/>
              </w:rPr>
            </w:pPr>
            <w:r w:rsidRPr="00CC1D0B">
              <w:rPr>
                <w:rFonts w:ascii="Arial" w:hAnsi="Arial" w:cs="Arial"/>
                <w:b/>
                <w:bCs/>
                <w:sz w:val="22"/>
                <w:szCs w:val="22"/>
                <w:lang w:val="lv-LV"/>
              </w:rPr>
              <w:t>3.2.2.</w:t>
            </w:r>
          </w:p>
        </w:tc>
        <w:tc>
          <w:tcPr>
            <w:tcW w:w="8866" w:type="dxa"/>
            <w:gridSpan w:val="2"/>
            <w:tcBorders>
              <w:top w:val="single" w:sz="4" w:space="0" w:color="auto"/>
            </w:tcBorders>
          </w:tcPr>
          <w:p w14:paraId="59FF3972" w14:textId="77777777" w:rsidR="008F295A" w:rsidRPr="00CC1D0B" w:rsidRDefault="00FE1129" w:rsidP="008F295A">
            <w:pPr>
              <w:ind w:firstLine="173"/>
              <w:jc w:val="both"/>
              <w:rPr>
                <w:rFonts w:ascii="Arial" w:hAnsi="Arial" w:cs="Arial"/>
                <w:b/>
                <w:bCs/>
                <w:sz w:val="22"/>
                <w:szCs w:val="22"/>
                <w:lang w:val="lv-LV"/>
              </w:rPr>
            </w:pPr>
            <w:r w:rsidRPr="00CC1D0B">
              <w:rPr>
                <w:rFonts w:ascii="Arial" w:hAnsi="Arial" w:cs="Arial"/>
                <w:b/>
                <w:bCs/>
                <w:sz w:val="22"/>
                <w:szCs w:val="22"/>
                <w:lang w:val="lv-LV"/>
              </w:rPr>
              <w:t>Izslēgšanas gadījumu neattiecināmība</w:t>
            </w:r>
            <w:r w:rsidR="00EB4856" w:rsidRPr="00CC1D0B">
              <w:rPr>
                <w:rStyle w:val="FootnoteReference"/>
                <w:rFonts w:ascii="Arial" w:hAnsi="Arial" w:cs="Arial"/>
                <w:b/>
                <w:sz w:val="22"/>
                <w:szCs w:val="22"/>
                <w:lang w:val="lv-LV"/>
              </w:rPr>
              <w:footnoteReference w:id="4"/>
            </w:r>
          </w:p>
        </w:tc>
      </w:tr>
      <w:tr w:rsidR="008F295A" w:rsidRPr="00C25C71" w14:paraId="3F8AB7D4" w14:textId="77777777" w:rsidTr="008A6E7A">
        <w:tc>
          <w:tcPr>
            <w:tcW w:w="846" w:type="dxa"/>
          </w:tcPr>
          <w:p w14:paraId="0572F192"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3.2.2.1.</w:t>
            </w:r>
          </w:p>
        </w:tc>
        <w:tc>
          <w:tcPr>
            <w:tcW w:w="4722" w:type="dxa"/>
          </w:tcPr>
          <w:p w14:paraId="25AA2BEF" w14:textId="77777777" w:rsidR="008F295A" w:rsidRPr="00CC1D0B" w:rsidRDefault="008F295A" w:rsidP="00EB4856">
            <w:pPr>
              <w:ind w:left="-41" w:firstLine="41"/>
              <w:jc w:val="both"/>
              <w:rPr>
                <w:sz w:val="22"/>
                <w:szCs w:val="22"/>
                <w:lang w:val="lv-LV"/>
              </w:rPr>
            </w:pPr>
            <w:r w:rsidRPr="00CC1D0B">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CC1D0B">
              <w:rPr>
                <w:rFonts w:ascii="Arial" w:hAnsi="Arial" w:cs="Arial"/>
                <w:i/>
                <w:iCs/>
                <w:sz w:val="22"/>
                <w:szCs w:val="22"/>
                <w:lang w:val="lv-LV"/>
              </w:rPr>
              <w:t xml:space="preserve"> </w:t>
            </w:r>
            <w:r w:rsidRPr="00CC1D0B">
              <w:rPr>
                <w:rFonts w:ascii="Arial" w:hAnsi="Arial" w:cs="Arial"/>
                <w:sz w:val="22"/>
                <w:szCs w:val="22"/>
                <w:lang w:val="lv-LV"/>
              </w:rPr>
              <w:t>eiro)</w:t>
            </w:r>
            <w:r w:rsidRPr="00CC1D0B">
              <w:rPr>
                <w:sz w:val="22"/>
                <w:szCs w:val="22"/>
                <w:lang w:val="lv-LV"/>
              </w:rPr>
              <w:t>.</w:t>
            </w:r>
          </w:p>
          <w:p w14:paraId="0C6424A7" w14:textId="77777777" w:rsidR="008F295A" w:rsidRPr="00CC1D0B" w:rsidRDefault="008F295A" w:rsidP="00EB4856">
            <w:pPr>
              <w:ind w:left="-41" w:firstLine="41"/>
              <w:jc w:val="both"/>
              <w:rPr>
                <w:sz w:val="22"/>
                <w:szCs w:val="22"/>
                <w:lang w:val="lv-LV"/>
              </w:rPr>
            </w:pPr>
          </w:p>
          <w:p w14:paraId="3D6C56E7" w14:textId="019A5706" w:rsidR="008F295A" w:rsidRPr="00CC1D0B" w:rsidRDefault="008F295A" w:rsidP="004418B4">
            <w:pPr>
              <w:ind w:left="-41" w:firstLine="41"/>
              <w:jc w:val="both"/>
              <w:rPr>
                <w:rFonts w:ascii="Arial" w:hAnsi="Arial" w:cs="Arial"/>
                <w:sz w:val="22"/>
                <w:szCs w:val="22"/>
                <w:lang w:val="lv-LV"/>
              </w:rPr>
            </w:pPr>
            <w:r w:rsidRPr="00CC1D0B">
              <w:rPr>
                <w:rFonts w:ascii="Arial" w:hAnsi="Arial" w:cs="Arial"/>
                <w:sz w:val="22"/>
                <w:szCs w:val="22"/>
                <w:lang w:val="lv-LV"/>
              </w:rPr>
              <w:t xml:space="preserve">Papildus </w:t>
            </w:r>
            <w:r w:rsidR="002A73EC" w:rsidRPr="00CC1D0B">
              <w:rPr>
                <w:rFonts w:ascii="Arial" w:hAnsi="Arial" w:cs="Arial"/>
                <w:sz w:val="22"/>
                <w:szCs w:val="22"/>
                <w:lang w:val="lv-LV"/>
              </w:rPr>
              <w:t xml:space="preserve">vērtēšanas gaitai </w:t>
            </w:r>
            <w:r w:rsidRPr="00CC1D0B">
              <w:rPr>
                <w:rFonts w:ascii="Arial" w:hAnsi="Arial" w:cs="Arial"/>
                <w:sz w:val="22"/>
                <w:szCs w:val="22"/>
                <w:lang w:val="lv-LV"/>
              </w:rPr>
              <w:t xml:space="preserve">tiek pārbaudīts </w:t>
            </w:r>
            <w:r w:rsidR="002A73EC" w:rsidRPr="00CC1D0B">
              <w:rPr>
                <w:rFonts w:ascii="Arial" w:hAnsi="Arial" w:cs="Arial"/>
                <w:sz w:val="22"/>
                <w:szCs w:val="22"/>
                <w:lang w:val="lv-LV"/>
              </w:rPr>
              <w:t>(1) </w:t>
            </w:r>
            <w:r w:rsidRPr="00CC1D0B">
              <w:rPr>
                <w:rFonts w:ascii="Arial" w:hAnsi="Arial" w:cs="Arial"/>
                <w:sz w:val="22"/>
                <w:szCs w:val="22"/>
                <w:lang w:val="lv-LV"/>
              </w:rPr>
              <w:t>piedāvājumu iesniegšanas termiņa pēdējā dienā</w:t>
            </w:r>
            <w:r w:rsidR="002A73EC" w:rsidRPr="00CC1D0B">
              <w:rPr>
                <w:rFonts w:ascii="Arial" w:hAnsi="Arial" w:cs="Arial"/>
                <w:sz w:val="22"/>
                <w:szCs w:val="22"/>
                <w:lang w:val="lv-LV"/>
              </w:rPr>
              <w:t>;</w:t>
            </w:r>
            <w:r w:rsidRPr="00CC1D0B">
              <w:rPr>
                <w:rFonts w:ascii="Arial" w:hAnsi="Arial" w:cs="Arial"/>
                <w:sz w:val="22"/>
                <w:szCs w:val="22"/>
                <w:lang w:val="lv-LV"/>
              </w:rPr>
              <w:t xml:space="preserve"> </w:t>
            </w:r>
            <w:r w:rsidR="002A73EC" w:rsidRPr="00CC1D0B">
              <w:rPr>
                <w:rFonts w:ascii="Arial" w:hAnsi="Arial" w:cs="Arial"/>
                <w:sz w:val="22"/>
                <w:szCs w:val="22"/>
                <w:lang w:val="lv-LV"/>
              </w:rPr>
              <w:t>(2) </w:t>
            </w:r>
            <w:r w:rsidRPr="00CC1D0B">
              <w:rPr>
                <w:rFonts w:ascii="Arial" w:hAnsi="Arial" w:cs="Arial"/>
                <w:sz w:val="22"/>
                <w:szCs w:val="22"/>
                <w:lang w:val="lv-LV"/>
              </w:rPr>
              <w:t>dienā, kad pieņemts lēmums par iespējamu iepirkuma līguma slēgšanas tiesību piešķiršanu</w:t>
            </w:r>
            <w:r w:rsidR="002A73EC" w:rsidRPr="00CC1D0B">
              <w:rPr>
                <w:rFonts w:ascii="Arial" w:hAnsi="Arial" w:cs="Arial"/>
                <w:sz w:val="22"/>
                <w:szCs w:val="22"/>
                <w:lang w:val="lv-LV"/>
              </w:rPr>
              <w:t>;</w:t>
            </w:r>
          </w:p>
          <w:p w14:paraId="6847E9FB" w14:textId="77777777" w:rsidR="001225A0" w:rsidRPr="00CC1D0B" w:rsidRDefault="001225A0" w:rsidP="004418B4">
            <w:pPr>
              <w:ind w:left="-41" w:firstLine="41"/>
              <w:jc w:val="both"/>
              <w:rPr>
                <w:rFonts w:ascii="Arial" w:hAnsi="Arial" w:cs="Arial"/>
                <w:bCs/>
                <w:sz w:val="22"/>
                <w:szCs w:val="22"/>
                <w:lang w:val="lv-LV"/>
              </w:rPr>
            </w:pPr>
          </w:p>
          <w:p w14:paraId="78DED050" w14:textId="3D9AC3EB" w:rsidR="001225A0" w:rsidRPr="00CC1D0B" w:rsidRDefault="001225A0" w:rsidP="004418B4">
            <w:pPr>
              <w:ind w:left="-41" w:firstLine="41"/>
              <w:jc w:val="both"/>
              <w:rPr>
                <w:rFonts w:ascii="Arial" w:hAnsi="Arial" w:cs="Arial"/>
                <w:bCs/>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w:t>
            </w:r>
            <w:r w:rsidR="00E1039A">
              <w:rPr>
                <w:rFonts w:ascii="Arial" w:hAnsi="Arial" w:cs="Arial"/>
                <w:bCs/>
                <w:sz w:val="22"/>
                <w:szCs w:val="22"/>
                <w:lang w:val="lv-LV"/>
              </w:rPr>
              <w:t xml:space="preserve"> </w:t>
            </w:r>
            <w:r w:rsidRPr="00CC1D0B">
              <w:rPr>
                <w:rFonts w:ascii="Arial" w:hAnsi="Arial" w:cs="Arial"/>
                <w:bCs/>
                <w:sz w:val="22"/>
                <w:szCs w:val="22"/>
                <w:lang w:val="lv-LV"/>
              </w:rPr>
              <w:t>punktā minētajām personām.</w:t>
            </w:r>
          </w:p>
        </w:tc>
        <w:tc>
          <w:tcPr>
            <w:tcW w:w="4144" w:type="dxa"/>
          </w:tcPr>
          <w:p w14:paraId="2789EE72" w14:textId="77777777" w:rsidR="008C2E01" w:rsidRPr="008C2E01" w:rsidRDefault="008C2E01" w:rsidP="008C2E01">
            <w:pPr>
              <w:spacing w:after="160" w:line="259" w:lineRule="auto"/>
              <w:jc w:val="both"/>
              <w:rPr>
                <w:rFonts w:ascii="Arial" w:eastAsiaTheme="minorHAnsi" w:hAnsi="Arial" w:cs="Arial"/>
                <w:sz w:val="22"/>
                <w:szCs w:val="22"/>
                <w:lang w:val="lv-LV"/>
              </w:rPr>
            </w:pPr>
            <w:r w:rsidRPr="008C2E01">
              <w:rPr>
                <w:rFonts w:ascii="Arial" w:eastAsiaTheme="minorHAnsi" w:hAnsi="Arial" w:cs="Arial"/>
                <w:iCs/>
                <w:sz w:val="22"/>
                <w:szCs w:val="22"/>
                <w:lang w:val="lv-LV"/>
              </w:rPr>
              <w:lastRenderedPageBreak/>
              <w:t>Informāciju pasūtītājs/ komisija pārbauda par pretendentu (</w:t>
            </w:r>
            <w:r w:rsidRPr="008C2E01">
              <w:rPr>
                <w:rFonts w:ascii="Arial" w:eastAsiaTheme="minorHAnsi" w:hAnsi="Arial" w:cs="Arial"/>
                <w:i/>
                <w:sz w:val="22"/>
                <w:szCs w:val="22"/>
                <w:lang w:val="lv-LV"/>
              </w:rPr>
              <w:t>ja attiecināms, arī par personām, kas prasībā minētas)</w:t>
            </w:r>
            <w:r w:rsidRPr="008C2E01">
              <w:rPr>
                <w:rFonts w:ascii="Arial" w:eastAsiaTheme="minorHAnsi" w:hAnsi="Arial" w:cs="Arial"/>
                <w:iCs/>
                <w:sz w:val="22"/>
                <w:szCs w:val="22"/>
                <w:lang w:val="lv-LV"/>
              </w:rPr>
              <w:t xml:space="preserve"> valsts publiskajās datu bāzēs un izmantojot publiski pieejamo informāciju.</w:t>
            </w:r>
          </w:p>
          <w:p w14:paraId="16EA8F5E" w14:textId="1BD077A0" w:rsidR="008F295A" w:rsidRPr="00CC1D0B" w:rsidRDefault="008F295A" w:rsidP="008C2E01">
            <w:pPr>
              <w:ind w:left="-74" w:right="-97" w:firstLine="74"/>
              <w:jc w:val="both"/>
              <w:rPr>
                <w:rFonts w:ascii="Arial" w:eastAsia="Calibri" w:hAnsi="Arial" w:cs="Arial"/>
                <w:i/>
                <w:iCs/>
                <w:sz w:val="22"/>
                <w:szCs w:val="22"/>
                <w:lang w:val="lv-LV"/>
              </w:rPr>
            </w:pPr>
          </w:p>
        </w:tc>
      </w:tr>
      <w:tr w:rsidR="008F295A" w:rsidRPr="00C25C71" w14:paraId="0E46D5B6" w14:textId="77777777" w:rsidTr="008A6E7A">
        <w:trPr>
          <w:trHeight w:val="1819"/>
        </w:trPr>
        <w:tc>
          <w:tcPr>
            <w:tcW w:w="846" w:type="dxa"/>
          </w:tcPr>
          <w:p w14:paraId="47BB2013"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3.2.2.2.</w:t>
            </w:r>
          </w:p>
        </w:tc>
        <w:tc>
          <w:tcPr>
            <w:tcW w:w="4722" w:type="dxa"/>
          </w:tcPr>
          <w:p w14:paraId="1FC554F0" w14:textId="77777777" w:rsidR="00B95A31" w:rsidRPr="00CC1D0B" w:rsidRDefault="008F295A" w:rsidP="006533F5">
            <w:pPr>
              <w:ind w:left="-41" w:right="-39" w:firstLine="98"/>
              <w:jc w:val="both"/>
              <w:rPr>
                <w:rFonts w:ascii="Arial" w:hAnsi="Arial" w:cs="Arial"/>
                <w:sz w:val="22"/>
                <w:szCs w:val="22"/>
                <w:lang w:val="lv-LV"/>
              </w:rPr>
            </w:pPr>
            <w:r w:rsidRPr="00CC1D0B">
              <w:rPr>
                <w:rFonts w:ascii="Arial" w:hAnsi="Arial" w:cs="Arial"/>
                <w:sz w:val="22"/>
                <w:szCs w:val="22"/>
                <w:lang w:val="lv-LV"/>
              </w:rPr>
              <w:t>Ir pasludināts pretendenta maksātnespējas process, apturēta pretendenta saimnieciskā darbība vai pretendents tiek likvidēts.</w:t>
            </w:r>
          </w:p>
          <w:p w14:paraId="70CA4D7E" w14:textId="7DAA6AF5" w:rsidR="001225A0" w:rsidRPr="00CC1D0B" w:rsidRDefault="001225A0" w:rsidP="006533F5">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w:t>
            </w:r>
            <w:r w:rsidR="00EA39FA">
              <w:rPr>
                <w:rFonts w:ascii="Arial" w:hAnsi="Arial" w:cs="Arial"/>
                <w:bCs/>
                <w:sz w:val="22"/>
                <w:szCs w:val="22"/>
                <w:lang w:val="lv-LV"/>
              </w:rPr>
              <w:t xml:space="preserve"> </w:t>
            </w:r>
            <w:r w:rsidRPr="00CC1D0B">
              <w:rPr>
                <w:rFonts w:ascii="Arial" w:hAnsi="Arial" w:cs="Arial"/>
                <w:bCs/>
                <w:sz w:val="22"/>
                <w:szCs w:val="22"/>
                <w:lang w:val="lv-LV"/>
              </w:rPr>
              <w:t>punktā minētajām personām.</w:t>
            </w:r>
          </w:p>
        </w:tc>
        <w:tc>
          <w:tcPr>
            <w:tcW w:w="4144" w:type="dxa"/>
          </w:tcPr>
          <w:p w14:paraId="1C0BDDC0" w14:textId="12A51C6A" w:rsidR="008F295A" w:rsidRPr="00CC1D0B" w:rsidRDefault="00B95A31" w:rsidP="003C396E">
            <w:pPr>
              <w:ind w:left="-74" w:firstLine="74"/>
              <w:jc w:val="both"/>
              <w:rPr>
                <w:rFonts w:ascii="Arial" w:eastAsia="Calibri" w:hAnsi="Arial" w:cs="Arial"/>
                <w:i/>
                <w:iCs/>
                <w:sz w:val="22"/>
                <w:szCs w:val="22"/>
                <w:lang w:val="lv-LV"/>
              </w:rPr>
            </w:pPr>
            <w:r w:rsidRPr="00CC1D0B">
              <w:rPr>
                <w:rFonts w:ascii="Arial" w:hAnsi="Arial" w:cs="Arial"/>
                <w:iCs/>
                <w:sz w:val="22"/>
                <w:szCs w:val="22"/>
                <w:lang w:val="lv-LV"/>
              </w:rPr>
              <w:t>Informāciju p</w:t>
            </w:r>
            <w:r w:rsidR="008F295A" w:rsidRPr="00CC1D0B">
              <w:rPr>
                <w:rFonts w:ascii="Arial" w:hAnsi="Arial" w:cs="Arial"/>
                <w:iCs/>
                <w:sz w:val="22"/>
                <w:szCs w:val="22"/>
                <w:lang w:val="lv-LV"/>
              </w:rPr>
              <w:t xml:space="preserve">asūtītājs/komisija 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8F295A" w:rsidRPr="00CC1D0B">
              <w:rPr>
                <w:rFonts w:ascii="Arial" w:hAnsi="Arial" w:cs="Arial"/>
                <w:iCs/>
                <w:sz w:val="22"/>
                <w:szCs w:val="22"/>
                <w:lang w:val="lv-LV"/>
              </w:rPr>
              <w:t>valsts publiskajās datu bāzēs un izmantojot publiski pieejamo informāciju.</w:t>
            </w:r>
          </w:p>
        </w:tc>
      </w:tr>
      <w:tr w:rsidR="00EB4856" w:rsidRPr="00C25C71" w14:paraId="4FD8F1FD" w14:textId="77777777" w:rsidTr="008A6E7A">
        <w:trPr>
          <w:trHeight w:val="2101"/>
        </w:trPr>
        <w:tc>
          <w:tcPr>
            <w:tcW w:w="846" w:type="dxa"/>
          </w:tcPr>
          <w:p w14:paraId="4E815B1E"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3.2.2.3.</w:t>
            </w:r>
          </w:p>
        </w:tc>
        <w:tc>
          <w:tcPr>
            <w:tcW w:w="4722" w:type="dxa"/>
          </w:tcPr>
          <w:p w14:paraId="16A5C684" w14:textId="77777777" w:rsidR="001225A0" w:rsidRPr="00CC1D0B" w:rsidRDefault="00EB4856" w:rsidP="001225A0">
            <w:pPr>
              <w:ind w:left="-41" w:firstLine="41"/>
              <w:jc w:val="both"/>
              <w:rPr>
                <w:rFonts w:ascii="Arial" w:hAnsi="Arial" w:cs="Arial"/>
                <w:sz w:val="22"/>
                <w:szCs w:val="22"/>
                <w:lang w:val="lv-LV"/>
              </w:rPr>
            </w:pPr>
            <w:r w:rsidRPr="00CC1D0B">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CC1D0B" w:rsidRDefault="00D915CC" w:rsidP="00D770E1">
            <w:pPr>
              <w:jc w:val="both"/>
              <w:rPr>
                <w:rFonts w:ascii="Arial" w:hAnsi="Arial" w:cs="Arial"/>
                <w:sz w:val="22"/>
                <w:szCs w:val="22"/>
                <w:lang w:val="lv-LV"/>
              </w:rPr>
            </w:pPr>
          </w:p>
        </w:tc>
        <w:tc>
          <w:tcPr>
            <w:tcW w:w="4144" w:type="dxa"/>
          </w:tcPr>
          <w:p w14:paraId="0C9BCB75" w14:textId="08EB9C4F" w:rsidR="00EB4856" w:rsidRPr="00CC1D0B" w:rsidRDefault="00EB4856" w:rsidP="003C396E">
            <w:pPr>
              <w:ind w:left="-74" w:firstLine="74"/>
              <w:jc w:val="both"/>
              <w:rPr>
                <w:rFonts w:ascii="Arial" w:eastAsia="Calibri" w:hAnsi="Arial" w:cs="Arial"/>
                <w:i/>
                <w:iCs/>
                <w:sz w:val="22"/>
                <w:szCs w:val="22"/>
                <w:lang w:val="lv-LV"/>
              </w:rPr>
            </w:pPr>
            <w:r w:rsidRPr="00CC1D0B">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sidRPr="00CC1D0B">
              <w:rPr>
                <w:rFonts w:ascii="Arial" w:hAnsi="Arial" w:cs="Arial"/>
                <w:sz w:val="22"/>
                <w:szCs w:val="22"/>
                <w:lang w:val="lv-LV"/>
              </w:rPr>
              <w:t xml:space="preserve">atbilstošs apliecinājums iekļauts </w:t>
            </w:r>
            <w:r w:rsidR="00D45B0C" w:rsidRPr="00CC1D0B">
              <w:rPr>
                <w:rFonts w:ascii="Arial" w:hAnsi="Arial" w:cs="Arial"/>
                <w:sz w:val="22"/>
                <w:szCs w:val="22"/>
                <w:lang w:val="lv-LV"/>
              </w:rPr>
              <w:t>pieteikuma veidlap</w:t>
            </w:r>
            <w:r w:rsidR="008F68EF" w:rsidRPr="00CC1D0B">
              <w:rPr>
                <w:rFonts w:ascii="Arial" w:hAnsi="Arial" w:cs="Arial"/>
                <w:sz w:val="22"/>
                <w:szCs w:val="22"/>
                <w:lang w:val="lv-LV"/>
              </w:rPr>
              <w:t>ā</w:t>
            </w:r>
            <w:r w:rsidR="00D45B0C" w:rsidRPr="00CC1D0B">
              <w:rPr>
                <w:rFonts w:ascii="Arial" w:hAnsi="Arial" w:cs="Arial"/>
                <w:sz w:val="22"/>
                <w:szCs w:val="22"/>
                <w:lang w:val="lv-LV"/>
              </w:rPr>
              <w:t xml:space="preserve"> </w:t>
            </w:r>
            <w:r w:rsidR="00F64AA1">
              <w:rPr>
                <w:rFonts w:ascii="Arial" w:hAnsi="Arial" w:cs="Arial"/>
                <w:sz w:val="22"/>
                <w:szCs w:val="22"/>
                <w:lang w:val="lv-LV"/>
              </w:rPr>
              <w:t xml:space="preserve">- </w:t>
            </w:r>
            <w:r w:rsidRPr="00CC1D0B">
              <w:rPr>
                <w:rFonts w:ascii="Arial" w:hAnsi="Arial" w:cs="Arial"/>
                <w:sz w:val="22"/>
                <w:szCs w:val="22"/>
                <w:lang w:val="lv-LV"/>
              </w:rPr>
              <w:t xml:space="preserve">nolikuma </w:t>
            </w:r>
            <w:r w:rsidR="00747FE6" w:rsidRPr="00CC1D0B">
              <w:rPr>
                <w:rFonts w:ascii="Arial" w:hAnsi="Arial" w:cs="Arial"/>
                <w:sz w:val="22"/>
                <w:szCs w:val="22"/>
                <w:lang w:val="lv-LV"/>
              </w:rPr>
              <w:t>2</w:t>
            </w:r>
            <w:r w:rsidRPr="00CC1D0B">
              <w:rPr>
                <w:rFonts w:ascii="Arial" w:hAnsi="Arial" w:cs="Arial"/>
                <w:sz w:val="22"/>
                <w:szCs w:val="22"/>
                <w:lang w:val="lv-LV"/>
              </w:rPr>
              <w:t>.</w:t>
            </w:r>
            <w:r w:rsidR="00CE2766">
              <w:rPr>
                <w:rFonts w:ascii="Arial" w:hAnsi="Arial" w:cs="Arial"/>
                <w:sz w:val="22"/>
                <w:szCs w:val="22"/>
                <w:lang w:val="lv-LV"/>
              </w:rPr>
              <w:t xml:space="preserve"> </w:t>
            </w:r>
            <w:r w:rsidRPr="00CC1D0B">
              <w:rPr>
                <w:rFonts w:ascii="Arial" w:hAnsi="Arial" w:cs="Arial"/>
                <w:sz w:val="22"/>
                <w:szCs w:val="22"/>
                <w:lang w:val="lv-LV"/>
              </w:rPr>
              <w:t>pielikum</w:t>
            </w:r>
            <w:r w:rsidR="002D6763">
              <w:rPr>
                <w:rFonts w:ascii="Arial" w:hAnsi="Arial" w:cs="Arial"/>
                <w:sz w:val="22"/>
                <w:szCs w:val="22"/>
                <w:lang w:val="lv-LV"/>
              </w:rPr>
              <w:t>s</w:t>
            </w:r>
            <w:r w:rsidRPr="00CC1D0B">
              <w:rPr>
                <w:rFonts w:ascii="Arial" w:hAnsi="Arial" w:cs="Arial"/>
                <w:sz w:val="22"/>
                <w:szCs w:val="22"/>
                <w:lang w:val="lv-LV"/>
              </w:rPr>
              <w:t>).</w:t>
            </w:r>
          </w:p>
        </w:tc>
      </w:tr>
      <w:tr w:rsidR="00EB4856" w:rsidRPr="00C25C71" w14:paraId="66EF3E56" w14:textId="77777777" w:rsidTr="008A6E7A">
        <w:trPr>
          <w:trHeight w:val="1133"/>
        </w:trPr>
        <w:tc>
          <w:tcPr>
            <w:tcW w:w="846" w:type="dxa"/>
          </w:tcPr>
          <w:p w14:paraId="50C85060"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3.2.2.4.</w:t>
            </w:r>
          </w:p>
        </w:tc>
        <w:tc>
          <w:tcPr>
            <w:tcW w:w="4722" w:type="dxa"/>
          </w:tcPr>
          <w:p w14:paraId="4CCD266B" w14:textId="77777777" w:rsidR="00B95A31" w:rsidRPr="00CC1D0B" w:rsidRDefault="00EB4856" w:rsidP="006E2D24">
            <w:pPr>
              <w:ind w:left="-41" w:firstLine="41"/>
              <w:jc w:val="both"/>
              <w:rPr>
                <w:rFonts w:ascii="Arial" w:eastAsia="Calibri" w:hAnsi="Arial" w:cs="Arial"/>
                <w:sz w:val="22"/>
                <w:szCs w:val="22"/>
                <w:lang w:val="lv-LV"/>
              </w:rPr>
            </w:pPr>
            <w:r w:rsidRPr="00CC1D0B">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6BB156C7" w:rsidR="00D915CC" w:rsidRPr="00CC1D0B" w:rsidRDefault="00D915CC" w:rsidP="006E2D24">
            <w:pPr>
              <w:ind w:left="-41" w:firstLine="41"/>
              <w:jc w:val="both"/>
              <w:rPr>
                <w:rFonts w:ascii="Arial" w:eastAsia="Calibri"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w:t>
            </w:r>
            <w:r w:rsidR="000F1A9E">
              <w:rPr>
                <w:rFonts w:ascii="Arial" w:hAnsi="Arial" w:cs="Arial"/>
                <w:bCs/>
                <w:sz w:val="22"/>
                <w:szCs w:val="22"/>
                <w:lang w:val="lv-LV"/>
              </w:rPr>
              <w:t xml:space="preserve"> </w:t>
            </w:r>
            <w:r w:rsidRPr="00CC1D0B">
              <w:rPr>
                <w:rFonts w:ascii="Arial" w:hAnsi="Arial" w:cs="Arial"/>
                <w:bCs/>
                <w:sz w:val="22"/>
                <w:szCs w:val="22"/>
                <w:lang w:val="lv-LV"/>
              </w:rPr>
              <w:t>punktā minētajām personām.</w:t>
            </w:r>
          </w:p>
        </w:tc>
        <w:tc>
          <w:tcPr>
            <w:tcW w:w="4144" w:type="dxa"/>
          </w:tcPr>
          <w:p w14:paraId="7E99A22B" w14:textId="72CC80CF" w:rsidR="00EB4856" w:rsidRPr="00CC1D0B" w:rsidRDefault="00B95A31" w:rsidP="003C396E">
            <w:pPr>
              <w:ind w:left="-74" w:firstLine="74"/>
              <w:jc w:val="both"/>
              <w:rPr>
                <w:rFonts w:ascii="Arial" w:hAnsi="Arial" w:cs="Arial"/>
                <w:b/>
                <w:caps/>
                <w:sz w:val="22"/>
                <w:szCs w:val="22"/>
                <w:lang w:val="lv-LV"/>
              </w:rPr>
            </w:pPr>
            <w:r w:rsidRPr="00CC1D0B">
              <w:rPr>
                <w:rFonts w:ascii="Arial" w:hAnsi="Arial" w:cs="Arial"/>
                <w:iCs/>
                <w:sz w:val="22"/>
                <w:szCs w:val="22"/>
                <w:lang w:val="lv-LV"/>
              </w:rPr>
              <w:t xml:space="preserve">Informāciju pasūtītājs/komisija pārbauda par pretendentu </w:t>
            </w:r>
            <w:r w:rsidR="00D915CC" w:rsidRPr="00CC1D0B">
              <w:rPr>
                <w:rFonts w:ascii="Arial" w:hAnsi="Arial" w:cs="Arial"/>
                <w:iCs/>
                <w:sz w:val="22"/>
                <w:szCs w:val="22"/>
                <w:lang w:val="lv-LV"/>
              </w:rPr>
              <w:t>(</w:t>
            </w:r>
            <w:r w:rsidR="00D915CC" w:rsidRPr="00CC1D0B">
              <w:rPr>
                <w:rFonts w:ascii="Arial" w:hAnsi="Arial" w:cs="Arial"/>
                <w:i/>
                <w:sz w:val="22"/>
                <w:szCs w:val="22"/>
                <w:lang w:val="lv-LV"/>
              </w:rPr>
              <w:t>ja attiecināms, arī par personām, kas prasībā minētas)</w:t>
            </w:r>
            <w:r w:rsidR="00D915CC" w:rsidRPr="00CC1D0B">
              <w:rPr>
                <w:rFonts w:ascii="Arial" w:hAnsi="Arial" w:cs="Arial"/>
                <w:iCs/>
                <w:sz w:val="22"/>
                <w:szCs w:val="22"/>
                <w:lang w:val="lv-LV"/>
              </w:rPr>
              <w:t xml:space="preserve"> </w:t>
            </w:r>
            <w:r w:rsidR="00EB4856" w:rsidRPr="00CC1D0B">
              <w:rPr>
                <w:rFonts w:ascii="Arial" w:hAnsi="Arial" w:cs="Arial"/>
                <w:iCs/>
                <w:sz w:val="22"/>
                <w:szCs w:val="22"/>
                <w:lang w:val="lv-LV"/>
              </w:rPr>
              <w:t>valsts publiskajās datu bāzēs, izmantojot publiski pieejamo informāciju un pasūtītājam/komisijai pieejamo informāciju.</w:t>
            </w:r>
          </w:p>
        </w:tc>
      </w:tr>
      <w:tr w:rsidR="00EB4856" w:rsidRPr="00C25C71" w14:paraId="774813BE" w14:textId="77777777" w:rsidTr="008A6E7A">
        <w:trPr>
          <w:trHeight w:val="839"/>
        </w:trPr>
        <w:tc>
          <w:tcPr>
            <w:tcW w:w="846" w:type="dxa"/>
          </w:tcPr>
          <w:p w14:paraId="033746AF"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3.2.2.5.</w:t>
            </w:r>
          </w:p>
        </w:tc>
        <w:tc>
          <w:tcPr>
            <w:tcW w:w="4722" w:type="dxa"/>
          </w:tcPr>
          <w:p w14:paraId="69F73241" w14:textId="5ABED9A2" w:rsidR="00B95A31" w:rsidRPr="00CC1D0B" w:rsidRDefault="00EB4856" w:rsidP="006E2D24">
            <w:pPr>
              <w:ind w:left="-41" w:right="-39" w:firstLine="98"/>
              <w:jc w:val="both"/>
              <w:rPr>
                <w:rFonts w:ascii="Arial" w:hAnsi="Arial" w:cs="Arial"/>
                <w:sz w:val="22"/>
                <w:szCs w:val="22"/>
                <w:lang w:val="lv-LV"/>
              </w:rPr>
            </w:pPr>
            <w:r w:rsidRPr="00CC1D0B">
              <w:rPr>
                <w:rFonts w:ascii="Arial" w:hAnsi="Arial" w:cs="Arial"/>
                <w:sz w:val="22"/>
                <w:szCs w:val="22"/>
                <w:lang w:val="lv-LV"/>
              </w:rPr>
              <w:t>Pretendentam uz piedāvājumu atvēršanas dienu ir neizpildītas saistības pret pasūtītāju</w:t>
            </w:r>
            <w:r w:rsidR="004E1755">
              <w:rPr>
                <w:rFonts w:ascii="Arial" w:hAnsi="Arial" w:cs="Arial"/>
                <w:sz w:val="22"/>
                <w:szCs w:val="22"/>
                <w:lang w:val="lv-LV"/>
              </w:rPr>
              <w:t xml:space="preserve"> </w:t>
            </w:r>
            <w:r w:rsidR="004E1755" w:rsidRPr="004E1755">
              <w:rPr>
                <w:rFonts w:ascii="Arial" w:hAnsi="Arial" w:cs="Arial"/>
                <w:sz w:val="22"/>
                <w:szCs w:val="22"/>
                <w:lang w:val="lv-LV"/>
              </w:rPr>
              <w:t>un puses nav vienojušās par saistību izpildes pagarināšanu</w:t>
            </w:r>
            <w:r w:rsidRPr="00CC1D0B">
              <w:rPr>
                <w:rFonts w:ascii="Arial" w:hAnsi="Arial" w:cs="Arial"/>
                <w:sz w:val="22"/>
                <w:szCs w:val="22"/>
                <w:lang w:val="lv-LV"/>
              </w:rPr>
              <w:t>, kas izriet no pasūtītāja un pretendenta iepriekš noslēgta līguma.</w:t>
            </w:r>
          </w:p>
          <w:p w14:paraId="7A9F4817" w14:textId="78109B44" w:rsidR="00591205" w:rsidRPr="00CC1D0B" w:rsidRDefault="00591205" w:rsidP="006E2D24">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w:t>
            </w:r>
            <w:r w:rsidR="000F1A9E">
              <w:rPr>
                <w:rFonts w:ascii="Arial" w:hAnsi="Arial" w:cs="Arial"/>
                <w:bCs/>
                <w:sz w:val="22"/>
                <w:szCs w:val="22"/>
                <w:lang w:val="lv-LV"/>
              </w:rPr>
              <w:t xml:space="preserve"> </w:t>
            </w:r>
            <w:r w:rsidRPr="00CC1D0B">
              <w:rPr>
                <w:rFonts w:ascii="Arial" w:hAnsi="Arial" w:cs="Arial"/>
                <w:bCs/>
                <w:sz w:val="22"/>
                <w:szCs w:val="22"/>
                <w:lang w:val="lv-LV"/>
              </w:rPr>
              <w:t>punktā minētajām personām.</w:t>
            </w:r>
          </w:p>
        </w:tc>
        <w:tc>
          <w:tcPr>
            <w:tcW w:w="4144" w:type="dxa"/>
          </w:tcPr>
          <w:p w14:paraId="4B9D941E" w14:textId="62C9B3AD" w:rsidR="00EB4856" w:rsidRPr="00CC1D0B" w:rsidRDefault="00B95A31" w:rsidP="00EB4856">
            <w:pPr>
              <w:ind w:left="-74" w:right="-97" w:firstLine="74"/>
              <w:jc w:val="both"/>
              <w:rPr>
                <w:rFonts w:ascii="Arial" w:hAnsi="Arial" w:cs="Arial"/>
                <w:b/>
                <w:caps/>
                <w:sz w:val="22"/>
                <w:szCs w:val="22"/>
                <w:lang w:val="lv-LV"/>
              </w:rPr>
            </w:pPr>
            <w:r w:rsidRPr="00CC1D0B">
              <w:rPr>
                <w:rFonts w:ascii="Arial" w:hAnsi="Arial" w:cs="Arial"/>
                <w:iCs/>
                <w:sz w:val="22"/>
                <w:szCs w:val="22"/>
                <w:lang w:val="lv-LV"/>
              </w:rPr>
              <w:t>Informāciju pasūtītājs/ komisija pārbauda par pretendentu</w:t>
            </w:r>
            <w:r w:rsidR="00591205" w:rsidRPr="00CC1D0B">
              <w:rPr>
                <w:rFonts w:ascii="Arial" w:hAnsi="Arial" w:cs="Arial"/>
                <w:iCs/>
                <w:sz w:val="22"/>
                <w:szCs w:val="22"/>
                <w:lang w:val="lv-LV"/>
              </w:rPr>
              <w:t xml:space="preserve"> (</w:t>
            </w:r>
            <w:r w:rsidR="00591205" w:rsidRPr="00CC1D0B">
              <w:rPr>
                <w:rFonts w:ascii="Arial" w:hAnsi="Arial" w:cs="Arial"/>
                <w:i/>
                <w:sz w:val="22"/>
                <w:szCs w:val="22"/>
                <w:lang w:val="lv-LV"/>
              </w:rPr>
              <w:t>ja attiecināms, arī par personām, kas prasībā minētas)</w:t>
            </w:r>
            <w:r w:rsidR="00EB4856" w:rsidRPr="00CC1D0B">
              <w:rPr>
                <w:rFonts w:ascii="Arial" w:hAnsi="Arial" w:cs="Arial"/>
                <w:iCs/>
                <w:sz w:val="22"/>
                <w:szCs w:val="22"/>
                <w:lang w:val="lv-LV"/>
              </w:rPr>
              <w:t>, izmantojot pasūtītājam/komisijai pieejamo informāciju.</w:t>
            </w:r>
          </w:p>
        </w:tc>
      </w:tr>
      <w:tr w:rsidR="00A21095" w:rsidRPr="00C25C71" w14:paraId="5C2A9473" w14:textId="77777777" w:rsidTr="007A0FA5">
        <w:trPr>
          <w:trHeight w:val="5748"/>
        </w:trPr>
        <w:tc>
          <w:tcPr>
            <w:tcW w:w="846" w:type="dxa"/>
          </w:tcPr>
          <w:p w14:paraId="7F7B9800" w14:textId="700CA742"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3.2.2.6.</w:t>
            </w:r>
          </w:p>
        </w:tc>
        <w:tc>
          <w:tcPr>
            <w:tcW w:w="4722" w:type="dxa"/>
          </w:tcPr>
          <w:p w14:paraId="307973AE" w14:textId="77777777" w:rsidR="00A21095" w:rsidRPr="00CC1D0B" w:rsidRDefault="00A21095" w:rsidP="00A21095">
            <w:pPr>
              <w:ind w:left="-69" w:firstLine="126"/>
              <w:jc w:val="both"/>
              <w:rPr>
                <w:rFonts w:ascii="Arial" w:hAnsi="Arial" w:cs="Arial"/>
                <w:sz w:val="22"/>
                <w:szCs w:val="22"/>
                <w:lang w:val="lv-LV"/>
              </w:rPr>
            </w:pPr>
            <w:r w:rsidRPr="00CC1D0B">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A21095" w:rsidRPr="00CC1D0B" w:rsidRDefault="00A21095" w:rsidP="00A21095">
            <w:pPr>
              <w:ind w:left="-69" w:firstLine="126"/>
              <w:jc w:val="both"/>
              <w:rPr>
                <w:rFonts w:ascii="Arial" w:hAnsi="Arial" w:cs="Arial"/>
                <w:bCs/>
                <w:sz w:val="22"/>
                <w:lang w:val="lv-LV"/>
              </w:rPr>
            </w:pPr>
          </w:p>
          <w:p w14:paraId="465B201E" w14:textId="4A2B04D4" w:rsidR="00A21095" w:rsidRPr="00CC1D0B" w:rsidRDefault="00A21095" w:rsidP="00A21095">
            <w:pPr>
              <w:ind w:left="-41" w:right="-39" w:firstLine="98"/>
              <w:jc w:val="both"/>
              <w:rPr>
                <w:rFonts w:ascii="Arial" w:hAnsi="Arial" w:cs="Arial"/>
                <w:bCs/>
                <w:sz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(skat.nolikuma 4.3.5.</w:t>
            </w:r>
            <w:r w:rsidR="00906CBC">
              <w:rPr>
                <w:rFonts w:ascii="Arial" w:hAnsi="Arial" w:cs="Arial"/>
                <w:bCs/>
                <w:sz w:val="22"/>
                <w:lang w:val="lv-LV"/>
              </w:rPr>
              <w:t xml:space="preserve"> </w:t>
            </w:r>
            <w:r w:rsidRPr="00CC1D0B">
              <w:rPr>
                <w:rFonts w:ascii="Arial" w:hAnsi="Arial" w:cs="Arial"/>
                <w:bCs/>
                <w:sz w:val="22"/>
                <w:lang w:val="lv-LV"/>
              </w:rPr>
              <w:t>punktā).</w:t>
            </w:r>
          </w:p>
          <w:p w14:paraId="30EBFD16" w14:textId="77777777" w:rsidR="00A21095" w:rsidRPr="00CC1D0B" w:rsidRDefault="00A21095" w:rsidP="00A21095">
            <w:pPr>
              <w:ind w:left="-41" w:right="-39" w:firstLine="98"/>
              <w:jc w:val="both"/>
              <w:rPr>
                <w:rFonts w:ascii="Arial" w:hAnsi="Arial" w:cs="Arial"/>
                <w:sz w:val="22"/>
                <w:lang w:val="lv-LV"/>
              </w:rPr>
            </w:pPr>
          </w:p>
          <w:p w14:paraId="43834132" w14:textId="0D467ADC" w:rsidR="00A21095" w:rsidRPr="00CC1D0B" w:rsidRDefault="00A21095" w:rsidP="00A21095">
            <w:pPr>
              <w:ind w:left="-41" w:right="-39" w:firstLine="98"/>
              <w:jc w:val="both"/>
              <w:rPr>
                <w:rFonts w:ascii="Arial" w:hAnsi="Arial" w:cs="Arial"/>
                <w:sz w:val="22"/>
                <w:szCs w:val="22"/>
                <w:lang w:val="lv-LV"/>
              </w:rPr>
            </w:pPr>
            <w:r w:rsidRPr="00CC1D0B">
              <w:rPr>
                <w:rFonts w:ascii="Arial" w:hAnsi="Arial" w:cs="Arial"/>
                <w:sz w:val="22"/>
                <w:lang w:val="lv-LV"/>
              </w:rPr>
              <w:t>Prasība attiecināma arī uz  nolikuma 3.2.4.</w:t>
            </w:r>
            <w:r w:rsidR="00E1039A">
              <w:rPr>
                <w:rFonts w:ascii="Arial" w:hAnsi="Arial" w:cs="Arial"/>
                <w:sz w:val="22"/>
                <w:lang w:val="lv-LV"/>
              </w:rPr>
              <w:t xml:space="preserve"> </w:t>
            </w:r>
            <w:r w:rsidRPr="00CC1D0B">
              <w:rPr>
                <w:rFonts w:ascii="Arial" w:hAnsi="Arial" w:cs="Arial"/>
                <w:sz w:val="22"/>
                <w:lang w:val="lv-LV"/>
              </w:rPr>
              <w:t xml:space="preserve">punktā minētajām personām, </w:t>
            </w:r>
            <w:r w:rsidRPr="00CC1D0B">
              <w:rPr>
                <w:rFonts w:ascii="Arial" w:hAnsi="Arial" w:cs="Arial"/>
                <w:sz w:val="22"/>
                <w:szCs w:val="22"/>
                <w:shd w:val="clear" w:color="auto" w:fill="FFFFFF"/>
                <w:lang w:val="lv-LV"/>
              </w:rPr>
              <w:t>kuras </w:t>
            </w:r>
            <w:r w:rsidRPr="00CC1D0B">
              <w:rPr>
                <w:rStyle w:val="Emphasis"/>
                <w:rFonts w:ascii="Arial" w:hAnsi="Arial" w:cs="Arial"/>
                <w:b/>
                <w:bCs/>
                <w:i w:val="0"/>
                <w:iCs w:val="0"/>
                <w:sz w:val="22"/>
                <w:szCs w:val="22"/>
                <w:shd w:val="clear" w:color="auto" w:fill="FFFFFF"/>
                <w:lang w:val="lv-LV"/>
              </w:rPr>
              <w:t>ietekmē</w:t>
            </w:r>
            <w:r w:rsidRPr="00CC1D0B">
              <w:rPr>
                <w:rFonts w:ascii="Arial" w:hAnsi="Arial" w:cs="Arial"/>
                <w:sz w:val="22"/>
                <w:szCs w:val="22"/>
                <w:shd w:val="clear" w:color="auto" w:fill="FFFFFF"/>
                <w:lang w:val="lv-LV"/>
              </w:rPr>
              <w:t> līguma izpildi un maksājumus.</w:t>
            </w:r>
          </w:p>
        </w:tc>
        <w:tc>
          <w:tcPr>
            <w:tcW w:w="4144" w:type="dxa"/>
          </w:tcPr>
          <w:p w14:paraId="1D68E51F" w14:textId="37B55FED" w:rsidR="00A21095" w:rsidRPr="00CC1D0B" w:rsidRDefault="00A21095" w:rsidP="00A21095">
            <w:pPr>
              <w:ind w:left="-74" w:right="-97" w:firstLine="74"/>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iCs/>
                <w:sz w:val="22"/>
                <w:szCs w:val="22"/>
                <w:lang w:val="lv-LV"/>
              </w:rPr>
              <w:t xml:space="preserve"> pārbauda informācijas sistēmās</w:t>
            </w:r>
            <w:r w:rsidRPr="00CC1D0B">
              <w:rPr>
                <w:rFonts w:ascii="Arial" w:hAnsi="Arial" w:cs="Arial"/>
                <w:i/>
                <w:sz w:val="22"/>
                <w:szCs w:val="22"/>
                <w:lang w:val="lv-LV"/>
              </w:rPr>
              <w:t>.</w:t>
            </w:r>
          </w:p>
        </w:tc>
      </w:tr>
      <w:tr w:rsidR="00A21095" w:rsidRPr="00C25C71" w14:paraId="35201D0B" w14:textId="77777777" w:rsidTr="008A6E7A">
        <w:tc>
          <w:tcPr>
            <w:tcW w:w="846" w:type="dxa"/>
            <w:shd w:val="clear" w:color="auto" w:fill="auto"/>
            <w:vAlign w:val="center"/>
          </w:tcPr>
          <w:p w14:paraId="6A66FF08" w14:textId="77777777"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lastRenderedPageBreak/>
              <w:t>3.2.3.</w:t>
            </w:r>
          </w:p>
        </w:tc>
        <w:tc>
          <w:tcPr>
            <w:tcW w:w="8866" w:type="dxa"/>
            <w:gridSpan w:val="2"/>
            <w:shd w:val="clear" w:color="auto" w:fill="auto"/>
          </w:tcPr>
          <w:p w14:paraId="0C52CB06" w14:textId="77777777" w:rsidR="00A21095" w:rsidRPr="00CC1D0B" w:rsidRDefault="00A21095" w:rsidP="00A21095">
            <w:pPr>
              <w:jc w:val="center"/>
              <w:rPr>
                <w:rFonts w:ascii="Arial" w:hAnsi="Arial" w:cs="Arial"/>
                <w:b/>
                <w:smallCaps/>
                <w:sz w:val="22"/>
                <w:szCs w:val="22"/>
                <w:lang w:val="lv-LV"/>
              </w:rPr>
            </w:pPr>
            <w:r w:rsidRPr="00CC1D0B">
              <w:rPr>
                <w:rFonts w:ascii="Arial" w:hAnsi="Arial" w:cs="Arial"/>
                <w:b/>
                <w:smallCaps/>
                <w:sz w:val="22"/>
                <w:szCs w:val="22"/>
                <w:lang w:val="lv-LV"/>
              </w:rPr>
              <w:t>Kvalifikācijas prasības pretendentiem</w:t>
            </w:r>
          </w:p>
          <w:p w14:paraId="5F4354FB" w14:textId="1FE29319" w:rsidR="00A21095" w:rsidRPr="00CC1D0B" w:rsidRDefault="00A21095" w:rsidP="00A21095">
            <w:pPr>
              <w:jc w:val="center"/>
              <w:rPr>
                <w:rFonts w:ascii="Arial" w:hAnsi="Arial" w:cs="Arial"/>
                <w:b/>
                <w:caps/>
                <w:sz w:val="22"/>
                <w:szCs w:val="22"/>
                <w:lang w:val="lv-LV"/>
              </w:rPr>
            </w:pPr>
            <w:r w:rsidRPr="00CC1D0B">
              <w:rPr>
                <w:rFonts w:ascii="Arial" w:eastAsia="Calibri" w:hAnsi="Arial" w:cs="Arial"/>
                <w:b/>
                <w:sz w:val="22"/>
                <w:szCs w:val="22"/>
                <w:lang w:val="lv-LV"/>
              </w:rPr>
              <w:t>Prasības pretendenta iespējām veikt profesionālo darbību, saimnieciskajam stāvoklim, tehniskajām un profesionālajām spējām</w:t>
            </w:r>
          </w:p>
        </w:tc>
      </w:tr>
      <w:tr w:rsidR="00A21095" w:rsidRPr="00C25C71" w14:paraId="126D9A20" w14:textId="77777777" w:rsidTr="008A6E7A">
        <w:trPr>
          <w:trHeight w:val="2387"/>
        </w:trPr>
        <w:tc>
          <w:tcPr>
            <w:tcW w:w="846" w:type="dxa"/>
          </w:tcPr>
          <w:p w14:paraId="2C06EC24" w14:textId="77777777"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3.2.3.1.</w:t>
            </w:r>
          </w:p>
        </w:tc>
        <w:tc>
          <w:tcPr>
            <w:tcW w:w="4722" w:type="dxa"/>
          </w:tcPr>
          <w:p w14:paraId="06E975A9" w14:textId="77777777" w:rsidR="00A21095" w:rsidRPr="00CC1D0B" w:rsidRDefault="00A21095" w:rsidP="00A21095">
            <w:pPr>
              <w:ind w:left="-56" w:firstLine="292"/>
              <w:jc w:val="both"/>
              <w:rPr>
                <w:rFonts w:ascii="Arial" w:hAnsi="Arial" w:cs="Arial"/>
                <w:bCs/>
                <w:sz w:val="22"/>
                <w:szCs w:val="22"/>
                <w:lang w:val="lv-LV"/>
              </w:rPr>
            </w:pPr>
            <w:r w:rsidRPr="00CC1D0B">
              <w:rPr>
                <w:rFonts w:ascii="Arial" w:eastAsia="Calibri" w:hAnsi="Arial" w:cs="Arial"/>
                <w:sz w:val="22"/>
                <w:szCs w:val="22"/>
                <w:lang w:val="lv-LV"/>
              </w:rPr>
              <w:t>Pretendents ir reģistrēts</w:t>
            </w:r>
            <w:r w:rsidRPr="00CC1D0B">
              <w:rPr>
                <w:rFonts w:ascii="Arial" w:hAnsi="Arial" w:cs="Arial"/>
                <w:bCs/>
                <w:sz w:val="22"/>
                <w:szCs w:val="22"/>
                <w:lang w:val="lv-LV"/>
              </w:rPr>
              <w:t xml:space="preserve"> Latvijas Republikas Uzņēmumu reģistra Komercreģistrā.</w:t>
            </w:r>
          </w:p>
          <w:p w14:paraId="03EEDB28" w14:textId="77777777" w:rsidR="00A21095" w:rsidRPr="00CC1D0B" w:rsidRDefault="00A21095" w:rsidP="00A21095">
            <w:pPr>
              <w:ind w:left="-56" w:firstLine="292"/>
              <w:jc w:val="both"/>
              <w:rPr>
                <w:rFonts w:ascii="Arial" w:hAnsi="Arial" w:cs="Arial"/>
                <w:bCs/>
                <w:sz w:val="22"/>
                <w:szCs w:val="22"/>
                <w:lang w:val="lv-LV"/>
              </w:rPr>
            </w:pPr>
          </w:p>
          <w:p w14:paraId="209DDCF3" w14:textId="3EB909FE" w:rsidR="00A21095" w:rsidRPr="00CC1D0B" w:rsidRDefault="00A21095" w:rsidP="00A21095">
            <w:pPr>
              <w:ind w:left="-56" w:firstLine="292"/>
              <w:jc w:val="both"/>
              <w:rPr>
                <w:rFonts w:ascii="Arial" w:hAnsi="Arial" w:cs="Arial"/>
                <w:bCs/>
                <w:sz w:val="22"/>
                <w:szCs w:val="22"/>
                <w:lang w:val="lv-LV"/>
              </w:rPr>
            </w:pPr>
            <w:r w:rsidRPr="00CC1D0B">
              <w:rPr>
                <w:rFonts w:ascii="Arial" w:hAnsi="Arial" w:cs="Arial"/>
                <w:bCs/>
                <w:sz w:val="22"/>
                <w:szCs w:val="22"/>
                <w:lang w:val="lv-LV"/>
              </w:rPr>
              <w:t>Prasība attiecināma arī uz nolikuma 3.2.4.</w:t>
            </w:r>
            <w:r w:rsidR="000406F4">
              <w:rPr>
                <w:rFonts w:ascii="Arial" w:hAnsi="Arial" w:cs="Arial"/>
                <w:bCs/>
                <w:sz w:val="22"/>
                <w:szCs w:val="22"/>
                <w:lang w:val="lv-LV"/>
              </w:rPr>
              <w:t xml:space="preserve"> </w:t>
            </w:r>
            <w:r w:rsidRPr="00CC1D0B">
              <w:rPr>
                <w:rFonts w:ascii="Arial" w:hAnsi="Arial" w:cs="Arial"/>
                <w:bCs/>
                <w:sz w:val="22"/>
                <w:szCs w:val="22"/>
                <w:lang w:val="lv-LV"/>
              </w:rPr>
              <w:t xml:space="preserve">punktā minētajām personām, </w:t>
            </w:r>
            <w:r w:rsidRPr="00CC1D0B">
              <w:rPr>
                <w:rFonts w:ascii="Arial" w:hAnsi="Arial" w:cs="Arial"/>
                <w:bCs/>
                <w:sz w:val="22"/>
                <w:lang w:val="lv-LV"/>
              </w:rPr>
              <w:t xml:space="preserve">ja atbilstoši veicamajam darbu apjomam </w:t>
            </w:r>
            <w:r w:rsidRPr="00CC1D0B">
              <w:rPr>
                <w:rFonts w:ascii="Arial" w:hAnsi="Arial" w:cs="Arial"/>
                <w:sz w:val="22"/>
                <w:lang w:val="lv-LV"/>
              </w:rPr>
              <w:t>reģistrācija nepieciešama.</w:t>
            </w:r>
          </w:p>
        </w:tc>
        <w:tc>
          <w:tcPr>
            <w:tcW w:w="4144" w:type="dxa"/>
          </w:tcPr>
          <w:p w14:paraId="63320EC5" w14:textId="37B426DC" w:rsidR="00A21095" w:rsidRPr="00CC1D0B" w:rsidRDefault="00A21095" w:rsidP="00A21095">
            <w:pPr>
              <w:ind w:left="-74" w:right="-97" w:firstLine="292"/>
              <w:jc w:val="both"/>
              <w:rPr>
                <w:rFonts w:ascii="Arial" w:hAnsi="Arial" w:cs="Arial"/>
                <w:iCs/>
                <w:sz w:val="22"/>
                <w:szCs w:val="22"/>
                <w:lang w:val="lv-LV"/>
              </w:rPr>
            </w:pPr>
            <w:r w:rsidRPr="00CC1D0B">
              <w:rPr>
                <w:rFonts w:ascii="Arial" w:hAnsi="Arial" w:cs="Arial"/>
                <w:iCs/>
                <w:sz w:val="22"/>
                <w:szCs w:val="22"/>
                <w:lang w:val="lv-LV"/>
              </w:rPr>
              <w:t>Informāciju pasūtītājs/komisija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sz w:val="22"/>
                <w:lang w:val="lv-LV"/>
              </w:rPr>
              <w:t xml:space="preserve"> Latvijas Republikas Uzņēmumu reģistra tīmekļvietnē </w:t>
            </w:r>
            <w:r w:rsidRPr="00CC1D0B">
              <w:rPr>
                <w:rFonts w:ascii="Arial" w:hAnsi="Arial" w:cs="Arial"/>
                <w:i/>
                <w:iCs/>
                <w:sz w:val="22"/>
                <w:lang w:val="lv-LV"/>
              </w:rPr>
              <w:t>www.ur.gov.lv</w:t>
            </w:r>
            <w:r w:rsidRPr="00CC1D0B">
              <w:rPr>
                <w:rFonts w:ascii="Arial" w:hAnsi="Arial" w:cs="Arial"/>
                <w:sz w:val="22"/>
                <w:lang w:val="lv-LV"/>
              </w:rPr>
              <w:t>.</w:t>
            </w:r>
          </w:p>
        </w:tc>
      </w:tr>
      <w:tr w:rsidR="00A21095" w:rsidRPr="00C25C71" w14:paraId="0A96B4FD" w14:textId="77777777" w:rsidTr="008A6E7A">
        <w:trPr>
          <w:trHeight w:val="686"/>
        </w:trPr>
        <w:tc>
          <w:tcPr>
            <w:tcW w:w="846" w:type="dxa"/>
          </w:tcPr>
          <w:p w14:paraId="0F887197" w14:textId="7D8F2699"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3.2.3.2.</w:t>
            </w:r>
          </w:p>
        </w:tc>
        <w:tc>
          <w:tcPr>
            <w:tcW w:w="4722" w:type="dxa"/>
          </w:tcPr>
          <w:p w14:paraId="13060B49" w14:textId="0EAF92D4" w:rsidR="00A21095" w:rsidRPr="006B5A73" w:rsidRDefault="00A21095" w:rsidP="00A21095">
            <w:pPr>
              <w:ind w:left="-56"/>
              <w:jc w:val="both"/>
              <w:rPr>
                <w:rFonts w:ascii="Arial" w:eastAsia="Calibri" w:hAnsi="Arial" w:cs="Arial"/>
                <w:sz w:val="22"/>
                <w:szCs w:val="22"/>
                <w:lang w:val="lv-LV"/>
              </w:rPr>
            </w:pPr>
            <w:bookmarkStart w:id="18" w:name="_Hlk511806566"/>
            <w:r w:rsidRPr="00CC1D0B">
              <w:rPr>
                <w:rFonts w:ascii="Arial" w:hAnsi="Arial" w:cs="Arial"/>
                <w:sz w:val="22"/>
                <w:szCs w:val="22"/>
                <w:lang w:val="lv-LV"/>
              </w:rPr>
              <w:t xml:space="preserve">Pretendentam ir jābūt reģistrētam Latvijas Republikas </w:t>
            </w:r>
            <w:r w:rsidR="000406F4" w:rsidRPr="000406F4">
              <w:rPr>
                <w:rFonts w:ascii="Arial" w:hAnsi="Arial" w:cs="Arial"/>
                <w:sz w:val="22"/>
                <w:szCs w:val="22"/>
                <w:lang w:val="lv-LV"/>
              </w:rPr>
              <w:t>Būvniecības informācijas sistēmas</w:t>
            </w:r>
            <w:r w:rsidR="000406F4">
              <w:rPr>
                <w:rFonts w:ascii="Arial" w:hAnsi="Arial" w:cs="Arial"/>
                <w:sz w:val="22"/>
                <w:szCs w:val="22"/>
                <w:lang w:val="lv-LV"/>
              </w:rPr>
              <w:t xml:space="preserve"> </w:t>
            </w:r>
            <w:r w:rsidRPr="00CC1D0B">
              <w:rPr>
                <w:rFonts w:ascii="Arial" w:hAnsi="Arial" w:cs="Arial"/>
                <w:b/>
                <w:bCs/>
                <w:sz w:val="22"/>
                <w:szCs w:val="22"/>
                <w:lang w:val="lv-LV"/>
              </w:rPr>
              <w:t>Būvkomersantu</w:t>
            </w:r>
            <w:r w:rsidRPr="00CC1D0B">
              <w:rPr>
                <w:rFonts w:ascii="Arial" w:hAnsi="Arial" w:cs="Arial"/>
                <w:sz w:val="22"/>
                <w:szCs w:val="22"/>
                <w:lang w:val="lv-LV"/>
              </w:rPr>
              <w:t xml:space="preserve"> </w:t>
            </w:r>
            <w:r w:rsidRPr="00CC1D0B">
              <w:rPr>
                <w:rFonts w:ascii="Arial" w:hAnsi="Arial" w:cs="Arial"/>
                <w:b/>
                <w:bCs/>
                <w:sz w:val="22"/>
                <w:szCs w:val="22"/>
                <w:lang w:val="lv-LV"/>
              </w:rPr>
              <w:t xml:space="preserve">reģistrā </w:t>
            </w:r>
            <w:r w:rsidRPr="006B5A73">
              <w:rPr>
                <w:rFonts w:ascii="Arial" w:hAnsi="Arial" w:cs="Arial"/>
                <w:b/>
                <w:bCs/>
                <w:sz w:val="22"/>
                <w:szCs w:val="22"/>
                <w:lang w:val="lv-LV"/>
              </w:rPr>
              <w:t xml:space="preserve">un sertificētam šādā </w:t>
            </w:r>
            <w:r w:rsidR="00E107A1">
              <w:rPr>
                <w:rFonts w:ascii="Arial" w:hAnsi="Arial" w:cs="Arial"/>
                <w:b/>
                <w:bCs/>
                <w:sz w:val="22"/>
                <w:szCs w:val="22"/>
                <w:lang w:val="lv-LV"/>
              </w:rPr>
              <w:t xml:space="preserve">darbības </w:t>
            </w:r>
            <w:r w:rsidRPr="006B5A73">
              <w:rPr>
                <w:rFonts w:ascii="Arial" w:hAnsi="Arial" w:cs="Arial"/>
                <w:b/>
                <w:bCs/>
                <w:sz w:val="22"/>
                <w:szCs w:val="22"/>
                <w:lang w:val="lv-LV"/>
              </w:rPr>
              <w:t>sfērā:</w:t>
            </w:r>
          </w:p>
          <w:p w14:paraId="591BD31C" w14:textId="599AB11F" w:rsidR="00A21095" w:rsidRPr="003B4513" w:rsidRDefault="00A21095" w:rsidP="00A21095">
            <w:pPr>
              <w:pStyle w:val="ListParagraph"/>
              <w:numPr>
                <w:ilvl w:val="0"/>
                <w:numId w:val="18"/>
              </w:numPr>
              <w:jc w:val="both"/>
              <w:rPr>
                <w:rFonts w:ascii="Arial" w:eastAsia="Calibri" w:hAnsi="Arial" w:cs="Arial"/>
                <w:sz w:val="22"/>
                <w:szCs w:val="22"/>
                <w:lang w:val="lv-LV"/>
              </w:rPr>
            </w:pPr>
            <w:r w:rsidRPr="003B4513">
              <w:rPr>
                <w:rFonts w:ascii="Arial" w:hAnsi="Arial" w:cs="Arial"/>
                <w:sz w:val="22"/>
                <w:szCs w:val="22"/>
                <w:lang w:val="lv-LV"/>
              </w:rPr>
              <w:t>elektroietaišu izbūves darbu vadīšana (</w:t>
            </w:r>
            <w:r w:rsidR="00ED5042" w:rsidRPr="003B4513">
              <w:rPr>
                <w:rFonts w:ascii="Arial" w:hAnsi="Arial" w:cs="Arial"/>
              </w:rPr>
              <w:t>no 1 līdz 35 kV</w:t>
            </w:r>
            <w:r w:rsidRPr="003B4513">
              <w:rPr>
                <w:rFonts w:ascii="Arial" w:hAnsi="Arial" w:cs="Arial"/>
                <w:sz w:val="22"/>
                <w:szCs w:val="22"/>
                <w:lang w:val="lv-LV"/>
              </w:rPr>
              <w:t>).</w:t>
            </w:r>
          </w:p>
          <w:bookmarkEnd w:id="18"/>
          <w:p w14:paraId="1ED76113" w14:textId="77777777" w:rsidR="00A21095" w:rsidRPr="006B5A73" w:rsidRDefault="00A21095" w:rsidP="00A21095">
            <w:pPr>
              <w:ind w:left="-56" w:firstLine="292"/>
              <w:jc w:val="both"/>
              <w:rPr>
                <w:rFonts w:ascii="Arial" w:hAnsi="Arial" w:cs="Arial"/>
                <w:iCs/>
                <w:sz w:val="22"/>
                <w:szCs w:val="22"/>
                <w:lang w:val="lv-LV"/>
              </w:rPr>
            </w:pPr>
          </w:p>
          <w:p w14:paraId="007A598B" w14:textId="691DABE4" w:rsidR="00A21095" w:rsidRPr="00CC1D0B" w:rsidRDefault="00A21095" w:rsidP="00A21095">
            <w:pPr>
              <w:ind w:left="-56" w:firstLine="292"/>
              <w:jc w:val="both"/>
              <w:rPr>
                <w:rFonts w:ascii="Arial" w:eastAsia="Calibri" w:hAnsi="Arial" w:cs="Arial"/>
                <w:sz w:val="22"/>
                <w:szCs w:val="22"/>
                <w:lang w:val="lv-LV"/>
              </w:rPr>
            </w:pPr>
            <w:r w:rsidRPr="006B5A73">
              <w:rPr>
                <w:rFonts w:ascii="Arial" w:hAnsi="Arial" w:cs="Arial"/>
                <w:iCs/>
                <w:sz w:val="22"/>
                <w:szCs w:val="22"/>
                <w:lang w:val="lv-LV"/>
              </w:rPr>
              <w:t>Prasība attiecināma arī uz apakšuzņēmēju</w:t>
            </w:r>
            <w:r w:rsidRPr="006B5A73">
              <w:rPr>
                <w:rFonts w:ascii="Arial" w:hAnsi="Arial" w:cs="Arial"/>
                <w:bCs/>
                <w:sz w:val="22"/>
                <w:szCs w:val="22"/>
                <w:lang w:val="lv-LV"/>
              </w:rPr>
              <w:t xml:space="preserve">, ja </w:t>
            </w:r>
            <w:r w:rsidRPr="006B5A73">
              <w:rPr>
                <w:rFonts w:ascii="Arial" w:hAnsi="Arial" w:cs="Arial"/>
                <w:sz w:val="22"/>
                <w:lang w:val="lv-LV"/>
              </w:rPr>
              <w:t xml:space="preserve">atbilstoši veicamajam darbu/pakalpojumu apjomam tam jābūt reģistrētam </w:t>
            </w:r>
            <w:r w:rsidRPr="00CC1D0B">
              <w:rPr>
                <w:rFonts w:ascii="Arial" w:hAnsi="Arial" w:cs="Arial"/>
                <w:sz w:val="22"/>
                <w:lang w:val="lv-LV"/>
              </w:rPr>
              <w:t xml:space="preserve">Latvijas Republikas Būvkomersantu reģistrā un </w:t>
            </w:r>
            <w:r w:rsidRPr="00CC1D0B">
              <w:rPr>
                <w:rFonts w:ascii="Arial" w:hAnsi="Arial" w:cs="Arial"/>
                <w:iCs/>
                <w:sz w:val="22"/>
                <w:szCs w:val="22"/>
                <w:lang w:val="lv-LV"/>
              </w:rPr>
              <w:t>sertificētam attiecīgajā sfērā.</w:t>
            </w:r>
          </w:p>
        </w:tc>
        <w:tc>
          <w:tcPr>
            <w:tcW w:w="4144" w:type="dxa"/>
          </w:tcPr>
          <w:p w14:paraId="70C9D8FF" w14:textId="00A09467" w:rsidR="00A21095" w:rsidRPr="00CC1D0B" w:rsidRDefault="00A21095" w:rsidP="00EB19AE">
            <w:pPr>
              <w:ind w:left="-74" w:right="112" w:firstLine="292"/>
              <w:jc w:val="both"/>
              <w:rPr>
                <w:rFonts w:ascii="Arial" w:hAnsi="Arial" w:cs="Arial"/>
                <w:iCs/>
                <w:sz w:val="22"/>
                <w:szCs w:val="22"/>
                <w:lang w:val="lv-LV"/>
              </w:rPr>
            </w:pPr>
            <w:r w:rsidRPr="00CC1D0B">
              <w:rPr>
                <w:rFonts w:ascii="Arial" w:hAnsi="Arial" w:cs="Arial"/>
                <w:iCs/>
                <w:sz w:val="22"/>
                <w:szCs w:val="22"/>
                <w:lang w:val="lv-LV"/>
              </w:rPr>
              <w:t>Informāciju pasūtītājs/komisija pārbauda par pretendentu (</w:t>
            </w:r>
            <w:r w:rsidRPr="00CC1D0B">
              <w:rPr>
                <w:rFonts w:ascii="Arial" w:hAnsi="Arial" w:cs="Arial"/>
                <w:i/>
                <w:sz w:val="22"/>
                <w:szCs w:val="22"/>
                <w:lang w:val="lv-LV"/>
              </w:rPr>
              <w:t xml:space="preserve">ja attiecināms, arī par personām, kas prasībā minētas) </w:t>
            </w:r>
            <w:r w:rsidRPr="00CC1D0B">
              <w:rPr>
                <w:rFonts w:ascii="Arial" w:hAnsi="Arial" w:cs="Arial"/>
                <w:iCs/>
                <w:sz w:val="22"/>
                <w:szCs w:val="22"/>
                <w:lang w:val="lv-LV"/>
              </w:rPr>
              <w:t>Latvijas Republikas Būvkomersantu reģistrā</w:t>
            </w:r>
            <w:r w:rsidRPr="00CC1D0B">
              <w:rPr>
                <w:rStyle w:val="FootnoteReference"/>
                <w:rFonts w:ascii="Arial" w:hAnsi="Arial" w:cs="Arial"/>
                <w:iCs/>
                <w:sz w:val="22"/>
                <w:szCs w:val="22"/>
                <w:lang w:val="lv-LV"/>
              </w:rPr>
              <w:footnoteReference w:id="5"/>
            </w:r>
            <w:r w:rsidRPr="00CC1D0B">
              <w:rPr>
                <w:rFonts w:ascii="Arial" w:hAnsi="Arial" w:cs="Arial"/>
                <w:iCs/>
                <w:sz w:val="22"/>
                <w:szCs w:val="22"/>
                <w:lang w:val="lv-LV"/>
              </w:rPr>
              <w:t>.</w:t>
            </w:r>
          </w:p>
        </w:tc>
      </w:tr>
      <w:tr w:rsidR="00A21095" w:rsidRPr="00C25C71" w14:paraId="7A6A7C47" w14:textId="77777777" w:rsidTr="00CF06B7">
        <w:trPr>
          <w:trHeight w:val="1340"/>
        </w:trPr>
        <w:tc>
          <w:tcPr>
            <w:tcW w:w="846" w:type="dxa"/>
          </w:tcPr>
          <w:p w14:paraId="5A483BEF" w14:textId="28AC49CF" w:rsidR="00A21095" w:rsidRPr="00ED5042" w:rsidRDefault="00A21095" w:rsidP="00A21095">
            <w:pPr>
              <w:rPr>
                <w:rFonts w:ascii="Arial" w:hAnsi="Arial" w:cs="Arial"/>
                <w:sz w:val="22"/>
                <w:szCs w:val="22"/>
                <w:lang w:val="lv-LV"/>
              </w:rPr>
            </w:pPr>
            <w:r w:rsidRPr="00ED5042">
              <w:rPr>
                <w:rFonts w:ascii="Arial" w:hAnsi="Arial" w:cs="Arial"/>
                <w:sz w:val="22"/>
                <w:szCs w:val="22"/>
                <w:lang w:val="lv-LV"/>
              </w:rPr>
              <w:t>3.2.3.3.</w:t>
            </w:r>
          </w:p>
        </w:tc>
        <w:tc>
          <w:tcPr>
            <w:tcW w:w="4722" w:type="dxa"/>
          </w:tcPr>
          <w:p w14:paraId="2030297A" w14:textId="0CE209AD" w:rsidR="00A21095" w:rsidRPr="00DB466A" w:rsidRDefault="00A7268A" w:rsidP="00ED5042">
            <w:pPr>
              <w:jc w:val="both"/>
              <w:rPr>
                <w:rFonts w:ascii="Arial" w:hAnsi="Arial" w:cs="Arial"/>
                <w:sz w:val="22"/>
                <w:szCs w:val="22"/>
                <w:lang w:val="lv-LV"/>
              </w:rPr>
            </w:pPr>
            <w:r w:rsidRPr="00DB466A">
              <w:rPr>
                <w:rFonts w:ascii="Arial" w:hAnsi="Arial" w:cs="Arial"/>
                <w:sz w:val="22"/>
                <w:szCs w:val="22"/>
                <w:lang w:val="lv-LV"/>
              </w:rPr>
              <w:t xml:space="preserve">Pretendenta komercdarbība ir atzīta par drošu darbu veikšanai saskaņā ar dzelzceļa nozares drošības prasībām, ko apliecina pretendentam spēkā esoša </w:t>
            </w:r>
            <w:r w:rsidRPr="00DB466A">
              <w:rPr>
                <w:rFonts w:ascii="Arial" w:hAnsi="Arial" w:cs="Arial"/>
                <w:b/>
                <w:bCs/>
                <w:sz w:val="22"/>
                <w:szCs w:val="22"/>
                <w:lang w:val="lv-LV"/>
              </w:rPr>
              <w:t>Valsts dzelzceļa Tehniskās inspekcijas izdota Drošības apliecība.</w:t>
            </w:r>
          </w:p>
        </w:tc>
        <w:tc>
          <w:tcPr>
            <w:tcW w:w="4144" w:type="dxa"/>
          </w:tcPr>
          <w:p w14:paraId="4C07143C" w14:textId="77777777" w:rsidR="004B65D2" w:rsidRDefault="00ED5042" w:rsidP="004B65D2">
            <w:pPr>
              <w:ind w:left="-74" w:right="112" w:firstLine="292"/>
              <w:jc w:val="both"/>
              <w:rPr>
                <w:rFonts w:ascii="Arial" w:hAnsi="Arial" w:cs="Arial"/>
                <w:iCs/>
                <w:strike/>
                <w:sz w:val="22"/>
                <w:szCs w:val="22"/>
                <w:lang w:val="lv-LV"/>
              </w:rPr>
            </w:pPr>
            <w:r w:rsidRPr="00D66993">
              <w:rPr>
                <w:rFonts w:ascii="Arial" w:hAnsi="Arial" w:cs="Arial"/>
                <w:iCs/>
                <w:sz w:val="22"/>
                <w:szCs w:val="22"/>
                <w:lang w:val="lv-LV"/>
              </w:rPr>
              <w:t>Informāciju par pretendentu pasūtītājs pārbauda Valsts dzelzceļa tehniskā inspekcijas</w:t>
            </w:r>
            <w:r w:rsidRPr="00D66993">
              <w:rPr>
                <w:rFonts w:ascii="Arial" w:hAnsi="Arial" w:cs="Arial"/>
                <w:sz w:val="22"/>
                <w:szCs w:val="22"/>
                <w:lang w:val="lv-LV"/>
              </w:rPr>
              <w:t xml:space="preserve"> reģistrā</w:t>
            </w:r>
            <w:r w:rsidRPr="00D66993">
              <w:rPr>
                <w:rFonts w:ascii="Arial" w:hAnsi="Arial" w:cs="Arial"/>
                <w:iCs/>
                <w:sz w:val="22"/>
                <w:szCs w:val="22"/>
                <w:lang w:val="lv-LV"/>
              </w:rPr>
              <w:t xml:space="preserve"> (</w:t>
            </w:r>
            <w:hyperlink r:id="rId8" w:history="1">
              <w:r w:rsidR="004B65D2" w:rsidRPr="0019791D">
                <w:rPr>
                  <w:rStyle w:val="Hyperlink"/>
                  <w:rFonts w:ascii="Arial" w:hAnsi="Arial" w:cs="Arial"/>
                  <w:iCs/>
                  <w:sz w:val="22"/>
                  <w:szCs w:val="22"/>
                  <w:lang w:val="lv-LV"/>
                </w:rPr>
                <w:t>http://www.vdzti.gov.lv/</w:t>
              </w:r>
            </w:hyperlink>
            <w:r w:rsidR="004B65D2" w:rsidRPr="00D66993">
              <w:rPr>
                <w:rFonts w:ascii="Arial" w:hAnsi="Arial" w:cs="Arial"/>
                <w:iCs/>
                <w:sz w:val="22"/>
                <w:szCs w:val="22"/>
                <w:lang w:val="lv-LV"/>
              </w:rPr>
              <w:t>)</w:t>
            </w:r>
          </w:p>
          <w:p w14:paraId="5C7E20A2" w14:textId="77777777" w:rsidR="00ED5042" w:rsidRDefault="00ED5042" w:rsidP="00CF06B7">
            <w:pPr>
              <w:rPr>
                <w:rFonts w:ascii="Arial" w:hAnsi="Arial" w:cs="Arial"/>
                <w:sz w:val="22"/>
                <w:szCs w:val="22"/>
                <w:lang w:val="lv-LV"/>
              </w:rPr>
            </w:pPr>
          </w:p>
          <w:p w14:paraId="72B3E524" w14:textId="49304970" w:rsidR="00CF06B7" w:rsidRPr="00ED5042" w:rsidRDefault="00CF06B7" w:rsidP="00CF06B7">
            <w:pPr>
              <w:rPr>
                <w:rFonts w:ascii="Arial" w:hAnsi="Arial" w:cs="Arial"/>
                <w:sz w:val="22"/>
                <w:szCs w:val="22"/>
                <w:lang w:val="lv-LV"/>
              </w:rPr>
            </w:pPr>
          </w:p>
        </w:tc>
      </w:tr>
      <w:tr w:rsidR="00A21095" w:rsidRPr="00C25C71" w14:paraId="31B57979" w14:textId="77777777" w:rsidTr="008A6E7A">
        <w:trPr>
          <w:trHeight w:val="1833"/>
        </w:trPr>
        <w:tc>
          <w:tcPr>
            <w:tcW w:w="846" w:type="dxa"/>
          </w:tcPr>
          <w:p w14:paraId="1B81ADCE" w14:textId="056163F4" w:rsidR="00A21095" w:rsidRPr="006B5A73" w:rsidRDefault="00A21095" w:rsidP="00A21095">
            <w:pPr>
              <w:rPr>
                <w:rFonts w:ascii="Arial" w:hAnsi="Arial" w:cs="Arial"/>
                <w:sz w:val="22"/>
                <w:szCs w:val="22"/>
                <w:lang w:val="lv-LV"/>
              </w:rPr>
            </w:pPr>
            <w:r w:rsidRPr="006B5A73">
              <w:rPr>
                <w:rFonts w:ascii="Arial" w:hAnsi="Arial" w:cs="Arial"/>
                <w:sz w:val="22"/>
                <w:szCs w:val="22"/>
                <w:lang w:val="lv-LV"/>
              </w:rPr>
              <w:t>3.2.3.4.</w:t>
            </w:r>
          </w:p>
        </w:tc>
        <w:tc>
          <w:tcPr>
            <w:tcW w:w="4722" w:type="dxa"/>
          </w:tcPr>
          <w:p w14:paraId="5E53767E" w14:textId="3E2D7F98" w:rsidR="00EB19AE" w:rsidRPr="001A1CA6" w:rsidRDefault="00EB19AE" w:rsidP="00EB19AE">
            <w:pPr>
              <w:contextualSpacing/>
              <w:jc w:val="both"/>
              <w:rPr>
                <w:rFonts w:ascii="Arial" w:eastAsia="Calibri" w:hAnsi="Arial" w:cs="Arial"/>
                <w:bCs/>
                <w:sz w:val="22"/>
                <w:szCs w:val="22"/>
                <w:lang w:val="lv-LV"/>
              </w:rPr>
            </w:pPr>
            <w:r w:rsidRPr="001A1CA6">
              <w:rPr>
                <w:rFonts w:ascii="Arial" w:eastAsia="Calibri" w:hAnsi="Arial" w:cs="Arial"/>
                <w:sz w:val="22"/>
                <w:szCs w:val="22"/>
                <w:lang w:val="lv-LV"/>
              </w:rPr>
              <w:t>Pretendentam pēdējo 5</w:t>
            </w:r>
            <w:r w:rsidRPr="001A1CA6">
              <w:rPr>
                <w:rFonts w:ascii="Arial" w:hAnsi="Arial" w:cs="Arial"/>
                <w:sz w:val="22"/>
                <w:szCs w:val="22"/>
                <w:lang w:val="lv-LV"/>
              </w:rPr>
              <w:t xml:space="preserve"> (piecu) </w:t>
            </w:r>
            <w:r w:rsidRPr="001A1CA6">
              <w:rPr>
                <w:rFonts w:ascii="Arial" w:eastAsia="Calibri" w:hAnsi="Arial" w:cs="Arial"/>
                <w:sz w:val="22"/>
                <w:szCs w:val="22"/>
                <w:lang w:val="lv-LV"/>
              </w:rPr>
              <w:t>gadu laikā</w:t>
            </w:r>
            <w:r w:rsidRPr="001A1CA6">
              <w:rPr>
                <w:rFonts w:eastAsia="Calibri"/>
                <w:lang w:val="lv-LV"/>
              </w:rPr>
              <w:t xml:space="preserve"> </w:t>
            </w:r>
            <w:r w:rsidRPr="001A1CA6">
              <w:rPr>
                <w:rFonts w:ascii="Arial" w:hAnsi="Arial" w:cs="Arial"/>
                <w:sz w:val="22"/>
                <w:lang w:val="lv-LV"/>
              </w:rPr>
              <w:t>(</w:t>
            </w:r>
            <w:r w:rsidRPr="001A1CA6">
              <w:rPr>
                <w:rFonts w:ascii="Arial" w:hAnsi="Arial" w:cs="Arial"/>
                <w:i/>
                <w:sz w:val="22"/>
                <w:lang w:val="lv-LV"/>
              </w:rPr>
              <w:t xml:space="preserve">vai atbilstoši saimnieciskās darbības periodam, ja pretendenta faktiskais darbības periods ir īsāks nekā </w:t>
            </w:r>
            <w:r w:rsidRPr="001A1CA6">
              <w:rPr>
                <w:rFonts w:ascii="Arial" w:hAnsi="Arial" w:cs="Arial"/>
                <w:i/>
                <w:sz w:val="22"/>
                <w:szCs w:val="22"/>
                <w:lang w:val="lv-LV"/>
              </w:rPr>
              <w:t xml:space="preserve">prasībā noteikts) </w:t>
            </w:r>
            <w:r w:rsidRPr="001A1CA6">
              <w:rPr>
                <w:rFonts w:ascii="Arial" w:eastAsia="Calibri" w:hAnsi="Arial" w:cs="Arial"/>
                <w:sz w:val="22"/>
                <w:szCs w:val="22"/>
                <w:lang w:val="lv-LV"/>
              </w:rPr>
              <w:t xml:space="preserve">ir </w:t>
            </w:r>
            <w:r w:rsidRPr="001A1CA6">
              <w:rPr>
                <w:rFonts w:ascii="Arial" w:eastAsia="Calibri" w:hAnsi="Arial" w:cs="Arial"/>
                <w:b/>
                <w:bCs/>
                <w:sz w:val="22"/>
                <w:szCs w:val="22"/>
                <w:lang w:val="lv-LV"/>
              </w:rPr>
              <w:t>pieredze</w:t>
            </w:r>
            <w:r w:rsidRPr="001A1CA6">
              <w:rPr>
                <w:rFonts w:ascii="Arial" w:eastAsia="Calibri" w:hAnsi="Arial" w:cs="Arial"/>
                <w:sz w:val="22"/>
                <w:szCs w:val="22"/>
                <w:lang w:val="lv-LV"/>
              </w:rPr>
              <w:t xml:space="preserve"> vismaz </w:t>
            </w:r>
            <w:r w:rsidRPr="001A1CA6">
              <w:rPr>
                <w:rFonts w:ascii="Arial" w:eastAsia="Calibri" w:hAnsi="Arial" w:cs="Arial"/>
                <w:b/>
                <w:bCs/>
                <w:sz w:val="22"/>
                <w:szCs w:val="22"/>
                <w:lang w:val="lv-LV"/>
              </w:rPr>
              <w:t xml:space="preserve">1 (viena) iepirkuma priekšmetam līdzvērtīga pēc </w:t>
            </w:r>
            <w:r w:rsidRPr="001A1CA6">
              <w:rPr>
                <w:rFonts w:ascii="Arial" w:eastAsia="Calibri" w:hAnsi="Arial" w:cs="Arial"/>
                <w:b/>
                <w:bCs/>
                <w:sz w:val="22"/>
                <w:szCs w:val="22"/>
                <w:u w:val="single"/>
                <w:lang w:val="lv-LV"/>
              </w:rPr>
              <w:t>satura</w:t>
            </w:r>
            <w:r w:rsidRPr="001A1CA6">
              <w:rPr>
                <w:rFonts w:ascii="Arial" w:eastAsia="Calibri" w:hAnsi="Arial" w:cs="Arial"/>
                <w:b/>
                <w:bCs/>
                <w:sz w:val="22"/>
                <w:szCs w:val="22"/>
                <w:lang w:val="lv-LV"/>
              </w:rPr>
              <w:t xml:space="preserve"> līguma </w:t>
            </w:r>
            <w:r w:rsidRPr="001A1CA6">
              <w:rPr>
                <w:rFonts w:ascii="Arial" w:eastAsia="Calibri" w:hAnsi="Arial" w:cs="Arial"/>
                <w:b/>
                <w:sz w:val="22"/>
                <w:szCs w:val="22"/>
                <w:lang w:val="lv-LV"/>
              </w:rPr>
              <w:t xml:space="preserve">sekmīgā izpildē, </w:t>
            </w:r>
            <w:r w:rsidRPr="001A1CA6">
              <w:rPr>
                <w:rFonts w:ascii="Arial" w:eastAsia="Calibri" w:hAnsi="Arial" w:cs="Arial"/>
                <w:bCs/>
                <w:sz w:val="22"/>
                <w:szCs w:val="22"/>
                <w:lang w:val="lv-LV"/>
              </w:rPr>
              <w:t>kura ietvaros ir veikti šādi darbi :</w:t>
            </w:r>
          </w:p>
          <w:p w14:paraId="2AE9C5A0" w14:textId="77777777" w:rsidR="00FB3B8C" w:rsidRPr="00FB3B8C" w:rsidRDefault="00FB3B8C" w:rsidP="00FB3B8C">
            <w:pPr>
              <w:jc w:val="both"/>
              <w:rPr>
                <w:rFonts w:ascii="Arial" w:hAnsi="Arial" w:cs="Arial"/>
                <w:sz w:val="22"/>
                <w:szCs w:val="22"/>
              </w:rPr>
            </w:pPr>
            <w:r w:rsidRPr="00FB3B8C">
              <w:rPr>
                <w:rFonts w:ascii="Arial" w:hAnsi="Arial" w:cs="Arial"/>
              </w:rPr>
              <w:t>-</w:t>
            </w:r>
            <w:r w:rsidRPr="00FB3B8C">
              <w:rPr>
                <w:rFonts w:ascii="Arial" w:hAnsi="Arial" w:cs="Arial"/>
                <w:sz w:val="22"/>
                <w:szCs w:val="22"/>
              </w:rPr>
              <w:tab/>
              <w:t>elektroietaišu izbūves darbu vadīšana (no 1 līdz 35 kV)</w:t>
            </w:r>
          </w:p>
          <w:p w14:paraId="42C87C9A" w14:textId="77777777" w:rsidR="00FB3B8C" w:rsidRPr="00FB3B8C" w:rsidRDefault="00FB3B8C" w:rsidP="00FB3B8C">
            <w:pPr>
              <w:jc w:val="both"/>
              <w:rPr>
                <w:rFonts w:ascii="Arial" w:hAnsi="Arial" w:cs="Arial"/>
                <w:sz w:val="22"/>
                <w:szCs w:val="22"/>
              </w:rPr>
            </w:pPr>
          </w:p>
          <w:p w14:paraId="45D9C2B2" w14:textId="1877B0DB" w:rsidR="00A21095" w:rsidRPr="00FB3B8C" w:rsidRDefault="00FB3B8C" w:rsidP="00FB3B8C">
            <w:pPr>
              <w:jc w:val="both"/>
              <w:rPr>
                <w:rFonts w:ascii="Arial" w:hAnsi="Arial" w:cs="Arial"/>
                <w:sz w:val="22"/>
                <w:szCs w:val="22"/>
                <w:u w:val="single"/>
                <w:lang w:val="lv-LV"/>
              </w:rPr>
            </w:pPr>
            <w:r w:rsidRPr="00FB3B8C">
              <w:rPr>
                <w:rFonts w:ascii="Arial" w:hAnsi="Arial" w:cs="Arial"/>
                <w:sz w:val="22"/>
                <w:szCs w:val="22"/>
                <w:u w:val="single"/>
              </w:rPr>
              <w:t>Darbiem jābūt pilnībā pabeigtiem un objektam nodotam ekspluatācijā līgumā noteiktajā termiņā un kvalitātē.</w:t>
            </w:r>
          </w:p>
        </w:tc>
        <w:tc>
          <w:tcPr>
            <w:tcW w:w="4144" w:type="dxa"/>
          </w:tcPr>
          <w:p w14:paraId="36C474DF" w14:textId="698190C5"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4.</w:t>
            </w:r>
            <w:r w:rsidR="00FB3B8C">
              <w:rPr>
                <w:rFonts w:ascii="Arial" w:hAnsi="Arial" w:cs="Arial"/>
                <w:sz w:val="22"/>
                <w:szCs w:val="22"/>
                <w:lang w:val="lv-LV"/>
              </w:rPr>
              <w:t xml:space="preserve"> </w:t>
            </w:r>
            <w:r w:rsidRPr="004C74A1">
              <w:rPr>
                <w:rFonts w:ascii="Arial" w:hAnsi="Arial" w:cs="Arial"/>
                <w:sz w:val="22"/>
                <w:szCs w:val="22"/>
                <w:lang w:val="lv-LV"/>
              </w:rPr>
              <w:t>pielikum</w:t>
            </w:r>
            <w:r w:rsidR="00705B4D">
              <w:rPr>
                <w:rFonts w:ascii="Arial" w:hAnsi="Arial" w:cs="Arial"/>
                <w:sz w:val="22"/>
                <w:szCs w:val="22"/>
                <w:lang w:val="lv-LV"/>
              </w:rPr>
              <w:t>s</w:t>
            </w:r>
            <w:r w:rsidRPr="004C74A1">
              <w:rPr>
                <w:rFonts w:ascii="Arial" w:hAnsi="Arial" w:cs="Arial"/>
                <w:sz w:val="22"/>
                <w:szCs w:val="22"/>
                <w:lang w:val="lv-LV"/>
              </w:rPr>
              <w:t>).</w:t>
            </w:r>
          </w:p>
          <w:p w14:paraId="5A4A69D5" w14:textId="77777777"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i/>
                <w:sz w:val="22"/>
                <w:szCs w:val="22"/>
                <w:lang w:val="lv-LV"/>
              </w:rPr>
            </w:pPr>
            <w:r w:rsidRPr="004C74A1">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b/>
                <w:bCs/>
                <w:i/>
                <w:sz w:val="22"/>
                <w:szCs w:val="22"/>
                <w:lang w:val="lv-LV"/>
              </w:rPr>
              <w:t>a</w:t>
            </w:r>
            <w:r w:rsidRPr="004C74A1">
              <w:rPr>
                <w:rFonts w:ascii="Arial" w:eastAsia="Calibri" w:hAnsi="Arial" w:cs="Arial"/>
                <w:b/>
                <w:bCs/>
                <w:i/>
                <w:sz w:val="22"/>
                <w:szCs w:val="22"/>
                <w:lang w:val="lv-LV"/>
              </w:rPr>
              <w:t>tsauksmi,</w:t>
            </w:r>
            <w:r w:rsidRPr="004C74A1">
              <w:rPr>
                <w:rFonts w:ascii="Arial" w:eastAsia="Calibri" w:hAnsi="Arial" w:cs="Arial"/>
                <w:i/>
                <w:sz w:val="22"/>
                <w:szCs w:val="22"/>
                <w:lang w:val="lv-LV"/>
              </w:rPr>
              <w:t xml:space="preserve"> kas apliecina pretendenta pieredzi prasībai atbilstošu darbu veikšanā no norādītā klienta</w:t>
            </w:r>
            <w:r w:rsidRPr="004C74A1">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A21095" w:rsidRPr="00C25C71" w14:paraId="36316FDC" w14:textId="77777777" w:rsidTr="008A6E7A">
        <w:trPr>
          <w:trHeight w:val="970"/>
        </w:trPr>
        <w:tc>
          <w:tcPr>
            <w:tcW w:w="846" w:type="dxa"/>
          </w:tcPr>
          <w:p w14:paraId="056B3D29" w14:textId="54BFC0F6"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w:t>
            </w:r>
            <w:r>
              <w:rPr>
                <w:rFonts w:ascii="Arial" w:hAnsi="Arial" w:cs="Arial"/>
                <w:sz w:val="22"/>
                <w:szCs w:val="22"/>
                <w:lang w:val="lv-LV"/>
              </w:rPr>
              <w:t>5</w:t>
            </w:r>
            <w:r w:rsidRPr="00CC1D0B">
              <w:rPr>
                <w:rFonts w:ascii="Arial" w:hAnsi="Arial" w:cs="Arial"/>
                <w:sz w:val="22"/>
                <w:szCs w:val="22"/>
                <w:lang w:val="lv-LV"/>
              </w:rPr>
              <w:t>.</w:t>
            </w:r>
          </w:p>
        </w:tc>
        <w:tc>
          <w:tcPr>
            <w:tcW w:w="4722" w:type="dxa"/>
          </w:tcPr>
          <w:p w14:paraId="7E15F8FA" w14:textId="4F3039B9" w:rsidR="00A21095" w:rsidRPr="00CC1D0B" w:rsidRDefault="00A21095" w:rsidP="00A21095">
            <w:pPr>
              <w:spacing w:after="120"/>
              <w:ind w:left="-56"/>
              <w:jc w:val="both"/>
              <w:rPr>
                <w:rFonts w:ascii="Arial" w:hAnsi="Arial" w:cs="Arial"/>
                <w:sz w:val="22"/>
                <w:szCs w:val="22"/>
                <w:lang w:val="lv-LV"/>
              </w:rPr>
            </w:pPr>
            <w:r w:rsidRPr="007628E0">
              <w:rPr>
                <w:rFonts w:ascii="Arial" w:hAnsi="Arial" w:cs="Arial"/>
                <w:sz w:val="22"/>
                <w:szCs w:val="22"/>
                <w:lang w:val="lv-LV"/>
              </w:rPr>
              <w:t>Darbos izmantojamiem materiāliem ir jābūt sertificētiem atbilstoši Eiropas Savienības noteikumiem</w:t>
            </w:r>
            <w:r w:rsidR="008A6E7A">
              <w:rPr>
                <w:rFonts w:ascii="Arial" w:hAnsi="Arial" w:cs="Arial"/>
                <w:sz w:val="22"/>
                <w:szCs w:val="22"/>
                <w:lang w:val="lv-LV"/>
              </w:rPr>
              <w:t>.</w:t>
            </w:r>
          </w:p>
        </w:tc>
        <w:tc>
          <w:tcPr>
            <w:tcW w:w="4144" w:type="dxa"/>
          </w:tcPr>
          <w:p w14:paraId="2BFD79AB" w14:textId="1FC153B2" w:rsidR="00A21095" w:rsidRPr="00AC4D23" w:rsidRDefault="00A21095" w:rsidP="00A21095">
            <w:pPr>
              <w:overflowPunct w:val="0"/>
              <w:autoSpaceDE w:val="0"/>
              <w:autoSpaceDN w:val="0"/>
              <w:adjustRightInd w:val="0"/>
              <w:spacing w:after="12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Prasības izpildei atbilstošs apliecinājums iekļauts pieteikuma veidlapā </w:t>
            </w:r>
            <w:r w:rsidRPr="003728BE">
              <w:rPr>
                <w:rFonts w:ascii="Arial" w:hAnsi="Arial" w:cs="Arial"/>
                <w:sz w:val="22"/>
                <w:szCs w:val="22"/>
                <w:lang w:val="lv-LV"/>
              </w:rPr>
              <w:t>(nolikuma 2.</w:t>
            </w:r>
            <w:r w:rsidR="001E3E8C" w:rsidRPr="003728BE">
              <w:rPr>
                <w:rFonts w:ascii="Arial" w:hAnsi="Arial" w:cs="Arial"/>
                <w:sz w:val="22"/>
                <w:szCs w:val="22"/>
                <w:lang w:val="lv-LV"/>
              </w:rPr>
              <w:t xml:space="preserve"> </w:t>
            </w:r>
            <w:r w:rsidRPr="003728BE">
              <w:rPr>
                <w:rFonts w:ascii="Arial" w:hAnsi="Arial" w:cs="Arial"/>
                <w:sz w:val="22"/>
                <w:szCs w:val="22"/>
                <w:lang w:val="lv-LV"/>
              </w:rPr>
              <w:t>pielikums</w:t>
            </w:r>
            <w:r w:rsidR="00EB19AE" w:rsidRPr="003728BE">
              <w:rPr>
                <w:rFonts w:ascii="Arial" w:hAnsi="Arial" w:cs="Arial"/>
                <w:sz w:val="22"/>
                <w:szCs w:val="22"/>
                <w:lang w:val="lv-LV"/>
              </w:rPr>
              <w:t>)</w:t>
            </w:r>
            <w:r w:rsidR="001E3E8C" w:rsidRPr="003728BE">
              <w:rPr>
                <w:lang w:val="lv-LV"/>
              </w:rPr>
              <w:t xml:space="preserve"> </w:t>
            </w:r>
            <w:r w:rsidR="001E3E8C" w:rsidRPr="003728BE">
              <w:rPr>
                <w:rFonts w:ascii="Arial" w:hAnsi="Arial" w:cs="Arial"/>
                <w:sz w:val="22"/>
                <w:szCs w:val="22"/>
                <w:lang w:val="lv-LV"/>
              </w:rPr>
              <w:t>un līgum</w:t>
            </w:r>
            <w:r w:rsidR="003728BE" w:rsidRPr="003728BE">
              <w:rPr>
                <w:rFonts w:ascii="Arial" w:hAnsi="Arial" w:cs="Arial"/>
                <w:sz w:val="22"/>
                <w:szCs w:val="22"/>
                <w:lang w:val="lv-LV"/>
              </w:rPr>
              <w:t>a projektā</w:t>
            </w:r>
            <w:r w:rsidR="001E3E8C" w:rsidRPr="003728BE">
              <w:rPr>
                <w:rFonts w:ascii="Arial" w:hAnsi="Arial" w:cs="Arial"/>
                <w:sz w:val="22"/>
                <w:szCs w:val="22"/>
                <w:lang w:val="lv-LV"/>
              </w:rPr>
              <w:t xml:space="preserve"> (nolikuma 8. pielikums).</w:t>
            </w:r>
          </w:p>
        </w:tc>
      </w:tr>
      <w:tr w:rsidR="00A21095" w:rsidRPr="00CC1D0B" w14:paraId="005C533B" w14:textId="77777777" w:rsidTr="008A6E7A">
        <w:trPr>
          <w:trHeight w:val="5119"/>
        </w:trPr>
        <w:tc>
          <w:tcPr>
            <w:tcW w:w="846" w:type="dxa"/>
          </w:tcPr>
          <w:p w14:paraId="2A4926DE" w14:textId="5C513201"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lastRenderedPageBreak/>
              <w:t>3.2.3.</w:t>
            </w:r>
            <w:r>
              <w:rPr>
                <w:rFonts w:ascii="Arial" w:hAnsi="Arial" w:cs="Arial"/>
                <w:sz w:val="22"/>
                <w:szCs w:val="22"/>
                <w:lang w:val="lv-LV"/>
              </w:rPr>
              <w:t>6</w:t>
            </w:r>
            <w:r w:rsidRPr="00CC1D0B">
              <w:rPr>
                <w:rFonts w:ascii="Arial" w:hAnsi="Arial" w:cs="Arial"/>
                <w:sz w:val="22"/>
                <w:szCs w:val="22"/>
                <w:lang w:val="lv-LV"/>
              </w:rPr>
              <w:t>.</w:t>
            </w:r>
          </w:p>
        </w:tc>
        <w:tc>
          <w:tcPr>
            <w:tcW w:w="4722" w:type="dxa"/>
          </w:tcPr>
          <w:p w14:paraId="248273F9" w14:textId="6267F0FB" w:rsidR="00A21095" w:rsidRPr="0088647C" w:rsidRDefault="00A21095" w:rsidP="00A21095">
            <w:pPr>
              <w:ind w:left="-56"/>
              <w:jc w:val="both"/>
              <w:rPr>
                <w:rFonts w:ascii="Arial" w:hAnsi="Arial" w:cs="Arial"/>
                <w:sz w:val="22"/>
                <w:szCs w:val="22"/>
                <w:lang w:val="lv-LV"/>
              </w:rPr>
            </w:pPr>
            <w:r w:rsidRPr="00CC1D0B">
              <w:rPr>
                <w:rFonts w:ascii="Arial" w:hAnsi="Arial" w:cs="Arial"/>
                <w:sz w:val="22"/>
                <w:szCs w:val="22"/>
                <w:lang w:val="lv-LV"/>
              </w:rPr>
              <w:t>Pretendentam darbu izpildei jānodrošina normatīvo aktu prasībām atbilstoš</w:t>
            </w:r>
            <w:r w:rsidR="003B4513">
              <w:rPr>
                <w:rFonts w:ascii="Arial" w:hAnsi="Arial" w:cs="Arial"/>
                <w:sz w:val="22"/>
                <w:szCs w:val="22"/>
                <w:lang w:val="lv-LV"/>
              </w:rPr>
              <w:t>s</w:t>
            </w:r>
            <w:r w:rsidRPr="00CC1D0B">
              <w:rPr>
                <w:rFonts w:ascii="Arial" w:hAnsi="Arial" w:cs="Arial"/>
                <w:sz w:val="22"/>
                <w:szCs w:val="22"/>
                <w:lang w:val="lv-LV"/>
              </w:rPr>
              <w:t xml:space="preserve"> sertificēt</w:t>
            </w:r>
            <w:r w:rsidR="003B4513">
              <w:rPr>
                <w:rFonts w:ascii="Arial" w:hAnsi="Arial" w:cs="Arial"/>
                <w:sz w:val="22"/>
                <w:szCs w:val="22"/>
                <w:lang w:val="lv-LV"/>
              </w:rPr>
              <w:t>s</w:t>
            </w:r>
            <w:r w:rsidRPr="00CC1D0B">
              <w:rPr>
                <w:rFonts w:ascii="Arial" w:hAnsi="Arial" w:cs="Arial"/>
                <w:sz w:val="22"/>
                <w:szCs w:val="22"/>
                <w:lang w:val="lv-LV"/>
              </w:rPr>
              <w:t xml:space="preserve"> </w:t>
            </w:r>
            <w:r w:rsidRPr="0088647C">
              <w:rPr>
                <w:rFonts w:ascii="Arial" w:hAnsi="Arial" w:cs="Arial"/>
                <w:sz w:val="22"/>
                <w:szCs w:val="22"/>
                <w:lang w:val="lv-LV"/>
              </w:rPr>
              <w:t>un pieredzēj</w:t>
            </w:r>
            <w:r w:rsidR="003B4513">
              <w:rPr>
                <w:rFonts w:ascii="Arial" w:hAnsi="Arial" w:cs="Arial"/>
                <w:sz w:val="22"/>
                <w:szCs w:val="22"/>
                <w:lang w:val="lv-LV"/>
              </w:rPr>
              <w:t>is</w:t>
            </w:r>
          </w:p>
          <w:p w14:paraId="6BDB7635" w14:textId="77777777" w:rsidR="003B4513" w:rsidRDefault="003B4513" w:rsidP="003B4513">
            <w:pPr>
              <w:jc w:val="both"/>
              <w:rPr>
                <w:rFonts w:ascii="Arial" w:hAnsi="Arial" w:cs="Arial"/>
                <w:b/>
                <w:bCs/>
                <w:sz w:val="22"/>
                <w:szCs w:val="22"/>
                <w:u w:val="single"/>
                <w:lang w:val="lv-LV"/>
              </w:rPr>
            </w:pPr>
          </w:p>
          <w:p w14:paraId="48D35DD8" w14:textId="77777777" w:rsidR="00DA263B" w:rsidRDefault="00F83925" w:rsidP="003B4513">
            <w:pPr>
              <w:jc w:val="both"/>
              <w:rPr>
                <w:rFonts w:ascii="Arial" w:hAnsi="Arial" w:cs="Arial"/>
                <w:b/>
                <w:bCs/>
                <w:sz w:val="22"/>
                <w:szCs w:val="22"/>
                <w:u w:val="single"/>
                <w:lang w:val="lv-LV"/>
              </w:rPr>
            </w:pPr>
            <w:r>
              <w:rPr>
                <w:rFonts w:ascii="Arial" w:hAnsi="Arial" w:cs="Arial"/>
                <w:b/>
                <w:bCs/>
                <w:sz w:val="22"/>
                <w:szCs w:val="22"/>
                <w:u w:val="single"/>
                <w:lang w:val="lv-LV"/>
              </w:rPr>
              <w:t>b</w:t>
            </w:r>
            <w:r w:rsidR="00A21095" w:rsidRPr="003B4513">
              <w:rPr>
                <w:rFonts w:ascii="Arial" w:hAnsi="Arial" w:cs="Arial"/>
                <w:b/>
                <w:bCs/>
                <w:sz w:val="22"/>
                <w:szCs w:val="22"/>
                <w:u w:val="single"/>
                <w:lang w:val="lv-LV"/>
              </w:rPr>
              <w:t>ūvdarbu vadītājs</w:t>
            </w:r>
            <w:r w:rsidR="00DA263B">
              <w:rPr>
                <w:rFonts w:ascii="Arial" w:hAnsi="Arial" w:cs="Arial"/>
                <w:b/>
                <w:bCs/>
                <w:sz w:val="22"/>
                <w:szCs w:val="22"/>
                <w:u w:val="single"/>
                <w:lang w:val="lv-LV"/>
              </w:rPr>
              <w:t>:</w:t>
            </w:r>
          </w:p>
          <w:p w14:paraId="4903AEB5" w14:textId="10F71618" w:rsidR="00EB19AE" w:rsidRDefault="00771FE2" w:rsidP="00DA263B">
            <w:pPr>
              <w:pStyle w:val="ListParagraph"/>
              <w:numPr>
                <w:ilvl w:val="0"/>
                <w:numId w:val="18"/>
              </w:numPr>
              <w:jc w:val="both"/>
              <w:rPr>
                <w:rFonts w:ascii="Arial" w:hAnsi="Arial" w:cs="Arial"/>
                <w:sz w:val="22"/>
                <w:szCs w:val="22"/>
                <w:lang w:val="lv-LV"/>
              </w:rPr>
            </w:pPr>
            <w:r w:rsidRPr="00DA263B">
              <w:rPr>
                <w:rFonts w:ascii="Arial" w:hAnsi="Arial" w:cs="Arial"/>
                <w:sz w:val="22"/>
                <w:szCs w:val="22"/>
                <w:lang w:val="lv-LV"/>
              </w:rPr>
              <w:t>ar spēkā esošu būvspeciālista sertifikātu</w:t>
            </w:r>
            <w:r w:rsidR="00A21095" w:rsidRPr="00DA263B">
              <w:rPr>
                <w:rFonts w:ascii="Arial" w:hAnsi="Arial" w:cs="Arial"/>
                <w:sz w:val="22"/>
                <w:szCs w:val="22"/>
                <w:lang w:val="lv-LV"/>
              </w:rPr>
              <w:t>, kurš ir reģistrēts Latvijas Republikas Būvniecības informācijas sistēmas Būvspeciālistu reģistrā šādās jomās/sfērās:</w:t>
            </w:r>
            <w:r w:rsidR="00EB19AE" w:rsidRPr="00DA263B">
              <w:rPr>
                <w:rFonts w:ascii="Arial" w:hAnsi="Arial" w:cs="Arial"/>
                <w:sz w:val="22"/>
                <w:szCs w:val="22"/>
                <w:lang w:val="lv-LV"/>
              </w:rPr>
              <w:t xml:space="preserve"> </w:t>
            </w:r>
            <w:r w:rsidR="00EB19AE" w:rsidRPr="00DA263B">
              <w:rPr>
                <w:rFonts w:ascii="Arial" w:hAnsi="Arial" w:cs="Arial"/>
                <w:color w:val="000000"/>
                <w:sz w:val="22"/>
                <w:szCs w:val="22"/>
                <w:shd w:val="clear" w:color="auto" w:fill="FFFFFF"/>
                <w:lang w:val="lv-LV"/>
              </w:rPr>
              <w:t>elektroietaišu</w:t>
            </w:r>
            <w:r w:rsidR="00EB19AE" w:rsidRPr="00DA263B">
              <w:rPr>
                <w:rFonts w:ascii="Arial" w:hAnsi="Arial" w:cs="Arial"/>
                <w:sz w:val="22"/>
                <w:szCs w:val="22"/>
                <w:lang w:val="lv-LV"/>
              </w:rPr>
              <w:t xml:space="preserve"> izbūves darbu vadīšana (no 1 līdz 35 kV)</w:t>
            </w:r>
            <w:r w:rsidR="00DA263B">
              <w:rPr>
                <w:rFonts w:ascii="Arial" w:hAnsi="Arial" w:cs="Arial"/>
                <w:sz w:val="22"/>
                <w:szCs w:val="22"/>
                <w:lang w:val="lv-LV"/>
              </w:rPr>
              <w:t>;</w:t>
            </w:r>
          </w:p>
          <w:p w14:paraId="7217404D" w14:textId="302FC351" w:rsidR="00DA263B" w:rsidRDefault="00DA263B" w:rsidP="00DA263B">
            <w:pPr>
              <w:pStyle w:val="ListParagraph"/>
              <w:numPr>
                <w:ilvl w:val="0"/>
                <w:numId w:val="18"/>
              </w:numPr>
              <w:jc w:val="both"/>
              <w:rPr>
                <w:rFonts w:ascii="Arial" w:hAnsi="Arial" w:cs="Arial"/>
                <w:sz w:val="22"/>
                <w:szCs w:val="22"/>
                <w:lang w:val="lv-LV"/>
              </w:rPr>
            </w:pPr>
            <w:r>
              <w:rPr>
                <w:rFonts w:ascii="Arial" w:hAnsi="Arial" w:cs="Arial"/>
                <w:sz w:val="22"/>
                <w:szCs w:val="22"/>
                <w:lang w:val="lv-LV"/>
              </w:rPr>
              <w:t xml:space="preserve">ar pieredzi </w:t>
            </w:r>
            <w:r w:rsidRPr="00DA263B">
              <w:rPr>
                <w:rFonts w:ascii="Arial" w:hAnsi="Arial" w:cs="Arial"/>
                <w:sz w:val="22"/>
                <w:szCs w:val="22"/>
                <w:lang w:val="lv-LV"/>
              </w:rPr>
              <w:t>pēdējo 5 (piecu) gadu laikā kā būvdarbu vadītājam vai būvdarbu vadītāja palīgam elektroietaišu sekmīgā izbūvē (no 1 līdz 35kV) būvei objekt</w:t>
            </w:r>
            <w:r w:rsidR="00D560C6">
              <w:rPr>
                <w:rFonts w:ascii="Arial" w:hAnsi="Arial" w:cs="Arial"/>
                <w:sz w:val="22"/>
                <w:szCs w:val="22"/>
                <w:lang w:val="lv-LV"/>
              </w:rPr>
              <w:t>ā</w:t>
            </w:r>
            <w:r w:rsidRPr="00DA263B">
              <w:rPr>
                <w:rFonts w:ascii="Arial" w:hAnsi="Arial" w:cs="Arial"/>
                <w:sz w:val="22"/>
                <w:szCs w:val="22"/>
                <w:lang w:val="lv-LV"/>
              </w:rPr>
              <w:t xml:space="preserve">, </w:t>
            </w:r>
            <w:r w:rsidRPr="00DA263B">
              <w:rPr>
                <w:rFonts w:ascii="Arial" w:hAnsi="Arial" w:cs="Arial"/>
                <w:b/>
                <w:bCs/>
                <w:sz w:val="22"/>
                <w:szCs w:val="22"/>
                <w:lang w:val="lv-LV"/>
              </w:rPr>
              <w:t>kur kopējā būvdarbu vērtība ir vismaz 35 000,00 EUR.</w:t>
            </w:r>
          </w:p>
          <w:p w14:paraId="30B9043F" w14:textId="12655370" w:rsidR="00771FE2" w:rsidRDefault="00771FE2" w:rsidP="00ED63C9">
            <w:pPr>
              <w:jc w:val="both"/>
              <w:rPr>
                <w:rFonts w:ascii="Arial" w:hAnsi="Arial" w:cs="Arial"/>
                <w:b/>
                <w:bCs/>
                <w:sz w:val="22"/>
                <w:szCs w:val="22"/>
                <w:lang w:val="lv-LV"/>
              </w:rPr>
            </w:pPr>
            <w:r>
              <w:rPr>
                <w:rFonts w:ascii="Arial" w:hAnsi="Arial" w:cs="Arial"/>
                <w:sz w:val="22"/>
                <w:szCs w:val="22"/>
                <w:lang w:val="lv-LV"/>
              </w:rPr>
              <w:t>Darbiem jābūt pilnībā pabeigtiem un objektam nodotam ekspluatācijā līgumā noteiktajā termiņā un kvalitātē</w:t>
            </w:r>
            <w:r>
              <w:rPr>
                <w:rFonts w:ascii="Arial" w:hAnsi="Arial" w:cs="Arial"/>
                <w:color w:val="0070C0"/>
                <w:sz w:val="22"/>
                <w:szCs w:val="22"/>
                <w:lang w:val="lv-LV"/>
              </w:rPr>
              <w:t>.</w:t>
            </w:r>
          </w:p>
          <w:p w14:paraId="6982BA3A" w14:textId="44257813" w:rsidR="005F6022" w:rsidRDefault="005F6022" w:rsidP="00EB19AE">
            <w:pPr>
              <w:ind w:left="-56"/>
              <w:jc w:val="both"/>
              <w:rPr>
                <w:rFonts w:ascii="Arial" w:hAnsi="Arial" w:cs="Arial"/>
                <w:b/>
                <w:bCs/>
                <w:sz w:val="22"/>
                <w:szCs w:val="22"/>
                <w:lang w:val="lv-LV"/>
              </w:rPr>
            </w:pPr>
          </w:p>
          <w:p w14:paraId="5364D45C" w14:textId="242487A9" w:rsidR="005F6022" w:rsidRPr="00CC1D0B" w:rsidRDefault="005F6022" w:rsidP="005F6022">
            <w:pPr>
              <w:jc w:val="both"/>
              <w:rPr>
                <w:rFonts w:ascii="Arial" w:hAnsi="Arial" w:cs="Arial"/>
                <w:sz w:val="22"/>
                <w:szCs w:val="22"/>
                <w:lang w:val="lv-LV"/>
              </w:rPr>
            </w:pPr>
          </w:p>
        </w:tc>
        <w:tc>
          <w:tcPr>
            <w:tcW w:w="4144" w:type="dxa"/>
          </w:tcPr>
          <w:p w14:paraId="76DD228C" w14:textId="1923ECAB"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1.Informācija par prasībai atbilstošu </w:t>
            </w:r>
            <w:r w:rsidR="00F83925" w:rsidRPr="00F83925">
              <w:rPr>
                <w:rFonts w:ascii="Arial" w:hAnsi="Arial" w:cs="Arial"/>
                <w:b/>
                <w:bCs/>
                <w:sz w:val="22"/>
                <w:szCs w:val="22"/>
                <w:lang w:val="lv-LV"/>
              </w:rPr>
              <w:t>b</w:t>
            </w:r>
            <w:r w:rsidRPr="00AC4D23">
              <w:rPr>
                <w:rFonts w:ascii="Arial" w:hAnsi="Arial" w:cs="Arial"/>
                <w:b/>
                <w:bCs/>
                <w:sz w:val="22"/>
                <w:szCs w:val="22"/>
                <w:lang w:val="lv-LV"/>
              </w:rPr>
              <w:t xml:space="preserve">ūvdarbu vadītāju </w:t>
            </w:r>
            <w:r w:rsidRPr="00AC4D23">
              <w:rPr>
                <w:rFonts w:ascii="Arial" w:hAnsi="Arial" w:cs="Arial"/>
                <w:sz w:val="22"/>
                <w:szCs w:val="22"/>
                <w:lang w:val="lv-LV"/>
              </w:rPr>
              <w:t>(norāda pieteikuma veidlapā</w:t>
            </w:r>
            <w:r w:rsidR="006D7302">
              <w:rPr>
                <w:rFonts w:ascii="Arial" w:hAnsi="Arial" w:cs="Arial"/>
                <w:sz w:val="22"/>
                <w:szCs w:val="22"/>
                <w:lang w:val="lv-LV"/>
              </w:rPr>
              <w:t xml:space="preserve"> -</w:t>
            </w:r>
            <w:r w:rsidRPr="00AC4D23">
              <w:rPr>
                <w:rFonts w:ascii="Arial" w:hAnsi="Arial" w:cs="Arial"/>
                <w:sz w:val="22"/>
                <w:szCs w:val="22"/>
                <w:lang w:val="lv-LV"/>
              </w:rPr>
              <w:t xml:space="preserve"> nolikuma 2.</w:t>
            </w:r>
            <w:r w:rsidR="00771FE2">
              <w:rPr>
                <w:rFonts w:ascii="Arial" w:hAnsi="Arial" w:cs="Arial"/>
                <w:sz w:val="22"/>
                <w:szCs w:val="22"/>
                <w:lang w:val="lv-LV"/>
              </w:rPr>
              <w:t xml:space="preserve"> </w:t>
            </w:r>
            <w:r w:rsidRPr="00AC4D23">
              <w:rPr>
                <w:rFonts w:ascii="Arial" w:hAnsi="Arial" w:cs="Arial"/>
                <w:sz w:val="22"/>
                <w:szCs w:val="22"/>
                <w:lang w:val="lv-LV"/>
              </w:rPr>
              <w:t xml:space="preserve">pielikums), un pasūtītājs/komisija par pretendenta norādīto </w:t>
            </w:r>
            <w:r w:rsidR="00771FE2">
              <w:rPr>
                <w:rFonts w:ascii="Arial" w:hAnsi="Arial" w:cs="Arial"/>
                <w:sz w:val="22"/>
                <w:szCs w:val="22"/>
                <w:lang w:val="lv-LV"/>
              </w:rPr>
              <w:t>Būvdarbu vadītāju</w:t>
            </w:r>
            <w:r>
              <w:rPr>
                <w:rFonts w:ascii="Arial" w:hAnsi="Arial" w:cs="Arial"/>
                <w:sz w:val="22"/>
                <w:szCs w:val="22"/>
                <w:lang w:val="lv-LV"/>
              </w:rPr>
              <w:t xml:space="preserve"> </w:t>
            </w:r>
            <w:r w:rsidRPr="00AC4D23">
              <w:rPr>
                <w:rFonts w:ascii="Arial" w:hAnsi="Arial" w:cs="Arial"/>
                <w:iCs/>
                <w:sz w:val="22"/>
                <w:szCs w:val="22"/>
                <w:lang w:val="lv-LV"/>
              </w:rPr>
              <w:t>pārbauda Būvspeciālistu reģistrā</w:t>
            </w:r>
            <w:r w:rsidR="00D42253">
              <w:rPr>
                <w:rFonts w:ascii="Arial" w:hAnsi="Arial" w:cs="Arial"/>
                <w:iCs/>
                <w:sz w:val="22"/>
                <w:szCs w:val="22"/>
                <w:lang w:val="lv-LV"/>
              </w:rPr>
              <w:t>.</w:t>
            </w:r>
            <w:r w:rsidRPr="00AC4D23">
              <w:rPr>
                <w:rStyle w:val="FootnoteReference"/>
                <w:rFonts w:ascii="Arial" w:hAnsi="Arial" w:cs="Arial"/>
                <w:iCs/>
                <w:sz w:val="22"/>
                <w:szCs w:val="22"/>
                <w:lang w:val="lv-LV"/>
              </w:rPr>
              <w:footnoteReference w:id="6"/>
            </w:r>
          </w:p>
          <w:p w14:paraId="1C833B4A" w14:textId="77777777"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p>
          <w:p w14:paraId="7186450B" w14:textId="77777777" w:rsidR="00A21095" w:rsidRPr="00AC4D23" w:rsidRDefault="00A21095" w:rsidP="00A21095">
            <w:pPr>
              <w:jc w:val="both"/>
              <w:rPr>
                <w:rFonts w:ascii="Arial" w:hAnsi="Arial" w:cs="Arial"/>
                <w:i/>
                <w:iCs/>
                <w:sz w:val="22"/>
                <w:szCs w:val="22"/>
                <w:lang w:val="lv-LV"/>
              </w:rPr>
            </w:pPr>
            <w:r w:rsidRPr="00AC4D23">
              <w:rPr>
                <w:rFonts w:ascii="Arial" w:hAnsi="Arial" w:cs="Arial"/>
                <w:i/>
                <w:iCs/>
                <w:sz w:val="22"/>
                <w:szCs w:val="22"/>
                <w:lang w:val="lv-LV"/>
              </w:rPr>
              <w:t>2.Prasības izpildei ar piedāvājumu papildus dokumenti nav jāiesniedz, bet piedāvājumu vērtēšanas gaitā pēc komisijas pārstāvju pirmā pieprasījuma pretendentam pienākums nekavējoties iesniegt arī:</w:t>
            </w:r>
          </w:p>
          <w:p w14:paraId="4713BBEB" w14:textId="5F9B67EB"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2.1. </w:t>
            </w:r>
            <w:r>
              <w:rPr>
                <w:rFonts w:ascii="Arial" w:hAnsi="Arial" w:cs="Arial"/>
                <w:sz w:val="22"/>
                <w:szCs w:val="22"/>
                <w:lang w:val="lv-LV"/>
              </w:rPr>
              <w:t xml:space="preserve">piesaistītā </w:t>
            </w:r>
            <w:r w:rsidR="000360A9">
              <w:rPr>
                <w:rFonts w:ascii="Arial" w:hAnsi="Arial" w:cs="Arial"/>
                <w:sz w:val="22"/>
                <w:szCs w:val="22"/>
                <w:lang w:val="lv-LV"/>
              </w:rPr>
              <w:t>Būvdarbu vadītāja</w:t>
            </w:r>
            <w:r>
              <w:rPr>
                <w:rFonts w:ascii="Arial" w:hAnsi="Arial" w:cs="Arial"/>
                <w:sz w:val="22"/>
                <w:szCs w:val="22"/>
                <w:lang w:val="lv-LV"/>
              </w:rPr>
              <w:t xml:space="preserve"> rakstveida </w:t>
            </w:r>
            <w:r w:rsidRPr="00AC4D23">
              <w:rPr>
                <w:rFonts w:ascii="Arial" w:hAnsi="Arial" w:cs="Arial"/>
                <w:b/>
                <w:bCs/>
                <w:sz w:val="22"/>
                <w:szCs w:val="22"/>
                <w:lang w:val="lv-LV"/>
              </w:rPr>
              <w:t>apliecinājumu</w:t>
            </w:r>
            <w:r w:rsidRPr="00AC4D23">
              <w:rPr>
                <w:rFonts w:ascii="Arial" w:hAnsi="Arial" w:cs="Arial"/>
                <w:sz w:val="22"/>
                <w:szCs w:val="22"/>
                <w:lang w:val="lv-LV"/>
              </w:rPr>
              <w:t xml:space="preserve"> par norādītā </w:t>
            </w:r>
            <w:r w:rsidR="000360A9">
              <w:rPr>
                <w:rFonts w:ascii="Arial" w:hAnsi="Arial" w:cs="Arial"/>
                <w:sz w:val="22"/>
                <w:szCs w:val="22"/>
                <w:lang w:val="lv-LV"/>
              </w:rPr>
              <w:t>Būvdarbu vadītāja</w:t>
            </w:r>
            <w:r w:rsidRPr="00AC4D23">
              <w:rPr>
                <w:rFonts w:ascii="Arial" w:hAnsi="Arial" w:cs="Arial"/>
                <w:sz w:val="22"/>
                <w:szCs w:val="22"/>
                <w:lang w:val="lv-LV"/>
              </w:rPr>
              <w:t xml:space="preserve"> piedalīšanos līguma izpildē tā noslēgšanas gadījumā;</w:t>
            </w:r>
          </w:p>
          <w:p w14:paraId="5E33B2B9" w14:textId="5B1D0933" w:rsidR="00A21095" w:rsidRPr="00AC4D23" w:rsidRDefault="00A21095" w:rsidP="00A21095">
            <w:pPr>
              <w:overflowPunct w:val="0"/>
              <w:autoSpaceDE w:val="0"/>
              <w:autoSpaceDN w:val="0"/>
              <w:adjustRightInd w:val="0"/>
              <w:ind w:hanging="14"/>
              <w:jc w:val="both"/>
              <w:textAlignment w:val="baseline"/>
              <w:rPr>
                <w:rFonts w:ascii="Arial" w:hAnsi="Arial" w:cs="Arial"/>
                <w:bCs/>
                <w:sz w:val="22"/>
                <w:szCs w:val="22"/>
                <w:lang w:val="lv-LV"/>
              </w:rPr>
            </w:pPr>
            <w:r w:rsidRPr="00AC4D23">
              <w:rPr>
                <w:rFonts w:ascii="Arial" w:hAnsi="Arial" w:cs="Arial"/>
                <w:sz w:val="22"/>
                <w:szCs w:val="22"/>
                <w:lang w:val="lv-LV"/>
              </w:rPr>
              <w:t xml:space="preserve">2.2. </w:t>
            </w:r>
            <w:r w:rsidRPr="00AC4D23">
              <w:rPr>
                <w:rFonts w:ascii="Arial" w:hAnsi="Arial" w:cs="Arial"/>
                <w:b/>
                <w:bCs/>
                <w:sz w:val="22"/>
                <w:szCs w:val="22"/>
                <w:lang w:val="lv-LV"/>
              </w:rPr>
              <w:t>atsauksmi</w:t>
            </w:r>
            <w:r w:rsidRPr="00AC4D23">
              <w:rPr>
                <w:rFonts w:ascii="Arial" w:hAnsi="Arial" w:cs="Arial"/>
                <w:sz w:val="22"/>
                <w:szCs w:val="22"/>
                <w:lang w:val="lv-LV"/>
              </w:rPr>
              <w:t xml:space="preserve"> prasībai atbilstošas profesionālās pieredzes pierādīšanai.</w:t>
            </w:r>
          </w:p>
        </w:tc>
      </w:tr>
      <w:tr w:rsidR="005F6022" w:rsidRPr="00C25C71" w14:paraId="7F7EC0B9" w14:textId="77777777" w:rsidTr="008A6E7A">
        <w:trPr>
          <w:trHeight w:val="3108"/>
        </w:trPr>
        <w:tc>
          <w:tcPr>
            <w:tcW w:w="846" w:type="dxa"/>
          </w:tcPr>
          <w:p w14:paraId="74AD89DA" w14:textId="6668F388" w:rsidR="005F6022" w:rsidRPr="00CC1D0B" w:rsidRDefault="008A31A0" w:rsidP="00A21095">
            <w:pPr>
              <w:rPr>
                <w:rFonts w:ascii="Arial" w:hAnsi="Arial" w:cs="Arial"/>
                <w:sz w:val="22"/>
                <w:szCs w:val="22"/>
                <w:lang w:val="lv-LV"/>
              </w:rPr>
            </w:pPr>
            <w:r>
              <w:rPr>
                <w:rFonts w:ascii="Arial" w:hAnsi="Arial" w:cs="Arial"/>
                <w:sz w:val="22"/>
                <w:szCs w:val="22"/>
                <w:lang w:val="lv-LV"/>
              </w:rPr>
              <w:t>3.2.3.7.</w:t>
            </w:r>
          </w:p>
        </w:tc>
        <w:tc>
          <w:tcPr>
            <w:tcW w:w="4722" w:type="dxa"/>
          </w:tcPr>
          <w:p w14:paraId="3CB468A0" w14:textId="77777777" w:rsidR="005F6022" w:rsidRPr="008A31A0" w:rsidRDefault="005F6022" w:rsidP="005F6022">
            <w:pPr>
              <w:jc w:val="both"/>
              <w:rPr>
                <w:rFonts w:ascii="Arial" w:hAnsi="Arial" w:cs="Arial"/>
                <w:iCs/>
                <w:sz w:val="22"/>
                <w:szCs w:val="22"/>
                <w:lang w:val="lv-LV"/>
              </w:rPr>
            </w:pPr>
            <w:r w:rsidRPr="008A31A0">
              <w:rPr>
                <w:rFonts w:ascii="Arial" w:hAnsi="Arial" w:cs="Arial"/>
                <w:iCs/>
                <w:sz w:val="22"/>
                <w:szCs w:val="22"/>
                <w:lang w:val="lv-LV"/>
              </w:rPr>
              <w:t xml:space="preserve">Pretendentam darbu izpildē būs jānodrošina </w:t>
            </w:r>
            <w:r w:rsidRPr="008A31A0">
              <w:rPr>
                <w:rFonts w:ascii="Arial" w:hAnsi="Arial" w:cs="Arial"/>
                <w:b/>
                <w:bCs/>
                <w:iCs/>
                <w:sz w:val="22"/>
                <w:szCs w:val="22"/>
                <w:lang w:val="lv-LV"/>
              </w:rPr>
              <w:t xml:space="preserve"> strādnieku brigādes speciālisti</w:t>
            </w:r>
            <w:r w:rsidRPr="008A31A0">
              <w:rPr>
                <w:rFonts w:ascii="Arial" w:hAnsi="Arial" w:cs="Arial"/>
                <w:iCs/>
                <w:sz w:val="22"/>
                <w:szCs w:val="22"/>
                <w:lang w:val="lv-LV"/>
              </w:rPr>
              <w:t>, kuri atbilst šādai prasībai:</w:t>
            </w:r>
          </w:p>
          <w:p w14:paraId="408E592C" w14:textId="7DAAE543" w:rsidR="005F6022" w:rsidRPr="00CC1D0B" w:rsidRDefault="005F6022" w:rsidP="005F6022">
            <w:pPr>
              <w:ind w:left="-56"/>
              <w:jc w:val="both"/>
              <w:rPr>
                <w:rFonts w:ascii="Arial" w:hAnsi="Arial" w:cs="Arial"/>
                <w:sz w:val="22"/>
                <w:szCs w:val="22"/>
                <w:lang w:val="lv-LV"/>
              </w:rPr>
            </w:pPr>
            <w:r w:rsidRPr="008A31A0">
              <w:rPr>
                <w:rFonts w:ascii="Arial" w:hAnsi="Arial" w:cs="Arial"/>
                <w:iCs/>
                <w:sz w:val="22"/>
                <w:szCs w:val="22"/>
                <w:lang w:val="lv-LV"/>
              </w:rPr>
              <w:t>iegūta atbilstošā elektrodrošība</w:t>
            </w:r>
            <w:r w:rsidR="004A1857">
              <w:rPr>
                <w:rFonts w:ascii="Arial" w:hAnsi="Arial" w:cs="Arial"/>
                <w:iCs/>
                <w:sz w:val="22"/>
                <w:szCs w:val="22"/>
                <w:lang w:val="lv-LV"/>
              </w:rPr>
              <w:t>s</w:t>
            </w:r>
            <w:r w:rsidRPr="008A31A0">
              <w:rPr>
                <w:rFonts w:ascii="Arial" w:hAnsi="Arial" w:cs="Arial"/>
                <w:iCs/>
                <w:sz w:val="22"/>
                <w:szCs w:val="22"/>
                <w:lang w:val="lv-LV"/>
              </w:rPr>
              <w:t xml:space="preserve"> grupa, atbilstoši 2013. gada 8. oktobra Ministru kabineta noteikumiem Nr.</w:t>
            </w:r>
            <w:r w:rsidR="004A1857">
              <w:rPr>
                <w:rFonts w:ascii="Arial" w:hAnsi="Arial" w:cs="Arial"/>
                <w:iCs/>
                <w:sz w:val="22"/>
                <w:szCs w:val="22"/>
                <w:lang w:val="lv-LV"/>
              </w:rPr>
              <w:t xml:space="preserve"> </w:t>
            </w:r>
            <w:r w:rsidRPr="008A31A0">
              <w:rPr>
                <w:rFonts w:ascii="Arial" w:hAnsi="Arial" w:cs="Arial"/>
                <w:iCs/>
                <w:sz w:val="22"/>
                <w:szCs w:val="22"/>
                <w:lang w:val="lv-LV"/>
              </w:rPr>
              <w:t>1041 "Noteikumi par obligāti piemērojamo energostandartu, kas nosaka elektroapgādes objektu ekspluatācijas organizatoriskās un tehniskās drošības prasības" un LEK 025 "Drošības prasības, veicot darbus elektroietaisēs"</w:t>
            </w:r>
          </w:p>
        </w:tc>
        <w:tc>
          <w:tcPr>
            <w:tcW w:w="4144" w:type="dxa"/>
          </w:tcPr>
          <w:p w14:paraId="2FFFB2E5" w14:textId="3F7F123E" w:rsidR="005F6022" w:rsidRPr="00AC4D23" w:rsidRDefault="005F6022"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Prasības izpildei atbilstošs apliecinājums iekļauts pieteikuma veidlapā (nolikuma 2.</w:t>
            </w:r>
            <w:r w:rsidR="004A1857">
              <w:rPr>
                <w:rFonts w:ascii="Arial" w:hAnsi="Arial" w:cs="Arial"/>
                <w:sz w:val="22"/>
                <w:szCs w:val="22"/>
                <w:lang w:val="lv-LV"/>
              </w:rPr>
              <w:t xml:space="preserve"> </w:t>
            </w:r>
            <w:r w:rsidRPr="00AC4D23">
              <w:rPr>
                <w:rFonts w:ascii="Arial" w:hAnsi="Arial" w:cs="Arial"/>
                <w:sz w:val="22"/>
                <w:szCs w:val="22"/>
                <w:lang w:val="lv-LV"/>
              </w:rPr>
              <w:t>pielikums</w:t>
            </w:r>
            <w:r>
              <w:rPr>
                <w:rFonts w:ascii="Arial" w:hAnsi="Arial" w:cs="Arial"/>
                <w:sz w:val="22"/>
                <w:szCs w:val="22"/>
                <w:lang w:val="lv-LV"/>
              </w:rPr>
              <w:t>).</w:t>
            </w:r>
          </w:p>
        </w:tc>
      </w:tr>
      <w:tr w:rsidR="00A21095" w:rsidRPr="00CC1D0B" w14:paraId="14515A43" w14:textId="77777777" w:rsidTr="008A6E7A">
        <w:trPr>
          <w:trHeight w:val="236"/>
        </w:trPr>
        <w:tc>
          <w:tcPr>
            <w:tcW w:w="846" w:type="dxa"/>
          </w:tcPr>
          <w:p w14:paraId="1476F950" w14:textId="11E6013E"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t>3.2.4.</w:t>
            </w:r>
          </w:p>
        </w:tc>
        <w:tc>
          <w:tcPr>
            <w:tcW w:w="4722" w:type="dxa"/>
          </w:tcPr>
          <w:p w14:paraId="334726E3" w14:textId="2A976AF5" w:rsidR="00A21095" w:rsidRPr="00CC1D0B" w:rsidRDefault="00A21095" w:rsidP="00A21095">
            <w:pPr>
              <w:ind w:left="-56"/>
              <w:jc w:val="both"/>
              <w:rPr>
                <w:rFonts w:ascii="Arial" w:eastAsia="Calibri" w:hAnsi="Arial" w:cs="Arial"/>
                <w:b/>
                <w:bCs/>
                <w:sz w:val="22"/>
                <w:szCs w:val="22"/>
                <w:lang w:val="lv-LV"/>
              </w:rPr>
            </w:pPr>
            <w:r w:rsidRPr="00CC1D0B">
              <w:rPr>
                <w:rFonts w:ascii="Arial" w:eastAsia="Calibri" w:hAnsi="Arial" w:cs="Arial"/>
                <w:b/>
                <w:bCs/>
                <w:sz w:val="22"/>
                <w:szCs w:val="22"/>
                <w:lang w:val="lv-LV"/>
              </w:rPr>
              <w:t>Citi nosacījumi</w:t>
            </w:r>
          </w:p>
        </w:tc>
        <w:tc>
          <w:tcPr>
            <w:tcW w:w="4144" w:type="dxa"/>
          </w:tcPr>
          <w:p w14:paraId="4BABAE7A" w14:textId="77777777" w:rsidR="00A21095" w:rsidRPr="00CC1D0B" w:rsidRDefault="00A21095" w:rsidP="00A21095">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A21095" w:rsidRPr="00C25C71" w14:paraId="7A07F99D" w14:textId="77777777" w:rsidTr="00CF06B7">
        <w:trPr>
          <w:trHeight w:val="1265"/>
        </w:trPr>
        <w:tc>
          <w:tcPr>
            <w:tcW w:w="846" w:type="dxa"/>
          </w:tcPr>
          <w:p w14:paraId="1C6D5581" w14:textId="0AA32065" w:rsidR="00A21095" w:rsidRPr="00CC1D0B" w:rsidRDefault="00A21095" w:rsidP="00A21095">
            <w:pPr>
              <w:rPr>
                <w:rFonts w:ascii="Arial" w:hAnsi="Arial" w:cs="Arial"/>
                <w:sz w:val="22"/>
                <w:szCs w:val="22"/>
                <w:lang w:val="lv-LV"/>
              </w:rPr>
            </w:pPr>
          </w:p>
        </w:tc>
        <w:tc>
          <w:tcPr>
            <w:tcW w:w="4722" w:type="dxa"/>
          </w:tcPr>
          <w:p w14:paraId="237F93C5" w14:textId="5BC3687B" w:rsidR="00A21095" w:rsidRPr="00CC1D0B" w:rsidRDefault="00A21095" w:rsidP="00A21095">
            <w:pPr>
              <w:ind w:left="-56" w:firstLine="409"/>
              <w:jc w:val="both"/>
              <w:rPr>
                <w:rFonts w:ascii="Arial" w:eastAsiaTheme="minorHAnsi" w:hAnsi="Arial" w:cs="Arial"/>
                <w:sz w:val="22"/>
                <w:szCs w:val="22"/>
                <w:lang w:val="lv-LV"/>
              </w:rPr>
            </w:pPr>
            <w:r w:rsidRPr="00CC1D0B">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A21095" w:rsidRPr="00CC1D0B" w:rsidRDefault="00A21095" w:rsidP="00A21095">
            <w:pPr>
              <w:ind w:left="-88" w:firstLine="82"/>
              <w:jc w:val="both"/>
              <w:rPr>
                <w:rFonts w:ascii="Arial" w:hAnsi="Arial" w:cs="Arial"/>
                <w:sz w:val="22"/>
                <w:szCs w:val="22"/>
                <w:lang w:val="lv-LV"/>
              </w:rPr>
            </w:pPr>
          </w:p>
          <w:p w14:paraId="4C45234C" w14:textId="77777777" w:rsidR="00A21095" w:rsidRPr="00CC1D0B" w:rsidRDefault="00A21095" w:rsidP="00A21095">
            <w:pPr>
              <w:ind w:left="-88" w:firstLine="441"/>
              <w:jc w:val="both"/>
              <w:rPr>
                <w:rFonts w:ascii="Arial" w:hAnsi="Arial" w:cs="Arial"/>
                <w:sz w:val="22"/>
                <w:szCs w:val="22"/>
                <w:lang w:val="lv-LV"/>
              </w:rPr>
            </w:pPr>
            <w:r w:rsidRPr="00CC1D0B">
              <w:rPr>
                <w:rFonts w:ascii="Arial" w:hAnsi="Arial" w:cs="Arial"/>
                <w:sz w:val="22"/>
                <w:szCs w:val="22"/>
                <w:lang w:val="lv-LV"/>
              </w:rPr>
              <w:t>Ja pretendents balstās uz citu personu iespējām, pretendentam jāiesniedz:</w:t>
            </w:r>
          </w:p>
          <w:p w14:paraId="48C00EF0" w14:textId="0E8FD590" w:rsidR="00A21095" w:rsidRPr="00CC1D0B" w:rsidRDefault="00A21095" w:rsidP="00A21095">
            <w:pPr>
              <w:ind w:left="-88" w:firstLine="441"/>
              <w:jc w:val="both"/>
              <w:rPr>
                <w:rFonts w:ascii="Arial" w:hAnsi="Arial" w:cs="Arial"/>
                <w:b/>
                <w:bCs/>
                <w:sz w:val="22"/>
                <w:szCs w:val="22"/>
                <w:lang w:val="lv-LV"/>
              </w:rPr>
            </w:pPr>
            <w:r w:rsidRPr="00CC1D0B">
              <w:rPr>
                <w:rFonts w:ascii="Arial" w:hAnsi="Arial" w:cs="Arial"/>
                <w:sz w:val="22"/>
                <w:szCs w:val="22"/>
                <w:lang w:val="lv-LV"/>
              </w:rPr>
              <w:t xml:space="preserve">- informācija par piesaistīto </w:t>
            </w:r>
            <w:r w:rsidRPr="00CC1D0B">
              <w:rPr>
                <w:rFonts w:ascii="Arial" w:hAnsi="Arial" w:cs="Arial"/>
                <w:b/>
                <w:bCs/>
                <w:sz w:val="22"/>
                <w:szCs w:val="22"/>
                <w:lang w:val="lv-LV"/>
              </w:rPr>
              <w:t>apakšuzņēmēju (kā arī apakšuzņēmēja apakšuzņēmēj</w:t>
            </w:r>
            <w:r w:rsidR="00567CA4">
              <w:rPr>
                <w:rFonts w:ascii="Arial" w:hAnsi="Arial" w:cs="Arial"/>
                <w:b/>
                <w:bCs/>
                <w:sz w:val="22"/>
                <w:szCs w:val="22"/>
                <w:lang w:val="lv-LV"/>
              </w:rPr>
              <w:t>iem</w:t>
            </w:r>
            <w:r w:rsidRPr="00CC1D0B">
              <w:rPr>
                <w:rFonts w:ascii="Arial" w:hAnsi="Arial" w:cs="Arial"/>
                <w:b/>
                <w:bCs/>
                <w:sz w:val="22"/>
                <w:szCs w:val="22"/>
                <w:lang w:val="lv-LV"/>
              </w:rPr>
              <w:t>);</w:t>
            </w:r>
          </w:p>
          <w:p w14:paraId="08C90EE2" w14:textId="37DEE2C0" w:rsidR="00A21095" w:rsidRPr="00CC1D0B" w:rsidRDefault="00A21095" w:rsidP="00A21095">
            <w:pPr>
              <w:ind w:left="168" w:hanging="168"/>
              <w:jc w:val="both"/>
              <w:rPr>
                <w:rFonts w:ascii="Arial" w:hAnsi="Arial" w:cs="Arial"/>
                <w:sz w:val="22"/>
                <w:szCs w:val="22"/>
                <w:lang w:val="lv-LV"/>
              </w:rPr>
            </w:pPr>
            <w:r w:rsidRPr="00CC1D0B">
              <w:rPr>
                <w:rFonts w:ascii="Arial" w:hAnsi="Arial" w:cs="Arial"/>
                <w:sz w:val="22"/>
                <w:szCs w:val="22"/>
                <w:lang w:val="lv-LV"/>
              </w:rPr>
              <w:t>- informācija par izpildei nododamo iepirkuma līguma daļu;</w:t>
            </w:r>
          </w:p>
          <w:p w14:paraId="04B1E5EA" w14:textId="22F858A7" w:rsidR="00A21095" w:rsidRPr="00CC1D0B" w:rsidRDefault="00A21095" w:rsidP="009228C8">
            <w:pPr>
              <w:ind w:left="168" w:hanging="168"/>
              <w:jc w:val="both"/>
              <w:rPr>
                <w:rFonts w:ascii="Arial" w:eastAsia="Calibri" w:hAnsi="Arial" w:cs="Arial"/>
                <w:sz w:val="22"/>
                <w:szCs w:val="22"/>
                <w:lang w:val="lv-LV"/>
              </w:rPr>
            </w:pPr>
            <w:r w:rsidRPr="00CC1D0B">
              <w:rPr>
                <w:rFonts w:ascii="Arial" w:hAnsi="Arial" w:cs="Arial"/>
                <w:sz w:val="22"/>
                <w:szCs w:val="22"/>
                <w:lang w:val="lv-LV"/>
              </w:rPr>
              <w:t xml:space="preserve">- jāpievieno attiecīgo personu apliecinājumu </w:t>
            </w:r>
            <w:r w:rsidRPr="00CC1D0B">
              <w:rPr>
                <w:rFonts w:ascii="Arial" w:eastAsia="Calibri" w:hAnsi="Arial" w:cs="Arial"/>
                <w:sz w:val="22"/>
                <w:szCs w:val="22"/>
                <w:lang w:val="lv-LV"/>
              </w:rPr>
              <w:t>vai vienošanos par sadarbību iepirkuma līguma izpildē</w:t>
            </w:r>
            <w:r w:rsidR="009228C8">
              <w:rPr>
                <w:rFonts w:ascii="Arial" w:eastAsia="Calibri" w:hAnsi="Arial" w:cs="Arial"/>
                <w:sz w:val="22"/>
                <w:szCs w:val="22"/>
                <w:lang w:val="lv-LV"/>
              </w:rPr>
              <w:t xml:space="preserve">, </w:t>
            </w:r>
            <w:r w:rsidR="009228C8" w:rsidRPr="009228C8">
              <w:rPr>
                <w:rFonts w:ascii="Arial" w:eastAsia="Calibri" w:hAnsi="Arial" w:cs="Arial"/>
                <w:sz w:val="22"/>
                <w:szCs w:val="22"/>
                <w:u w:val="single"/>
                <w:lang w:val="lv-LV"/>
              </w:rPr>
              <w:t>ietverot arī apliecinājumu</w:t>
            </w:r>
            <w:r w:rsidR="009228C8" w:rsidRPr="009228C8">
              <w:rPr>
                <w:rFonts w:ascii="Arial" w:eastAsia="Calibri" w:hAnsi="Arial" w:cs="Arial"/>
                <w:sz w:val="22"/>
                <w:szCs w:val="22"/>
                <w:lang w:val="lv-LV"/>
              </w:rPr>
              <w:t xml:space="preserve"> (vai var tikt pievienots atsevišķi noformētā apliecinājuma dokumentā), ka piesaistītā persona (sadarbības partneris) atbilst </w:t>
            </w:r>
            <w:r w:rsidR="009228C8" w:rsidRPr="009228C8">
              <w:rPr>
                <w:rFonts w:ascii="Arial" w:eastAsia="Calibri" w:hAnsi="Arial" w:cs="Arial"/>
                <w:sz w:val="22"/>
                <w:szCs w:val="22"/>
                <w:lang w:val="lv-LV"/>
              </w:rPr>
              <w:lastRenderedPageBreak/>
              <w:t>nolikumā noteiktajām prasībām atbilstoši tās pienākumiem un saistībām, kā arī uz to nav attiecināmi nolikuma 3.2.</w:t>
            </w:r>
            <w:r w:rsidR="009228C8">
              <w:rPr>
                <w:rFonts w:ascii="Arial" w:eastAsia="Calibri" w:hAnsi="Arial" w:cs="Arial"/>
                <w:sz w:val="22"/>
                <w:szCs w:val="22"/>
                <w:lang w:val="lv-LV"/>
              </w:rPr>
              <w:t xml:space="preserve">2. </w:t>
            </w:r>
            <w:r w:rsidR="009228C8" w:rsidRPr="009228C8">
              <w:rPr>
                <w:rFonts w:ascii="Arial" w:eastAsia="Calibri" w:hAnsi="Arial" w:cs="Arial"/>
                <w:sz w:val="22"/>
                <w:szCs w:val="22"/>
                <w:lang w:val="lv-LV"/>
              </w:rPr>
              <w:t>punktā minētie izslēgšanas gadījumi</w:t>
            </w:r>
            <w:r w:rsidRPr="00CC1D0B">
              <w:rPr>
                <w:rFonts w:ascii="Arial" w:eastAsia="Calibri" w:hAnsi="Arial" w:cs="Arial"/>
                <w:sz w:val="22"/>
                <w:szCs w:val="22"/>
                <w:lang w:val="lv-LV"/>
              </w:rPr>
              <w:t>.</w:t>
            </w:r>
          </w:p>
          <w:p w14:paraId="29760058" w14:textId="3DC6240C" w:rsidR="00A21095" w:rsidRPr="00CC1D0B" w:rsidRDefault="00A21095" w:rsidP="00A21095">
            <w:pPr>
              <w:ind w:left="-56" w:firstLine="353"/>
              <w:jc w:val="both"/>
              <w:rPr>
                <w:rFonts w:ascii="Arial" w:eastAsia="Calibri" w:hAnsi="Arial" w:cs="Arial"/>
                <w:sz w:val="22"/>
                <w:szCs w:val="22"/>
                <w:lang w:val="lv-LV"/>
              </w:rPr>
            </w:pPr>
          </w:p>
        </w:tc>
        <w:tc>
          <w:tcPr>
            <w:tcW w:w="4144" w:type="dxa"/>
          </w:tcPr>
          <w:p w14:paraId="6C3335A3" w14:textId="77777777" w:rsidR="00A21095" w:rsidRPr="00CC1D0B" w:rsidRDefault="00A21095" w:rsidP="00A21095">
            <w:pPr>
              <w:ind w:left="-45" w:hanging="58"/>
              <w:jc w:val="both"/>
              <w:rPr>
                <w:rFonts w:ascii="Arial" w:hAnsi="Arial" w:cs="Arial"/>
                <w:sz w:val="22"/>
                <w:szCs w:val="22"/>
                <w:lang w:val="lv-LV"/>
              </w:rPr>
            </w:pPr>
            <w:r w:rsidRPr="00CC1D0B">
              <w:rPr>
                <w:rFonts w:ascii="Arial" w:hAnsi="Arial" w:cs="Arial"/>
                <w:i/>
                <w:iCs/>
                <w:sz w:val="22"/>
                <w:szCs w:val="22"/>
                <w:lang w:val="lv-LV"/>
              </w:rPr>
              <w:lastRenderedPageBreak/>
              <w:t>Ja attiecināms</w:t>
            </w:r>
            <w:r w:rsidRPr="00CC1D0B">
              <w:rPr>
                <w:rFonts w:ascii="Arial" w:hAnsi="Arial" w:cs="Arial"/>
                <w:sz w:val="22"/>
                <w:szCs w:val="22"/>
                <w:lang w:val="lv-LV"/>
              </w:rPr>
              <w:t>, prasības izpildei jāiesniedz atbilstoša informācija un pierādījumi:</w:t>
            </w:r>
          </w:p>
          <w:p w14:paraId="039DA5A8" w14:textId="4C1D5062"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1. informācija par prasībai atbilstošu piesaistīto apakšuzņēmēju (forma nolikuma 5.</w:t>
            </w:r>
            <w:r w:rsidR="005A4E56">
              <w:rPr>
                <w:rFonts w:ascii="Arial" w:hAnsi="Arial" w:cs="Arial"/>
                <w:sz w:val="22"/>
                <w:szCs w:val="22"/>
                <w:lang w:val="lv-LV"/>
              </w:rPr>
              <w:t xml:space="preserve"> </w:t>
            </w:r>
            <w:r w:rsidRPr="00CC1D0B">
              <w:rPr>
                <w:rFonts w:ascii="Arial" w:hAnsi="Arial" w:cs="Arial"/>
                <w:sz w:val="22"/>
                <w:szCs w:val="22"/>
                <w:lang w:val="lv-LV"/>
              </w:rPr>
              <w:t>pielikumā);</w:t>
            </w:r>
          </w:p>
          <w:p w14:paraId="51E8BFD3" w14:textId="77777777" w:rsidR="00A21095" w:rsidRPr="00CC1D0B" w:rsidRDefault="00A21095" w:rsidP="00A21095">
            <w:pPr>
              <w:ind w:left="-45" w:firstLine="245"/>
              <w:jc w:val="both"/>
              <w:rPr>
                <w:rFonts w:ascii="Arial" w:hAnsi="Arial" w:cs="Arial"/>
                <w:sz w:val="22"/>
                <w:szCs w:val="22"/>
                <w:lang w:val="lv-LV"/>
              </w:rPr>
            </w:pPr>
          </w:p>
          <w:p w14:paraId="6913D86B" w14:textId="1BA19027"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2. pretendenta piesaistītā</w:t>
            </w:r>
            <w:r w:rsidRPr="00CC1D0B">
              <w:rPr>
                <w:rFonts w:ascii="Arial" w:hAnsi="Arial" w:cs="Arial"/>
                <w:sz w:val="22"/>
                <w:lang w:val="lv-LV"/>
              </w:rPr>
              <w:t xml:space="preserve"> apakšuzņēmēja rakstisks apliecinājums (forma nolikuma 6.</w:t>
            </w:r>
            <w:r w:rsidR="005A4E56">
              <w:rPr>
                <w:rFonts w:ascii="Arial" w:hAnsi="Arial" w:cs="Arial"/>
                <w:sz w:val="22"/>
                <w:lang w:val="lv-LV"/>
              </w:rPr>
              <w:t xml:space="preserve"> </w:t>
            </w:r>
            <w:r w:rsidRPr="00CC1D0B">
              <w:rPr>
                <w:rFonts w:ascii="Arial" w:hAnsi="Arial" w:cs="Arial"/>
                <w:sz w:val="22"/>
                <w:lang w:val="lv-LV"/>
              </w:rPr>
              <w:t xml:space="preserve">pielikumā) vai savstarpējas vienošanās kopija, </w:t>
            </w:r>
            <w:r w:rsidRPr="00CC1D0B">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CC1D0B">
              <w:rPr>
                <w:rFonts w:ascii="Arial" w:eastAsia="Helvetica" w:hAnsi="Arial" w:cs="Arial"/>
                <w:sz w:val="22"/>
                <w:szCs w:val="22"/>
                <w:lang w:val="lv-LV"/>
              </w:rPr>
              <w:t>;</w:t>
            </w:r>
          </w:p>
          <w:p w14:paraId="396267C0" w14:textId="77777777" w:rsidR="00A21095" w:rsidRPr="00CC1D0B" w:rsidRDefault="00A21095" w:rsidP="00A21095">
            <w:pPr>
              <w:ind w:left="-45" w:firstLine="245"/>
              <w:jc w:val="both"/>
              <w:rPr>
                <w:rFonts w:ascii="Arial" w:hAnsi="Arial" w:cs="Arial"/>
                <w:sz w:val="22"/>
                <w:szCs w:val="22"/>
                <w:lang w:val="lv-LV"/>
              </w:rPr>
            </w:pPr>
          </w:p>
          <w:p w14:paraId="2EF7F893" w14:textId="45A9ED10" w:rsidR="00A21095" w:rsidRPr="00CC1D0B" w:rsidRDefault="00A21095" w:rsidP="00A21095">
            <w:pPr>
              <w:ind w:left="-45" w:firstLine="245"/>
              <w:jc w:val="both"/>
              <w:rPr>
                <w:rFonts w:ascii="Arial" w:hAnsi="Arial" w:cs="Arial"/>
                <w:sz w:val="22"/>
                <w:szCs w:val="22"/>
                <w:lang w:val="lv-LV"/>
              </w:rPr>
            </w:pPr>
          </w:p>
        </w:tc>
      </w:tr>
    </w:tbl>
    <w:p w14:paraId="57C3BE30" w14:textId="7062C426" w:rsidR="008B3047" w:rsidRPr="00CC1D0B" w:rsidRDefault="008B3047" w:rsidP="008B3047">
      <w:pPr>
        <w:rPr>
          <w:rFonts w:ascii="Arial" w:hAnsi="Arial" w:cs="Arial"/>
          <w:b/>
          <w:caps/>
          <w:sz w:val="22"/>
          <w:szCs w:val="22"/>
          <w:lang w:val="lv-LV"/>
        </w:rPr>
      </w:pPr>
    </w:p>
    <w:p w14:paraId="2FD5DE83" w14:textId="77777777" w:rsidR="002C73E4" w:rsidRPr="00CC1D0B" w:rsidRDefault="002C73E4" w:rsidP="008B3047">
      <w:pPr>
        <w:rPr>
          <w:rFonts w:ascii="Arial" w:hAnsi="Arial" w:cs="Arial"/>
          <w:b/>
          <w:caps/>
          <w:sz w:val="22"/>
          <w:szCs w:val="22"/>
          <w:lang w:val="lv-LV"/>
        </w:rPr>
      </w:pPr>
    </w:p>
    <w:p w14:paraId="0B6421B0"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piedāvājumu vērtēšana</w:t>
      </w:r>
    </w:p>
    <w:p w14:paraId="1B6D2625" w14:textId="77777777" w:rsidR="008B3047" w:rsidRPr="00CC1D0B" w:rsidRDefault="008B3047" w:rsidP="008B3047">
      <w:pPr>
        <w:jc w:val="both"/>
        <w:rPr>
          <w:rFonts w:ascii="Arial" w:hAnsi="Arial" w:cs="Arial"/>
          <w:b/>
          <w:sz w:val="22"/>
          <w:szCs w:val="22"/>
          <w:lang w:val="lv-LV"/>
        </w:rPr>
      </w:pPr>
    </w:p>
    <w:p w14:paraId="455D1EAD" w14:textId="219138CE"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izvēles kritērijs:</w:t>
      </w:r>
      <w:r w:rsidRPr="00CC1D0B">
        <w:rPr>
          <w:rFonts w:ascii="Arial" w:hAnsi="Arial" w:cs="Arial"/>
          <w:sz w:val="22"/>
          <w:szCs w:val="22"/>
          <w:lang w:val="lv-LV"/>
        </w:rPr>
        <w:t xml:space="preserve"> </w:t>
      </w:r>
      <w:r w:rsidR="00964576" w:rsidRPr="00CC1D0B">
        <w:rPr>
          <w:rFonts w:ascii="Arial" w:hAnsi="Arial" w:cs="Arial"/>
          <w:sz w:val="22"/>
          <w:szCs w:val="22"/>
          <w:lang w:val="lv-LV"/>
        </w:rPr>
        <w:t>s</w:t>
      </w:r>
      <w:r w:rsidR="00964576" w:rsidRPr="00CC1D0B">
        <w:rPr>
          <w:rFonts w:ascii="Arial" w:hAnsi="Arial" w:cs="Arial"/>
          <w:bCs/>
          <w:sz w:val="22"/>
          <w:szCs w:val="22"/>
          <w:lang w:val="lv-LV"/>
        </w:rPr>
        <w:t>arunu procedūras</w:t>
      </w:r>
      <w:r w:rsidR="00964576" w:rsidRPr="00CC1D0B">
        <w:rPr>
          <w:rFonts w:ascii="Arial" w:hAnsi="Arial" w:cs="Arial"/>
          <w:sz w:val="22"/>
          <w:szCs w:val="22"/>
          <w:lang w:val="lv-LV"/>
        </w:rPr>
        <w:t xml:space="preserve"> nolikuma prasībām atbilstošs piedāvājums ar viszemāko cenu</w:t>
      </w:r>
      <w:r w:rsidR="0069001B" w:rsidRPr="00CC1D0B">
        <w:rPr>
          <w:rFonts w:ascii="Arial" w:hAnsi="Arial" w:cs="Arial"/>
          <w:sz w:val="22"/>
          <w:szCs w:val="22"/>
          <w:lang w:val="lv-LV"/>
        </w:rPr>
        <w:t xml:space="preserve"> EUR</w:t>
      </w:r>
      <w:r w:rsidR="00964576" w:rsidRPr="00CC1D0B">
        <w:rPr>
          <w:rFonts w:ascii="Arial" w:hAnsi="Arial" w:cs="Arial"/>
          <w:sz w:val="22"/>
          <w:szCs w:val="22"/>
          <w:lang w:val="lv-LV"/>
        </w:rPr>
        <w:t xml:space="preserve"> (bez PVN) </w:t>
      </w:r>
      <w:r w:rsidR="00CA3D59" w:rsidRPr="00CC1D0B">
        <w:rPr>
          <w:rFonts w:ascii="Arial" w:hAnsi="Arial" w:cs="Arial"/>
          <w:sz w:val="22"/>
          <w:szCs w:val="22"/>
          <w:lang w:val="lv-LV"/>
        </w:rPr>
        <w:t>par visu sarunu procedūras priekšmetu pilnā apjomā</w:t>
      </w:r>
      <w:r w:rsidRPr="00CC1D0B">
        <w:rPr>
          <w:rFonts w:ascii="Arial" w:hAnsi="Arial" w:cs="Arial"/>
          <w:sz w:val="22"/>
          <w:szCs w:val="22"/>
          <w:lang w:val="lv-LV"/>
        </w:rPr>
        <w:t>.</w:t>
      </w:r>
    </w:p>
    <w:p w14:paraId="206EA665" w14:textId="77777777" w:rsidR="001B4628" w:rsidRPr="00CC1D0B" w:rsidRDefault="001B4628" w:rsidP="001B4628">
      <w:pPr>
        <w:jc w:val="both"/>
        <w:rPr>
          <w:rFonts w:ascii="Arial" w:hAnsi="Arial" w:cs="Arial"/>
          <w:b/>
          <w:sz w:val="22"/>
          <w:szCs w:val="22"/>
          <w:lang w:val="lv-LV"/>
        </w:rPr>
      </w:pPr>
    </w:p>
    <w:p w14:paraId="4FF23879" w14:textId="74720422"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w:t>
      </w:r>
      <w:r w:rsidR="00105761">
        <w:rPr>
          <w:rFonts w:ascii="Arial" w:hAnsi="Arial" w:cs="Arial"/>
          <w:sz w:val="22"/>
          <w:szCs w:val="22"/>
          <w:lang w:val="lv-LV"/>
        </w:rPr>
        <w:t xml:space="preserve"> </w:t>
      </w:r>
      <w:r w:rsidRPr="00CC1D0B">
        <w:rPr>
          <w:rFonts w:ascii="Arial" w:hAnsi="Arial" w:cs="Arial"/>
          <w:sz w:val="22"/>
          <w:szCs w:val="22"/>
          <w:lang w:val="lv-LV"/>
        </w:rPr>
        <w:t>punktā noteikto piedāvājumu izvēles kritēriju</w:t>
      </w:r>
      <w:r w:rsidR="00B25EC4" w:rsidRPr="00CC1D0B">
        <w:rPr>
          <w:rFonts w:ascii="Arial" w:hAnsi="Arial" w:cs="Arial"/>
          <w:sz w:val="22"/>
          <w:szCs w:val="22"/>
          <w:lang w:val="lv-LV"/>
        </w:rPr>
        <w:t>.</w:t>
      </w:r>
    </w:p>
    <w:p w14:paraId="1A6D5440" w14:textId="77777777" w:rsidR="001918E6" w:rsidRPr="00CC1D0B" w:rsidRDefault="001918E6" w:rsidP="001918E6">
      <w:pPr>
        <w:jc w:val="both"/>
        <w:rPr>
          <w:rFonts w:ascii="Arial" w:hAnsi="Arial" w:cs="Arial"/>
          <w:b/>
          <w:sz w:val="22"/>
          <w:szCs w:val="22"/>
          <w:lang w:val="lv-LV"/>
        </w:rPr>
      </w:pPr>
    </w:p>
    <w:p w14:paraId="6F45CA01" w14:textId="77777777"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vērtēšanas kārtība:</w:t>
      </w:r>
    </w:p>
    <w:p w14:paraId="63636F63" w14:textId="27D33F3E"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 xml:space="preserve">Komisija piedāvājumu vērtēšanu veic slēgtā (-ās) sēdē (-ēs) bez pretendentu un to pārstāvju klātbūtnes. Komisija atlasa pretendentus, pārbaudot pretendentu </w:t>
      </w:r>
      <w:r w:rsidR="00AC7099" w:rsidRPr="00CC1D0B">
        <w:rPr>
          <w:rFonts w:ascii="Arial" w:hAnsi="Arial" w:cs="Arial"/>
          <w:sz w:val="22"/>
          <w:szCs w:val="22"/>
          <w:lang w:val="lv-LV"/>
        </w:rPr>
        <w:t xml:space="preserve"> </w:t>
      </w:r>
      <w:r w:rsidRPr="00CC1D0B">
        <w:rPr>
          <w:rFonts w:ascii="Arial" w:hAnsi="Arial" w:cs="Arial"/>
          <w:sz w:val="22"/>
          <w:szCs w:val="22"/>
          <w:lang w:val="lv-LV"/>
        </w:rPr>
        <w:t>atbilstību sarunu procedūras dokumentos noteiktajām prasībām, šādā kārtībā:</w:t>
      </w:r>
    </w:p>
    <w:p w14:paraId="5794B854" w14:textId="26289E44" w:rsidR="001918E6" w:rsidRPr="00CC1D0B" w:rsidRDefault="002D6170"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bCs/>
          <w:sz w:val="22"/>
          <w:szCs w:val="22"/>
          <w:lang w:val="lv-LV"/>
        </w:rPr>
        <w:t>k</w:t>
      </w:r>
      <w:r w:rsidR="001918E6" w:rsidRPr="00CC1D0B">
        <w:rPr>
          <w:rFonts w:ascii="Arial" w:hAnsi="Arial" w:cs="Arial"/>
          <w:bCs/>
          <w:sz w:val="22"/>
          <w:szCs w:val="22"/>
          <w:lang w:val="lv-LV"/>
        </w:rPr>
        <w:t>omisija</w:t>
      </w:r>
      <w:r w:rsidRPr="00CC1D0B">
        <w:rPr>
          <w:rFonts w:ascii="Arial" w:hAnsi="Arial" w:cs="Arial"/>
          <w:bCs/>
          <w:sz w:val="22"/>
          <w:szCs w:val="22"/>
          <w:lang w:val="lv-LV"/>
        </w:rPr>
        <w:t xml:space="preserve"> </w:t>
      </w:r>
      <w:r w:rsidR="001918E6" w:rsidRPr="00CC1D0B">
        <w:rPr>
          <w:rFonts w:ascii="Arial" w:hAnsi="Arial" w:cs="Arial"/>
          <w:bCs/>
          <w:sz w:val="22"/>
          <w:szCs w:val="22"/>
          <w:lang w:val="lv-LV"/>
        </w:rPr>
        <w:t xml:space="preserve">izvērtē </w:t>
      </w:r>
      <w:r w:rsidR="001918E6" w:rsidRPr="00CC1D0B">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434E21D3"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CC1D0B">
        <w:rPr>
          <w:rFonts w:ascii="Arial" w:hAnsi="Arial" w:cs="Arial"/>
          <w:sz w:val="22"/>
          <w:szCs w:val="22"/>
          <w:lang w:val="lv-LV"/>
        </w:rPr>
        <w:t xml:space="preserve"> </w:t>
      </w:r>
      <w:r w:rsidR="008A25ED" w:rsidRPr="00CC1D0B">
        <w:rPr>
          <w:rFonts w:ascii="Arial" w:hAnsi="Arial" w:cs="Arial"/>
          <w:sz w:val="22"/>
          <w:szCs w:val="22"/>
          <w:lang w:val="lv-LV"/>
        </w:rPr>
        <w:t>nav attiecināmi</w:t>
      </w:r>
      <w:r w:rsidRPr="00CC1D0B">
        <w:rPr>
          <w:rFonts w:ascii="Arial" w:hAnsi="Arial" w:cs="Arial"/>
          <w:sz w:val="22"/>
          <w:szCs w:val="22"/>
          <w:lang w:val="lv-LV"/>
        </w:rPr>
        <w:t xml:space="preserve"> nolikuma 3.2.2.</w:t>
      </w:r>
      <w:r w:rsidR="00F4461E">
        <w:rPr>
          <w:rFonts w:ascii="Arial" w:hAnsi="Arial" w:cs="Arial"/>
          <w:sz w:val="22"/>
          <w:szCs w:val="22"/>
          <w:lang w:val="lv-LV"/>
        </w:rPr>
        <w:t xml:space="preserve"> </w:t>
      </w:r>
      <w:r w:rsidRPr="00CC1D0B">
        <w:rPr>
          <w:rFonts w:ascii="Arial" w:hAnsi="Arial" w:cs="Arial"/>
          <w:sz w:val="22"/>
          <w:szCs w:val="22"/>
          <w:lang w:val="lv-LV"/>
        </w:rPr>
        <w:t>punktā minētie izslēgšanas gadījumi;</w:t>
      </w:r>
    </w:p>
    <w:p w14:paraId="1360880B" w14:textId="77777777"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komisija izvērtē pretendenta piedāvājuma atbilstību tehniskajām prasībām;</w:t>
      </w:r>
    </w:p>
    <w:p w14:paraId="794FB9FA" w14:textId="277482D5"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piedāvājumu vērtēšanā </w:t>
      </w:r>
      <w:r w:rsidR="00F07399" w:rsidRPr="00CC1D0B">
        <w:rPr>
          <w:rFonts w:ascii="Arial" w:hAnsi="Arial" w:cs="Arial"/>
          <w:sz w:val="22"/>
          <w:szCs w:val="22"/>
          <w:lang w:val="lv-LV"/>
        </w:rPr>
        <w:t>(</w:t>
      </w:r>
      <w:r w:rsidR="00F07399" w:rsidRPr="00CC1D0B">
        <w:rPr>
          <w:rFonts w:ascii="Arial" w:hAnsi="Arial" w:cs="Arial"/>
          <w:iCs/>
          <w:sz w:val="22"/>
          <w:szCs w:val="22"/>
          <w:lang w:val="lv-LV" w:eastAsia="ar-SA"/>
        </w:rPr>
        <w:t>ja pārbaude un izvērtēšana notiek saskaņā ar 4.2.</w:t>
      </w:r>
      <w:r w:rsidR="00F4461E">
        <w:rPr>
          <w:rFonts w:ascii="Arial" w:hAnsi="Arial" w:cs="Arial"/>
          <w:iCs/>
          <w:sz w:val="22"/>
          <w:szCs w:val="22"/>
          <w:lang w:val="lv-LV" w:eastAsia="ar-SA"/>
        </w:rPr>
        <w:t xml:space="preserve"> </w:t>
      </w:r>
      <w:r w:rsidR="00F07399" w:rsidRPr="00CC1D0B">
        <w:rPr>
          <w:rFonts w:ascii="Arial" w:hAnsi="Arial" w:cs="Arial"/>
          <w:iCs/>
          <w:sz w:val="22"/>
          <w:szCs w:val="22"/>
          <w:lang w:val="lv-LV" w:eastAsia="ar-SA"/>
        </w:rPr>
        <w:t>punktu, tiek piemērots, uzsākot piedāvājumu pārbaudi un izvērtēšanu)</w:t>
      </w:r>
      <w:r w:rsidR="00F07399" w:rsidRPr="00CC1D0B">
        <w:rPr>
          <w:rFonts w:ascii="Arial" w:hAnsi="Arial" w:cs="Arial"/>
          <w:sz w:val="22"/>
          <w:szCs w:val="22"/>
          <w:lang w:val="lv-LV"/>
        </w:rPr>
        <w:t xml:space="preserve">. </w:t>
      </w:r>
      <w:r w:rsidRPr="00CC1D0B">
        <w:rPr>
          <w:rFonts w:ascii="Arial" w:hAnsi="Arial" w:cs="Arial"/>
          <w:sz w:val="22"/>
          <w:szCs w:val="22"/>
          <w:lang w:val="lv-LV"/>
        </w:rPr>
        <w:t>komisija pārbauda, vai piedāvājumā nav aritmētisku kļūdu</w:t>
      </w:r>
      <w:r w:rsidR="00F07399" w:rsidRPr="00CC1D0B">
        <w:rPr>
          <w:rFonts w:ascii="Arial" w:hAnsi="Arial" w:cs="Arial"/>
          <w:sz w:val="22"/>
          <w:szCs w:val="22"/>
          <w:lang w:val="lv-LV"/>
        </w:rPr>
        <w:t xml:space="preserve"> </w:t>
      </w:r>
      <w:r w:rsidRPr="00CC1D0B">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CC1D0B">
        <w:rPr>
          <w:rFonts w:ascii="Arial" w:hAnsi="Arial" w:cs="Arial"/>
          <w:sz w:val="22"/>
          <w:szCs w:val="22"/>
          <w:lang w:val="lv-LV"/>
        </w:rPr>
        <w:t>;</w:t>
      </w:r>
    </w:p>
    <w:p w14:paraId="6EECCE79" w14:textId="720AA6E7" w:rsidR="00AC7099" w:rsidRPr="00CC1D0B" w:rsidRDefault="00AC7099"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Ja attiecināms,</w:t>
      </w:r>
      <w:r w:rsidR="00F07399" w:rsidRPr="00CC1D0B">
        <w:rPr>
          <w:rFonts w:ascii="Arial" w:hAnsi="Arial" w:cs="Arial"/>
          <w:sz w:val="22"/>
          <w:szCs w:val="22"/>
          <w:lang w:val="lv-LV"/>
        </w:rPr>
        <w:t xml:space="preserve"> vērtēšanas gaitā </w:t>
      </w:r>
      <w:r w:rsidR="00F07399" w:rsidRPr="00CC1D0B">
        <w:rPr>
          <w:rFonts w:ascii="Arial" w:hAnsi="Arial" w:cs="Arial"/>
          <w:bCs/>
          <w:sz w:val="22"/>
          <w:lang w:val="lv-LV"/>
        </w:rPr>
        <w:t>tiek pārbaudītas</w:t>
      </w:r>
      <w:r w:rsidR="00F07399" w:rsidRPr="00CC1D0B">
        <w:rPr>
          <w:rFonts w:ascii="Arial" w:hAnsi="Arial" w:cs="Arial"/>
          <w:sz w:val="22"/>
          <w:szCs w:val="22"/>
          <w:lang w:val="lv-LV"/>
        </w:rPr>
        <w:t xml:space="preserve"> arī </w:t>
      </w:r>
      <w:r w:rsidR="00F07399" w:rsidRPr="00CC1D0B">
        <w:rPr>
          <w:rFonts w:ascii="Arial" w:eastAsia="Calibri" w:hAnsi="Arial" w:cs="Arial"/>
          <w:bCs/>
          <w:sz w:val="22"/>
          <w:szCs w:val="22"/>
          <w:lang w:val="lv-LV"/>
        </w:rPr>
        <w:t xml:space="preserve">pretendenta piesaistītās personas </w:t>
      </w:r>
      <w:r w:rsidR="00545C2D" w:rsidRPr="00CC1D0B">
        <w:rPr>
          <w:rFonts w:ascii="Arial" w:eastAsia="Calibri" w:hAnsi="Arial" w:cs="Arial"/>
          <w:bCs/>
          <w:sz w:val="22"/>
          <w:szCs w:val="22"/>
          <w:lang w:val="lv-LV"/>
        </w:rPr>
        <w:t>(nolikuma 3.2.4.p.)</w:t>
      </w:r>
      <w:r w:rsidR="00F07399" w:rsidRPr="00CC1D0B">
        <w:rPr>
          <w:rFonts w:ascii="Arial" w:eastAsia="Calibri" w:hAnsi="Arial" w:cs="Arial"/>
          <w:bCs/>
          <w:sz w:val="22"/>
          <w:szCs w:val="22"/>
          <w:lang w:val="lv-LV"/>
        </w:rPr>
        <w:t xml:space="preserve"> saskaņā ar nolikuma prasībām un</w:t>
      </w:r>
      <w:r w:rsidR="00F07399" w:rsidRPr="00CC1D0B">
        <w:rPr>
          <w:rFonts w:ascii="Arial" w:hAnsi="Arial" w:cs="Arial"/>
          <w:bCs/>
          <w:sz w:val="22"/>
          <w:lang w:val="lv-LV"/>
        </w:rPr>
        <w:t xml:space="preserve"> ņemot vērā attiecīgās personas pienākumus līguma izpildē noslēgšanas gadījumā.</w:t>
      </w:r>
    </w:p>
    <w:p w14:paraId="1A0F6CF7"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19" w:name="_Hlk50564366"/>
      <w:r w:rsidRPr="00CC1D0B">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CC1D0B">
        <w:rPr>
          <w:rFonts w:ascii="Arial" w:hAnsi="Arial" w:cs="Arial"/>
          <w:bCs/>
          <w:sz w:val="22"/>
          <w:szCs w:val="22"/>
          <w:lang w:val="lv-LV"/>
        </w:rPr>
        <w:t xml:space="preserve"> </w:t>
      </w:r>
      <w:bookmarkStart w:id="20" w:name="_Hlk52185795"/>
      <w:r w:rsidRPr="00CC1D0B">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CC1D0B">
        <w:rPr>
          <w:rFonts w:ascii="Arial" w:hAnsi="Arial" w:cs="Arial"/>
          <w:bCs/>
          <w:sz w:val="22"/>
          <w:szCs w:val="22"/>
          <w:lang w:val="lv-LV"/>
        </w:rPr>
        <w:t>.</w:t>
      </w:r>
    </w:p>
    <w:p w14:paraId="5CD3F66E" w14:textId="16FA7358" w:rsidR="001918E6" w:rsidRPr="00CC1D0B" w:rsidRDefault="001918E6" w:rsidP="001918E6">
      <w:pPr>
        <w:pStyle w:val="ListParagraph"/>
        <w:numPr>
          <w:ilvl w:val="2"/>
          <w:numId w:val="8"/>
        </w:numPr>
        <w:jc w:val="both"/>
        <w:rPr>
          <w:rFonts w:ascii="Arial" w:hAnsi="Arial" w:cs="Arial"/>
          <w:bCs/>
          <w:sz w:val="22"/>
          <w:szCs w:val="22"/>
          <w:lang w:val="lv-LV"/>
        </w:rPr>
      </w:pPr>
      <w:bookmarkStart w:id="21" w:name="_Hlk52185804"/>
      <w:r w:rsidRPr="00CC1D0B">
        <w:rPr>
          <w:rFonts w:ascii="Arial" w:hAnsi="Arial" w:cs="Arial"/>
          <w:bCs/>
          <w:sz w:val="22"/>
          <w:szCs w:val="22"/>
          <w:lang w:val="lv-LV"/>
        </w:rPr>
        <w:t>Ja pasūtītājs saskaņā ar nolikuma 4.3.2.</w:t>
      </w:r>
      <w:r w:rsidR="00F4461E">
        <w:rPr>
          <w:rFonts w:ascii="Arial" w:hAnsi="Arial" w:cs="Arial"/>
          <w:bCs/>
          <w:sz w:val="22"/>
          <w:szCs w:val="22"/>
          <w:lang w:val="lv-LV"/>
        </w:rPr>
        <w:t xml:space="preserve"> </w:t>
      </w:r>
      <w:r w:rsidRPr="00CC1D0B">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CC1D0B">
        <w:rPr>
          <w:rFonts w:ascii="Arial" w:hAnsi="Arial" w:cs="Arial"/>
          <w:bCs/>
          <w:sz w:val="22"/>
          <w:szCs w:val="22"/>
          <w:lang w:val="lv-LV"/>
        </w:rPr>
        <w:t>.</w:t>
      </w:r>
    </w:p>
    <w:bookmarkEnd w:id="19"/>
    <w:p w14:paraId="4AA1BB5E" w14:textId="3F00A2CC"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w:t>
      </w:r>
      <w:r w:rsidRPr="00CC1D0B">
        <w:rPr>
          <w:rFonts w:ascii="Arial" w:hAnsi="Arial" w:cs="Arial"/>
          <w:sz w:val="22"/>
          <w:szCs w:val="22"/>
          <w:lang w:val="lv-LV"/>
        </w:rPr>
        <w:lastRenderedPageBreak/>
        <w:t xml:space="preserve">sarunu procedūras nolikuma prasībām atbilstošus piedāvājumus, samazināt piedāvājuma cenu, grozot vai negrozot </w:t>
      </w:r>
      <w:r w:rsidR="002C054D" w:rsidRPr="00CC1D0B">
        <w:rPr>
          <w:rFonts w:ascii="Arial" w:hAnsi="Arial" w:cs="Arial"/>
          <w:sz w:val="22"/>
          <w:szCs w:val="22"/>
          <w:lang w:val="lv-LV"/>
        </w:rPr>
        <w:t>Tehnisko uzdevumu</w:t>
      </w:r>
      <w:r w:rsidR="00567CA4">
        <w:rPr>
          <w:rFonts w:ascii="Arial" w:hAnsi="Arial" w:cs="Arial"/>
          <w:sz w:val="22"/>
          <w:szCs w:val="22"/>
          <w:lang w:val="lv-LV"/>
        </w:rPr>
        <w:t xml:space="preserve"> </w:t>
      </w:r>
      <w:r w:rsidRPr="00CC1D0B">
        <w:rPr>
          <w:rFonts w:ascii="Arial" w:hAnsi="Arial" w:cs="Arial"/>
          <w:sz w:val="22"/>
          <w:szCs w:val="22"/>
          <w:lang w:val="lv-LV"/>
        </w:rPr>
        <w:t xml:space="preserve">(nolikuma </w:t>
      </w:r>
      <w:r w:rsidR="00747FE6" w:rsidRPr="00CC1D0B">
        <w:rPr>
          <w:rFonts w:ascii="Arial" w:hAnsi="Arial" w:cs="Arial"/>
          <w:sz w:val="22"/>
          <w:szCs w:val="22"/>
          <w:lang w:val="lv-LV"/>
        </w:rPr>
        <w:t>1</w:t>
      </w:r>
      <w:r w:rsidRPr="00CC1D0B">
        <w:rPr>
          <w:rFonts w:ascii="Arial" w:hAnsi="Arial" w:cs="Arial"/>
          <w:sz w:val="22"/>
          <w:szCs w:val="22"/>
          <w:lang w:val="lv-LV"/>
        </w:rPr>
        <w:t>.</w:t>
      </w:r>
      <w:r w:rsidR="00AE051E">
        <w:rPr>
          <w:rFonts w:ascii="Arial" w:hAnsi="Arial" w:cs="Arial"/>
          <w:sz w:val="22"/>
          <w:szCs w:val="22"/>
          <w:lang w:val="lv-LV"/>
        </w:rPr>
        <w:t xml:space="preserve"> </w:t>
      </w:r>
      <w:r w:rsidRPr="00CC1D0B">
        <w:rPr>
          <w:rFonts w:ascii="Arial" w:hAnsi="Arial" w:cs="Arial"/>
          <w:sz w:val="22"/>
          <w:szCs w:val="22"/>
          <w:lang w:val="lv-LV"/>
        </w:rPr>
        <w:t>pielikums).</w:t>
      </w:r>
    </w:p>
    <w:p w14:paraId="399DE415" w14:textId="43439C0F" w:rsidR="001918E6" w:rsidRPr="00CC1D0B" w:rsidRDefault="001918E6" w:rsidP="001918E6">
      <w:pPr>
        <w:pStyle w:val="ListParagraph"/>
        <w:numPr>
          <w:ilvl w:val="2"/>
          <w:numId w:val="8"/>
        </w:numPr>
        <w:jc w:val="both"/>
        <w:rPr>
          <w:rFonts w:ascii="Arial" w:hAnsi="Arial" w:cs="Arial"/>
          <w:bCs/>
          <w:sz w:val="22"/>
          <w:szCs w:val="22"/>
          <w:lang w:val="lv-LV"/>
        </w:rPr>
      </w:pPr>
      <w:bookmarkStart w:id="22" w:name="_Hlk50564397"/>
      <w:r w:rsidRPr="00CC1D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C1D0B">
        <w:rPr>
          <w:rFonts w:ascii="Arial" w:hAnsi="Arial" w:cs="Arial"/>
          <w:sz w:val="22"/>
          <w:szCs w:val="22"/>
          <w:lang w:val="lv-LV" w:eastAsia="x-none"/>
        </w:rPr>
        <w:t>saskaņā ar Starptautisko un Latvijas Republikas nacionālo sankciju likumu</w:t>
      </w:r>
      <w:r w:rsidR="00AB72B5">
        <w:rPr>
          <w:rFonts w:ascii="Arial" w:hAnsi="Arial" w:cs="Arial"/>
          <w:sz w:val="22"/>
          <w:szCs w:val="22"/>
          <w:lang w:val="lv-LV" w:eastAsia="x-none"/>
        </w:rPr>
        <w:t xml:space="preserve"> </w:t>
      </w:r>
      <w:r w:rsidR="00AB72B5" w:rsidRPr="00AB72B5">
        <w:rPr>
          <w:rFonts w:ascii="Arial" w:hAnsi="Arial" w:cs="Arial"/>
          <w:sz w:val="22"/>
          <w:szCs w:val="22"/>
          <w:lang w:val="lv-LV" w:eastAsia="x-none"/>
        </w:rPr>
        <w:t>(skat. nolikuma 3.2.2.6.</w:t>
      </w:r>
      <w:r w:rsidR="00AB72B5">
        <w:rPr>
          <w:rFonts w:ascii="Arial" w:hAnsi="Arial" w:cs="Arial"/>
          <w:sz w:val="22"/>
          <w:szCs w:val="22"/>
          <w:lang w:val="lv-LV" w:eastAsia="x-none"/>
        </w:rPr>
        <w:t xml:space="preserve"> </w:t>
      </w:r>
      <w:r w:rsidR="00AB72B5" w:rsidRPr="00AB72B5">
        <w:rPr>
          <w:rFonts w:ascii="Arial" w:hAnsi="Arial" w:cs="Arial"/>
          <w:sz w:val="22"/>
          <w:szCs w:val="22"/>
          <w:lang w:val="lv-LV" w:eastAsia="x-none"/>
        </w:rPr>
        <w:t>punktu)</w:t>
      </w:r>
      <w:r w:rsidRPr="00CC1D0B">
        <w:rPr>
          <w:rFonts w:ascii="Arial" w:hAnsi="Arial" w:cs="Arial"/>
          <w:sz w:val="22"/>
          <w:szCs w:val="22"/>
          <w:lang w:val="lv-LV" w:eastAsia="x-none"/>
        </w:rPr>
        <w:t xml:space="preserve">. </w:t>
      </w:r>
      <w:bookmarkEnd w:id="22"/>
    </w:p>
    <w:p w14:paraId="7943D8C9" w14:textId="76D95666" w:rsidR="001918E6" w:rsidRPr="00CC1D0B" w:rsidRDefault="00AB72B5" w:rsidP="001918E6">
      <w:pPr>
        <w:pStyle w:val="ListParagraph"/>
        <w:numPr>
          <w:ilvl w:val="2"/>
          <w:numId w:val="8"/>
        </w:numPr>
        <w:jc w:val="both"/>
        <w:rPr>
          <w:rFonts w:ascii="Arial" w:hAnsi="Arial" w:cs="Arial"/>
          <w:bCs/>
          <w:sz w:val="22"/>
          <w:szCs w:val="22"/>
          <w:lang w:val="lv-LV"/>
        </w:rPr>
      </w:pPr>
      <w:r w:rsidRPr="00AB72B5">
        <w:rPr>
          <w:rFonts w:ascii="Arial" w:hAnsi="Arial" w:cs="Arial"/>
          <w:iCs/>
          <w:sz w:val="22"/>
          <w:szCs w:val="22"/>
          <w:lang w:val="lv-LV" w:eastAsia="ar-SA"/>
        </w:rPr>
        <w:t>Līguma slēgšanas tiesību piešķiršanai (uzvarētāja noteikšanai) komisija izvēlas pretendentu, kura kvalifikācija un piedāvājums atbilst nolikuma prasībām, un kura piedāvājums atzīts par visizdevīgāko saskaņā ar nolikuma 4.1.</w:t>
      </w:r>
      <w:r>
        <w:rPr>
          <w:rFonts w:ascii="Arial" w:hAnsi="Arial" w:cs="Arial"/>
          <w:iCs/>
          <w:sz w:val="22"/>
          <w:szCs w:val="22"/>
          <w:lang w:val="lv-LV" w:eastAsia="ar-SA"/>
        </w:rPr>
        <w:t xml:space="preserve"> </w:t>
      </w:r>
      <w:r w:rsidRPr="00AB72B5">
        <w:rPr>
          <w:rFonts w:ascii="Arial" w:hAnsi="Arial" w:cs="Arial"/>
          <w:iCs/>
          <w:sz w:val="22"/>
          <w:szCs w:val="22"/>
          <w:lang w:val="lv-LV" w:eastAsia="ar-SA"/>
        </w:rPr>
        <w:t>punktā noteikto izvēles kritēriju</w:t>
      </w:r>
      <w:r w:rsidR="001918E6" w:rsidRPr="00CC1D0B">
        <w:rPr>
          <w:rFonts w:ascii="Arial" w:hAnsi="Arial" w:cs="Arial"/>
          <w:iCs/>
          <w:sz w:val="22"/>
          <w:szCs w:val="22"/>
          <w:lang w:val="lv-LV" w:eastAsia="ar-SA"/>
        </w:rPr>
        <w:t>.</w:t>
      </w:r>
    </w:p>
    <w:p w14:paraId="3AE08B16" w14:textId="77777777" w:rsidR="001918E6" w:rsidRPr="00CC1D0B" w:rsidRDefault="001918E6" w:rsidP="001918E6">
      <w:pPr>
        <w:jc w:val="both"/>
        <w:rPr>
          <w:rFonts w:ascii="Arial" w:hAnsi="Arial" w:cs="Arial"/>
          <w:b/>
          <w:sz w:val="22"/>
          <w:szCs w:val="22"/>
          <w:lang w:val="lv-LV"/>
        </w:rPr>
      </w:pPr>
    </w:p>
    <w:p w14:paraId="53448C67"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sarunas ar pretendentiem, izloze</w:t>
      </w:r>
    </w:p>
    <w:p w14:paraId="07CB3B37" w14:textId="77777777" w:rsidR="008B3047" w:rsidRPr="00CC1D0B" w:rsidRDefault="008B3047" w:rsidP="008B3047">
      <w:pPr>
        <w:jc w:val="both"/>
        <w:rPr>
          <w:rFonts w:ascii="Arial" w:hAnsi="Arial" w:cs="Arial"/>
          <w:b/>
          <w:sz w:val="22"/>
          <w:szCs w:val="22"/>
          <w:lang w:val="lv-LV"/>
        </w:rPr>
      </w:pPr>
    </w:p>
    <w:p w14:paraId="1AAB60C2" w14:textId="77777777" w:rsidR="008B3047" w:rsidRPr="00CC1D0B" w:rsidRDefault="008B3047" w:rsidP="008B3047">
      <w:pPr>
        <w:pStyle w:val="ListParagraph"/>
        <w:numPr>
          <w:ilvl w:val="1"/>
          <w:numId w:val="8"/>
        </w:numPr>
        <w:jc w:val="both"/>
        <w:rPr>
          <w:rFonts w:ascii="Arial" w:hAnsi="Arial" w:cs="Arial"/>
          <w:b/>
          <w:sz w:val="22"/>
          <w:szCs w:val="22"/>
          <w:lang w:val="lv-LV"/>
        </w:rPr>
      </w:pPr>
      <w:bookmarkStart w:id="23" w:name="_Hlk50564530"/>
      <w:bookmarkStart w:id="24" w:name="_Hlk507403971"/>
      <w:r w:rsidRPr="00CC1D0B">
        <w:rPr>
          <w:rFonts w:ascii="Arial" w:hAnsi="Arial" w:cs="Arial"/>
          <w:sz w:val="22"/>
          <w:szCs w:val="22"/>
          <w:lang w:val="lv-LV"/>
        </w:rPr>
        <w:t>Sarunas pēc nepieciešamības var tikt rīkotas pēc piedāvājumu pārbaudes vai piedāvājumu pārbaudes gaitā, ja</w:t>
      </w:r>
      <w:bookmarkEnd w:id="23"/>
      <w:r w:rsidRPr="00CC1D0B">
        <w:rPr>
          <w:rFonts w:ascii="Arial" w:hAnsi="Arial" w:cs="Arial"/>
          <w:sz w:val="22"/>
          <w:szCs w:val="22"/>
          <w:lang w:val="lv-LV"/>
        </w:rPr>
        <w:t>:</w:t>
      </w:r>
    </w:p>
    <w:p w14:paraId="3BABB9A9"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komisijai nepieciešami piedāvājumu precizējumi</w:t>
      </w:r>
      <w:r w:rsidR="008A25ED" w:rsidRPr="00CC1D0B">
        <w:rPr>
          <w:rFonts w:ascii="Arial" w:hAnsi="Arial" w:cs="Arial"/>
          <w:sz w:val="22"/>
          <w:szCs w:val="22"/>
          <w:lang w:val="lv-LV"/>
        </w:rPr>
        <w:t xml:space="preserve"> un/vai skaidrojumi</w:t>
      </w:r>
      <w:r w:rsidRPr="00CC1D0B">
        <w:rPr>
          <w:rFonts w:ascii="Arial" w:hAnsi="Arial" w:cs="Arial"/>
          <w:sz w:val="22"/>
          <w:szCs w:val="22"/>
          <w:lang w:val="lv-LV"/>
        </w:rPr>
        <w:t>;</w:t>
      </w:r>
    </w:p>
    <w:p w14:paraId="45FE514D" w14:textId="6AFF2B30"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CC1D0B">
        <w:rPr>
          <w:rFonts w:ascii="Arial" w:hAnsi="Arial" w:cs="Arial"/>
          <w:sz w:val="22"/>
          <w:szCs w:val="22"/>
          <w:lang w:val="lv-LV"/>
        </w:rPr>
        <w:t xml:space="preserve"> (</w:t>
      </w:r>
      <w:r w:rsidR="002C054D" w:rsidRPr="00CC1D0B">
        <w:rPr>
          <w:rFonts w:ascii="Arial" w:hAnsi="Arial" w:cs="Arial"/>
          <w:sz w:val="22"/>
          <w:szCs w:val="22"/>
          <w:lang w:val="lv-LV"/>
        </w:rPr>
        <w:t xml:space="preserve">Tehniskajā </w:t>
      </w:r>
      <w:r w:rsidR="008C4E06" w:rsidRPr="00CC1D0B">
        <w:rPr>
          <w:rFonts w:ascii="Arial" w:hAnsi="Arial" w:cs="Arial"/>
          <w:sz w:val="22"/>
          <w:szCs w:val="22"/>
          <w:lang w:val="lv-LV"/>
        </w:rPr>
        <w:t>uzdevumā)</w:t>
      </w:r>
      <w:r w:rsidRPr="00CC1D0B">
        <w:rPr>
          <w:rFonts w:ascii="Arial" w:hAnsi="Arial" w:cs="Arial"/>
          <w:sz w:val="22"/>
          <w:szCs w:val="22"/>
          <w:lang w:val="lv-LV"/>
        </w:rPr>
        <w:t>;</w:t>
      </w:r>
    </w:p>
    <w:p w14:paraId="4881C6B2"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pasūtītājam izdevīgāku cenu un samaksas noteikumiem.</w:t>
      </w:r>
    </w:p>
    <w:p w14:paraId="35B07EB2" w14:textId="005DF771"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Gadījumā, ja </w:t>
      </w:r>
      <w:r w:rsidR="00C87FBB" w:rsidRPr="00CC1D0B">
        <w:rPr>
          <w:rFonts w:ascii="Arial" w:hAnsi="Arial" w:cs="Arial"/>
          <w:sz w:val="22"/>
          <w:szCs w:val="22"/>
          <w:lang w:val="lv-LV" w:eastAsia="x-none"/>
        </w:rPr>
        <w:t>vairākiem piedāvājumiem saskaņā ar nolikuma 4.1.</w:t>
      </w:r>
      <w:r w:rsidR="00D42A38">
        <w:rPr>
          <w:rFonts w:ascii="Arial" w:hAnsi="Arial" w:cs="Arial"/>
          <w:sz w:val="22"/>
          <w:szCs w:val="22"/>
          <w:lang w:val="lv-LV" w:eastAsia="x-none"/>
        </w:rPr>
        <w:t xml:space="preserve"> </w:t>
      </w:r>
      <w:r w:rsidR="00C87FBB" w:rsidRPr="00CC1D0B">
        <w:rPr>
          <w:rFonts w:ascii="Arial" w:hAnsi="Arial" w:cs="Arial"/>
          <w:sz w:val="22"/>
          <w:szCs w:val="22"/>
          <w:lang w:val="lv-LV" w:eastAsia="x-none"/>
        </w:rPr>
        <w:t xml:space="preserve">punktā noteikto izvēles kritēriju </w:t>
      </w:r>
      <w:r w:rsidR="00C87FBB" w:rsidRPr="00CC1D0B">
        <w:rPr>
          <w:rFonts w:ascii="Arial" w:hAnsi="Arial" w:cs="Arial"/>
          <w:i/>
          <w:sz w:val="22"/>
          <w:szCs w:val="22"/>
          <w:lang w:val="lv-LV"/>
        </w:rPr>
        <w:t>novērtējums ir vienāds</w:t>
      </w:r>
      <w:r w:rsidR="00C87FBB" w:rsidRPr="00CC1D0B">
        <w:rPr>
          <w:rFonts w:ascii="Arial" w:hAnsi="Arial" w:cs="Arial"/>
          <w:sz w:val="22"/>
          <w:szCs w:val="22"/>
          <w:lang w:val="lv-LV" w:eastAsia="x-none"/>
        </w:rPr>
        <w:t>, k</w:t>
      </w:r>
      <w:r w:rsidR="00C87FBB" w:rsidRPr="00CC1D0B">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CC1D0B">
        <w:rPr>
          <w:rFonts w:ascii="Arial" w:hAnsi="Arial" w:cs="Arial"/>
          <w:sz w:val="22"/>
          <w:szCs w:val="22"/>
          <w:lang w:val="lv-LV" w:eastAsia="lv-LV" w:bidi="lo-LA"/>
        </w:rPr>
        <w:t>u novērtējums ir vienāds</w:t>
      </w:r>
      <w:r w:rsidR="00C87FBB" w:rsidRPr="00CC1D0B">
        <w:rPr>
          <w:rFonts w:ascii="Arial" w:hAnsi="Arial" w:cs="Arial"/>
          <w:sz w:val="22"/>
          <w:szCs w:val="22"/>
          <w:lang w:val="lv-LV" w:eastAsia="lv-LV" w:bidi="lo-LA"/>
        </w:rPr>
        <w:t>)</w:t>
      </w:r>
      <w:r w:rsidRPr="00CC1D0B">
        <w:rPr>
          <w:rFonts w:ascii="Arial" w:hAnsi="Arial" w:cs="Arial"/>
          <w:sz w:val="22"/>
          <w:szCs w:val="22"/>
          <w:lang w:val="lv-LV"/>
        </w:rPr>
        <w:t>.</w:t>
      </w:r>
      <w:bookmarkEnd w:id="24"/>
    </w:p>
    <w:p w14:paraId="4EF938F2"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Izloze un sarunas tiks protokolētas.</w:t>
      </w:r>
    </w:p>
    <w:p w14:paraId="4A0A844A" w14:textId="4A41EEC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Iepirkuma ietvaros var tikt </w:t>
      </w:r>
      <w:r w:rsidR="008A25ED" w:rsidRPr="00CC1D0B">
        <w:rPr>
          <w:rFonts w:ascii="Arial" w:hAnsi="Arial" w:cs="Arial"/>
          <w:sz w:val="22"/>
          <w:szCs w:val="22"/>
          <w:lang w:val="lv-LV"/>
        </w:rPr>
        <w:t xml:space="preserve">noteiktas </w:t>
      </w:r>
      <w:r w:rsidRPr="00CC1D0B">
        <w:rPr>
          <w:rFonts w:ascii="Arial" w:hAnsi="Arial" w:cs="Arial"/>
          <w:sz w:val="22"/>
          <w:szCs w:val="22"/>
          <w:lang w:val="lv-LV"/>
        </w:rPr>
        <w:t xml:space="preserve">atkārtota piedāvājumu </w:t>
      </w:r>
      <w:r w:rsidR="008A25ED" w:rsidRPr="00CC1D0B">
        <w:rPr>
          <w:rFonts w:ascii="Arial" w:hAnsi="Arial" w:cs="Arial"/>
          <w:sz w:val="22"/>
          <w:szCs w:val="22"/>
          <w:lang w:val="lv-LV"/>
        </w:rPr>
        <w:t xml:space="preserve">un/vai Finanšu piedāvājumu </w:t>
      </w:r>
      <w:r w:rsidRPr="00CC1D0B">
        <w:rPr>
          <w:rFonts w:ascii="Arial" w:hAnsi="Arial" w:cs="Arial"/>
          <w:sz w:val="22"/>
          <w:szCs w:val="22"/>
          <w:lang w:val="lv-LV"/>
        </w:rPr>
        <w:t xml:space="preserve">iesniegšana. </w:t>
      </w:r>
      <w:r w:rsidR="00512036" w:rsidRPr="00CC1D0B">
        <w:rPr>
          <w:rFonts w:ascii="Arial" w:hAnsi="Arial" w:cs="Arial"/>
          <w:sz w:val="22"/>
          <w:szCs w:val="22"/>
          <w:lang w:val="lv-LV"/>
        </w:rPr>
        <w:t>Šādā gadījumā atkārtoti iesniegto piedāvājumu atvēršana nav atklāta.</w:t>
      </w:r>
      <w:r w:rsidR="00512036" w:rsidRPr="00CC1D0B">
        <w:rPr>
          <w:rStyle w:val="FootnoteReference"/>
          <w:rFonts w:ascii="Arial" w:hAnsi="Arial" w:cs="Arial"/>
          <w:sz w:val="22"/>
          <w:szCs w:val="22"/>
          <w:lang w:val="lv-LV"/>
        </w:rPr>
        <w:footnoteReference w:id="7"/>
      </w:r>
    </w:p>
    <w:p w14:paraId="1D349460" w14:textId="77777777" w:rsidR="00BD5857" w:rsidRPr="00CC1D0B" w:rsidRDefault="00BD5857" w:rsidP="008B3047">
      <w:pPr>
        <w:jc w:val="both"/>
        <w:rPr>
          <w:rFonts w:ascii="Arial" w:hAnsi="Arial" w:cs="Arial"/>
          <w:b/>
          <w:sz w:val="22"/>
          <w:szCs w:val="22"/>
          <w:lang w:val="lv-LV"/>
        </w:rPr>
      </w:pPr>
    </w:p>
    <w:p w14:paraId="6255BD32"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sz w:val="22"/>
          <w:szCs w:val="22"/>
          <w:lang w:val="lv-LV"/>
        </w:rPr>
        <w:t>SARUNU PROCEDŪRAS REZULTĀTU PAZIŅOŠANA UN IEPIRKUMA LĪGUMA NOSLĒGŠANA</w:t>
      </w:r>
    </w:p>
    <w:p w14:paraId="0E4817B6" w14:textId="77777777" w:rsidR="008B3047" w:rsidRPr="00CC1D0B" w:rsidRDefault="008B3047" w:rsidP="008B3047">
      <w:pPr>
        <w:jc w:val="both"/>
        <w:rPr>
          <w:rFonts w:ascii="Arial" w:hAnsi="Arial" w:cs="Arial"/>
          <w:b/>
          <w:sz w:val="22"/>
          <w:szCs w:val="22"/>
          <w:lang w:val="lv-LV"/>
        </w:rPr>
      </w:pPr>
    </w:p>
    <w:p w14:paraId="7EC24DD9"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pārtraukt sarunu procedūru, ja tam ir objektīvs pamatojums.</w:t>
      </w:r>
    </w:p>
    <w:p w14:paraId="52837065"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lastRenderedPageBreak/>
        <w:t>Pasūtītāja iekšējos normatīvajos aktos noteiktajā kārtībā pieņemtais lēmums par sarunu procedūras rezultātu un līguma slēgšanu ir pamats līguma noslēgšanai ar sarunu procedūras uzvarētāju</w:t>
      </w:r>
      <w:r w:rsidR="008A25ED" w:rsidRPr="00CC1D0B">
        <w:rPr>
          <w:rFonts w:ascii="Arial" w:hAnsi="Arial" w:cs="Arial"/>
          <w:sz w:val="22"/>
          <w:szCs w:val="22"/>
          <w:lang w:val="lv-LV"/>
        </w:rPr>
        <w:t>.</w:t>
      </w:r>
    </w:p>
    <w:p w14:paraId="42818D64" w14:textId="57B0F38E"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Pasūtītājs 5 (piecu) darba dienu laikā pēc lēmuma pieņemšanas rakstiski informē visus pretendentus par sarunu procedūras rezultātiem.</w:t>
      </w:r>
    </w:p>
    <w:p w14:paraId="3D232A12" w14:textId="338BE96C" w:rsidR="004C2C7A" w:rsidRPr="0010616E" w:rsidRDefault="004C2C7A" w:rsidP="004C2C7A">
      <w:pPr>
        <w:pStyle w:val="ListParagraph"/>
        <w:numPr>
          <w:ilvl w:val="1"/>
          <w:numId w:val="8"/>
        </w:numPr>
        <w:jc w:val="both"/>
        <w:rPr>
          <w:rFonts w:ascii="Arial" w:hAnsi="Arial" w:cs="Arial"/>
          <w:b/>
          <w:sz w:val="22"/>
          <w:szCs w:val="22"/>
          <w:lang w:val="lv-LV"/>
        </w:rPr>
      </w:pPr>
      <w:r>
        <w:rPr>
          <w:rFonts w:ascii="Arial" w:hAnsi="Arial" w:cs="Arial"/>
          <w:sz w:val="22"/>
          <w:szCs w:val="22"/>
          <w:lang w:val="lv-LV"/>
        </w:rPr>
        <w:t xml:space="preserve">Laikā posmā no rezultātu paziņošanas līdz līguma noslēgšanai izraudzītajam pretendentam </w:t>
      </w:r>
      <w:r w:rsidR="0038073D">
        <w:rPr>
          <w:rFonts w:ascii="Arial" w:hAnsi="Arial" w:cs="Arial"/>
          <w:sz w:val="22"/>
          <w:szCs w:val="22"/>
          <w:lang w:val="lv-LV"/>
        </w:rPr>
        <w:t xml:space="preserve">ir </w:t>
      </w:r>
      <w:r>
        <w:rPr>
          <w:rFonts w:ascii="Arial" w:hAnsi="Arial" w:cs="Arial"/>
          <w:sz w:val="22"/>
          <w:szCs w:val="22"/>
          <w:lang w:val="lv-LV"/>
        </w:rPr>
        <w:t>pienākums kopā ar pasūtītāju (</w:t>
      </w:r>
      <w:r w:rsidR="0038073D" w:rsidRPr="00E56854">
        <w:rPr>
          <w:rFonts w:ascii="Arial" w:hAnsi="Arial" w:cs="Arial"/>
          <w:sz w:val="22"/>
          <w:szCs w:val="22"/>
          <w:lang w:val="lv-LV"/>
        </w:rPr>
        <w:t xml:space="preserve">tālr. </w:t>
      </w:r>
      <w:bookmarkStart w:id="26" w:name="_Hlk79671122"/>
      <w:r w:rsidR="0038073D" w:rsidRPr="00E56854">
        <w:rPr>
          <w:rFonts w:ascii="Arial" w:hAnsi="Arial" w:cs="Arial"/>
          <w:sz w:val="22"/>
          <w:szCs w:val="22"/>
          <w:lang w:val="lv-LV"/>
        </w:rPr>
        <w:t>67236710; 27895279</w:t>
      </w:r>
      <w:bookmarkEnd w:id="26"/>
      <w:r w:rsidRPr="00E56854">
        <w:rPr>
          <w:rFonts w:ascii="Arial" w:hAnsi="Arial" w:cs="Arial"/>
          <w:sz w:val="22"/>
          <w:szCs w:val="22"/>
          <w:lang w:val="lv-LV"/>
        </w:rPr>
        <w:t>)</w:t>
      </w:r>
      <w:r>
        <w:rPr>
          <w:rFonts w:ascii="Arial" w:hAnsi="Arial" w:cs="Arial"/>
          <w:sz w:val="22"/>
          <w:szCs w:val="22"/>
          <w:lang w:val="lv-LV"/>
        </w:rPr>
        <w:t xml:space="preserve"> apsekot objektu un sastādīt </w:t>
      </w:r>
      <w:r w:rsidRPr="004C2C7A">
        <w:rPr>
          <w:rFonts w:ascii="Arial" w:hAnsi="Arial" w:cs="Arial"/>
          <w:sz w:val="22"/>
          <w:szCs w:val="22"/>
          <w:lang w:val="lv-LV"/>
        </w:rPr>
        <w:t>Ministru kabineta noteikum</w:t>
      </w:r>
      <w:r>
        <w:rPr>
          <w:rFonts w:ascii="Arial" w:hAnsi="Arial" w:cs="Arial"/>
          <w:sz w:val="22"/>
          <w:szCs w:val="22"/>
          <w:lang w:val="lv-LV"/>
        </w:rPr>
        <w:t xml:space="preserve">os </w:t>
      </w:r>
      <w:r w:rsidRPr="004C2C7A">
        <w:rPr>
          <w:rFonts w:ascii="Arial" w:hAnsi="Arial" w:cs="Arial"/>
          <w:sz w:val="22"/>
          <w:szCs w:val="22"/>
          <w:lang w:val="lv-LV"/>
        </w:rPr>
        <w:t>Nr.</w:t>
      </w:r>
      <w:r w:rsidR="0038073D">
        <w:rPr>
          <w:rFonts w:ascii="Arial" w:hAnsi="Arial" w:cs="Arial"/>
          <w:sz w:val="22"/>
          <w:szCs w:val="22"/>
          <w:lang w:val="lv-LV"/>
        </w:rPr>
        <w:t xml:space="preserve"> </w:t>
      </w:r>
      <w:r w:rsidRPr="004C2C7A">
        <w:rPr>
          <w:rFonts w:ascii="Arial" w:hAnsi="Arial" w:cs="Arial"/>
          <w:sz w:val="22"/>
          <w:szCs w:val="22"/>
          <w:lang w:val="lv-LV"/>
        </w:rPr>
        <w:t>530 “Dzelzceļa būvnoteikumi”</w:t>
      </w:r>
      <w:r>
        <w:rPr>
          <w:rFonts w:ascii="Arial" w:hAnsi="Arial" w:cs="Arial"/>
          <w:sz w:val="22"/>
          <w:szCs w:val="22"/>
          <w:lang w:val="lv-LV"/>
        </w:rPr>
        <w:t xml:space="preserve"> paredzēto apsekošanas aktu.</w:t>
      </w:r>
    </w:p>
    <w:p w14:paraId="3BABEDE9" w14:textId="0D62AF82" w:rsidR="004C2C7A"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izraudzītais pretendents atsakās slēgt iepirkuma līgumu</w:t>
      </w:r>
      <w:r w:rsidR="004C2C7A">
        <w:rPr>
          <w:rFonts w:ascii="Arial" w:hAnsi="Arial" w:cs="Arial"/>
          <w:sz w:val="22"/>
          <w:szCs w:val="22"/>
          <w:lang w:val="lv-LV"/>
        </w:rPr>
        <w:t xml:space="preserve"> vai </w:t>
      </w:r>
      <w:r w:rsidR="003F0606">
        <w:rPr>
          <w:rFonts w:ascii="Arial" w:hAnsi="Arial" w:cs="Arial"/>
          <w:sz w:val="22"/>
          <w:szCs w:val="22"/>
          <w:lang w:val="lv-LV"/>
        </w:rPr>
        <w:t xml:space="preserve">apsekot objektu un </w:t>
      </w:r>
      <w:r w:rsidR="006A19F4">
        <w:rPr>
          <w:rFonts w:ascii="Arial" w:hAnsi="Arial" w:cs="Arial"/>
          <w:sz w:val="22"/>
          <w:szCs w:val="22"/>
          <w:lang w:val="lv-LV"/>
        </w:rPr>
        <w:t>sastādīt</w:t>
      </w:r>
      <w:r w:rsidR="004C2C7A">
        <w:rPr>
          <w:rFonts w:ascii="Arial" w:hAnsi="Arial" w:cs="Arial"/>
          <w:sz w:val="22"/>
          <w:szCs w:val="22"/>
          <w:lang w:val="lv-LV"/>
        </w:rPr>
        <w:t xml:space="preserve"> apsekošanas aktu</w:t>
      </w:r>
      <w:r w:rsidRPr="00CC1D0B">
        <w:rPr>
          <w:rFonts w:ascii="Arial" w:hAnsi="Arial" w:cs="Arial"/>
          <w:sz w:val="22"/>
          <w:szCs w:val="22"/>
          <w:lang w:val="lv-LV"/>
        </w:rPr>
        <w:t>, pasūtītājs pieņem lēmumu slēgt līgumu ar nākamo nolikuma prasībām atbilstošo pretendentu, kas iesniedzis nolikuma 4.1.</w:t>
      </w:r>
      <w:r w:rsidR="00DC6A96">
        <w:rPr>
          <w:rFonts w:ascii="Arial" w:hAnsi="Arial" w:cs="Arial"/>
          <w:sz w:val="22"/>
          <w:szCs w:val="22"/>
          <w:lang w:val="lv-LV"/>
        </w:rPr>
        <w:t xml:space="preserve"> </w:t>
      </w:r>
      <w:r w:rsidRPr="00CC1D0B">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DC6A96">
        <w:rPr>
          <w:rFonts w:ascii="Arial" w:hAnsi="Arial" w:cs="Arial"/>
          <w:sz w:val="22"/>
          <w:szCs w:val="22"/>
          <w:lang w:val="lv-LV"/>
        </w:rPr>
        <w:t xml:space="preserve"> </w:t>
      </w:r>
      <w:r w:rsidRPr="00CC1D0B">
        <w:rPr>
          <w:rFonts w:ascii="Arial" w:hAnsi="Arial" w:cs="Arial"/>
          <w:sz w:val="22"/>
          <w:szCs w:val="22"/>
          <w:lang w:val="lv-LV"/>
        </w:rPr>
        <w:t>punktā noteiktajam izvēles kritērijam un nolikuma prasībām atbilstošu piedāvājumu, bet tas atsakās līgumu slēgt, pasūtītājs pieņem lēmumu pārtraukt sarunu procedūru, neizvēloties nevienu piedāvājumu.</w:t>
      </w:r>
    </w:p>
    <w:p w14:paraId="4192C06A" w14:textId="08B4CE42"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CC1D0B">
        <w:rPr>
          <w:rFonts w:ascii="Arial" w:hAnsi="Arial" w:cs="Arial"/>
          <w:sz w:val="22"/>
          <w:szCs w:val="22"/>
          <w:lang w:val="lv-LV"/>
        </w:rPr>
        <w:t>“</w:t>
      </w:r>
      <w:r w:rsidRPr="00CC1D0B">
        <w:rPr>
          <w:rFonts w:ascii="Arial" w:hAnsi="Arial" w:cs="Arial"/>
          <w:sz w:val="22"/>
          <w:szCs w:val="22"/>
          <w:lang w:val="lv-LV"/>
        </w:rPr>
        <w:t xml:space="preserve">Līguma nodrošinājums līgumam ___(datums)____ un Nr._______”. </w:t>
      </w:r>
      <w:r w:rsidRPr="00CC1D0B">
        <w:rPr>
          <w:rFonts w:ascii="Arial" w:hAnsi="Arial" w:cs="Arial"/>
          <w:i/>
          <w:sz w:val="22"/>
          <w:szCs w:val="22"/>
          <w:lang w:val="lv-LV"/>
        </w:rPr>
        <w:t xml:space="preserve">[šie lauki aizpildāmi </w:t>
      </w:r>
      <w:r w:rsidR="005C0979" w:rsidRPr="00CC1D0B">
        <w:rPr>
          <w:rFonts w:ascii="Arial" w:hAnsi="Arial" w:cs="Arial"/>
          <w:i/>
          <w:sz w:val="22"/>
          <w:szCs w:val="22"/>
          <w:lang w:val="lv-LV"/>
        </w:rPr>
        <w:t>atbilstoši noslēgtā līguma datiem</w:t>
      </w:r>
      <w:r w:rsidRPr="00CC1D0B">
        <w:rPr>
          <w:rFonts w:ascii="Arial" w:hAnsi="Arial" w:cs="Arial"/>
          <w:i/>
          <w:sz w:val="22"/>
          <w:szCs w:val="22"/>
          <w:lang w:val="lv-LV"/>
        </w:rPr>
        <w:t>]</w:t>
      </w:r>
      <w:r w:rsidR="005C0979" w:rsidRPr="00CC1D0B">
        <w:rPr>
          <w:rFonts w:ascii="Arial" w:hAnsi="Arial" w:cs="Arial"/>
          <w:sz w:val="22"/>
          <w:szCs w:val="22"/>
          <w:lang w:val="lv-LV"/>
        </w:rPr>
        <w:t>. Valūta, kādā pretendents veic līguma nodrošinājuma summas iemaksu, ir EUR.</w:t>
      </w:r>
      <w:r w:rsidR="005C0979" w:rsidRPr="00CC1D0B">
        <w:rPr>
          <w:rFonts w:ascii="Arial" w:hAnsi="Arial" w:cs="Arial"/>
          <w:color w:val="70AD47"/>
          <w:sz w:val="22"/>
          <w:szCs w:val="22"/>
          <w:lang w:val="lv-LV"/>
        </w:rPr>
        <w:t xml:space="preserve"> </w:t>
      </w:r>
      <w:r w:rsidR="005C0979" w:rsidRPr="00CC1D0B">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E0D5B">
        <w:rPr>
          <w:rFonts w:ascii="Arial" w:hAnsi="Arial" w:cs="Arial"/>
          <w:sz w:val="22"/>
          <w:szCs w:val="22"/>
          <w:lang w:val="lv-LV"/>
        </w:rPr>
        <w:t>8</w:t>
      </w:r>
      <w:r w:rsidR="00822590" w:rsidRPr="00CC1D0B">
        <w:rPr>
          <w:rFonts w:ascii="Arial" w:hAnsi="Arial" w:cs="Arial"/>
          <w:sz w:val="22"/>
          <w:szCs w:val="22"/>
          <w:lang w:val="lv-LV"/>
        </w:rPr>
        <w:t>.</w:t>
      </w:r>
      <w:r w:rsidR="003E0D5B">
        <w:rPr>
          <w:rFonts w:ascii="Arial" w:hAnsi="Arial" w:cs="Arial"/>
          <w:sz w:val="22"/>
          <w:szCs w:val="22"/>
          <w:lang w:val="lv-LV"/>
        </w:rPr>
        <w:t xml:space="preserve"> </w:t>
      </w:r>
      <w:r w:rsidR="005C0979" w:rsidRPr="00CC1D0B">
        <w:rPr>
          <w:rFonts w:ascii="Arial" w:hAnsi="Arial" w:cs="Arial"/>
          <w:sz w:val="22"/>
          <w:szCs w:val="22"/>
          <w:lang w:val="lv-LV"/>
        </w:rPr>
        <w:t xml:space="preserve">pielikuma </w:t>
      </w:r>
      <w:r w:rsidR="00460639">
        <w:rPr>
          <w:rFonts w:ascii="Arial" w:hAnsi="Arial" w:cs="Arial"/>
          <w:sz w:val="22"/>
          <w:szCs w:val="22"/>
          <w:lang w:val="lv-LV"/>
        </w:rPr>
        <w:t>8</w:t>
      </w:r>
      <w:r w:rsidR="005C0979" w:rsidRPr="00CC1D0B">
        <w:rPr>
          <w:rFonts w:ascii="Arial" w:hAnsi="Arial" w:cs="Arial"/>
          <w:sz w:val="22"/>
          <w:szCs w:val="22"/>
          <w:lang w:val="lv-LV"/>
        </w:rPr>
        <w:t>.</w:t>
      </w:r>
      <w:r w:rsidR="003E0D5B">
        <w:rPr>
          <w:rFonts w:ascii="Arial" w:hAnsi="Arial" w:cs="Arial"/>
          <w:sz w:val="22"/>
          <w:szCs w:val="22"/>
          <w:lang w:val="lv-LV"/>
        </w:rPr>
        <w:t xml:space="preserve"> </w:t>
      </w:r>
      <w:r w:rsidR="005C0979" w:rsidRPr="00CC1D0B">
        <w:rPr>
          <w:rFonts w:ascii="Arial" w:hAnsi="Arial" w:cs="Arial"/>
          <w:sz w:val="22"/>
          <w:szCs w:val="22"/>
          <w:lang w:val="lv-LV"/>
        </w:rPr>
        <w:t>sadaļā).</w:t>
      </w:r>
    </w:p>
    <w:p w14:paraId="35EC674B" w14:textId="5B5A32F4"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līguma nodrošinājuma summas iemaksas pasūtītāja bankas kontā, </w:t>
      </w:r>
      <w:r w:rsidR="005C0979" w:rsidRPr="00CC1D0B">
        <w:rPr>
          <w:rFonts w:ascii="Arial" w:hAnsi="Arial" w:cs="Arial"/>
          <w:sz w:val="22"/>
          <w:szCs w:val="22"/>
          <w:lang w:val="lv-LV"/>
        </w:rPr>
        <w:t>nolikuma 1.3.</w:t>
      </w:r>
      <w:r w:rsidR="00D97814">
        <w:rPr>
          <w:rFonts w:ascii="Arial" w:hAnsi="Arial" w:cs="Arial"/>
          <w:sz w:val="22"/>
          <w:szCs w:val="22"/>
          <w:lang w:val="lv-LV"/>
        </w:rPr>
        <w:t xml:space="preserve"> </w:t>
      </w:r>
      <w:r w:rsidR="005C0979" w:rsidRPr="00CC1D0B">
        <w:rPr>
          <w:rFonts w:ascii="Arial" w:hAnsi="Arial" w:cs="Arial"/>
          <w:sz w:val="22"/>
          <w:szCs w:val="22"/>
          <w:lang w:val="lv-LV"/>
        </w:rPr>
        <w:t xml:space="preserve">punktā </w:t>
      </w:r>
      <w:r w:rsidRPr="00CC1D0B">
        <w:rPr>
          <w:rFonts w:ascii="Arial" w:hAnsi="Arial" w:cs="Arial"/>
          <w:sz w:val="22"/>
          <w:szCs w:val="22"/>
          <w:lang w:val="lv-LV"/>
        </w:rPr>
        <w:t xml:space="preserve">norādītajai kontaktpersonai </w:t>
      </w:r>
      <w:r w:rsidR="005C0979" w:rsidRPr="00CC1D0B">
        <w:rPr>
          <w:rFonts w:ascii="Arial" w:hAnsi="Arial" w:cs="Arial"/>
          <w:sz w:val="22"/>
          <w:szCs w:val="22"/>
          <w:lang w:val="lv-LV"/>
        </w:rPr>
        <w:t>jāiesniedz</w:t>
      </w:r>
      <w:r w:rsidRPr="00CC1D0B">
        <w:rPr>
          <w:rFonts w:ascii="Arial" w:hAnsi="Arial" w:cs="Arial"/>
          <w:sz w:val="22"/>
          <w:szCs w:val="22"/>
          <w:lang w:val="lv-LV"/>
        </w:rPr>
        <w:t xml:space="preserve"> maksājuma uzdevums.</w:t>
      </w:r>
    </w:p>
    <w:p w14:paraId="49437858"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Līguma nodrošinājums ir spēkā līdz līguma saistību pilnīgai izpildei vai vismaz 30</w:t>
      </w:r>
      <w:r w:rsidR="00D64018" w:rsidRPr="00CC1D0B">
        <w:rPr>
          <w:rFonts w:ascii="Arial" w:hAnsi="Arial" w:cs="Arial"/>
          <w:sz w:val="22"/>
          <w:szCs w:val="22"/>
          <w:lang w:val="lv-LV"/>
        </w:rPr>
        <w:t> </w:t>
      </w:r>
      <w:r w:rsidRPr="00CC1D0B">
        <w:rPr>
          <w:rFonts w:ascii="Arial" w:hAnsi="Arial" w:cs="Arial"/>
          <w:sz w:val="22"/>
          <w:szCs w:val="22"/>
          <w:lang w:val="lv-LV"/>
        </w:rPr>
        <w:t>kalendāra dienas pēc darbu pēdējās izpildes brīža.</w:t>
      </w:r>
    </w:p>
    <w:p w14:paraId="3C6CA87A" w14:textId="77777777" w:rsidR="008B3047" w:rsidRPr="00CC1D0B" w:rsidRDefault="008B3047" w:rsidP="009D723A">
      <w:pPr>
        <w:jc w:val="both"/>
        <w:rPr>
          <w:rFonts w:ascii="Arial" w:hAnsi="Arial" w:cs="Arial"/>
          <w:sz w:val="22"/>
          <w:szCs w:val="22"/>
          <w:lang w:val="lv-LV"/>
        </w:rPr>
      </w:pPr>
    </w:p>
    <w:p w14:paraId="2F88285D" w14:textId="77777777" w:rsidR="008B3047" w:rsidRPr="00CC1D0B" w:rsidRDefault="008B3047" w:rsidP="008B3047">
      <w:pPr>
        <w:pStyle w:val="BodyTextIndent"/>
        <w:ind w:firstLine="0"/>
        <w:rPr>
          <w:rFonts w:ascii="Arial" w:hAnsi="Arial" w:cs="Arial"/>
          <w:b/>
          <w:szCs w:val="22"/>
          <w:lang w:val="lv-LV"/>
        </w:rPr>
      </w:pPr>
      <w:r w:rsidRPr="00CC1D0B">
        <w:rPr>
          <w:rFonts w:ascii="Arial" w:hAnsi="Arial" w:cs="Arial"/>
          <w:b/>
          <w:szCs w:val="22"/>
          <w:lang w:val="lv-LV"/>
        </w:rPr>
        <w:t>Pielikumā:</w:t>
      </w:r>
    </w:p>
    <w:p w14:paraId="15813BAC" w14:textId="0E91A166" w:rsidR="008B3047" w:rsidRPr="00CC1D0B" w:rsidRDefault="008B3047" w:rsidP="008B3047">
      <w:pPr>
        <w:pStyle w:val="BodyTextIndent"/>
        <w:ind w:left="720" w:hanging="720"/>
        <w:rPr>
          <w:rFonts w:ascii="Arial" w:hAnsi="Arial" w:cs="Arial"/>
          <w:szCs w:val="22"/>
          <w:lang w:val="lv-LV"/>
        </w:rPr>
      </w:pPr>
      <w:r w:rsidRPr="00CC1D0B">
        <w:rPr>
          <w:rFonts w:ascii="Arial" w:hAnsi="Arial" w:cs="Arial"/>
          <w:szCs w:val="22"/>
          <w:lang w:val="lv-LV"/>
        </w:rPr>
        <w:t>1.</w:t>
      </w:r>
      <w:r w:rsidR="002B3126">
        <w:rPr>
          <w:rFonts w:ascii="Arial" w:hAnsi="Arial" w:cs="Arial"/>
          <w:szCs w:val="22"/>
          <w:lang w:val="lv-LV"/>
        </w:rPr>
        <w:t xml:space="preserve"> </w:t>
      </w:r>
      <w:r w:rsidRPr="00CC1D0B">
        <w:rPr>
          <w:rFonts w:ascii="Arial" w:hAnsi="Arial" w:cs="Arial"/>
          <w:szCs w:val="22"/>
          <w:lang w:val="lv-LV"/>
        </w:rPr>
        <w:t xml:space="preserve">pielikums </w:t>
      </w:r>
      <w:r w:rsidRPr="00CC1D0B">
        <w:rPr>
          <w:rFonts w:ascii="Arial" w:hAnsi="Arial" w:cs="Arial"/>
          <w:szCs w:val="22"/>
          <w:lang w:val="lv-LV"/>
        </w:rPr>
        <w:tab/>
      </w:r>
      <w:r w:rsidR="002C054D" w:rsidRPr="00CC1D0B">
        <w:rPr>
          <w:rFonts w:ascii="Arial" w:hAnsi="Arial" w:cs="Arial"/>
          <w:szCs w:val="22"/>
          <w:lang w:val="lv-LV"/>
        </w:rPr>
        <w:t xml:space="preserve">Tehniskais </w:t>
      </w:r>
      <w:r w:rsidR="00747FE6" w:rsidRPr="00CC1D0B">
        <w:rPr>
          <w:rFonts w:ascii="Arial" w:hAnsi="Arial" w:cs="Arial"/>
          <w:szCs w:val="22"/>
          <w:lang w:val="lv-LV"/>
        </w:rPr>
        <w:t>uzdevums uz</w:t>
      </w:r>
      <w:r w:rsidR="00752B39" w:rsidRPr="00CC1D0B">
        <w:rPr>
          <w:rFonts w:ascii="Arial" w:hAnsi="Arial" w:cs="Arial"/>
          <w:szCs w:val="22"/>
          <w:lang w:val="lv-LV"/>
        </w:rPr>
        <w:t xml:space="preserve"> </w:t>
      </w:r>
      <w:r w:rsidR="00F574DD">
        <w:rPr>
          <w:rFonts w:ascii="Arial" w:hAnsi="Arial" w:cs="Arial"/>
          <w:szCs w:val="22"/>
          <w:lang w:val="lv-LV"/>
        </w:rPr>
        <w:t>2</w:t>
      </w:r>
      <w:r w:rsidR="00394D3A" w:rsidRPr="00CC1D0B">
        <w:rPr>
          <w:rFonts w:ascii="Arial" w:hAnsi="Arial" w:cs="Arial"/>
          <w:szCs w:val="22"/>
          <w:lang w:val="lv-LV"/>
        </w:rPr>
        <w:t xml:space="preserve"> </w:t>
      </w:r>
      <w:r w:rsidR="00747FE6" w:rsidRPr="00CC1D0B">
        <w:rPr>
          <w:rFonts w:ascii="Arial" w:hAnsi="Arial" w:cs="Arial"/>
          <w:szCs w:val="22"/>
          <w:lang w:val="lv-LV"/>
        </w:rPr>
        <w:t>lp</w:t>
      </w:r>
      <w:r w:rsidR="00F574DD">
        <w:rPr>
          <w:rFonts w:ascii="Arial" w:hAnsi="Arial" w:cs="Arial"/>
          <w:szCs w:val="22"/>
          <w:lang w:val="lv-LV"/>
        </w:rPr>
        <w:t>p.</w:t>
      </w:r>
      <w:r w:rsidR="00747FE6" w:rsidRPr="00CC1D0B">
        <w:rPr>
          <w:rFonts w:ascii="Arial" w:hAnsi="Arial" w:cs="Arial"/>
          <w:szCs w:val="22"/>
          <w:lang w:val="lv-LV"/>
        </w:rPr>
        <w:t xml:space="preserve">; </w:t>
      </w:r>
    </w:p>
    <w:p w14:paraId="19DAFEB1" w14:textId="5DE10731" w:rsidR="00747FE6" w:rsidRPr="00CC1D0B" w:rsidRDefault="008B3047" w:rsidP="00747FE6">
      <w:pPr>
        <w:pStyle w:val="BodyTextIndent"/>
        <w:ind w:left="720" w:hanging="720"/>
        <w:rPr>
          <w:rFonts w:ascii="Arial" w:hAnsi="Arial" w:cs="Arial"/>
          <w:szCs w:val="22"/>
          <w:lang w:val="lv-LV"/>
        </w:rPr>
      </w:pPr>
      <w:r w:rsidRPr="00CC1D0B">
        <w:rPr>
          <w:rFonts w:ascii="Arial" w:hAnsi="Arial" w:cs="Arial"/>
          <w:szCs w:val="22"/>
          <w:lang w:val="lv-LV"/>
        </w:rPr>
        <w:t>2. pielikums</w:t>
      </w:r>
      <w:r w:rsidRPr="00CC1D0B">
        <w:rPr>
          <w:rFonts w:ascii="Arial" w:hAnsi="Arial" w:cs="Arial"/>
          <w:szCs w:val="22"/>
          <w:lang w:val="lv-LV"/>
        </w:rPr>
        <w:tab/>
      </w:r>
      <w:r w:rsidR="00747FE6" w:rsidRPr="00CC1D0B">
        <w:rPr>
          <w:rFonts w:ascii="Arial" w:hAnsi="Arial" w:cs="Arial"/>
          <w:szCs w:val="22"/>
          <w:lang w:val="lv-LV"/>
        </w:rPr>
        <w:t xml:space="preserve">Pieteikums dalībai sarunu procedūrā /forma/ uz </w:t>
      </w:r>
      <w:r w:rsidR="002C6B8B">
        <w:rPr>
          <w:rFonts w:ascii="Arial" w:hAnsi="Arial" w:cs="Arial"/>
          <w:szCs w:val="22"/>
          <w:lang w:val="lv-LV"/>
        </w:rPr>
        <w:t>3</w:t>
      </w:r>
      <w:r w:rsidR="00747FE6" w:rsidRPr="00CC1D0B">
        <w:rPr>
          <w:rFonts w:ascii="Arial" w:hAnsi="Arial" w:cs="Arial"/>
          <w:szCs w:val="22"/>
          <w:lang w:val="lv-LV"/>
        </w:rPr>
        <w:t xml:space="preserve"> lp</w:t>
      </w:r>
      <w:r w:rsidR="00F574DD">
        <w:rPr>
          <w:rFonts w:ascii="Arial" w:hAnsi="Arial" w:cs="Arial"/>
          <w:szCs w:val="22"/>
          <w:lang w:val="lv-LV"/>
        </w:rPr>
        <w:t>p</w:t>
      </w:r>
      <w:r w:rsidR="00747FE6" w:rsidRPr="00CC1D0B">
        <w:rPr>
          <w:rFonts w:ascii="Arial" w:hAnsi="Arial" w:cs="Arial"/>
          <w:szCs w:val="22"/>
          <w:lang w:val="lv-LV"/>
        </w:rPr>
        <w:t>.;</w:t>
      </w:r>
    </w:p>
    <w:p w14:paraId="5BF26498" w14:textId="01074293" w:rsidR="00F07399" w:rsidRPr="00CC1D0B" w:rsidRDefault="00F07399" w:rsidP="00C87FBB">
      <w:pPr>
        <w:pStyle w:val="BodyTextIndent"/>
        <w:ind w:left="1418" w:hanging="1418"/>
        <w:rPr>
          <w:rFonts w:ascii="Arial" w:hAnsi="Arial" w:cs="Arial"/>
          <w:szCs w:val="22"/>
          <w:lang w:val="lv-LV"/>
        </w:rPr>
      </w:pPr>
      <w:r w:rsidRPr="00CC1D0B">
        <w:rPr>
          <w:rFonts w:ascii="Arial" w:hAnsi="Arial" w:cs="Arial"/>
          <w:szCs w:val="22"/>
          <w:lang w:val="lv-LV"/>
        </w:rPr>
        <w:t>3.</w:t>
      </w:r>
      <w:r w:rsidR="002B3126">
        <w:rPr>
          <w:rFonts w:ascii="Arial" w:hAnsi="Arial" w:cs="Arial"/>
          <w:szCs w:val="22"/>
          <w:lang w:val="lv-LV"/>
        </w:rPr>
        <w:t xml:space="preserve"> </w:t>
      </w:r>
      <w:r w:rsidRPr="00CC1D0B">
        <w:rPr>
          <w:rFonts w:ascii="Arial" w:hAnsi="Arial" w:cs="Arial"/>
          <w:szCs w:val="22"/>
          <w:lang w:val="lv-LV"/>
        </w:rPr>
        <w:t>pielikums</w:t>
      </w:r>
      <w:r w:rsidRPr="00CC1D0B">
        <w:rPr>
          <w:rFonts w:ascii="Arial" w:hAnsi="Arial" w:cs="Arial"/>
          <w:szCs w:val="22"/>
          <w:lang w:val="lv-LV"/>
        </w:rPr>
        <w:tab/>
        <w:t xml:space="preserve">Finanšu piedāvājums /forma/ uz </w:t>
      </w:r>
      <w:r w:rsidR="00E17CBB" w:rsidRPr="00CC1D0B">
        <w:rPr>
          <w:rFonts w:ascii="Arial" w:hAnsi="Arial" w:cs="Arial"/>
          <w:szCs w:val="22"/>
          <w:lang w:val="lv-LV"/>
        </w:rPr>
        <w:t>1</w:t>
      </w:r>
      <w:r w:rsidRPr="00CC1D0B">
        <w:rPr>
          <w:rFonts w:ascii="Arial" w:hAnsi="Arial" w:cs="Arial"/>
          <w:szCs w:val="22"/>
          <w:lang w:val="lv-LV"/>
        </w:rPr>
        <w:t xml:space="preserve"> lp</w:t>
      </w:r>
      <w:r w:rsidR="00F574DD">
        <w:rPr>
          <w:rFonts w:ascii="Arial" w:hAnsi="Arial" w:cs="Arial"/>
          <w:szCs w:val="22"/>
          <w:lang w:val="lv-LV"/>
        </w:rPr>
        <w:t>p.</w:t>
      </w:r>
      <w:r w:rsidRPr="00CC1D0B">
        <w:rPr>
          <w:rFonts w:ascii="Arial" w:hAnsi="Arial" w:cs="Arial"/>
          <w:szCs w:val="22"/>
          <w:lang w:val="lv-LV"/>
        </w:rPr>
        <w:t>;</w:t>
      </w:r>
    </w:p>
    <w:p w14:paraId="4EBC8620" w14:textId="0D07DD03" w:rsidR="00F07399"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4</w:t>
      </w:r>
      <w:r w:rsidR="00C87FBB" w:rsidRPr="00CC1D0B">
        <w:rPr>
          <w:rFonts w:ascii="Arial" w:hAnsi="Arial" w:cs="Arial"/>
          <w:szCs w:val="22"/>
          <w:lang w:val="lv-LV"/>
        </w:rPr>
        <w:t>.</w:t>
      </w:r>
      <w:r w:rsidR="002B3126">
        <w:rPr>
          <w:rFonts w:ascii="Arial" w:hAnsi="Arial" w:cs="Arial"/>
          <w:szCs w:val="22"/>
          <w:lang w:val="lv-LV"/>
        </w:rPr>
        <w:t xml:space="preserve"> </w:t>
      </w:r>
      <w:r w:rsidR="00C87FBB" w:rsidRPr="00CC1D0B">
        <w:rPr>
          <w:rFonts w:ascii="Arial" w:hAnsi="Arial" w:cs="Arial"/>
          <w:szCs w:val="22"/>
          <w:lang w:val="lv-LV"/>
        </w:rPr>
        <w:t>pielikums</w:t>
      </w:r>
      <w:r w:rsidR="00C87FBB" w:rsidRPr="00CC1D0B">
        <w:rPr>
          <w:rFonts w:ascii="Arial" w:hAnsi="Arial" w:cs="Arial"/>
          <w:szCs w:val="22"/>
          <w:lang w:val="lv-LV"/>
        </w:rPr>
        <w:tab/>
      </w:r>
      <w:r w:rsidRPr="00CC1D0B">
        <w:rPr>
          <w:rFonts w:ascii="Arial" w:hAnsi="Arial" w:cs="Arial"/>
          <w:szCs w:val="22"/>
          <w:lang w:val="lv-LV"/>
        </w:rPr>
        <w:t xml:space="preserve">Informācija par pretendenta </w:t>
      </w:r>
      <w:r w:rsidR="001A545F" w:rsidRPr="00CC1D0B">
        <w:rPr>
          <w:rFonts w:ascii="Arial" w:hAnsi="Arial" w:cs="Arial"/>
          <w:szCs w:val="22"/>
          <w:lang w:val="lv-LV"/>
        </w:rPr>
        <w:t xml:space="preserve">pieredzi </w:t>
      </w:r>
      <w:r w:rsidRPr="00CC1D0B">
        <w:rPr>
          <w:rFonts w:ascii="Arial" w:hAnsi="Arial" w:cs="Arial"/>
          <w:szCs w:val="22"/>
          <w:lang w:val="lv-LV"/>
        </w:rPr>
        <w:t>/forma/ uz 1 lp</w:t>
      </w:r>
      <w:r w:rsidR="00F574DD">
        <w:rPr>
          <w:rFonts w:ascii="Arial" w:hAnsi="Arial" w:cs="Arial"/>
          <w:szCs w:val="22"/>
          <w:lang w:val="lv-LV"/>
        </w:rPr>
        <w:t>p</w:t>
      </w:r>
      <w:r w:rsidRPr="00CC1D0B">
        <w:rPr>
          <w:rFonts w:ascii="Arial" w:hAnsi="Arial" w:cs="Arial"/>
          <w:szCs w:val="22"/>
          <w:lang w:val="lv-LV"/>
        </w:rPr>
        <w:t>.;</w:t>
      </w:r>
    </w:p>
    <w:p w14:paraId="4A010850" w14:textId="2D8D43AB" w:rsidR="00E21F4E"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5.</w:t>
      </w:r>
      <w:r w:rsidR="002B3126">
        <w:rPr>
          <w:rFonts w:ascii="Arial" w:hAnsi="Arial" w:cs="Arial"/>
          <w:szCs w:val="22"/>
          <w:lang w:val="lv-LV"/>
        </w:rPr>
        <w:t xml:space="preserve"> </w:t>
      </w:r>
      <w:r w:rsidRPr="00CC1D0B">
        <w:rPr>
          <w:rFonts w:ascii="Arial" w:hAnsi="Arial" w:cs="Arial"/>
          <w:szCs w:val="22"/>
          <w:lang w:val="lv-LV"/>
        </w:rPr>
        <w:t>pielikums</w:t>
      </w:r>
      <w:r w:rsidRPr="00CC1D0B">
        <w:rPr>
          <w:rFonts w:ascii="Arial" w:hAnsi="Arial" w:cs="Arial"/>
          <w:szCs w:val="22"/>
          <w:lang w:val="lv-LV"/>
        </w:rPr>
        <w:tab/>
        <w:t>Informācija par pretendenta piesaistīt</w:t>
      </w:r>
      <w:r w:rsidR="001A545F" w:rsidRPr="00CC1D0B">
        <w:rPr>
          <w:rFonts w:ascii="Arial" w:hAnsi="Arial" w:cs="Arial"/>
          <w:szCs w:val="22"/>
          <w:lang w:val="lv-LV"/>
        </w:rPr>
        <w:t xml:space="preserve">o </w:t>
      </w:r>
      <w:r w:rsidR="002E023E" w:rsidRPr="00CC1D0B">
        <w:rPr>
          <w:rFonts w:ascii="Arial" w:hAnsi="Arial" w:cs="Arial"/>
          <w:szCs w:val="22"/>
          <w:lang w:val="lv-LV"/>
        </w:rPr>
        <w:t>apakšuzņēmēju</w:t>
      </w:r>
      <w:r w:rsidR="001A545F" w:rsidRPr="00CC1D0B">
        <w:rPr>
          <w:rFonts w:ascii="Arial" w:hAnsi="Arial" w:cs="Arial"/>
          <w:szCs w:val="22"/>
          <w:lang w:val="lv-LV"/>
        </w:rPr>
        <w:t xml:space="preserve"> </w:t>
      </w:r>
      <w:r w:rsidRPr="00CC1D0B">
        <w:rPr>
          <w:rFonts w:ascii="Arial" w:hAnsi="Arial" w:cs="Arial"/>
          <w:szCs w:val="22"/>
          <w:lang w:val="lv-LV"/>
        </w:rPr>
        <w:t>/forma/ uz 1 lp</w:t>
      </w:r>
      <w:r w:rsidR="00F574DD">
        <w:rPr>
          <w:rFonts w:ascii="Arial" w:hAnsi="Arial" w:cs="Arial"/>
          <w:szCs w:val="22"/>
          <w:lang w:val="lv-LV"/>
        </w:rPr>
        <w:t>p</w:t>
      </w:r>
      <w:r w:rsidR="00E62964" w:rsidRPr="00CC1D0B">
        <w:rPr>
          <w:rFonts w:ascii="Arial" w:hAnsi="Arial" w:cs="Arial"/>
          <w:szCs w:val="22"/>
          <w:lang w:val="lv-LV"/>
        </w:rPr>
        <w:t>.;</w:t>
      </w:r>
    </w:p>
    <w:p w14:paraId="3A13A577" w14:textId="1F69C8CC" w:rsidR="001A545F" w:rsidRPr="00CC1D0B" w:rsidRDefault="00F07399" w:rsidP="008B3047">
      <w:pPr>
        <w:pStyle w:val="BodyTextIndent"/>
        <w:ind w:left="1440" w:hanging="1440"/>
        <w:rPr>
          <w:rFonts w:ascii="Arial" w:hAnsi="Arial" w:cs="Arial"/>
          <w:szCs w:val="22"/>
          <w:lang w:val="lv-LV"/>
        </w:rPr>
      </w:pPr>
      <w:r w:rsidRPr="00CC1D0B">
        <w:rPr>
          <w:rFonts w:ascii="Arial" w:hAnsi="Arial" w:cs="Arial"/>
          <w:szCs w:val="22"/>
          <w:lang w:val="lv-LV"/>
        </w:rPr>
        <w:t>6</w:t>
      </w:r>
      <w:r w:rsidR="008B3047" w:rsidRPr="00CC1D0B">
        <w:rPr>
          <w:rFonts w:ascii="Arial" w:hAnsi="Arial" w:cs="Arial"/>
          <w:szCs w:val="22"/>
          <w:lang w:val="lv-LV"/>
        </w:rPr>
        <w:t>.</w:t>
      </w:r>
      <w:r w:rsidR="002B3126">
        <w:rPr>
          <w:rFonts w:ascii="Arial" w:hAnsi="Arial" w:cs="Arial"/>
          <w:szCs w:val="22"/>
          <w:lang w:val="lv-LV"/>
        </w:rPr>
        <w:t xml:space="preserve"> </w:t>
      </w:r>
      <w:r w:rsidR="008B3047" w:rsidRPr="00CC1D0B">
        <w:rPr>
          <w:rFonts w:ascii="Arial" w:hAnsi="Arial" w:cs="Arial"/>
          <w:szCs w:val="22"/>
          <w:lang w:val="lv-LV"/>
        </w:rPr>
        <w:t>pielikums</w:t>
      </w:r>
      <w:r w:rsidR="008B3047" w:rsidRPr="00CC1D0B">
        <w:rPr>
          <w:rFonts w:ascii="Arial" w:hAnsi="Arial" w:cs="Arial"/>
          <w:szCs w:val="22"/>
          <w:lang w:val="lv-LV"/>
        </w:rPr>
        <w:tab/>
      </w:r>
      <w:r w:rsidR="001A545F" w:rsidRPr="00CC1D0B">
        <w:rPr>
          <w:rFonts w:ascii="Arial" w:hAnsi="Arial" w:cs="Arial"/>
          <w:szCs w:val="22"/>
          <w:lang w:val="lv-LV"/>
        </w:rPr>
        <w:t xml:space="preserve">Pretendenta piesaistītā apakšuzņēmēja </w:t>
      </w:r>
      <w:r w:rsidR="006A7297">
        <w:rPr>
          <w:rFonts w:ascii="Arial" w:hAnsi="Arial" w:cs="Arial"/>
          <w:szCs w:val="22"/>
          <w:lang w:val="lv-LV"/>
        </w:rPr>
        <w:t xml:space="preserve">apliecinājums </w:t>
      </w:r>
      <w:r w:rsidR="001A545F" w:rsidRPr="00CC1D0B">
        <w:rPr>
          <w:rFonts w:ascii="Arial" w:hAnsi="Arial" w:cs="Arial"/>
          <w:szCs w:val="22"/>
          <w:lang w:val="lv-LV"/>
        </w:rPr>
        <w:t>/foma/ uz 1 lp</w:t>
      </w:r>
      <w:r w:rsidR="00F574DD">
        <w:rPr>
          <w:rFonts w:ascii="Arial" w:hAnsi="Arial" w:cs="Arial"/>
          <w:szCs w:val="22"/>
          <w:lang w:val="lv-LV"/>
        </w:rPr>
        <w:t>p</w:t>
      </w:r>
      <w:r w:rsidR="001A545F" w:rsidRPr="00CC1D0B">
        <w:rPr>
          <w:rFonts w:ascii="Arial" w:hAnsi="Arial" w:cs="Arial"/>
          <w:szCs w:val="22"/>
          <w:lang w:val="lv-LV"/>
        </w:rPr>
        <w:t>.;</w:t>
      </w:r>
    </w:p>
    <w:p w14:paraId="3009E713" w14:textId="3848ED23" w:rsidR="00344350" w:rsidRPr="0088647C" w:rsidRDefault="00E67A01" w:rsidP="0088647C">
      <w:pPr>
        <w:pStyle w:val="Title"/>
        <w:ind w:left="1418" w:hanging="1418"/>
        <w:jc w:val="both"/>
        <w:rPr>
          <w:rFonts w:ascii="Arial" w:hAnsi="Arial" w:cs="Arial"/>
          <w:sz w:val="22"/>
          <w:szCs w:val="22"/>
          <w:lang w:val="lv-LV"/>
        </w:rPr>
      </w:pPr>
      <w:r w:rsidRPr="0088647C">
        <w:rPr>
          <w:rFonts w:ascii="Arial" w:hAnsi="Arial" w:cs="Arial"/>
          <w:sz w:val="22"/>
          <w:szCs w:val="22"/>
          <w:lang w:val="lv-LV"/>
        </w:rPr>
        <w:t>7.</w:t>
      </w:r>
      <w:r w:rsidR="002B3126">
        <w:rPr>
          <w:rFonts w:ascii="Arial" w:hAnsi="Arial" w:cs="Arial"/>
          <w:sz w:val="22"/>
          <w:szCs w:val="22"/>
          <w:lang w:val="lv-LV"/>
        </w:rPr>
        <w:t xml:space="preserve"> </w:t>
      </w:r>
      <w:r w:rsidR="00344350" w:rsidRPr="0088647C">
        <w:rPr>
          <w:rFonts w:ascii="Arial" w:hAnsi="Arial" w:cs="Arial"/>
          <w:sz w:val="22"/>
          <w:szCs w:val="22"/>
          <w:lang w:val="lv-LV"/>
        </w:rPr>
        <w:t>pielikums</w:t>
      </w:r>
      <w:r w:rsidR="00344350" w:rsidRPr="0088647C">
        <w:rPr>
          <w:rFonts w:ascii="Arial" w:hAnsi="Arial" w:cs="Arial"/>
          <w:sz w:val="22"/>
          <w:szCs w:val="22"/>
          <w:lang w:val="lv-LV"/>
        </w:rPr>
        <w:tab/>
        <w:t xml:space="preserve">Pieprasījums </w:t>
      </w:r>
      <w:r w:rsidR="00F6267E">
        <w:rPr>
          <w:rFonts w:ascii="Arial" w:hAnsi="Arial" w:cs="Arial"/>
          <w:sz w:val="22"/>
          <w:szCs w:val="22"/>
          <w:lang w:val="lv-LV"/>
        </w:rPr>
        <w:t xml:space="preserve">papildus informācijas </w:t>
      </w:r>
      <w:r w:rsidR="00344350" w:rsidRPr="0088647C">
        <w:rPr>
          <w:rFonts w:ascii="Arial" w:hAnsi="Arial" w:cs="Arial"/>
          <w:sz w:val="22"/>
          <w:szCs w:val="22"/>
          <w:lang w:val="lv-LV"/>
        </w:rPr>
        <w:t>saņemšanai /forma/ uz 1 lp</w:t>
      </w:r>
      <w:r w:rsidR="00F574DD">
        <w:rPr>
          <w:rFonts w:ascii="Arial" w:hAnsi="Arial" w:cs="Arial"/>
          <w:sz w:val="22"/>
          <w:szCs w:val="22"/>
          <w:lang w:val="lv-LV"/>
        </w:rPr>
        <w:t>p</w:t>
      </w:r>
      <w:r w:rsidR="00344350" w:rsidRPr="0088647C">
        <w:rPr>
          <w:rFonts w:ascii="Arial" w:hAnsi="Arial" w:cs="Arial"/>
          <w:sz w:val="22"/>
          <w:szCs w:val="22"/>
          <w:lang w:val="lv-LV"/>
        </w:rPr>
        <w:t>.;</w:t>
      </w:r>
    </w:p>
    <w:p w14:paraId="24A8D336" w14:textId="60BE25F0" w:rsidR="008B3047" w:rsidRPr="0088647C" w:rsidRDefault="00270FE7" w:rsidP="008B3047">
      <w:pPr>
        <w:pStyle w:val="BodyTextIndent"/>
        <w:ind w:left="1440" w:hanging="1440"/>
        <w:rPr>
          <w:rFonts w:ascii="Arial" w:hAnsi="Arial" w:cs="Arial"/>
          <w:szCs w:val="22"/>
          <w:lang w:val="lv-LV"/>
        </w:rPr>
      </w:pPr>
      <w:r w:rsidRPr="0088647C">
        <w:rPr>
          <w:rFonts w:ascii="Arial" w:hAnsi="Arial" w:cs="Arial"/>
          <w:szCs w:val="22"/>
          <w:lang w:val="lv-LV"/>
        </w:rPr>
        <w:t>8</w:t>
      </w:r>
      <w:r w:rsidR="00344350" w:rsidRPr="0088647C">
        <w:rPr>
          <w:rFonts w:ascii="Arial" w:hAnsi="Arial" w:cs="Arial"/>
          <w:szCs w:val="22"/>
          <w:lang w:val="lv-LV"/>
        </w:rPr>
        <w:t>.</w:t>
      </w:r>
      <w:r w:rsidR="002B3126">
        <w:rPr>
          <w:rFonts w:ascii="Arial" w:hAnsi="Arial" w:cs="Arial"/>
          <w:szCs w:val="22"/>
          <w:lang w:val="lv-LV"/>
        </w:rPr>
        <w:t xml:space="preserve"> </w:t>
      </w:r>
      <w:r w:rsidR="00344350" w:rsidRPr="0088647C">
        <w:rPr>
          <w:rFonts w:ascii="Arial" w:hAnsi="Arial" w:cs="Arial"/>
          <w:szCs w:val="22"/>
          <w:lang w:val="lv-LV"/>
        </w:rPr>
        <w:t>pielikums</w:t>
      </w:r>
      <w:r w:rsidR="001A545F" w:rsidRPr="0088647C">
        <w:rPr>
          <w:rFonts w:ascii="Arial" w:hAnsi="Arial" w:cs="Arial"/>
          <w:szCs w:val="22"/>
          <w:lang w:val="lv-LV"/>
        </w:rPr>
        <w:tab/>
      </w:r>
      <w:r w:rsidR="008B3047" w:rsidRPr="0088647C">
        <w:rPr>
          <w:rFonts w:ascii="Arial" w:hAnsi="Arial" w:cs="Arial"/>
          <w:szCs w:val="22"/>
          <w:lang w:val="lv-LV"/>
        </w:rPr>
        <w:t xml:space="preserve">Līguma projekts uz </w:t>
      </w:r>
      <w:r w:rsidR="00F574DD">
        <w:rPr>
          <w:rFonts w:ascii="Arial" w:hAnsi="Arial" w:cs="Arial"/>
          <w:szCs w:val="22"/>
          <w:lang w:val="lv-LV"/>
        </w:rPr>
        <w:t>10</w:t>
      </w:r>
      <w:r w:rsidR="00E17CBB" w:rsidRPr="0088647C">
        <w:rPr>
          <w:rFonts w:ascii="Arial" w:hAnsi="Arial" w:cs="Arial"/>
          <w:szCs w:val="22"/>
          <w:lang w:val="lv-LV"/>
        </w:rPr>
        <w:t xml:space="preserve"> </w:t>
      </w:r>
      <w:r w:rsidR="008B3047" w:rsidRPr="0088647C">
        <w:rPr>
          <w:rFonts w:ascii="Arial" w:hAnsi="Arial" w:cs="Arial"/>
          <w:szCs w:val="22"/>
          <w:lang w:val="lv-LV"/>
        </w:rPr>
        <w:t>lp</w:t>
      </w:r>
      <w:r w:rsidR="00F574DD">
        <w:rPr>
          <w:rFonts w:ascii="Arial" w:hAnsi="Arial" w:cs="Arial"/>
          <w:szCs w:val="22"/>
          <w:lang w:val="lv-LV"/>
        </w:rPr>
        <w:t>p</w:t>
      </w:r>
      <w:r w:rsidR="008B3047" w:rsidRPr="0088647C">
        <w:rPr>
          <w:rFonts w:ascii="Arial" w:hAnsi="Arial" w:cs="Arial"/>
          <w:szCs w:val="22"/>
          <w:lang w:val="lv-LV"/>
        </w:rPr>
        <w:t>.</w:t>
      </w:r>
    </w:p>
    <w:p w14:paraId="7BBB7E01" w14:textId="28EF0073" w:rsidR="008B3047" w:rsidRDefault="008B3047" w:rsidP="008B3047">
      <w:pPr>
        <w:pStyle w:val="BodyTextIndent"/>
        <w:tabs>
          <w:tab w:val="left" w:pos="2127"/>
        </w:tabs>
        <w:ind w:firstLine="0"/>
        <w:rPr>
          <w:rFonts w:ascii="Arial" w:hAnsi="Arial" w:cs="Arial"/>
          <w:szCs w:val="22"/>
          <w:lang w:val="lv-LV"/>
        </w:rPr>
      </w:pPr>
    </w:p>
    <w:p w14:paraId="73F113BE" w14:textId="028F434F" w:rsidR="008711A2" w:rsidRDefault="008711A2" w:rsidP="008B3047">
      <w:pPr>
        <w:pStyle w:val="BodyTextIndent"/>
        <w:tabs>
          <w:tab w:val="left" w:pos="2127"/>
        </w:tabs>
        <w:ind w:firstLine="0"/>
        <w:rPr>
          <w:rFonts w:ascii="Arial" w:hAnsi="Arial" w:cs="Arial"/>
          <w:szCs w:val="22"/>
          <w:lang w:val="lv-LV"/>
        </w:rPr>
      </w:pPr>
    </w:p>
    <w:p w14:paraId="4D15D4BD" w14:textId="598F227D" w:rsidR="008711A2" w:rsidRDefault="008711A2" w:rsidP="008B3047">
      <w:pPr>
        <w:pStyle w:val="BodyTextIndent"/>
        <w:tabs>
          <w:tab w:val="left" w:pos="2127"/>
        </w:tabs>
        <w:ind w:firstLine="0"/>
        <w:rPr>
          <w:rFonts w:ascii="Arial" w:hAnsi="Arial" w:cs="Arial"/>
          <w:szCs w:val="22"/>
          <w:lang w:val="lv-LV"/>
        </w:rPr>
      </w:pPr>
    </w:p>
    <w:p w14:paraId="66532338" w14:textId="77777777" w:rsidR="008711A2" w:rsidRDefault="008711A2" w:rsidP="008711A2">
      <w:pPr>
        <w:pStyle w:val="BodyTextIndent"/>
        <w:ind w:left="1440" w:hanging="1440"/>
        <w:rPr>
          <w:rFonts w:ascii="Arial" w:hAnsi="Arial" w:cs="Arial"/>
          <w:szCs w:val="22"/>
          <w:lang w:val="lv-LV"/>
        </w:rPr>
      </w:pPr>
      <w:r>
        <w:rPr>
          <w:rFonts w:ascii="Arial" w:hAnsi="Arial" w:cs="Arial"/>
          <w:szCs w:val="22"/>
          <w:lang w:val="lv-LV"/>
        </w:rPr>
        <w:t>VAS „Latvijas dzelzceļš”</w:t>
      </w:r>
    </w:p>
    <w:p w14:paraId="1E7AF868" w14:textId="77777777" w:rsidR="008711A2" w:rsidRDefault="008711A2" w:rsidP="008711A2">
      <w:pPr>
        <w:pStyle w:val="BodyTextIndent"/>
        <w:ind w:left="1440" w:hanging="1440"/>
        <w:rPr>
          <w:rFonts w:ascii="Arial" w:hAnsi="Arial" w:cs="Arial"/>
          <w:szCs w:val="22"/>
          <w:lang w:val="lv-LV"/>
        </w:rPr>
      </w:pPr>
      <w:r>
        <w:rPr>
          <w:rFonts w:ascii="Arial" w:hAnsi="Arial" w:cs="Arial"/>
          <w:szCs w:val="22"/>
          <w:lang w:val="lv-LV"/>
        </w:rPr>
        <w:t>Iepirkumu biroja vadītāja                                                                                 D. Smilktena</w:t>
      </w:r>
    </w:p>
    <w:p w14:paraId="632AFF5B" w14:textId="0393401F" w:rsidR="008711A2" w:rsidRDefault="008711A2" w:rsidP="008B3047">
      <w:pPr>
        <w:pStyle w:val="BodyTextIndent"/>
        <w:tabs>
          <w:tab w:val="left" w:pos="2127"/>
        </w:tabs>
        <w:ind w:firstLine="0"/>
        <w:rPr>
          <w:rFonts w:ascii="Arial" w:hAnsi="Arial" w:cs="Arial"/>
          <w:szCs w:val="22"/>
          <w:lang w:val="lv-LV"/>
        </w:rPr>
      </w:pPr>
    </w:p>
    <w:p w14:paraId="430F949E" w14:textId="47C54372" w:rsidR="008711A2" w:rsidRDefault="008711A2" w:rsidP="008B3047">
      <w:pPr>
        <w:pStyle w:val="BodyTextIndent"/>
        <w:tabs>
          <w:tab w:val="left" w:pos="2127"/>
        </w:tabs>
        <w:ind w:firstLine="0"/>
        <w:rPr>
          <w:rFonts w:ascii="Arial" w:hAnsi="Arial" w:cs="Arial"/>
          <w:szCs w:val="22"/>
          <w:lang w:val="lv-LV"/>
        </w:rPr>
      </w:pPr>
    </w:p>
    <w:p w14:paraId="75B94247" w14:textId="5F30A423" w:rsidR="008711A2" w:rsidRDefault="008711A2" w:rsidP="008B3047">
      <w:pPr>
        <w:pStyle w:val="BodyTextIndent"/>
        <w:tabs>
          <w:tab w:val="left" w:pos="2127"/>
        </w:tabs>
        <w:ind w:firstLine="0"/>
        <w:rPr>
          <w:rFonts w:ascii="Arial" w:hAnsi="Arial" w:cs="Arial"/>
          <w:szCs w:val="22"/>
          <w:lang w:val="lv-LV"/>
        </w:rPr>
      </w:pPr>
    </w:p>
    <w:p w14:paraId="6815C6C7" w14:textId="77777777" w:rsidR="008711A2" w:rsidRPr="00CC1D0B" w:rsidRDefault="008711A2" w:rsidP="008B3047">
      <w:pPr>
        <w:pStyle w:val="BodyTextIndent"/>
        <w:tabs>
          <w:tab w:val="left" w:pos="2127"/>
        </w:tabs>
        <w:ind w:firstLine="0"/>
        <w:rPr>
          <w:rFonts w:ascii="Arial" w:hAnsi="Arial" w:cs="Arial"/>
          <w:szCs w:val="22"/>
          <w:lang w:val="lv-LV"/>
        </w:rPr>
      </w:pPr>
    </w:p>
    <w:p w14:paraId="62DDDFD3" w14:textId="1C07F00C" w:rsidR="008B3047" w:rsidRPr="00D97814" w:rsidRDefault="00D97814" w:rsidP="00D97814">
      <w:pPr>
        <w:jc w:val="both"/>
        <w:rPr>
          <w:rFonts w:ascii="Arial" w:hAnsi="Arial" w:cs="Arial"/>
          <w:i/>
          <w:iCs/>
          <w:sz w:val="18"/>
          <w:szCs w:val="18"/>
          <w:lang w:val="lv-LV"/>
        </w:rPr>
      </w:pPr>
      <w:r w:rsidRPr="00D97814">
        <w:rPr>
          <w:rFonts w:ascii="Arial" w:hAnsi="Arial" w:cs="Arial"/>
          <w:i/>
          <w:iCs/>
          <w:sz w:val="18"/>
          <w:szCs w:val="18"/>
          <w:lang w:val="lv-LV"/>
        </w:rPr>
        <w:t>A.</w:t>
      </w:r>
      <w:r>
        <w:rPr>
          <w:rFonts w:ascii="Arial" w:hAnsi="Arial" w:cs="Arial"/>
          <w:i/>
          <w:iCs/>
          <w:sz w:val="18"/>
          <w:szCs w:val="18"/>
          <w:lang w:val="lv-LV"/>
        </w:rPr>
        <w:t xml:space="preserve"> Apšeniece</w:t>
      </w:r>
    </w:p>
    <w:p w14:paraId="74E09E68" w14:textId="68BF4965" w:rsidR="008B3047" w:rsidRPr="00CC1D0B" w:rsidRDefault="00D97814" w:rsidP="008B3047">
      <w:pPr>
        <w:jc w:val="both"/>
        <w:rPr>
          <w:rFonts w:ascii="Arial" w:hAnsi="Arial" w:cs="Arial"/>
          <w:i/>
          <w:iCs/>
          <w:sz w:val="18"/>
          <w:szCs w:val="18"/>
          <w:lang w:val="lv-LV"/>
        </w:rPr>
      </w:pPr>
      <w:r>
        <w:rPr>
          <w:rFonts w:ascii="Arial" w:hAnsi="Arial" w:cs="Arial"/>
          <w:i/>
          <w:iCs/>
          <w:sz w:val="18"/>
          <w:szCs w:val="18"/>
          <w:lang w:val="lv-LV"/>
        </w:rPr>
        <w:t>Aija</w:t>
      </w:r>
      <w:r w:rsidR="008A31A0" w:rsidRPr="008A31A0">
        <w:rPr>
          <w:rFonts w:ascii="Arial" w:hAnsi="Arial" w:cs="Arial"/>
          <w:i/>
          <w:iCs/>
          <w:sz w:val="18"/>
          <w:szCs w:val="18"/>
          <w:lang w:val="lv-LV"/>
        </w:rPr>
        <w:t>.</w:t>
      </w:r>
      <w:r>
        <w:rPr>
          <w:rFonts w:ascii="Arial" w:hAnsi="Arial" w:cs="Arial"/>
          <w:i/>
          <w:iCs/>
          <w:sz w:val="18"/>
          <w:szCs w:val="18"/>
          <w:lang w:val="lv-LV"/>
        </w:rPr>
        <w:t>Apseniece</w:t>
      </w:r>
      <w:r w:rsidR="008B3047" w:rsidRPr="00CC1D0B">
        <w:rPr>
          <w:rFonts w:ascii="Arial" w:hAnsi="Arial" w:cs="Arial"/>
          <w:i/>
          <w:iCs/>
          <w:sz w:val="18"/>
          <w:szCs w:val="18"/>
          <w:lang w:val="lv-LV"/>
        </w:rPr>
        <w:t>@ldz.lv</w:t>
      </w:r>
    </w:p>
    <w:p w14:paraId="6829E62D" w14:textId="77777777" w:rsidR="008B3047" w:rsidRPr="00CC1D0B" w:rsidRDefault="008B3047" w:rsidP="008B3047">
      <w:pPr>
        <w:jc w:val="right"/>
        <w:rPr>
          <w:rFonts w:ascii="Arial" w:hAnsi="Arial" w:cs="Arial"/>
          <w:b/>
          <w:bCs/>
          <w:sz w:val="22"/>
          <w:szCs w:val="22"/>
          <w:lang w:val="lv-LV" w:eastAsia="x-none"/>
        </w:rPr>
      </w:pPr>
      <w:r w:rsidRPr="00CC1D0B">
        <w:rPr>
          <w:rFonts w:ascii="Arial" w:hAnsi="Arial" w:cs="Arial"/>
          <w:sz w:val="22"/>
          <w:szCs w:val="22"/>
          <w:lang w:val="lv-LV"/>
        </w:rPr>
        <w:br w:type="page"/>
      </w:r>
      <w:r w:rsidRPr="00CC1D0B">
        <w:rPr>
          <w:rFonts w:ascii="Arial" w:hAnsi="Arial" w:cs="Arial"/>
          <w:b/>
          <w:bCs/>
          <w:sz w:val="22"/>
          <w:szCs w:val="22"/>
          <w:lang w:val="lv-LV"/>
        </w:rPr>
        <w:lastRenderedPageBreak/>
        <w:t>1</w:t>
      </w:r>
      <w:r w:rsidRPr="00CC1D0B">
        <w:rPr>
          <w:rFonts w:ascii="Arial" w:hAnsi="Arial" w:cs="Arial"/>
          <w:b/>
          <w:bCs/>
          <w:sz w:val="22"/>
          <w:szCs w:val="22"/>
          <w:lang w:val="lv-LV" w:eastAsia="x-none"/>
        </w:rPr>
        <w:t>. pielikums</w:t>
      </w:r>
    </w:p>
    <w:p w14:paraId="2A7049DB"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0CE138D" w14:textId="08E9447B"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5F6870" w:rsidRPr="005F6870">
        <w:rPr>
          <w:rFonts w:ascii="Arial" w:hAnsi="Arial" w:cs="Arial"/>
          <w:sz w:val="22"/>
          <w:szCs w:val="22"/>
          <w:lang w:val="lv-LV"/>
        </w:rPr>
        <w:t>10kV kabeļu līnijas nomaiņa starp transformatoru</w:t>
      </w:r>
      <w:r w:rsidR="002B1930">
        <w:rPr>
          <w:rFonts w:ascii="Arial" w:hAnsi="Arial" w:cs="Arial"/>
          <w:sz w:val="22"/>
          <w:szCs w:val="22"/>
          <w:lang w:val="lv-LV"/>
        </w:rPr>
        <w:t xml:space="preserve"> </w:t>
      </w:r>
      <w:r w:rsidR="005F6870" w:rsidRPr="005F6870">
        <w:rPr>
          <w:rFonts w:ascii="Arial" w:hAnsi="Arial" w:cs="Arial"/>
          <w:sz w:val="22"/>
          <w:szCs w:val="22"/>
          <w:lang w:val="lv-LV"/>
        </w:rPr>
        <w:t>punktiem TP-4 un TP-11</w:t>
      </w:r>
      <w:r w:rsidR="00B503D7" w:rsidRPr="00CC1D0B">
        <w:rPr>
          <w:rFonts w:ascii="Arial" w:hAnsi="Arial" w:cs="Arial"/>
          <w:sz w:val="22"/>
          <w:szCs w:val="22"/>
          <w:lang w:val="lv-LV"/>
        </w:rPr>
        <w:t>”</w:t>
      </w:r>
      <w:r w:rsidRPr="00CC1D0B">
        <w:rPr>
          <w:rFonts w:ascii="Arial" w:hAnsi="Arial" w:cs="Arial"/>
          <w:sz w:val="22"/>
          <w:szCs w:val="22"/>
          <w:lang w:val="lv-LV"/>
        </w:rPr>
        <w:t xml:space="preserve"> nolikumam</w:t>
      </w:r>
    </w:p>
    <w:p w14:paraId="6CD0DC84" w14:textId="77777777" w:rsidR="00747FE6" w:rsidRPr="00CC1D0B" w:rsidRDefault="00747FE6" w:rsidP="00747FE6">
      <w:pPr>
        <w:jc w:val="right"/>
        <w:rPr>
          <w:rFonts w:ascii="Arial" w:hAnsi="Arial" w:cs="Arial"/>
          <w:sz w:val="22"/>
          <w:szCs w:val="22"/>
          <w:lang w:val="lv-LV"/>
        </w:rPr>
      </w:pPr>
    </w:p>
    <w:p w14:paraId="32419A55" w14:textId="18759D11" w:rsidR="008A6E7A" w:rsidRDefault="00F7110A" w:rsidP="00B640F4">
      <w:pPr>
        <w:jc w:val="center"/>
        <w:rPr>
          <w:rFonts w:ascii="Arial" w:hAnsi="Arial" w:cs="Arial"/>
          <w:b/>
          <w:sz w:val="22"/>
          <w:szCs w:val="22"/>
          <w:lang w:val="lv-LV"/>
        </w:rPr>
      </w:pPr>
      <w:r w:rsidRPr="00F7110A">
        <w:rPr>
          <w:rFonts w:ascii="Arial" w:hAnsi="Arial" w:cs="Arial"/>
          <w:b/>
          <w:sz w:val="22"/>
          <w:szCs w:val="22"/>
          <w:lang w:val="lv-LV"/>
        </w:rPr>
        <w:t>Tehniskais uzdevums                                                                                                                                    10kV kabeļu līnijas nomaiņa starp transformatoru punktiem TP-4 un TP-11, st. Šķirotava,  “A” parks</w:t>
      </w:r>
    </w:p>
    <w:p w14:paraId="73174DAB" w14:textId="600B97AC" w:rsidR="00F7110A" w:rsidRDefault="00F7110A" w:rsidP="00B640F4">
      <w:pPr>
        <w:jc w:val="center"/>
        <w:rPr>
          <w:rFonts w:ascii="Arial" w:hAnsi="Arial" w:cs="Arial"/>
          <w:b/>
          <w:sz w:val="22"/>
          <w:szCs w:val="22"/>
          <w:lang w:val="lv-LV"/>
        </w:rPr>
      </w:pPr>
    </w:p>
    <w:p w14:paraId="53E8EBCF" w14:textId="6C607559" w:rsidR="00F7110A" w:rsidRDefault="00F7110A" w:rsidP="00F7110A">
      <w:pPr>
        <w:numPr>
          <w:ilvl w:val="0"/>
          <w:numId w:val="38"/>
        </w:numPr>
        <w:spacing w:after="160" w:line="259" w:lineRule="auto"/>
        <w:contextualSpacing/>
        <w:jc w:val="center"/>
        <w:rPr>
          <w:rFonts w:ascii="Arial" w:eastAsiaTheme="minorHAnsi" w:hAnsi="Arial" w:cs="Arial"/>
          <w:b/>
          <w:bCs/>
          <w:sz w:val="22"/>
          <w:szCs w:val="22"/>
          <w:lang w:val="lv-LV"/>
        </w:rPr>
      </w:pPr>
      <w:r w:rsidRPr="00F7110A">
        <w:rPr>
          <w:rFonts w:ascii="Arial" w:eastAsiaTheme="minorHAnsi" w:hAnsi="Arial" w:cs="Arial"/>
          <w:b/>
          <w:bCs/>
          <w:sz w:val="22"/>
          <w:szCs w:val="22"/>
          <w:lang w:val="lv-LV"/>
        </w:rPr>
        <w:t>Vispārīgi noteikumi:</w:t>
      </w:r>
    </w:p>
    <w:p w14:paraId="4B82C10E" w14:textId="77777777" w:rsidR="00F7110A" w:rsidRPr="00F7110A" w:rsidRDefault="00F7110A" w:rsidP="00F7110A">
      <w:pPr>
        <w:spacing w:after="160" w:line="259" w:lineRule="auto"/>
        <w:ind w:left="360"/>
        <w:contextualSpacing/>
        <w:rPr>
          <w:rFonts w:ascii="Arial" w:eastAsiaTheme="minorHAnsi" w:hAnsi="Arial" w:cs="Arial"/>
          <w:b/>
          <w:bCs/>
          <w:sz w:val="22"/>
          <w:szCs w:val="22"/>
          <w:lang w:val="lv-LV"/>
        </w:rPr>
      </w:pPr>
    </w:p>
    <w:p w14:paraId="29AB3F3D" w14:textId="3047F7B3" w:rsidR="00F7110A" w:rsidRPr="00F7110A" w:rsidRDefault="00CE14C2" w:rsidP="00F7110A">
      <w:pPr>
        <w:numPr>
          <w:ilvl w:val="1"/>
          <w:numId w:val="38"/>
        </w:numPr>
        <w:spacing w:after="160" w:line="259" w:lineRule="auto"/>
        <w:ind w:left="567" w:hanging="567"/>
        <w:contextualSpacing/>
        <w:jc w:val="both"/>
        <w:rPr>
          <w:rFonts w:ascii="Arial" w:eastAsiaTheme="minorHAnsi" w:hAnsi="Arial" w:cs="Arial"/>
          <w:b/>
          <w:sz w:val="22"/>
          <w:szCs w:val="22"/>
          <w:lang w:val="lv-LV"/>
        </w:rPr>
      </w:pPr>
      <w:r w:rsidRPr="00CE14C2">
        <w:rPr>
          <w:rFonts w:ascii="Arial" w:eastAsiaTheme="minorHAnsi" w:hAnsi="Arial" w:cs="Arial"/>
          <w:b/>
          <w:sz w:val="22"/>
          <w:szCs w:val="22"/>
          <w:lang w:val="lv-LV"/>
        </w:rPr>
        <w:t>Darbi:</w:t>
      </w:r>
      <w:r>
        <w:rPr>
          <w:rFonts w:ascii="Arial" w:eastAsiaTheme="minorHAnsi" w:hAnsi="Arial" w:cs="Arial"/>
          <w:bCs/>
          <w:sz w:val="22"/>
          <w:szCs w:val="22"/>
          <w:lang w:val="lv-LV"/>
        </w:rPr>
        <w:t xml:space="preserve"> </w:t>
      </w:r>
      <w:r w:rsidR="00F7110A" w:rsidRPr="00F7110A">
        <w:rPr>
          <w:rFonts w:ascii="Arial" w:eastAsiaTheme="minorHAnsi" w:hAnsi="Arial" w:cs="Arial"/>
          <w:bCs/>
          <w:sz w:val="22"/>
          <w:szCs w:val="22"/>
          <w:lang w:val="lv-LV"/>
        </w:rPr>
        <w:t>“10kV kabeļu līnijas nomaiņas starp transformatoru punktiem TP-4 un TP-11, st. Šķirotava,  “A” parks”</w:t>
      </w:r>
      <w:r w:rsidR="006048F5">
        <w:rPr>
          <w:rFonts w:ascii="Arial" w:eastAsiaTheme="minorHAnsi" w:hAnsi="Arial" w:cs="Arial"/>
          <w:bCs/>
          <w:sz w:val="22"/>
          <w:szCs w:val="22"/>
          <w:lang w:val="lv-LV"/>
        </w:rPr>
        <w:t>, kas ietver</w:t>
      </w:r>
      <w:r w:rsidR="00F7110A" w:rsidRPr="00F7110A">
        <w:rPr>
          <w:rFonts w:ascii="Arial" w:eastAsiaTheme="minorHAnsi" w:hAnsi="Arial" w:cs="Arial"/>
          <w:bCs/>
          <w:sz w:val="22"/>
          <w:szCs w:val="22"/>
          <w:lang w:val="lv-LV"/>
        </w:rPr>
        <w:t>:</w:t>
      </w:r>
    </w:p>
    <w:p w14:paraId="29A5D53D" w14:textId="6A6CF817" w:rsidR="00F7110A" w:rsidRPr="00F7110A" w:rsidRDefault="00F7110A" w:rsidP="00F7110A">
      <w:pPr>
        <w:numPr>
          <w:ilvl w:val="2"/>
          <w:numId w:val="38"/>
        </w:numPr>
        <w:spacing w:after="160" w:line="259" w:lineRule="auto"/>
        <w:ind w:left="1276" w:hanging="709"/>
        <w:contextualSpacing/>
        <w:jc w:val="both"/>
        <w:rPr>
          <w:rFonts w:ascii="Arial" w:eastAsiaTheme="minorHAnsi" w:hAnsi="Arial" w:cs="Arial"/>
          <w:sz w:val="22"/>
          <w:szCs w:val="22"/>
          <w:lang w:val="lv-LV"/>
        </w:rPr>
      </w:pPr>
      <w:r w:rsidRPr="00F7110A">
        <w:rPr>
          <w:rFonts w:ascii="Arial" w:eastAsiaTheme="minorHAnsi" w:hAnsi="Arial" w:cs="Arial"/>
          <w:sz w:val="22"/>
          <w:szCs w:val="22"/>
          <w:lang w:val="lv-LV"/>
        </w:rPr>
        <w:t>būvdarb</w:t>
      </w:r>
      <w:r w:rsidR="006048F5">
        <w:rPr>
          <w:rFonts w:ascii="Arial" w:eastAsiaTheme="minorHAnsi" w:hAnsi="Arial" w:cs="Arial"/>
          <w:sz w:val="22"/>
          <w:szCs w:val="22"/>
          <w:lang w:val="lv-LV"/>
        </w:rPr>
        <w:t>us</w:t>
      </w:r>
      <w:r w:rsidRPr="00F7110A">
        <w:rPr>
          <w:rFonts w:ascii="Arial" w:eastAsiaTheme="minorHAnsi" w:hAnsi="Arial" w:cs="Arial"/>
          <w:sz w:val="22"/>
          <w:szCs w:val="22"/>
          <w:lang w:val="lv-LV"/>
        </w:rPr>
        <w:t>;</w:t>
      </w:r>
    </w:p>
    <w:p w14:paraId="59F242FA" w14:textId="68220A7C" w:rsidR="00F7110A" w:rsidRPr="00F7110A" w:rsidRDefault="00F7110A" w:rsidP="00F7110A">
      <w:pPr>
        <w:numPr>
          <w:ilvl w:val="2"/>
          <w:numId w:val="38"/>
        </w:numPr>
        <w:spacing w:after="160" w:line="259" w:lineRule="auto"/>
        <w:ind w:left="1276" w:hanging="709"/>
        <w:contextualSpacing/>
        <w:jc w:val="both"/>
        <w:rPr>
          <w:rFonts w:ascii="Arial" w:eastAsiaTheme="minorHAnsi" w:hAnsi="Arial" w:cs="Arial"/>
          <w:sz w:val="22"/>
          <w:szCs w:val="22"/>
          <w:lang w:val="lv-LV"/>
        </w:rPr>
      </w:pPr>
      <w:r w:rsidRPr="00F7110A">
        <w:rPr>
          <w:rFonts w:ascii="Arial" w:eastAsiaTheme="minorHAnsi" w:hAnsi="Arial" w:cs="Arial"/>
          <w:sz w:val="22"/>
          <w:szCs w:val="22"/>
          <w:lang w:val="lv-LV"/>
        </w:rPr>
        <w:t>izpilddokumentācijas sagatavošan</w:t>
      </w:r>
      <w:r w:rsidR="006048F5">
        <w:rPr>
          <w:rFonts w:ascii="Arial" w:eastAsiaTheme="minorHAnsi" w:hAnsi="Arial" w:cs="Arial"/>
          <w:sz w:val="22"/>
          <w:szCs w:val="22"/>
          <w:lang w:val="lv-LV"/>
        </w:rPr>
        <w:t>u</w:t>
      </w:r>
      <w:r w:rsidRPr="00F7110A">
        <w:rPr>
          <w:rFonts w:ascii="Arial" w:eastAsiaTheme="minorHAnsi" w:hAnsi="Arial" w:cs="Arial"/>
          <w:sz w:val="22"/>
          <w:szCs w:val="22"/>
          <w:lang w:val="lv-LV"/>
        </w:rPr>
        <w:t>.</w:t>
      </w:r>
    </w:p>
    <w:p w14:paraId="3E00450A" w14:textId="77777777" w:rsidR="00F7110A" w:rsidRPr="00F7110A" w:rsidRDefault="00F7110A" w:rsidP="00F7110A">
      <w:pPr>
        <w:numPr>
          <w:ilvl w:val="1"/>
          <w:numId w:val="38"/>
        </w:numPr>
        <w:spacing w:after="160" w:line="259" w:lineRule="auto"/>
        <w:ind w:left="567" w:hanging="567"/>
        <w:contextualSpacing/>
        <w:jc w:val="both"/>
        <w:rPr>
          <w:rFonts w:ascii="Arial" w:eastAsiaTheme="minorHAnsi" w:hAnsi="Arial" w:cs="Arial"/>
          <w:bCs/>
          <w:sz w:val="22"/>
          <w:szCs w:val="22"/>
          <w:lang w:val="lv-LV"/>
        </w:rPr>
      </w:pPr>
      <w:r w:rsidRPr="00F7110A">
        <w:rPr>
          <w:rFonts w:ascii="Arial" w:eastAsiaTheme="minorHAnsi" w:hAnsi="Arial" w:cs="Arial"/>
          <w:bCs/>
          <w:sz w:val="22"/>
          <w:szCs w:val="22"/>
          <w:lang w:val="lv-LV"/>
        </w:rPr>
        <w:t>Darbus veikt saskaņa ar Ministru kabineta noteikumu Nr.530 “Dzelzceļa būvnoteikumi” 3.2.3. punkta prasībām, bez būvprojekta uz apsekošanas akta pamata.</w:t>
      </w:r>
    </w:p>
    <w:p w14:paraId="2B6570C4" w14:textId="0F5162CA" w:rsidR="00F7110A" w:rsidRPr="00E56854" w:rsidRDefault="00F7110A" w:rsidP="00F7110A">
      <w:pPr>
        <w:numPr>
          <w:ilvl w:val="1"/>
          <w:numId w:val="38"/>
        </w:numPr>
        <w:spacing w:after="160" w:line="259" w:lineRule="auto"/>
        <w:ind w:left="567" w:hanging="567"/>
        <w:contextualSpacing/>
        <w:jc w:val="both"/>
        <w:rPr>
          <w:rFonts w:ascii="Arial" w:eastAsiaTheme="minorHAnsi" w:hAnsi="Arial" w:cs="Arial"/>
          <w:bCs/>
          <w:sz w:val="22"/>
          <w:szCs w:val="22"/>
          <w:lang w:val="lv-LV"/>
        </w:rPr>
      </w:pPr>
      <w:bookmarkStart w:id="27" w:name="_Hlk79738203"/>
      <w:r w:rsidRPr="00F7110A">
        <w:rPr>
          <w:rFonts w:ascii="Arial" w:eastAsiaTheme="minorHAnsi" w:hAnsi="Arial" w:cs="Arial"/>
          <w:bCs/>
          <w:sz w:val="22"/>
          <w:szCs w:val="22"/>
          <w:lang w:val="lv-LV"/>
        </w:rPr>
        <w:t>Pirms darbu s</w:t>
      </w:r>
      <w:r w:rsidR="009D18A3">
        <w:rPr>
          <w:rFonts w:ascii="Arial" w:eastAsiaTheme="minorHAnsi" w:hAnsi="Arial" w:cs="Arial"/>
          <w:bCs/>
          <w:sz w:val="22"/>
          <w:szCs w:val="22"/>
          <w:lang w:val="lv-LV"/>
        </w:rPr>
        <w:t>ā</w:t>
      </w:r>
      <w:r w:rsidRPr="00F7110A">
        <w:rPr>
          <w:rFonts w:ascii="Arial" w:eastAsiaTheme="minorHAnsi" w:hAnsi="Arial" w:cs="Arial"/>
          <w:bCs/>
          <w:sz w:val="22"/>
          <w:szCs w:val="22"/>
          <w:lang w:val="lv-LV"/>
        </w:rPr>
        <w:t>kum</w:t>
      </w:r>
      <w:r w:rsidR="009D18A3">
        <w:rPr>
          <w:rFonts w:ascii="Arial" w:eastAsiaTheme="minorHAnsi" w:hAnsi="Arial" w:cs="Arial"/>
          <w:bCs/>
          <w:sz w:val="22"/>
          <w:szCs w:val="22"/>
          <w:lang w:val="lv-LV"/>
        </w:rPr>
        <w:t>a,</w:t>
      </w:r>
      <w:r w:rsidRPr="00F7110A">
        <w:rPr>
          <w:rFonts w:ascii="Arial" w:eastAsiaTheme="minorHAnsi" w:hAnsi="Arial" w:cs="Arial"/>
          <w:bCs/>
          <w:sz w:val="22"/>
          <w:szCs w:val="22"/>
          <w:lang w:val="lv-LV"/>
        </w:rPr>
        <w:t xml:space="preserve"> saskaņā ar Ministru kabineta noteikumu Nr.530 “Dzelzceļa būvnoteikumi” 44.-52.</w:t>
      </w:r>
      <w:r>
        <w:rPr>
          <w:rFonts w:ascii="Arial" w:eastAsiaTheme="minorHAnsi" w:hAnsi="Arial" w:cs="Arial"/>
          <w:bCs/>
          <w:sz w:val="22"/>
          <w:szCs w:val="22"/>
          <w:lang w:val="lv-LV"/>
        </w:rPr>
        <w:t xml:space="preserve"> </w:t>
      </w:r>
      <w:r w:rsidRPr="00F7110A">
        <w:rPr>
          <w:rFonts w:ascii="Arial" w:eastAsiaTheme="minorHAnsi" w:hAnsi="Arial" w:cs="Arial"/>
          <w:bCs/>
          <w:sz w:val="22"/>
          <w:szCs w:val="22"/>
          <w:lang w:val="lv-LV"/>
        </w:rPr>
        <w:t>punktu prasībām</w:t>
      </w:r>
      <w:r w:rsidR="009D18A3">
        <w:rPr>
          <w:rFonts w:ascii="Arial" w:eastAsiaTheme="minorHAnsi" w:hAnsi="Arial" w:cs="Arial"/>
          <w:bCs/>
          <w:sz w:val="22"/>
          <w:szCs w:val="22"/>
          <w:lang w:val="lv-LV"/>
        </w:rPr>
        <w:t>,</w:t>
      </w:r>
      <w:r w:rsidRPr="00F7110A">
        <w:rPr>
          <w:rFonts w:ascii="Arial" w:eastAsiaTheme="minorHAnsi" w:hAnsi="Arial" w:cs="Arial"/>
          <w:bCs/>
          <w:sz w:val="22"/>
          <w:szCs w:val="22"/>
          <w:lang w:val="lv-LV"/>
        </w:rPr>
        <w:t xml:space="preserve"> nepieciešams izstrādāt darbu veikšanas projektu un saskaņot </w:t>
      </w:r>
      <w:r w:rsidRPr="00E56854">
        <w:rPr>
          <w:rFonts w:ascii="Arial" w:eastAsiaTheme="minorHAnsi" w:hAnsi="Arial" w:cs="Arial"/>
          <w:bCs/>
          <w:sz w:val="22"/>
          <w:szCs w:val="22"/>
          <w:lang w:val="lv-LV"/>
        </w:rPr>
        <w:t xml:space="preserve">ar </w:t>
      </w:r>
      <w:r w:rsidR="003432B3" w:rsidRPr="00E56854">
        <w:rPr>
          <w:rFonts w:ascii="Arial" w:eastAsiaTheme="minorHAnsi" w:hAnsi="Arial" w:cs="Arial"/>
          <w:bCs/>
          <w:sz w:val="22"/>
          <w:szCs w:val="22"/>
          <w:lang w:val="lv-LV"/>
        </w:rPr>
        <w:t>līgumā atbildīgo personu par līguma izpildi (lai saņemtu akceptu no Pasūtītāja atbildīgajām struktūrvienībām – VAS “Latvijas dzelzceļš” Sliežu ceļu pārvaldes un Elektrotehniskās pārvaldes)</w:t>
      </w:r>
      <w:bookmarkEnd w:id="27"/>
      <w:r w:rsidRPr="00E56854">
        <w:rPr>
          <w:rFonts w:ascii="Arial" w:eastAsiaTheme="minorHAnsi" w:hAnsi="Arial" w:cs="Arial"/>
          <w:bCs/>
          <w:sz w:val="22"/>
          <w:szCs w:val="22"/>
          <w:lang w:val="lv-LV"/>
        </w:rPr>
        <w:t>.</w:t>
      </w:r>
    </w:p>
    <w:p w14:paraId="6DA3EAC3" w14:textId="2FF47E18" w:rsidR="00F7110A" w:rsidRPr="00F7110A" w:rsidRDefault="00F7110A" w:rsidP="00F7110A">
      <w:pPr>
        <w:numPr>
          <w:ilvl w:val="1"/>
          <w:numId w:val="38"/>
        </w:numPr>
        <w:spacing w:after="160" w:line="259" w:lineRule="auto"/>
        <w:ind w:left="567" w:hanging="567"/>
        <w:contextualSpacing/>
        <w:jc w:val="both"/>
        <w:rPr>
          <w:rFonts w:ascii="Arial" w:eastAsiaTheme="minorHAnsi" w:hAnsi="Arial" w:cs="Arial"/>
          <w:bCs/>
          <w:sz w:val="22"/>
          <w:szCs w:val="22"/>
          <w:lang w:val="lv-LV"/>
        </w:rPr>
      </w:pPr>
      <w:r w:rsidRPr="00F7110A">
        <w:rPr>
          <w:rFonts w:ascii="Arial" w:hAnsi="Arial" w:cs="Arial"/>
          <w:bCs/>
          <w:sz w:val="22"/>
          <w:szCs w:val="22"/>
          <w:lang w:val="lv-LV"/>
        </w:rPr>
        <w:t>Visi montāžas darbi jāveic saskaņā ar LEK 049 “Zemsprieguma un vidsprieguma kabeļlīnijas. Galvenās tehniskās prasības”, k</w:t>
      </w:r>
      <w:r w:rsidR="009D18A3">
        <w:rPr>
          <w:rFonts w:ascii="Arial" w:hAnsi="Arial" w:cs="Arial"/>
          <w:bCs/>
          <w:sz w:val="22"/>
          <w:szCs w:val="22"/>
          <w:lang w:val="lv-LV"/>
        </w:rPr>
        <w:t>ā</w:t>
      </w:r>
      <w:r w:rsidRPr="00F7110A">
        <w:rPr>
          <w:rFonts w:ascii="Arial" w:hAnsi="Arial" w:cs="Arial"/>
          <w:bCs/>
          <w:sz w:val="22"/>
          <w:szCs w:val="22"/>
          <w:lang w:val="lv-LV"/>
        </w:rPr>
        <w:t xml:space="preserve"> arī saskaņā ar spēkā esošajiem pašvaldību un Latvijas Valsts izdotajiem būvniecības normatīviem, Eiropas normatīviem (EN), tiem Eiropas standartiem, kuriem ir Latvijas standartu statuss (LVS EN), kā arī Pasūtītāja norādījumiem.</w:t>
      </w:r>
    </w:p>
    <w:p w14:paraId="0725CC76" w14:textId="77777777" w:rsidR="008A6E7A" w:rsidRPr="008A6E7A" w:rsidRDefault="008A6E7A" w:rsidP="00F7110A">
      <w:pPr>
        <w:rPr>
          <w:rFonts w:ascii="Arial" w:hAnsi="Arial" w:cs="Arial"/>
          <w:sz w:val="22"/>
          <w:szCs w:val="22"/>
          <w:lang w:val="lv-LV"/>
        </w:rPr>
      </w:pPr>
    </w:p>
    <w:p w14:paraId="0A685278" w14:textId="72DF60FB" w:rsidR="00F7110A" w:rsidRPr="00F7110A" w:rsidRDefault="00F7110A" w:rsidP="00F7110A">
      <w:pPr>
        <w:pStyle w:val="ListParagraph"/>
        <w:numPr>
          <w:ilvl w:val="0"/>
          <w:numId w:val="38"/>
        </w:numPr>
        <w:jc w:val="center"/>
        <w:rPr>
          <w:rFonts w:ascii="Arial" w:hAnsi="Arial" w:cs="Arial"/>
          <w:b/>
          <w:bCs/>
          <w:sz w:val="22"/>
          <w:szCs w:val="22"/>
        </w:rPr>
      </w:pPr>
      <w:r w:rsidRPr="00F7110A">
        <w:rPr>
          <w:rFonts w:ascii="Arial" w:hAnsi="Arial" w:cs="Arial"/>
          <w:b/>
          <w:bCs/>
          <w:sz w:val="22"/>
          <w:szCs w:val="22"/>
        </w:rPr>
        <w:t>Darba apraksts:</w:t>
      </w:r>
    </w:p>
    <w:p w14:paraId="7E98615C" w14:textId="77777777" w:rsidR="00F7110A" w:rsidRPr="00F7110A" w:rsidRDefault="00F7110A" w:rsidP="00F7110A">
      <w:pPr>
        <w:pStyle w:val="ListParagraph"/>
        <w:ind w:left="360"/>
        <w:rPr>
          <w:rFonts w:ascii="Arial" w:hAnsi="Arial" w:cs="Arial"/>
          <w:b/>
          <w:bCs/>
          <w:sz w:val="22"/>
          <w:szCs w:val="22"/>
        </w:rPr>
      </w:pPr>
    </w:p>
    <w:p w14:paraId="5F3079BE" w14:textId="77777777"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 xml:space="preserve">Nomainīt esošo 10 kV eļļas kabeli starp transformatoru punktiem TP-4 (adrese: </w:t>
      </w:r>
      <w:r w:rsidRPr="00F7110A">
        <w:rPr>
          <w:rFonts w:ascii="Arial" w:hAnsi="Arial" w:cs="Arial"/>
          <w:color w:val="000000"/>
          <w:sz w:val="22"/>
          <w:szCs w:val="22"/>
          <w:shd w:val="clear" w:color="auto" w:fill="FFFFFF"/>
        </w:rPr>
        <w:t>Sila iela 2E, Rīga, LV-1057, kadastra apzīmējums</w:t>
      </w:r>
      <w:r w:rsidRPr="00F7110A">
        <w:rPr>
          <w:rFonts w:ascii="Arial" w:hAnsi="Arial" w:cs="Arial"/>
          <w:b/>
          <w:bCs/>
          <w:color w:val="000000"/>
          <w:sz w:val="22"/>
          <w:szCs w:val="22"/>
          <w:shd w:val="clear" w:color="auto" w:fill="FFFFFF"/>
        </w:rPr>
        <w:t xml:space="preserve"> </w:t>
      </w:r>
      <w:r w:rsidRPr="00F7110A">
        <w:rPr>
          <w:rFonts w:ascii="Arial" w:hAnsi="Arial" w:cs="Arial"/>
          <w:color w:val="000000"/>
          <w:sz w:val="22"/>
          <w:szCs w:val="22"/>
          <w:shd w:val="clear" w:color="auto" w:fill="FFFFFF"/>
        </w:rPr>
        <w:t>01001212664010)</w:t>
      </w:r>
      <w:r w:rsidRPr="00F7110A">
        <w:rPr>
          <w:rFonts w:ascii="Arial" w:hAnsi="Arial" w:cs="Arial"/>
          <w:bCs/>
          <w:sz w:val="22"/>
          <w:szCs w:val="22"/>
        </w:rPr>
        <w:t xml:space="preserve">, turpmāk – TP-4 un TP-11 (adrese: </w:t>
      </w:r>
      <w:r w:rsidRPr="00F7110A">
        <w:rPr>
          <w:rFonts w:ascii="Arial" w:hAnsi="Arial" w:cs="Arial"/>
          <w:color w:val="000000"/>
          <w:sz w:val="22"/>
          <w:szCs w:val="22"/>
          <w:shd w:val="clear" w:color="auto" w:fill="FFFFFF"/>
        </w:rPr>
        <w:t>Krustpils iela 54A, Rīga, LV-1057, kadastra apzīmējums 01001212664003), turpmāk – TP-11</w:t>
      </w:r>
      <w:r w:rsidRPr="00F7110A">
        <w:rPr>
          <w:rFonts w:ascii="Arial" w:hAnsi="Arial" w:cs="Arial"/>
          <w:bCs/>
          <w:sz w:val="22"/>
          <w:szCs w:val="22"/>
        </w:rPr>
        <w:t>, ieguldot jaunu kabeli esošajā kabeļa trasē. Esošo eļļas kabeli demontēt.</w:t>
      </w:r>
    </w:p>
    <w:p w14:paraId="61BB580C" w14:textId="0E01DA09"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 xml:space="preserve">Nomainīt esošo 10 kV eļļas kabeli no esoša transformatora punkta  TP-4 slodzes slēdža kontaktiem līdz TP-11 slodzes slēdža kontaktiem </w:t>
      </w:r>
      <w:r w:rsidRPr="00A775DE">
        <w:rPr>
          <w:rFonts w:ascii="Arial" w:hAnsi="Arial" w:cs="Arial"/>
          <w:bCs/>
          <w:sz w:val="22"/>
          <w:szCs w:val="22"/>
        </w:rPr>
        <w:t>(</w:t>
      </w:r>
      <w:bookmarkStart w:id="28" w:name="_Hlk79567445"/>
      <w:r w:rsidR="00912EF8" w:rsidRPr="00A775DE">
        <w:rPr>
          <w:rFonts w:ascii="Arial" w:hAnsi="Arial" w:cs="Arial"/>
          <w:bCs/>
          <w:i/>
          <w:iCs/>
          <w:sz w:val="22"/>
          <w:szCs w:val="22"/>
        </w:rPr>
        <w:t>shēma</w:t>
      </w:r>
      <w:r w:rsidRPr="00A775DE">
        <w:rPr>
          <w:rFonts w:ascii="Arial" w:hAnsi="Arial" w:cs="Arial"/>
          <w:bCs/>
          <w:i/>
          <w:iCs/>
          <w:sz w:val="22"/>
          <w:szCs w:val="22"/>
        </w:rPr>
        <w:t xml:space="preserve"> 1. Pielikum</w:t>
      </w:r>
      <w:r w:rsidR="00912EF8" w:rsidRPr="00A775DE">
        <w:rPr>
          <w:rFonts w:ascii="Arial" w:hAnsi="Arial" w:cs="Arial"/>
          <w:bCs/>
          <w:i/>
          <w:iCs/>
          <w:sz w:val="22"/>
          <w:szCs w:val="22"/>
        </w:rPr>
        <w:t>ā</w:t>
      </w:r>
      <w:bookmarkEnd w:id="28"/>
      <w:r w:rsidRPr="00A775DE">
        <w:rPr>
          <w:rFonts w:ascii="Arial" w:hAnsi="Arial" w:cs="Arial"/>
          <w:bCs/>
          <w:sz w:val="22"/>
          <w:szCs w:val="22"/>
        </w:rPr>
        <w:t>). Kabeļu</w:t>
      </w:r>
      <w:r w:rsidRPr="00F7110A">
        <w:rPr>
          <w:rFonts w:ascii="Arial" w:hAnsi="Arial" w:cs="Arial"/>
          <w:bCs/>
          <w:sz w:val="22"/>
          <w:szCs w:val="22"/>
        </w:rPr>
        <w:t xml:space="preserve"> līnijas kopējais aptuvens garums ir 332 metri, tas ir 322 metri zemē un 10 metri TP  kabeļu kanālos.</w:t>
      </w:r>
    </w:p>
    <w:p w14:paraId="6B2D9F05" w14:textId="77777777"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 xml:space="preserve">Nomainīt kabeli pret trīs dzīslu alumīnija sauso 12 kV kabeli AHXCMK-WTC-12-3x240+35,  </w:t>
      </w:r>
      <w:r w:rsidRPr="00F7110A">
        <w:rPr>
          <w:rFonts w:ascii="Arial" w:hAnsi="Arial" w:cs="Arial"/>
          <w:sz w:val="22"/>
          <w:szCs w:val="22"/>
        </w:rPr>
        <w:t>vai</w:t>
      </w:r>
      <w:r w:rsidRPr="00F7110A">
        <w:rPr>
          <w:rFonts w:ascii="Arial" w:hAnsi="Arial" w:cs="Arial"/>
          <w:b/>
          <w:bCs/>
          <w:sz w:val="22"/>
          <w:szCs w:val="22"/>
        </w:rPr>
        <w:t xml:space="preserve"> </w:t>
      </w:r>
      <w:r w:rsidRPr="00F7110A">
        <w:rPr>
          <w:rFonts w:ascii="Arial" w:hAnsi="Arial" w:cs="Arial"/>
          <w:bCs/>
          <w:sz w:val="22"/>
          <w:szCs w:val="22"/>
        </w:rPr>
        <w:t>analoģiskā tipa kabeli.</w:t>
      </w:r>
    </w:p>
    <w:p w14:paraId="503A7AC7" w14:textId="77777777"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Jauno kabeli guldīt vienā gabalā bez uzmavām no TP-4 līdz TP-11.</w:t>
      </w:r>
    </w:p>
    <w:p w14:paraId="6E84F6C9" w14:textId="77777777"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Pieslēgt jauno kabeli pie TP-4 un TP-11 esošiem komutācijas aparātiem, samontējot  kabeļa gala uzmavas.</w:t>
      </w:r>
    </w:p>
    <w:p w14:paraId="7DFC7CB2" w14:textId="0ADEBF81"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Vietās, kur jaunais kabelis šķērsos esoš</w:t>
      </w:r>
      <w:r w:rsidR="00920786">
        <w:rPr>
          <w:rFonts w:ascii="Arial" w:hAnsi="Arial" w:cs="Arial"/>
          <w:bCs/>
          <w:sz w:val="22"/>
          <w:szCs w:val="22"/>
        </w:rPr>
        <w:t>ā</w:t>
      </w:r>
      <w:r w:rsidRPr="00F7110A">
        <w:rPr>
          <w:rFonts w:ascii="Arial" w:hAnsi="Arial" w:cs="Arial"/>
          <w:bCs/>
          <w:sz w:val="22"/>
          <w:szCs w:val="22"/>
        </w:rPr>
        <w:t>s komunikācijas un zem auto ceļa seguma</w:t>
      </w:r>
      <w:r w:rsidR="00920786">
        <w:rPr>
          <w:rFonts w:ascii="Arial" w:hAnsi="Arial" w:cs="Arial"/>
          <w:bCs/>
          <w:sz w:val="22"/>
          <w:szCs w:val="22"/>
        </w:rPr>
        <w:t>,</w:t>
      </w:r>
      <w:r w:rsidRPr="00F7110A">
        <w:rPr>
          <w:rFonts w:ascii="Arial" w:hAnsi="Arial" w:cs="Arial"/>
          <w:bCs/>
          <w:sz w:val="22"/>
          <w:szCs w:val="22"/>
        </w:rPr>
        <w:t xml:space="preserve"> uzlikt attiecīga stipruma papildus mehānisko aizsardzību, pārējās vietās kabeli guldīt tieši zemē. Nodrošināt smilts “spilvenu” vismaz 10 centimetrus zem un virs kabeļa un attiecīgi brīdinājuma un aizsardzības lentes virs kabeļa.</w:t>
      </w:r>
    </w:p>
    <w:p w14:paraId="5A48A648" w14:textId="78164CAE"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 xml:space="preserve">Pēc guldīšanas atjaunot šķembu laukumu (L~68 metri) un piebraucamo neasfaltēto </w:t>
      </w:r>
      <w:r w:rsidRPr="00A775DE">
        <w:rPr>
          <w:rFonts w:ascii="Arial" w:hAnsi="Arial" w:cs="Arial"/>
          <w:bCs/>
          <w:sz w:val="22"/>
          <w:szCs w:val="22"/>
        </w:rPr>
        <w:t>(</w:t>
      </w:r>
      <w:r w:rsidR="00912EF8" w:rsidRPr="00A775DE">
        <w:rPr>
          <w:rFonts w:ascii="Arial" w:hAnsi="Arial" w:cs="Arial"/>
          <w:bCs/>
          <w:i/>
          <w:iCs/>
          <w:sz w:val="22"/>
          <w:szCs w:val="22"/>
        </w:rPr>
        <w:t>shēma 1. Pielikumā</w:t>
      </w:r>
      <w:r w:rsidRPr="00A775DE">
        <w:rPr>
          <w:rFonts w:ascii="Arial" w:hAnsi="Arial" w:cs="Arial"/>
          <w:bCs/>
          <w:sz w:val="22"/>
          <w:szCs w:val="22"/>
        </w:rPr>
        <w:t>) ceļu pie TP-4 un labiekārtot pārējo darba veikšanas teritoriju. Zem šķembu laukuma un neasfaltēta</w:t>
      </w:r>
      <w:r w:rsidRPr="00F7110A">
        <w:rPr>
          <w:rFonts w:ascii="Arial" w:hAnsi="Arial" w:cs="Arial"/>
          <w:bCs/>
          <w:sz w:val="22"/>
          <w:szCs w:val="22"/>
        </w:rPr>
        <w:t xml:space="preserve"> ceļa</w:t>
      </w:r>
      <w:r w:rsidR="00920786">
        <w:rPr>
          <w:rFonts w:ascii="Arial" w:hAnsi="Arial" w:cs="Arial"/>
          <w:bCs/>
          <w:sz w:val="22"/>
          <w:szCs w:val="22"/>
        </w:rPr>
        <w:t>,</w:t>
      </w:r>
      <w:r w:rsidRPr="00F7110A">
        <w:rPr>
          <w:rFonts w:ascii="Arial" w:hAnsi="Arial" w:cs="Arial"/>
          <w:bCs/>
          <w:sz w:val="22"/>
          <w:szCs w:val="22"/>
        </w:rPr>
        <w:t xml:space="preserve"> jaunu kabeli ieguldīt D110mm caurulē ar mehānisko izturību ne mazāk</w:t>
      </w:r>
      <w:r w:rsidR="00920786">
        <w:rPr>
          <w:rFonts w:ascii="Arial" w:hAnsi="Arial" w:cs="Arial"/>
          <w:bCs/>
          <w:sz w:val="22"/>
          <w:szCs w:val="22"/>
        </w:rPr>
        <w:t>u</w:t>
      </w:r>
      <w:r w:rsidRPr="00F7110A">
        <w:rPr>
          <w:rFonts w:ascii="Arial" w:hAnsi="Arial" w:cs="Arial"/>
          <w:bCs/>
          <w:sz w:val="22"/>
          <w:szCs w:val="22"/>
        </w:rPr>
        <w:t xml:space="preserve"> par 1250N, ieguldīšanas dziļums - 1 metrs.</w:t>
      </w:r>
    </w:p>
    <w:p w14:paraId="30200E78" w14:textId="48B0CFFD"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bCs/>
          <w:sz w:val="22"/>
          <w:szCs w:val="22"/>
        </w:rPr>
        <w:t xml:space="preserve">Šķērsot atklātā veidā, L~10 metri,  divas dzelzceļa sliedes, ieliekot jaunu </w:t>
      </w:r>
      <w:bookmarkStart w:id="29" w:name="_Hlk74744588"/>
      <w:r w:rsidRPr="00F7110A">
        <w:rPr>
          <w:rFonts w:ascii="Arial" w:hAnsi="Arial" w:cs="Arial"/>
          <w:sz w:val="22"/>
          <w:szCs w:val="22"/>
        </w:rPr>
        <w:t xml:space="preserve">D110mm </w:t>
      </w:r>
      <w:r w:rsidRPr="00F7110A">
        <w:rPr>
          <w:rFonts w:ascii="Arial" w:hAnsi="Arial" w:cs="Arial"/>
          <w:bCs/>
          <w:sz w:val="22"/>
          <w:szCs w:val="22"/>
        </w:rPr>
        <w:t>kabeli</w:t>
      </w:r>
      <w:r w:rsidRPr="00F7110A">
        <w:rPr>
          <w:rFonts w:ascii="Arial" w:hAnsi="Arial" w:cs="Arial"/>
          <w:sz w:val="22"/>
          <w:szCs w:val="22"/>
        </w:rPr>
        <w:t xml:space="preserve"> caurulē ar mehānisko izturību ne mazāk</w:t>
      </w:r>
      <w:r w:rsidR="00920786">
        <w:rPr>
          <w:rFonts w:ascii="Arial" w:hAnsi="Arial" w:cs="Arial"/>
          <w:sz w:val="22"/>
          <w:szCs w:val="22"/>
        </w:rPr>
        <w:t>u</w:t>
      </w:r>
      <w:r w:rsidRPr="00F7110A">
        <w:rPr>
          <w:rFonts w:ascii="Arial" w:hAnsi="Arial" w:cs="Arial"/>
          <w:sz w:val="22"/>
          <w:szCs w:val="22"/>
        </w:rPr>
        <w:t xml:space="preserve"> par 1250N</w:t>
      </w:r>
      <w:bookmarkEnd w:id="29"/>
      <w:r w:rsidRPr="00F7110A">
        <w:rPr>
          <w:rFonts w:ascii="Arial" w:hAnsi="Arial" w:cs="Arial"/>
          <w:sz w:val="22"/>
          <w:szCs w:val="22"/>
        </w:rPr>
        <w:t>. Kabeļa guldīšanas dziļumam šķērsojumā ar dzelzceļa sliedēm jābūt ne mazākam, k</w:t>
      </w:r>
      <w:r>
        <w:rPr>
          <w:rFonts w:ascii="Arial" w:hAnsi="Arial" w:cs="Arial"/>
          <w:sz w:val="22"/>
          <w:szCs w:val="22"/>
        </w:rPr>
        <w:t>ā</w:t>
      </w:r>
      <w:r w:rsidRPr="00F7110A">
        <w:rPr>
          <w:rFonts w:ascii="Arial" w:hAnsi="Arial" w:cs="Arial"/>
          <w:sz w:val="22"/>
          <w:szCs w:val="22"/>
        </w:rPr>
        <w:t xml:space="preserve"> 1,5 metr</w:t>
      </w:r>
      <w:r>
        <w:rPr>
          <w:rFonts w:ascii="Arial" w:hAnsi="Arial" w:cs="Arial"/>
          <w:sz w:val="22"/>
          <w:szCs w:val="22"/>
        </w:rPr>
        <w:t>i</w:t>
      </w:r>
      <w:r w:rsidRPr="00F7110A">
        <w:rPr>
          <w:rFonts w:ascii="Arial" w:hAnsi="Arial" w:cs="Arial"/>
          <w:sz w:val="22"/>
          <w:szCs w:val="22"/>
        </w:rPr>
        <w:t xml:space="preserve"> no gulšņa apakšējas mal</w:t>
      </w:r>
      <w:r>
        <w:rPr>
          <w:rFonts w:ascii="Arial" w:hAnsi="Arial" w:cs="Arial"/>
          <w:sz w:val="22"/>
          <w:szCs w:val="22"/>
        </w:rPr>
        <w:t>a</w:t>
      </w:r>
      <w:r w:rsidRPr="00F7110A">
        <w:rPr>
          <w:rFonts w:ascii="Arial" w:hAnsi="Arial" w:cs="Arial"/>
          <w:sz w:val="22"/>
          <w:szCs w:val="22"/>
        </w:rPr>
        <w:t>s.</w:t>
      </w:r>
    </w:p>
    <w:p w14:paraId="58D7E42A" w14:textId="77777777"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sz w:val="22"/>
          <w:szCs w:val="22"/>
        </w:rPr>
        <w:lastRenderedPageBreak/>
        <w:t>Jaunu kabeli guldīt TP kabeļu kanālos, ieguldot papildus caurules ar mehānisko izturību ne mazāku par 750N ēkas pamatos (L</w:t>
      </w:r>
      <w:r w:rsidRPr="00F7110A">
        <w:rPr>
          <w:rFonts w:ascii="Arial" w:hAnsi="Arial" w:cs="Arial"/>
          <w:bCs/>
          <w:sz w:val="22"/>
          <w:szCs w:val="22"/>
        </w:rPr>
        <w:t>~</w:t>
      </w:r>
      <w:r w:rsidRPr="00F7110A">
        <w:rPr>
          <w:rFonts w:ascii="Arial" w:hAnsi="Arial" w:cs="Arial"/>
          <w:sz w:val="22"/>
          <w:szCs w:val="22"/>
        </w:rPr>
        <w:t>2x1 metri). Caurules galus pēc kabeļa montāžas nohermetizēt.</w:t>
      </w:r>
    </w:p>
    <w:p w14:paraId="6D58FF8A" w14:textId="7C0CFA71"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sz w:val="22"/>
          <w:szCs w:val="22"/>
        </w:rPr>
        <w:t xml:space="preserve">Kabeļu līnijas trasi apzīmēt ar standarta </w:t>
      </w:r>
      <w:bookmarkStart w:id="30" w:name="_Hlk74810426"/>
      <w:r w:rsidRPr="00F7110A">
        <w:rPr>
          <w:rFonts w:ascii="Arial" w:hAnsi="Arial" w:cs="Arial"/>
          <w:sz w:val="22"/>
          <w:szCs w:val="22"/>
        </w:rPr>
        <w:t xml:space="preserve">informatīvām zīmēm </w:t>
      </w:r>
      <w:bookmarkEnd w:id="30"/>
      <w:r w:rsidRPr="00F7110A">
        <w:rPr>
          <w:rFonts w:ascii="Arial" w:hAnsi="Arial" w:cs="Arial"/>
          <w:sz w:val="22"/>
          <w:szCs w:val="22"/>
        </w:rPr>
        <w:t>uz piketa mietiņiem metru augstumā virs zemes: trases pagriezienos, trases taisnajā posmā, trases šķērsojumos ar ceļiem, dzelzceļiem un grāvjiem. Uz informatīvām zīmēm jābūt informācijai: “aizsargjosla” ar norādi 1 metrs uz ab</w:t>
      </w:r>
      <w:r w:rsidR="00E03FEF">
        <w:rPr>
          <w:rFonts w:ascii="Arial" w:hAnsi="Arial" w:cs="Arial"/>
          <w:sz w:val="22"/>
          <w:szCs w:val="22"/>
        </w:rPr>
        <w:t>ā</w:t>
      </w:r>
      <w:r w:rsidRPr="00F7110A">
        <w:rPr>
          <w:rFonts w:ascii="Arial" w:hAnsi="Arial" w:cs="Arial"/>
          <w:sz w:val="22"/>
          <w:szCs w:val="22"/>
        </w:rPr>
        <w:t>m pusēm no kabeļu līnijas ass, kabeļu ieguldīšanas dziļums (metros), 10kV kabelis, kabeļa piederība – VAS “Latvijas dzelzceļš”, tālr. 80021181.</w:t>
      </w:r>
    </w:p>
    <w:p w14:paraId="0A503AA3" w14:textId="2F2A3DE2" w:rsidR="00F7110A" w:rsidRPr="00F7110A" w:rsidRDefault="00F7110A" w:rsidP="00F7110A">
      <w:pPr>
        <w:pStyle w:val="ListParagraph"/>
        <w:numPr>
          <w:ilvl w:val="1"/>
          <w:numId w:val="38"/>
        </w:numPr>
        <w:ind w:left="567" w:hanging="567"/>
        <w:jc w:val="both"/>
        <w:rPr>
          <w:rFonts w:ascii="Arial" w:hAnsi="Arial" w:cs="Arial"/>
          <w:bCs/>
          <w:sz w:val="22"/>
          <w:szCs w:val="22"/>
        </w:rPr>
      </w:pPr>
      <w:r w:rsidRPr="00F7110A">
        <w:rPr>
          <w:rFonts w:ascii="Arial" w:hAnsi="Arial" w:cs="Arial"/>
          <w:sz w:val="22"/>
          <w:szCs w:val="22"/>
        </w:rPr>
        <w:t>Izpilddokumentāciju – 2 (divus) eksemplārus papīra formātā un 1 (vienu) eksemplāru elektroniskā formā datu nesējā (zibatmiņā) ar PDF, DWG, XLS, u</w:t>
      </w:r>
      <w:r w:rsidR="00274414">
        <w:rPr>
          <w:rFonts w:ascii="Arial" w:hAnsi="Arial" w:cs="Arial"/>
          <w:sz w:val="22"/>
          <w:szCs w:val="22"/>
        </w:rPr>
        <w:t>tt</w:t>
      </w:r>
      <w:r w:rsidRPr="00F7110A">
        <w:rPr>
          <w:rFonts w:ascii="Arial" w:hAnsi="Arial" w:cs="Arial"/>
          <w:sz w:val="22"/>
          <w:szCs w:val="22"/>
        </w:rPr>
        <w:t>.</w:t>
      </w:r>
      <w:r w:rsidR="00E03FEF">
        <w:rPr>
          <w:rFonts w:ascii="Arial" w:hAnsi="Arial" w:cs="Arial"/>
          <w:sz w:val="22"/>
          <w:szCs w:val="22"/>
        </w:rPr>
        <w:t xml:space="preserve"> </w:t>
      </w:r>
      <w:r w:rsidRPr="00F7110A">
        <w:rPr>
          <w:rFonts w:ascii="Arial" w:hAnsi="Arial" w:cs="Arial"/>
          <w:sz w:val="22"/>
          <w:szCs w:val="22"/>
        </w:rPr>
        <w:t>rīkiem lasāmos formātos nodot VAS “Latvijas dzelzceļš” Elektrotehniskai pārvaldei. Izpilddokumentācijas iesniegšanas vieta: Krūzes iela 47A-250, Rīgā (tālr. 67236710).</w:t>
      </w:r>
    </w:p>
    <w:p w14:paraId="6AA5E0BC" w14:textId="2B22D68B" w:rsidR="00B640F4" w:rsidRPr="005F7DAA" w:rsidRDefault="00F7110A" w:rsidP="005F7DAA">
      <w:pPr>
        <w:pStyle w:val="ListParagraph"/>
        <w:numPr>
          <w:ilvl w:val="1"/>
          <w:numId w:val="38"/>
        </w:numPr>
        <w:ind w:left="567" w:hanging="567"/>
        <w:jc w:val="both"/>
        <w:rPr>
          <w:rFonts w:ascii="Arial" w:hAnsi="Arial" w:cs="Arial"/>
          <w:bCs/>
          <w:sz w:val="22"/>
          <w:szCs w:val="22"/>
        </w:rPr>
      </w:pPr>
      <w:r w:rsidRPr="00F7110A">
        <w:rPr>
          <w:rFonts w:ascii="Arial" w:hAnsi="Arial" w:cs="Arial"/>
          <w:sz w:val="22"/>
          <w:szCs w:val="22"/>
        </w:rPr>
        <w:t>Aptuvens darbu apjoms</w:t>
      </w:r>
      <w:r w:rsidR="00E03FEF">
        <w:rPr>
          <w:rFonts w:ascii="Arial" w:hAnsi="Arial" w:cs="Arial"/>
          <w:sz w:val="22"/>
          <w:szCs w:val="22"/>
        </w:rPr>
        <w:t xml:space="preserve"> </w:t>
      </w:r>
      <w:r w:rsidR="00E03FEF" w:rsidRPr="00E03FEF">
        <w:rPr>
          <w:rFonts w:ascii="Arial" w:hAnsi="Arial" w:cs="Arial"/>
          <w:sz w:val="22"/>
          <w:szCs w:val="22"/>
        </w:rPr>
        <w:t>ir uzrādīts tabulā</w:t>
      </w:r>
      <w:r w:rsidRPr="00F7110A">
        <w:rPr>
          <w:rFonts w:ascii="Arial" w:hAnsi="Arial" w:cs="Arial"/>
          <w:sz w:val="22"/>
          <w:szCs w:val="22"/>
        </w:rPr>
        <w:t>:</w:t>
      </w:r>
    </w:p>
    <w:p w14:paraId="728D5D7F" w14:textId="77777777" w:rsidR="005F7DAA" w:rsidRPr="005F7DAA" w:rsidRDefault="005F7DAA" w:rsidP="005F7DAA">
      <w:pPr>
        <w:pStyle w:val="ListParagraph"/>
        <w:ind w:left="567"/>
        <w:jc w:val="both"/>
        <w:rPr>
          <w:rFonts w:ascii="Arial" w:hAnsi="Arial" w:cs="Arial"/>
          <w:bCs/>
          <w:sz w:val="22"/>
          <w:szCs w:val="22"/>
        </w:rPr>
      </w:pPr>
    </w:p>
    <w:tbl>
      <w:tblPr>
        <w:tblW w:w="9072" w:type="dxa"/>
        <w:tblInd w:w="562" w:type="dxa"/>
        <w:tblLook w:val="04A0" w:firstRow="1" w:lastRow="0" w:firstColumn="1" w:lastColumn="0" w:noHBand="0" w:noVBand="1"/>
      </w:tblPr>
      <w:tblGrid>
        <w:gridCol w:w="6237"/>
        <w:gridCol w:w="1501"/>
        <w:gridCol w:w="1334"/>
      </w:tblGrid>
      <w:tr w:rsidR="005F7DAA" w:rsidRPr="005F7DAA" w14:paraId="0AFDAB68" w14:textId="77777777" w:rsidTr="004F1EBC">
        <w:trPr>
          <w:trHeight w:val="25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A31E" w14:textId="77777777" w:rsidR="005F7DAA" w:rsidRPr="005F7DAA" w:rsidRDefault="005F7DAA" w:rsidP="005F7DAA">
            <w:pPr>
              <w:jc w:val="center"/>
              <w:rPr>
                <w:rFonts w:ascii="Arial" w:eastAsiaTheme="minorHAnsi" w:hAnsi="Arial" w:cs="Arial"/>
                <w:b/>
                <w:bCs/>
                <w:sz w:val="22"/>
                <w:szCs w:val="22"/>
                <w:lang w:val="lv-LV"/>
              </w:rPr>
            </w:pPr>
            <w:r w:rsidRPr="005F7DAA">
              <w:rPr>
                <w:rFonts w:ascii="Arial" w:eastAsiaTheme="minorHAnsi" w:hAnsi="Arial" w:cs="Arial"/>
                <w:b/>
                <w:bCs/>
                <w:sz w:val="22"/>
                <w:szCs w:val="22"/>
                <w:lang w:val="lv-LV"/>
              </w:rPr>
              <w:t>Darbi</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49F49EB9" w14:textId="77777777" w:rsidR="005F7DAA" w:rsidRPr="005F7DAA" w:rsidRDefault="005F7DAA" w:rsidP="005F7DAA">
            <w:pPr>
              <w:jc w:val="center"/>
              <w:rPr>
                <w:rFonts w:ascii="Arial" w:eastAsiaTheme="minorHAnsi" w:hAnsi="Arial" w:cs="Arial"/>
                <w:b/>
                <w:bCs/>
                <w:sz w:val="22"/>
                <w:szCs w:val="22"/>
                <w:lang w:val="lv-LV"/>
              </w:rPr>
            </w:pPr>
            <w:r w:rsidRPr="005F7DAA">
              <w:rPr>
                <w:rFonts w:ascii="Arial" w:eastAsiaTheme="minorHAnsi" w:hAnsi="Arial" w:cs="Arial"/>
                <w:b/>
                <w:bCs/>
                <w:sz w:val="22"/>
                <w:szCs w:val="22"/>
                <w:lang w:val="lv-LV"/>
              </w:rPr>
              <w:t>Mērvienība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4879FD77" w14:textId="77777777" w:rsidR="005F7DAA" w:rsidRPr="005F7DAA" w:rsidRDefault="005F7DAA" w:rsidP="005F7DAA">
            <w:pPr>
              <w:jc w:val="center"/>
              <w:rPr>
                <w:rFonts w:ascii="Arial" w:eastAsiaTheme="minorHAnsi" w:hAnsi="Arial" w:cs="Arial"/>
                <w:b/>
                <w:bCs/>
                <w:sz w:val="22"/>
                <w:szCs w:val="22"/>
                <w:lang w:val="lv-LV"/>
              </w:rPr>
            </w:pPr>
            <w:r w:rsidRPr="005F7DAA">
              <w:rPr>
                <w:rFonts w:ascii="Arial" w:eastAsiaTheme="minorHAnsi" w:hAnsi="Arial" w:cs="Arial"/>
                <w:b/>
                <w:bCs/>
                <w:sz w:val="22"/>
                <w:szCs w:val="22"/>
                <w:lang w:val="lv-LV"/>
              </w:rPr>
              <w:t>Daudzums</w:t>
            </w:r>
          </w:p>
        </w:tc>
      </w:tr>
      <w:tr w:rsidR="005F7DAA" w:rsidRPr="005F7DAA" w14:paraId="0AE5C099"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0A55AD8"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Kabeļa tranšejas rakšana, sagatavošana montāžai/aizbēršanai</w:t>
            </w:r>
          </w:p>
        </w:tc>
        <w:tc>
          <w:tcPr>
            <w:tcW w:w="1501" w:type="dxa"/>
            <w:tcBorders>
              <w:top w:val="nil"/>
              <w:left w:val="nil"/>
              <w:bottom w:val="single" w:sz="4" w:space="0" w:color="auto"/>
              <w:right w:val="single" w:sz="4" w:space="0" w:color="auto"/>
            </w:tcBorders>
            <w:shd w:val="clear" w:color="auto" w:fill="auto"/>
            <w:noWrap/>
            <w:vAlign w:val="center"/>
            <w:hideMark/>
          </w:tcPr>
          <w:p w14:paraId="229AF4CD"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w:t>
            </w:r>
          </w:p>
        </w:tc>
        <w:tc>
          <w:tcPr>
            <w:tcW w:w="1334" w:type="dxa"/>
            <w:tcBorders>
              <w:top w:val="nil"/>
              <w:left w:val="nil"/>
              <w:bottom w:val="single" w:sz="4" w:space="0" w:color="auto"/>
              <w:right w:val="single" w:sz="4" w:space="0" w:color="auto"/>
            </w:tcBorders>
            <w:shd w:val="clear" w:color="auto" w:fill="auto"/>
            <w:noWrap/>
            <w:vAlign w:val="center"/>
            <w:hideMark/>
          </w:tcPr>
          <w:p w14:paraId="2DAE1844"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322</w:t>
            </w:r>
          </w:p>
        </w:tc>
      </w:tr>
      <w:tr w:rsidR="005F7DAA" w:rsidRPr="005F7DAA" w14:paraId="69B82F95"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2B1A6388"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 xml:space="preserve">Esoša 10 kV eļļas kabeļa demontāža </w:t>
            </w:r>
          </w:p>
        </w:tc>
        <w:tc>
          <w:tcPr>
            <w:tcW w:w="1501" w:type="dxa"/>
            <w:tcBorders>
              <w:top w:val="nil"/>
              <w:left w:val="nil"/>
              <w:bottom w:val="single" w:sz="4" w:space="0" w:color="auto"/>
              <w:right w:val="single" w:sz="4" w:space="0" w:color="auto"/>
            </w:tcBorders>
            <w:shd w:val="clear" w:color="auto" w:fill="auto"/>
            <w:noWrap/>
          </w:tcPr>
          <w:p w14:paraId="2E6929DB"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w:t>
            </w:r>
          </w:p>
        </w:tc>
        <w:tc>
          <w:tcPr>
            <w:tcW w:w="1334" w:type="dxa"/>
            <w:tcBorders>
              <w:top w:val="nil"/>
              <w:left w:val="nil"/>
              <w:bottom w:val="single" w:sz="4" w:space="0" w:color="auto"/>
              <w:right w:val="single" w:sz="4" w:space="0" w:color="auto"/>
            </w:tcBorders>
            <w:shd w:val="clear" w:color="auto" w:fill="auto"/>
            <w:noWrap/>
          </w:tcPr>
          <w:p w14:paraId="13777B0C"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332</w:t>
            </w:r>
          </w:p>
        </w:tc>
      </w:tr>
      <w:tr w:rsidR="005F7DAA" w:rsidRPr="005F7DAA" w14:paraId="22930F1A"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5A06581F"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bCs/>
                <w:sz w:val="22"/>
                <w:szCs w:val="22"/>
                <w:lang w:val="lv-LV"/>
              </w:rPr>
              <w:t>Smilts “spilvena” vismaz 10 centimetrus zem un virs kabeļa nodrošināšana</w:t>
            </w:r>
          </w:p>
        </w:tc>
        <w:tc>
          <w:tcPr>
            <w:tcW w:w="1501" w:type="dxa"/>
            <w:tcBorders>
              <w:top w:val="nil"/>
              <w:left w:val="nil"/>
              <w:bottom w:val="single" w:sz="4" w:space="0" w:color="auto"/>
              <w:right w:val="single" w:sz="4" w:space="0" w:color="auto"/>
            </w:tcBorders>
            <w:shd w:val="clear" w:color="auto" w:fill="auto"/>
            <w:noWrap/>
          </w:tcPr>
          <w:p w14:paraId="406F73CE"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trase</w:t>
            </w:r>
          </w:p>
        </w:tc>
        <w:tc>
          <w:tcPr>
            <w:tcW w:w="1334" w:type="dxa"/>
            <w:tcBorders>
              <w:top w:val="nil"/>
              <w:left w:val="nil"/>
              <w:bottom w:val="single" w:sz="4" w:space="0" w:color="auto"/>
              <w:right w:val="single" w:sz="4" w:space="0" w:color="auto"/>
            </w:tcBorders>
            <w:shd w:val="clear" w:color="auto" w:fill="auto"/>
            <w:noWrap/>
          </w:tcPr>
          <w:p w14:paraId="0EBA77D0"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1</w:t>
            </w:r>
          </w:p>
        </w:tc>
      </w:tr>
      <w:tr w:rsidR="005F7DAA" w:rsidRPr="005F7DAA" w14:paraId="786EA2DB"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7EB7162F"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Jauna kabeļa guldīšana tranšejā</w:t>
            </w:r>
          </w:p>
        </w:tc>
        <w:tc>
          <w:tcPr>
            <w:tcW w:w="1501" w:type="dxa"/>
            <w:tcBorders>
              <w:top w:val="nil"/>
              <w:left w:val="nil"/>
              <w:bottom w:val="single" w:sz="4" w:space="0" w:color="auto"/>
              <w:right w:val="single" w:sz="4" w:space="0" w:color="auto"/>
            </w:tcBorders>
            <w:shd w:val="clear" w:color="auto" w:fill="auto"/>
            <w:noWrap/>
            <w:vAlign w:val="center"/>
          </w:tcPr>
          <w:p w14:paraId="50DAFCB0"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w:t>
            </w:r>
          </w:p>
        </w:tc>
        <w:tc>
          <w:tcPr>
            <w:tcW w:w="1334" w:type="dxa"/>
            <w:tcBorders>
              <w:top w:val="nil"/>
              <w:left w:val="nil"/>
              <w:bottom w:val="single" w:sz="4" w:space="0" w:color="auto"/>
              <w:right w:val="single" w:sz="4" w:space="0" w:color="auto"/>
            </w:tcBorders>
            <w:shd w:val="clear" w:color="auto" w:fill="auto"/>
            <w:noWrap/>
            <w:vAlign w:val="center"/>
          </w:tcPr>
          <w:p w14:paraId="7C1CD043"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322</w:t>
            </w:r>
          </w:p>
        </w:tc>
      </w:tr>
      <w:tr w:rsidR="005F7DAA" w:rsidRPr="005F7DAA" w14:paraId="664AD36E"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476AA9F6"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Jauna kabeļa guldīšana TP-4 un TP-11 kabeļu kanālos TP ēkās</w:t>
            </w:r>
          </w:p>
        </w:tc>
        <w:tc>
          <w:tcPr>
            <w:tcW w:w="1501" w:type="dxa"/>
            <w:tcBorders>
              <w:top w:val="nil"/>
              <w:left w:val="nil"/>
              <w:bottom w:val="single" w:sz="4" w:space="0" w:color="auto"/>
              <w:right w:val="single" w:sz="4" w:space="0" w:color="auto"/>
            </w:tcBorders>
            <w:shd w:val="clear" w:color="auto" w:fill="auto"/>
            <w:noWrap/>
            <w:vAlign w:val="center"/>
          </w:tcPr>
          <w:p w14:paraId="62072CB0"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w:t>
            </w:r>
          </w:p>
        </w:tc>
        <w:tc>
          <w:tcPr>
            <w:tcW w:w="1334" w:type="dxa"/>
            <w:tcBorders>
              <w:top w:val="nil"/>
              <w:left w:val="nil"/>
              <w:bottom w:val="single" w:sz="4" w:space="0" w:color="auto"/>
              <w:right w:val="single" w:sz="4" w:space="0" w:color="auto"/>
            </w:tcBorders>
            <w:shd w:val="clear" w:color="auto" w:fill="auto"/>
            <w:noWrap/>
            <w:vAlign w:val="center"/>
          </w:tcPr>
          <w:p w14:paraId="484A5279"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10</w:t>
            </w:r>
          </w:p>
        </w:tc>
      </w:tr>
      <w:tr w:rsidR="005F7DAA" w:rsidRPr="005F7DAA" w14:paraId="2ECDFB67"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5F9E1D3E"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bCs/>
                <w:sz w:val="22"/>
                <w:szCs w:val="22"/>
                <w:lang w:val="lv-LV"/>
              </w:rPr>
              <w:t>Brīdinājuma un aizsardzības lentes montāža virs kabeļa</w:t>
            </w:r>
          </w:p>
        </w:tc>
        <w:tc>
          <w:tcPr>
            <w:tcW w:w="1501" w:type="dxa"/>
            <w:tcBorders>
              <w:top w:val="nil"/>
              <w:left w:val="nil"/>
              <w:bottom w:val="single" w:sz="4" w:space="0" w:color="auto"/>
              <w:right w:val="single" w:sz="4" w:space="0" w:color="auto"/>
            </w:tcBorders>
            <w:shd w:val="clear" w:color="auto" w:fill="auto"/>
            <w:noWrap/>
          </w:tcPr>
          <w:p w14:paraId="4FD4BE25"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w:t>
            </w:r>
          </w:p>
        </w:tc>
        <w:tc>
          <w:tcPr>
            <w:tcW w:w="1334" w:type="dxa"/>
            <w:tcBorders>
              <w:top w:val="nil"/>
              <w:left w:val="nil"/>
              <w:bottom w:val="single" w:sz="4" w:space="0" w:color="auto"/>
              <w:right w:val="single" w:sz="4" w:space="0" w:color="auto"/>
            </w:tcBorders>
            <w:shd w:val="clear" w:color="auto" w:fill="auto"/>
            <w:noWrap/>
          </w:tcPr>
          <w:p w14:paraId="2F8F7D7D"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322</w:t>
            </w:r>
          </w:p>
        </w:tc>
      </w:tr>
      <w:tr w:rsidR="005F7DAA" w:rsidRPr="005F7DAA" w14:paraId="23ECA8EE"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2F3273D6"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Jauna kabeļa gala uzmavas montāža</w:t>
            </w:r>
          </w:p>
        </w:tc>
        <w:tc>
          <w:tcPr>
            <w:tcW w:w="1501" w:type="dxa"/>
            <w:tcBorders>
              <w:top w:val="nil"/>
              <w:left w:val="nil"/>
              <w:bottom w:val="single" w:sz="4" w:space="0" w:color="auto"/>
              <w:right w:val="single" w:sz="4" w:space="0" w:color="auto"/>
            </w:tcBorders>
            <w:shd w:val="clear" w:color="auto" w:fill="auto"/>
            <w:noWrap/>
            <w:vAlign w:val="center"/>
          </w:tcPr>
          <w:p w14:paraId="3D92B547"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gab.</w:t>
            </w:r>
          </w:p>
        </w:tc>
        <w:tc>
          <w:tcPr>
            <w:tcW w:w="1334" w:type="dxa"/>
            <w:tcBorders>
              <w:top w:val="nil"/>
              <w:left w:val="nil"/>
              <w:bottom w:val="single" w:sz="4" w:space="0" w:color="auto"/>
              <w:right w:val="single" w:sz="4" w:space="0" w:color="auto"/>
            </w:tcBorders>
            <w:shd w:val="clear" w:color="auto" w:fill="auto"/>
            <w:noWrap/>
            <w:vAlign w:val="center"/>
          </w:tcPr>
          <w:p w14:paraId="40414B25"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2</w:t>
            </w:r>
          </w:p>
        </w:tc>
      </w:tr>
      <w:tr w:rsidR="005F7DAA" w:rsidRPr="005F7DAA" w14:paraId="32938E82" w14:textId="77777777" w:rsidTr="004F1EBC">
        <w:trPr>
          <w:trHeight w:val="283"/>
        </w:trPr>
        <w:tc>
          <w:tcPr>
            <w:tcW w:w="6237" w:type="dxa"/>
            <w:tcBorders>
              <w:top w:val="nil"/>
              <w:left w:val="single" w:sz="4" w:space="0" w:color="auto"/>
              <w:bottom w:val="single" w:sz="4" w:space="0" w:color="auto"/>
              <w:right w:val="single" w:sz="4" w:space="0" w:color="auto"/>
            </w:tcBorders>
            <w:shd w:val="clear" w:color="auto" w:fill="auto"/>
            <w:vAlign w:val="center"/>
          </w:tcPr>
          <w:p w14:paraId="491967CF"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Jauna kabeļa pieslēgšana pie esošiem TP komutācijas aparātiem</w:t>
            </w:r>
          </w:p>
        </w:tc>
        <w:tc>
          <w:tcPr>
            <w:tcW w:w="1501" w:type="dxa"/>
            <w:tcBorders>
              <w:top w:val="nil"/>
              <w:left w:val="nil"/>
              <w:bottom w:val="single" w:sz="4" w:space="0" w:color="auto"/>
              <w:right w:val="single" w:sz="4" w:space="0" w:color="auto"/>
            </w:tcBorders>
            <w:shd w:val="clear" w:color="auto" w:fill="auto"/>
            <w:noWrap/>
            <w:vAlign w:val="center"/>
          </w:tcPr>
          <w:p w14:paraId="6EB056A0"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pievienojums</w:t>
            </w:r>
          </w:p>
        </w:tc>
        <w:tc>
          <w:tcPr>
            <w:tcW w:w="1334" w:type="dxa"/>
            <w:tcBorders>
              <w:top w:val="nil"/>
              <w:left w:val="nil"/>
              <w:bottom w:val="single" w:sz="4" w:space="0" w:color="auto"/>
              <w:right w:val="single" w:sz="4" w:space="0" w:color="auto"/>
            </w:tcBorders>
            <w:shd w:val="clear" w:color="auto" w:fill="auto"/>
            <w:noWrap/>
            <w:vAlign w:val="center"/>
          </w:tcPr>
          <w:p w14:paraId="7DF81D93"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2</w:t>
            </w:r>
          </w:p>
        </w:tc>
      </w:tr>
      <w:tr w:rsidR="005F7DAA" w:rsidRPr="005F7DAA" w14:paraId="7C907C1C"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61CEDFAD"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Šķembas laukuma un neasfaltēta ceļa atjaunošana</w:t>
            </w:r>
          </w:p>
        </w:tc>
        <w:tc>
          <w:tcPr>
            <w:tcW w:w="1501" w:type="dxa"/>
            <w:tcBorders>
              <w:top w:val="nil"/>
              <w:left w:val="nil"/>
              <w:bottom w:val="single" w:sz="4" w:space="0" w:color="auto"/>
              <w:right w:val="single" w:sz="4" w:space="0" w:color="auto"/>
            </w:tcBorders>
            <w:shd w:val="clear" w:color="auto" w:fill="auto"/>
            <w:noWrap/>
            <w:vAlign w:val="center"/>
          </w:tcPr>
          <w:p w14:paraId="5867D081"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metri</w:t>
            </w:r>
          </w:p>
        </w:tc>
        <w:tc>
          <w:tcPr>
            <w:tcW w:w="1334" w:type="dxa"/>
            <w:tcBorders>
              <w:top w:val="nil"/>
              <w:left w:val="nil"/>
              <w:bottom w:val="single" w:sz="4" w:space="0" w:color="auto"/>
              <w:right w:val="single" w:sz="4" w:space="0" w:color="auto"/>
            </w:tcBorders>
            <w:shd w:val="clear" w:color="auto" w:fill="auto"/>
            <w:noWrap/>
            <w:vAlign w:val="center"/>
          </w:tcPr>
          <w:p w14:paraId="21B6CAD8"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68</w:t>
            </w:r>
          </w:p>
        </w:tc>
      </w:tr>
      <w:tr w:rsidR="005F7DAA" w:rsidRPr="005F7DAA" w14:paraId="58EB7287"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4DF62E7D"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Kabeļu līnijas informatīviem zīmēm nodrošināšana</w:t>
            </w:r>
          </w:p>
        </w:tc>
        <w:tc>
          <w:tcPr>
            <w:tcW w:w="1501" w:type="dxa"/>
            <w:tcBorders>
              <w:top w:val="nil"/>
              <w:left w:val="nil"/>
              <w:bottom w:val="single" w:sz="4" w:space="0" w:color="auto"/>
              <w:right w:val="single" w:sz="4" w:space="0" w:color="auto"/>
            </w:tcBorders>
            <w:shd w:val="clear" w:color="auto" w:fill="auto"/>
            <w:noWrap/>
            <w:vAlign w:val="center"/>
          </w:tcPr>
          <w:p w14:paraId="78625609"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objekts</w:t>
            </w:r>
          </w:p>
        </w:tc>
        <w:tc>
          <w:tcPr>
            <w:tcW w:w="1334" w:type="dxa"/>
            <w:tcBorders>
              <w:top w:val="nil"/>
              <w:left w:val="nil"/>
              <w:bottom w:val="single" w:sz="4" w:space="0" w:color="auto"/>
              <w:right w:val="single" w:sz="4" w:space="0" w:color="auto"/>
            </w:tcBorders>
            <w:shd w:val="clear" w:color="auto" w:fill="auto"/>
            <w:noWrap/>
            <w:vAlign w:val="center"/>
          </w:tcPr>
          <w:p w14:paraId="6F8B954C"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1</w:t>
            </w:r>
          </w:p>
        </w:tc>
      </w:tr>
      <w:tr w:rsidR="005F7DAA" w:rsidRPr="005F7DAA" w14:paraId="2F0A76AE"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tcPr>
          <w:p w14:paraId="5B9590DD"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Teritorijas labiekārtošana</w:t>
            </w:r>
          </w:p>
        </w:tc>
        <w:tc>
          <w:tcPr>
            <w:tcW w:w="1501" w:type="dxa"/>
            <w:tcBorders>
              <w:top w:val="nil"/>
              <w:left w:val="nil"/>
              <w:bottom w:val="single" w:sz="4" w:space="0" w:color="auto"/>
              <w:right w:val="single" w:sz="4" w:space="0" w:color="auto"/>
            </w:tcBorders>
            <w:shd w:val="clear" w:color="auto" w:fill="auto"/>
            <w:noWrap/>
            <w:vAlign w:val="center"/>
          </w:tcPr>
          <w:p w14:paraId="13E356BD"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objekts</w:t>
            </w:r>
          </w:p>
        </w:tc>
        <w:tc>
          <w:tcPr>
            <w:tcW w:w="1334" w:type="dxa"/>
            <w:tcBorders>
              <w:top w:val="nil"/>
              <w:left w:val="nil"/>
              <w:bottom w:val="single" w:sz="4" w:space="0" w:color="auto"/>
              <w:right w:val="single" w:sz="4" w:space="0" w:color="auto"/>
            </w:tcBorders>
            <w:shd w:val="clear" w:color="auto" w:fill="auto"/>
            <w:noWrap/>
            <w:vAlign w:val="center"/>
          </w:tcPr>
          <w:p w14:paraId="13834C15"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1</w:t>
            </w:r>
          </w:p>
        </w:tc>
      </w:tr>
      <w:tr w:rsidR="005F7DAA" w:rsidRPr="005F7DAA" w14:paraId="010D7192" w14:textId="77777777" w:rsidTr="004F1EBC">
        <w:trPr>
          <w:trHeight w:val="255"/>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F77BBC4" w14:textId="77777777" w:rsidR="005F7DAA" w:rsidRPr="005F7DAA" w:rsidRDefault="005F7DAA" w:rsidP="005F7DAA">
            <w:pPr>
              <w:rPr>
                <w:rFonts w:ascii="Arial" w:eastAsiaTheme="minorHAnsi" w:hAnsi="Arial" w:cs="Arial"/>
                <w:sz w:val="22"/>
                <w:szCs w:val="22"/>
                <w:lang w:val="lv-LV"/>
              </w:rPr>
            </w:pPr>
            <w:r w:rsidRPr="005F7DAA">
              <w:rPr>
                <w:rFonts w:ascii="Arial" w:eastAsiaTheme="minorHAnsi" w:hAnsi="Arial" w:cs="Arial"/>
                <w:sz w:val="22"/>
                <w:szCs w:val="22"/>
                <w:lang w:val="lv-LV"/>
              </w:rPr>
              <w:t>Izpilddokumentācijas sagatavošana</w:t>
            </w:r>
          </w:p>
        </w:tc>
        <w:tc>
          <w:tcPr>
            <w:tcW w:w="1501" w:type="dxa"/>
            <w:tcBorders>
              <w:top w:val="nil"/>
              <w:left w:val="nil"/>
              <w:bottom w:val="single" w:sz="4" w:space="0" w:color="auto"/>
              <w:right w:val="single" w:sz="4" w:space="0" w:color="auto"/>
            </w:tcBorders>
            <w:shd w:val="clear" w:color="auto" w:fill="auto"/>
            <w:noWrap/>
            <w:vAlign w:val="center"/>
            <w:hideMark/>
          </w:tcPr>
          <w:p w14:paraId="6F6B1DC6"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objekts</w:t>
            </w:r>
          </w:p>
        </w:tc>
        <w:tc>
          <w:tcPr>
            <w:tcW w:w="1334" w:type="dxa"/>
            <w:tcBorders>
              <w:top w:val="nil"/>
              <w:left w:val="nil"/>
              <w:bottom w:val="single" w:sz="4" w:space="0" w:color="auto"/>
              <w:right w:val="single" w:sz="4" w:space="0" w:color="auto"/>
            </w:tcBorders>
            <w:shd w:val="clear" w:color="auto" w:fill="auto"/>
            <w:noWrap/>
            <w:vAlign w:val="center"/>
            <w:hideMark/>
          </w:tcPr>
          <w:p w14:paraId="7B623162" w14:textId="77777777" w:rsidR="005F7DAA" w:rsidRPr="005F7DAA" w:rsidRDefault="005F7DAA" w:rsidP="005F7DAA">
            <w:pPr>
              <w:jc w:val="center"/>
              <w:rPr>
                <w:rFonts w:ascii="Arial" w:eastAsiaTheme="minorHAnsi" w:hAnsi="Arial" w:cs="Arial"/>
                <w:sz w:val="22"/>
                <w:szCs w:val="22"/>
                <w:lang w:val="lv-LV"/>
              </w:rPr>
            </w:pPr>
            <w:r w:rsidRPr="005F7DAA">
              <w:rPr>
                <w:rFonts w:ascii="Arial" w:eastAsiaTheme="minorHAnsi" w:hAnsi="Arial" w:cs="Arial"/>
                <w:sz w:val="22"/>
                <w:szCs w:val="22"/>
                <w:lang w:val="lv-LV"/>
              </w:rPr>
              <w:t>1</w:t>
            </w:r>
          </w:p>
        </w:tc>
      </w:tr>
    </w:tbl>
    <w:p w14:paraId="1F01098C" w14:textId="77777777" w:rsidR="005F7DAA" w:rsidRDefault="005F7DAA" w:rsidP="005F7DAA">
      <w:pPr>
        <w:spacing w:after="160" w:line="259" w:lineRule="auto"/>
        <w:ind w:left="360"/>
        <w:contextualSpacing/>
        <w:rPr>
          <w:rFonts w:ascii="Arial" w:eastAsiaTheme="minorHAnsi" w:hAnsi="Arial" w:cs="Arial"/>
          <w:b/>
          <w:bCs/>
          <w:sz w:val="22"/>
          <w:szCs w:val="22"/>
          <w:lang w:val="lv-LV"/>
        </w:rPr>
      </w:pPr>
    </w:p>
    <w:p w14:paraId="5734517E" w14:textId="05D7F583" w:rsidR="005F7DAA" w:rsidRDefault="005F7DAA" w:rsidP="005F7DAA">
      <w:pPr>
        <w:numPr>
          <w:ilvl w:val="0"/>
          <w:numId w:val="38"/>
        </w:numPr>
        <w:spacing w:after="160" w:line="259" w:lineRule="auto"/>
        <w:contextualSpacing/>
        <w:jc w:val="center"/>
        <w:rPr>
          <w:rFonts w:ascii="Arial" w:eastAsiaTheme="minorHAnsi" w:hAnsi="Arial" w:cs="Arial"/>
          <w:b/>
          <w:bCs/>
          <w:sz w:val="22"/>
          <w:szCs w:val="22"/>
          <w:lang w:val="lv-LV"/>
        </w:rPr>
      </w:pPr>
      <w:r w:rsidRPr="005F7DAA">
        <w:rPr>
          <w:rFonts w:ascii="Arial" w:eastAsiaTheme="minorHAnsi" w:hAnsi="Arial" w:cs="Arial"/>
          <w:b/>
          <w:bCs/>
          <w:sz w:val="22"/>
          <w:szCs w:val="22"/>
          <w:lang w:val="lv-LV"/>
        </w:rPr>
        <w:t>Nobeiguma noteikumi:</w:t>
      </w:r>
    </w:p>
    <w:p w14:paraId="48F2582A" w14:textId="77777777" w:rsidR="005F7DAA" w:rsidRPr="005F7DAA" w:rsidRDefault="005F7DAA" w:rsidP="005F7DAA">
      <w:pPr>
        <w:spacing w:after="160" w:line="259" w:lineRule="auto"/>
        <w:ind w:left="360"/>
        <w:contextualSpacing/>
        <w:rPr>
          <w:rFonts w:ascii="Arial" w:eastAsiaTheme="minorHAnsi" w:hAnsi="Arial" w:cs="Arial"/>
          <w:b/>
          <w:bCs/>
          <w:sz w:val="22"/>
          <w:szCs w:val="22"/>
          <w:lang w:val="lv-LV"/>
        </w:rPr>
      </w:pPr>
    </w:p>
    <w:p w14:paraId="0D272039" w14:textId="372F4BD7" w:rsidR="005F7DAA" w:rsidRPr="005F7DAA" w:rsidRDefault="005F7DAA" w:rsidP="005F7DAA">
      <w:pPr>
        <w:numPr>
          <w:ilvl w:val="1"/>
          <w:numId w:val="38"/>
        </w:numPr>
        <w:spacing w:after="160" w:line="259" w:lineRule="auto"/>
        <w:ind w:left="567" w:hanging="567"/>
        <w:contextualSpacing/>
        <w:jc w:val="both"/>
        <w:rPr>
          <w:rFonts w:ascii="Arial" w:eastAsiaTheme="minorHAnsi" w:hAnsi="Arial" w:cs="Arial"/>
          <w:bCs/>
          <w:sz w:val="22"/>
          <w:szCs w:val="22"/>
          <w:lang w:val="lv-LV"/>
        </w:rPr>
      </w:pPr>
      <w:r w:rsidRPr="005F7DAA">
        <w:rPr>
          <w:rFonts w:ascii="Arial" w:eastAsiaTheme="minorHAnsi" w:hAnsi="Arial" w:cs="Arial"/>
          <w:bCs/>
          <w:sz w:val="22"/>
          <w:szCs w:val="22"/>
          <w:lang w:val="lv-LV"/>
        </w:rPr>
        <w:t xml:space="preserve">Pēc montāžas darbu beigām </w:t>
      </w:r>
      <w:r w:rsidRPr="005F7DAA">
        <w:rPr>
          <w:rFonts w:ascii="Arial" w:eastAsiaTheme="minorHAnsi" w:hAnsi="Arial" w:cs="Arial"/>
          <w:sz w:val="22"/>
          <w:szCs w:val="22"/>
          <w:lang w:val="lv-LV"/>
        </w:rPr>
        <w:t>VAS “Latvijas dzelzceļš” Elektrotehniskās pārvaldes pārvietojam</w:t>
      </w:r>
      <w:r w:rsidR="00172CD7">
        <w:rPr>
          <w:rFonts w:ascii="Arial" w:eastAsiaTheme="minorHAnsi" w:hAnsi="Arial" w:cs="Arial"/>
          <w:sz w:val="22"/>
          <w:szCs w:val="22"/>
          <w:lang w:val="lv-LV"/>
        </w:rPr>
        <w:t>ā</w:t>
      </w:r>
      <w:r w:rsidRPr="005F7DAA">
        <w:rPr>
          <w:rFonts w:ascii="Arial" w:eastAsiaTheme="minorHAnsi" w:hAnsi="Arial" w:cs="Arial"/>
          <w:sz w:val="22"/>
          <w:szCs w:val="22"/>
          <w:lang w:val="lv-LV"/>
        </w:rPr>
        <w:t xml:space="preserve"> laboratorija</w:t>
      </w:r>
      <w:r w:rsidRPr="005F7DAA">
        <w:rPr>
          <w:rFonts w:ascii="Arial" w:eastAsiaTheme="minorHAnsi" w:hAnsi="Arial" w:cs="Arial"/>
          <w:bCs/>
          <w:sz w:val="22"/>
          <w:szCs w:val="22"/>
          <w:lang w:val="lv-LV"/>
        </w:rPr>
        <w:t xml:space="preserve"> veiks kabeļlīnijas pārbaudi ar paaugstināto spriegumu</w:t>
      </w:r>
      <w:r w:rsidRPr="005F7DAA">
        <w:rPr>
          <w:rFonts w:ascii="Arial" w:eastAsiaTheme="minorHAnsi" w:hAnsi="Arial" w:cs="Arial"/>
          <w:sz w:val="22"/>
          <w:szCs w:val="22"/>
          <w:lang w:val="lv-LV"/>
        </w:rPr>
        <w:t>.</w:t>
      </w:r>
    </w:p>
    <w:p w14:paraId="310BEF31" w14:textId="77777777" w:rsidR="005F7DAA" w:rsidRPr="005F7DAA" w:rsidRDefault="005F7DAA" w:rsidP="005F7DAA">
      <w:pPr>
        <w:ind w:left="567"/>
        <w:contextualSpacing/>
        <w:jc w:val="both"/>
        <w:rPr>
          <w:rFonts w:ascii="Arial" w:eastAsiaTheme="minorHAnsi" w:hAnsi="Arial" w:cs="Arial"/>
          <w:sz w:val="22"/>
          <w:szCs w:val="22"/>
          <w:lang w:val="lv-LV"/>
        </w:rPr>
      </w:pPr>
    </w:p>
    <w:p w14:paraId="31E40564" w14:textId="142D183B" w:rsidR="005F7DAA" w:rsidRDefault="005F7DAA" w:rsidP="005F7DAA">
      <w:pPr>
        <w:numPr>
          <w:ilvl w:val="0"/>
          <w:numId w:val="38"/>
        </w:numPr>
        <w:spacing w:after="160" w:line="259" w:lineRule="auto"/>
        <w:contextualSpacing/>
        <w:jc w:val="center"/>
        <w:rPr>
          <w:rFonts w:ascii="Arial" w:eastAsiaTheme="minorHAnsi" w:hAnsi="Arial" w:cs="Arial"/>
          <w:bCs/>
          <w:sz w:val="22"/>
          <w:szCs w:val="22"/>
          <w:lang w:val="lv-LV"/>
        </w:rPr>
      </w:pPr>
      <w:r w:rsidRPr="005F7DAA">
        <w:rPr>
          <w:rFonts w:ascii="Arial" w:eastAsiaTheme="minorHAnsi" w:hAnsi="Arial" w:cs="Arial"/>
          <w:b/>
          <w:bCs/>
          <w:sz w:val="22"/>
          <w:szCs w:val="22"/>
          <w:lang w:val="lv-LV"/>
        </w:rPr>
        <w:t>Apdrošināšana</w:t>
      </w:r>
      <w:r w:rsidRPr="005F7DAA">
        <w:rPr>
          <w:rFonts w:ascii="Arial" w:eastAsiaTheme="minorHAnsi" w:hAnsi="Arial" w:cs="Arial"/>
          <w:bCs/>
          <w:sz w:val="22"/>
          <w:szCs w:val="22"/>
          <w:lang w:val="lv-LV"/>
        </w:rPr>
        <w:t>:</w:t>
      </w:r>
    </w:p>
    <w:p w14:paraId="2107422A" w14:textId="77777777" w:rsidR="005F7DAA" w:rsidRPr="005F7DAA" w:rsidRDefault="005F7DAA" w:rsidP="005F7DAA">
      <w:pPr>
        <w:spacing w:after="160" w:line="259" w:lineRule="auto"/>
        <w:ind w:left="360"/>
        <w:contextualSpacing/>
        <w:rPr>
          <w:rFonts w:ascii="Arial" w:eastAsiaTheme="minorHAnsi" w:hAnsi="Arial" w:cs="Arial"/>
          <w:bCs/>
          <w:sz w:val="22"/>
          <w:szCs w:val="22"/>
          <w:lang w:val="lv-LV"/>
        </w:rPr>
      </w:pPr>
    </w:p>
    <w:p w14:paraId="5265688C" w14:textId="2B6A644A" w:rsidR="005F7DAA" w:rsidRPr="00AE45E5" w:rsidRDefault="005F7DAA" w:rsidP="00AE45E5">
      <w:pPr>
        <w:numPr>
          <w:ilvl w:val="1"/>
          <w:numId w:val="38"/>
        </w:numPr>
        <w:spacing w:after="160" w:line="259" w:lineRule="auto"/>
        <w:ind w:left="567" w:hanging="567"/>
        <w:contextualSpacing/>
        <w:jc w:val="both"/>
        <w:rPr>
          <w:rFonts w:ascii="Arial" w:eastAsiaTheme="minorHAnsi" w:hAnsi="Arial" w:cs="Arial"/>
          <w:sz w:val="22"/>
          <w:szCs w:val="22"/>
          <w:lang w:val="lv-LV"/>
        </w:rPr>
      </w:pPr>
      <w:r w:rsidRPr="005F7DAA">
        <w:rPr>
          <w:rFonts w:ascii="Arial" w:eastAsiaTheme="minorHAnsi" w:hAnsi="Arial" w:cs="Arial"/>
          <w:bCs/>
          <w:sz w:val="22"/>
          <w:szCs w:val="22"/>
          <w:lang w:val="lv-LV"/>
        </w:rPr>
        <w:t>Uzņēmējam</w:t>
      </w:r>
      <w:r w:rsidRPr="005F7DAA">
        <w:rPr>
          <w:rFonts w:ascii="Arial" w:eastAsiaTheme="minorHAnsi" w:hAnsi="Arial" w:cs="Arial"/>
          <w:sz w:val="22"/>
          <w:szCs w:val="22"/>
          <w:lang w:val="lv-LV"/>
        </w:rPr>
        <w:t xml:space="preserve"> </w:t>
      </w:r>
      <w:r w:rsidRPr="005F7DAA">
        <w:rPr>
          <w:rFonts w:ascii="Arial" w:eastAsiaTheme="minorHAnsi" w:hAnsi="Arial" w:cs="Arial"/>
          <w:sz w:val="22"/>
          <w:szCs w:val="22"/>
          <w:lang w:val="lv-LV" w:eastAsia="ar-SA"/>
        </w:rPr>
        <w:t>līguma slēgšanas tiesību piešķiršanas gadījumā</w:t>
      </w:r>
      <w:r w:rsidR="00AE45E5">
        <w:rPr>
          <w:rFonts w:ascii="Arial" w:eastAsiaTheme="minorHAnsi" w:hAnsi="Arial" w:cs="Arial"/>
          <w:sz w:val="22"/>
          <w:szCs w:val="22"/>
          <w:lang w:val="lv-LV"/>
        </w:rPr>
        <w:t xml:space="preserve"> </w:t>
      </w:r>
      <w:r w:rsidRPr="00AE45E5">
        <w:rPr>
          <w:rFonts w:ascii="Arial" w:eastAsia="Calibri" w:hAnsi="Arial" w:cs="Arial"/>
          <w:sz w:val="22"/>
          <w:szCs w:val="22"/>
          <w:lang w:val="lv-LV" w:eastAsia="ar-SA"/>
        </w:rPr>
        <w:t xml:space="preserve">(ne </w:t>
      </w:r>
      <w:r w:rsidRPr="00AE45E5">
        <w:rPr>
          <w:rFonts w:ascii="Arial" w:eastAsiaTheme="minorHAnsi" w:hAnsi="Arial" w:cs="Arial"/>
          <w:sz w:val="22"/>
          <w:szCs w:val="22"/>
          <w:lang w:val="lv-LV"/>
        </w:rPr>
        <w:t>vēlāk</w:t>
      </w:r>
      <w:r w:rsidRPr="00AE45E5">
        <w:rPr>
          <w:rFonts w:ascii="Arial" w:eastAsia="Calibri" w:hAnsi="Arial" w:cs="Arial"/>
          <w:sz w:val="22"/>
          <w:szCs w:val="22"/>
          <w:lang w:val="lv-LV" w:eastAsia="ar-SA"/>
        </w:rPr>
        <w:t xml:space="preserve"> kā pirms darbu uzsākšanas) </w:t>
      </w:r>
      <w:r w:rsidRPr="00AE45E5">
        <w:rPr>
          <w:rFonts w:ascii="Arial" w:eastAsiaTheme="minorHAnsi" w:hAnsi="Arial" w:cs="Arial"/>
          <w:sz w:val="22"/>
          <w:szCs w:val="22"/>
          <w:lang w:val="lv-LV"/>
        </w:rPr>
        <w:t>jānoslēdz</w:t>
      </w:r>
      <w:r w:rsidRPr="00AE45E5">
        <w:rPr>
          <w:rFonts w:ascii="Arial" w:eastAsia="Calibri" w:hAnsi="Arial" w:cs="Arial"/>
          <w:sz w:val="22"/>
          <w:szCs w:val="22"/>
          <w:lang w:val="lv-LV" w:eastAsia="ar-SA"/>
        </w:rPr>
        <w:t xml:space="preserve"> uz visu līguma darbības laiku, t.sk. garantijas periodu, atbildīgā būvdarbu vadītāja profesionālās civiltiesiskās atbildības apdrošināšanas līgums.</w:t>
      </w:r>
    </w:p>
    <w:p w14:paraId="4B070F0C" w14:textId="1A6C1585" w:rsidR="00B640F4" w:rsidRPr="008A5B16" w:rsidRDefault="005F7DAA" w:rsidP="008A5B16">
      <w:pPr>
        <w:numPr>
          <w:ilvl w:val="1"/>
          <w:numId w:val="38"/>
        </w:numPr>
        <w:spacing w:after="160" w:line="259" w:lineRule="auto"/>
        <w:ind w:left="567" w:hanging="567"/>
        <w:contextualSpacing/>
        <w:jc w:val="both"/>
        <w:rPr>
          <w:rFonts w:ascii="Arial" w:eastAsiaTheme="minorHAnsi" w:hAnsi="Arial" w:cs="Arial"/>
          <w:bCs/>
          <w:sz w:val="22"/>
          <w:szCs w:val="22"/>
          <w:lang w:val="lv-LV"/>
        </w:rPr>
      </w:pPr>
      <w:r w:rsidRPr="005F7DAA">
        <w:rPr>
          <w:rFonts w:ascii="Arial" w:eastAsiaTheme="minorHAnsi" w:hAnsi="Arial" w:cs="Arial"/>
          <w:bCs/>
          <w:sz w:val="22"/>
          <w:szCs w:val="22"/>
          <w:lang w:val="lv-LV"/>
        </w:rPr>
        <w:t>Apdrošināšana</w:t>
      </w:r>
      <w:r w:rsidRPr="005F7DAA">
        <w:rPr>
          <w:rFonts w:ascii="Arial" w:eastAsiaTheme="minorHAnsi" w:hAnsi="Arial" w:cs="Arial"/>
          <w:sz w:val="22"/>
          <w:szCs w:val="22"/>
          <w:lang w:val="lv-LV" w:eastAsia="ar-SA"/>
        </w:rPr>
        <w:t xml:space="preserve">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r w:rsidR="008A5B16">
        <w:rPr>
          <w:rFonts w:ascii="Arial" w:eastAsiaTheme="minorHAnsi" w:hAnsi="Arial" w:cs="Arial"/>
          <w:sz w:val="22"/>
          <w:szCs w:val="22"/>
          <w:lang w:val="lv-LV" w:eastAsia="ar-SA"/>
        </w:rPr>
        <w:t>.</w:t>
      </w:r>
    </w:p>
    <w:p w14:paraId="68D92C61" w14:textId="77777777" w:rsidR="00B640F4" w:rsidRPr="005F7DAA" w:rsidRDefault="00B640F4" w:rsidP="00B640F4">
      <w:pPr>
        <w:pStyle w:val="ListParagraph"/>
        <w:ind w:left="567"/>
        <w:jc w:val="both"/>
        <w:rPr>
          <w:rFonts w:ascii="Arial" w:hAnsi="Arial" w:cs="Arial"/>
          <w:lang w:val="lv-LV"/>
        </w:rPr>
      </w:pPr>
    </w:p>
    <w:p w14:paraId="2F310601" w14:textId="72F880A3" w:rsidR="008A31A0" w:rsidRPr="00CC1D0B" w:rsidRDefault="008A31A0" w:rsidP="008A31A0">
      <w:pPr>
        <w:rPr>
          <w:rFonts w:ascii="Arial" w:hAnsi="Arial" w:cs="Arial"/>
          <w:b/>
          <w:noProof/>
          <w:sz w:val="22"/>
          <w:szCs w:val="22"/>
          <w:lang w:val="lv-LV"/>
        </w:rPr>
      </w:pPr>
      <w:r w:rsidRPr="00CC1D0B">
        <w:rPr>
          <w:rFonts w:ascii="Arial" w:hAnsi="Arial" w:cs="Arial"/>
          <w:b/>
          <w:noProof/>
          <w:sz w:val="22"/>
          <w:szCs w:val="22"/>
          <w:lang w:val="lv-LV"/>
        </w:rPr>
        <w:t>Pielikumā</w:t>
      </w:r>
      <w:r>
        <w:rPr>
          <w:rFonts w:ascii="Arial" w:hAnsi="Arial" w:cs="Arial"/>
          <w:b/>
          <w:noProof/>
          <w:sz w:val="22"/>
          <w:szCs w:val="22"/>
          <w:lang w:val="lv-LV"/>
        </w:rPr>
        <w:t xml:space="preserve"> </w:t>
      </w:r>
      <w:r w:rsidRPr="00CC1D0B">
        <w:rPr>
          <w:rFonts w:ascii="Arial" w:hAnsi="Arial" w:cs="Arial"/>
          <w:bCs/>
          <w:i/>
          <w:iCs/>
          <w:noProof/>
          <w:color w:val="7F7F7F" w:themeColor="text1" w:themeTint="80"/>
          <w:sz w:val="22"/>
          <w:szCs w:val="22"/>
          <w:lang w:val="lv-LV"/>
        </w:rPr>
        <w:t xml:space="preserve">/iepirkuma ietvaros </w:t>
      </w:r>
      <w:r>
        <w:rPr>
          <w:rFonts w:ascii="Arial" w:hAnsi="Arial" w:cs="Arial"/>
          <w:bCs/>
          <w:i/>
          <w:iCs/>
          <w:noProof/>
          <w:color w:val="7F7F7F" w:themeColor="text1" w:themeTint="80"/>
          <w:sz w:val="22"/>
          <w:szCs w:val="22"/>
          <w:lang w:val="lv-LV"/>
        </w:rPr>
        <w:t>pielikum</w:t>
      </w:r>
      <w:r w:rsidR="00C54976">
        <w:rPr>
          <w:rFonts w:ascii="Arial" w:hAnsi="Arial" w:cs="Arial"/>
          <w:bCs/>
          <w:i/>
          <w:iCs/>
          <w:noProof/>
          <w:color w:val="7F7F7F" w:themeColor="text1" w:themeTint="80"/>
          <w:sz w:val="22"/>
          <w:szCs w:val="22"/>
          <w:lang w:val="lv-LV"/>
        </w:rPr>
        <w:t>s</w:t>
      </w:r>
      <w:r w:rsidRPr="00CC1D0B">
        <w:rPr>
          <w:rFonts w:ascii="Arial" w:hAnsi="Arial" w:cs="Arial"/>
          <w:bCs/>
          <w:i/>
          <w:iCs/>
          <w:noProof/>
          <w:color w:val="7F7F7F" w:themeColor="text1" w:themeTint="80"/>
          <w:sz w:val="22"/>
          <w:szCs w:val="22"/>
          <w:lang w:val="lv-LV"/>
        </w:rPr>
        <w:t xml:space="preserve"> tiek izsniegt</w:t>
      </w:r>
      <w:r w:rsidR="00C54976">
        <w:rPr>
          <w:rFonts w:ascii="Arial" w:hAnsi="Arial" w:cs="Arial"/>
          <w:bCs/>
          <w:i/>
          <w:iCs/>
          <w:noProof/>
          <w:color w:val="7F7F7F" w:themeColor="text1" w:themeTint="80"/>
          <w:sz w:val="22"/>
          <w:szCs w:val="22"/>
          <w:lang w:val="lv-LV"/>
        </w:rPr>
        <w:t>s</w:t>
      </w:r>
      <w:r w:rsidRPr="00CC1D0B">
        <w:rPr>
          <w:rFonts w:ascii="Arial" w:hAnsi="Arial" w:cs="Arial"/>
          <w:bCs/>
          <w:i/>
          <w:iCs/>
          <w:noProof/>
          <w:color w:val="7F7F7F" w:themeColor="text1" w:themeTint="80"/>
          <w:sz w:val="22"/>
          <w:szCs w:val="22"/>
          <w:lang w:val="lv-LV"/>
        </w:rPr>
        <w:t xml:space="preserve"> pēc pieprasījuma saskaņā </w:t>
      </w:r>
      <w:r w:rsidRPr="00CC1D0B">
        <w:rPr>
          <w:rFonts w:ascii="Arial" w:hAnsi="Arial" w:cs="Arial"/>
          <w:i/>
          <w:iCs/>
          <w:color w:val="7F7F7F" w:themeColor="text1" w:themeTint="80"/>
          <w:sz w:val="22"/>
          <w:szCs w:val="22"/>
          <w:lang w:val="lv-LV"/>
        </w:rPr>
        <w:t>iepirkuma nolikuma 1.4.9.</w:t>
      </w:r>
      <w:r w:rsidR="005F7DAA">
        <w:rPr>
          <w:rFonts w:ascii="Arial" w:hAnsi="Arial" w:cs="Arial"/>
          <w:i/>
          <w:iCs/>
          <w:color w:val="7F7F7F" w:themeColor="text1" w:themeTint="80"/>
          <w:sz w:val="22"/>
          <w:szCs w:val="22"/>
          <w:lang w:val="lv-LV"/>
        </w:rPr>
        <w:t xml:space="preserve"> </w:t>
      </w:r>
      <w:r w:rsidRPr="00CC1D0B">
        <w:rPr>
          <w:rFonts w:ascii="Arial" w:hAnsi="Arial" w:cs="Arial"/>
          <w:i/>
          <w:iCs/>
          <w:color w:val="7F7F7F" w:themeColor="text1" w:themeTint="80"/>
          <w:sz w:val="22"/>
          <w:szCs w:val="22"/>
          <w:lang w:val="lv-LV"/>
        </w:rPr>
        <w:t>punktu</w:t>
      </w:r>
      <w:r>
        <w:rPr>
          <w:rFonts w:ascii="Arial" w:hAnsi="Arial" w:cs="Arial"/>
          <w:i/>
          <w:iCs/>
          <w:color w:val="7F7F7F" w:themeColor="text1" w:themeTint="80"/>
          <w:sz w:val="22"/>
          <w:szCs w:val="22"/>
          <w:lang w:val="lv-LV"/>
        </w:rPr>
        <w:t xml:space="preserve"> (kā arī skat.nolikuma 7.</w:t>
      </w:r>
      <w:r w:rsidR="005F7DAA">
        <w:rPr>
          <w:rFonts w:ascii="Arial" w:hAnsi="Arial" w:cs="Arial"/>
          <w:i/>
          <w:iCs/>
          <w:color w:val="7F7F7F" w:themeColor="text1" w:themeTint="80"/>
          <w:sz w:val="22"/>
          <w:szCs w:val="22"/>
          <w:lang w:val="lv-LV"/>
        </w:rPr>
        <w:t xml:space="preserve"> </w:t>
      </w:r>
      <w:r>
        <w:rPr>
          <w:rFonts w:ascii="Arial" w:hAnsi="Arial" w:cs="Arial"/>
          <w:i/>
          <w:iCs/>
          <w:color w:val="7F7F7F" w:themeColor="text1" w:themeTint="80"/>
          <w:sz w:val="22"/>
          <w:szCs w:val="22"/>
          <w:lang w:val="lv-LV"/>
        </w:rPr>
        <w:t>pielikumu)</w:t>
      </w:r>
      <w:r w:rsidRPr="00C54976">
        <w:rPr>
          <w:rFonts w:ascii="Arial" w:hAnsi="Arial" w:cs="Arial"/>
          <w:i/>
          <w:iCs/>
          <w:color w:val="A6A6A6" w:themeColor="background1" w:themeShade="A6"/>
          <w:sz w:val="22"/>
          <w:szCs w:val="22"/>
          <w:lang w:val="lv-LV"/>
        </w:rPr>
        <w:t>/</w:t>
      </w:r>
      <w:r w:rsidRPr="00CC1D0B">
        <w:rPr>
          <w:rFonts w:ascii="Arial" w:hAnsi="Arial" w:cs="Arial"/>
          <w:b/>
          <w:noProof/>
          <w:sz w:val="22"/>
          <w:szCs w:val="22"/>
          <w:lang w:val="lv-LV"/>
        </w:rPr>
        <w:t>:</w:t>
      </w:r>
    </w:p>
    <w:p w14:paraId="456A25DF" w14:textId="021A776A" w:rsidR="00B640F4" w:rsidRPr="00066785" w:rsidRDefault="00B640F4" w:rsidP="00B060A5">
      <w:pPr>
        <w:pStyle w:val="ListParagraph"/>
        <w:numPr>
          <w:ilvl w:val="0"/>
          <w:numId w:val="39"/>
        </w:numPr>
        <w:rPr>
          <w:rFonts w:ascii="Arial" w:hAnsi="Arial" w:cs="Arial"/>
          <w:sz w:val="22"/>
          <w:szCs w:val="22"/>
        </w:rPr>
      </w:pPr>
      <w:r w:rsidRPr="005F7DAA">
        <w:rPr>
          <w:rFonts w:ascii="Arial" w:hAnsi="Arial" w:cs="Arial"/>
          <w:sz w:val="22"/>
          <w:szCs w:val="22"/>
        </w:rPr>
        <w:t xml:space="preserve">pielikums – </w:t>
      </w:r>
      <w:r w:rsidR="0055488E">
        <w:rPr>
          <w:rFonts w:ascii="Arial" w:hAnsi="Arial" w:cs="Arial"/>
          <w:sz w:val="22"/>
          <w:szCs w:val="22"/>
        </w:rPr>
        <w:t xml:space="preserve">Shēma </w:t>
      </w:r>
      <w:r w:rsidRPr="005F7DAA">
        <w:rPr>
          <w:rFonts w:ascii="Arial" w:hAnsi="Arial" w:cs="Arial"/>
          <w:sz w:val="22"/>
          <w:szCs w:val="22"/>
        </w:rPr>
        <w:t>“</w:t>
      </w:r>
      <w:bookmarkStart w:id="31" w:name="_Hlk79482569"/>
      <w:r w:rsidR="005F7DAA" w:rsidRPr="005F7DAA">
        <w:rPr>
          <w:rFonts w:ascii="Arial" w:hAnsi="Arial" w:cs="Arial"/>
          <w:sz w:val="22"/>
          <w:szCs w:val="22"/>
        </w:rPr>
        <w:t>Esoša 10 kV kabeļa trase no TP-4  un TP-11</w:t>
      </w:r>
      <w:bookmarkEnd w:id="31"/>
      <w:r w:rsidRPr="005F7DAA">
        <w:rPr>
          <w:rFonts w:ascii="Arial" w:hAnsi="Arial" w:cs="Arial"/>
          <w:sz w:val="22"/>
          <w:szCs w:val="22"/>
        </w:rPr>
        <w:t>”</w:t>
      </w:r>
      <w:r w:rsidR="0055488E">
        <w:rPr>
          <w:rFonts w:ascii="Arial" w:hAnsi="Arial" w:cs="Arial"/>
          <w:sz w:val="22"/>
          <w:szCs w:val="22"/>
        </w:rPr>
        <w:t xml:space="preserve"> (fails elektroniskā formā)</w:t>
      </w:r>
      <w:r w:rsidRPr="005F7DAA">
        <w:rPr>
          <w:rFonts w:ascii="Arial" w:hAnsi="Arial" w:cs="Arial"/>
          <w:sz w:val="22"/>
          <w:szCs w:val="22"/>
        </w:rPr>
        <w:t>.</w:t>
      </w:r>
    </w:p>
    <w:p w14:paraId="1F1BD012" w14:textId="713BD653" w:rsidR="00F07399" w:rsidRPr="00CC1D0B" w:rsidRDefault="00F07399">
      <w:pPr>
        <w:spacing w:after="160" w:line="259" w:lineRule="auto"/>
        <w:rPr>
          <w:rFonts w:ascii="Arial" w:hAnsi="Arial" w:cs="Arial"/>
          <w:b/>
          <w:bCs/>
          <w:sz w:val="22"/>
          <w:szCs w:val="22"/>
          <w:lang w:val="lv-LV" w:eastAsia="x-none"/>
        </w:rPr>
      </w:pPr>
    </w:p>
    <w:p w14:paraId="61387BD8" w14:textId="23346768" w:rsidR="00271602" w:rsidRPr="00C76F0C" w:rsidRDefault="00271602"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pielikums</w:t>
      </w:r>
    </w:p>
    <w:p w14:paraId="4EF3FBEA" w14:textId="77777777" w:rsidR="00271602" w:rsidRPr="00CC1D0B" w:rsidRDefault="00271602" w:rsidP="00271602">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0185CF2B" w14:textId="420EE3F0" w:rsidR="00ED3DE6" w:rsidRPr="004F668F" w:rsidRDefault="00271602" w:rsidP="004F668F">
      <w:pPr>
        <w:jc w:val="right"/>
        <w:rPr>
          <w:rFonts w:ascii="Arial" w:hAnsi="Arial" w:cs="Arial"/>
          <w:sz w:val="22"/>
          <w:szCs w:val="22"/>
          <w:lang w:val="lv-LV"/>
        </w:rPr>
      </w:pPr>
      <w:r w:rsidRPr="00CC1D0B">
        <w:rPr>
          <w:rFonts w:ascii="Arial" w:hAnsi="Arial" w:cs="Arial"/>
          <w:sz w:val="22"/>
          <w:szCs w:val="22"/>
          <w:lang w:val="lv-LV"/>
        </w:rPr>
        <w:t>“</w:t>
      </w:r>
      <w:bookmarkStart w:id="32" w:name="_Hlk79481229"/>
      <w:r w:rsidR="00C76F0C" w:rsidRPr="00C76F0C">
        <w:rPr>
          <w:rFonts w:ascii="Arial" w:hAnsi="Arial" w:cs="Arial"/>
          <w:sz w:val="22"/>
          <w:szCs w:val="22"/>
          <w:lang w:val="lv-LV"/>
        </w:rPr>
        <w:t xml:space="preserve">10kV kabeļu līnijas nomaiņa </w:t>
      </w:r>
      <w:bookmarkStart w:id="33" w:name="_Hlk79481343"/>
      <w:r w:rsidR="00C76F0C" w:rsidRPr="00C76F0C">
        <w:rPr>
          <w:rFonts w:ascii="Arial" w:hAnsi="Arial" w:cs="Arial"/>
          <w:sz w:val="22"/>
          <w:szCs w:val="22"/>
          <w:lang w:val="lv-LV"/>
        </w:rPr>
        <w:t>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bookmarkEnd w:id="32"/>
      <w:bookmarkEnd w:id="33"/>
      <w:r w:rsidRPr="00CC1D0B">
        <w:rPr>
          <w:rFonts w:ascii="Arial" w:hAnsi="Arial" w:cs="Arial"/>
          <w:sz w:val="22"/>
          <w:szCs w:val="22"/>
          <w:lang w:val="lv-LV"/>
        </w:rPr>
        <w:t>” nolikumam</w:t>
      </w:r>
    </w:p>
    <w:p w14:paraId="05695960" w14:textId="77777777" w:rsidR="008B3047" w:rsidRPr="00CC1D0B" w:rsidRDefault="008B3047" w:rsidP="008B3047">
      <w:pPr>
        <w:jc w:val="center"/>
        <w:rPr>
          <w:rFonts w:ascii="Arial" w:hAnsi="Arial" w:cs="Arial"/>
          <w:color w:val="808080" w:themeColor="background1" w:themeShade="80"/>
          <w:sz w:val="22"/>
          <w:szCs w:val="22"/>
          <w:lang w:val="lv-LV"/>
        </w:rPr>
      </w:pPr>
      <w:r w:rsidRPr="00CC1D0B">
        <w:rPr>
          <w:rFonts w:ascii="Arial" w:hAnsi="Arial" w:cs="Arial"/>
          <w:color w:val="808080" w:themeColor="background1" w:themeShade="80"/>
          <w:sz w:val="22"/>
          <w:szCs w:val="22"/>
          <w:lang w:val="lv-LV"/>
        </w:rPr>
        <w:t>/forma/</w:t>
      </w:r>
      <w:r w:rsidRPr="00CC1D0B">
        <w:rPr>
          <w:rStyle w:val="FootnoteReference"/>
          <w:rFonts w:ascii="Arial" w:hAnsi="Arial" w:cs="Arial"/>
          <w:color w:val="808080" w:themeColor="background1" w:themeShade="80"/>
          <w:sz w:val="22"/>
          <w:szCs w:val="22"/>
          <w:lang w:val="lv-LV"/>
        </w:rPr>
        <w:footnoteReference w:id="8"/>
      </w:r>
    </w:p>
    <w:p w14:paraId="3596668F" w14:textId="77777777" w:rsidR="008B3047" w:rsidRPr="00CC1D0B" w:rsidRDefault="008B3047" w:rsidP="008B3047">
      <w:pPr>
        <w:pStyle w:val="BodyText21"/>
        <w:rPr>
          <w:rFonts w:ascii="Arial" w:hAnsi="Arial" w:cs="Arial"/>
          <w:sz w:val="22"/>
          <w:szCs w:val="22"/>
        </w:rPr>
      </w:pPr>
      <w:r w:rsidRPr="00CC1D0B">
        <w:rPr>
          <w:rFonts w:ascii="Arial" w:hAnsi="Arial" w:cs="Arial"/>
          <w:sz w:val="22"/>
          <w:szCs w:val="22"/>
        </w:rPr>
        <w:t>202</w:t>
      </w:r>
      <w:r w:rsidR="005E4918" w:rsidRPr="00CC1D0B">
        <w:rPr>
          <w:rFonts w:ascii="Arial" w:hAnsi="Arial" w:cs="Arial"/>
          <w:sz w:val="22"/>
          <w:szCs w:val="22"/>
        </w:rPr>
        <w:t>__</w:t>
      </w:r>
      <w:r w:rsidRPr="00CC1D0B">
        <w:rPr>
          <w:rFonts w:ascii="Arial" w:hAnsi="Arial" w:cs="Arial"/>
          <w:sz w:val="22"/>
          <w:szCs w:val="22"/>
        </w:rPr>
        <w:t>.gada “___.”_________ Nr.____________________</w:t>
      </w:r>
    </w:p>
    <w:p w14:paraId="5AC3BAA1" w14:textId="02C29997" w:rsidR="00BF3166" w:rsidRDefault="00BF3166" w:rsidP="008B3047">
      <w:pPr>
        <w:pStyle w:val="Heading5"/>
        <w:ind w:firstLine="0"/>
        <w:jc w:val="center"/>
        <w:rPr>
          <w:rFonts w:ascii="Arial" w:hAnsi="Arial" w:cs="Arial"/>
          <w:b/>
          <w:sz w:val="22"/>
          <w:szCs w:val="22"/>
        </w:rPr>
      </w:pPr>
    </w:p>
    <w:p w14:paraId="7E8AECA0" w14:textId="77777777" w:rsidR="00925AC3" w:rsidRPr="00925AC3" w:rsidRDefault="00925AC3" w:rsidP="00925AC3">
      <w:pPr>
        <w:rPr>
          <w:lang w:val="lv-LV"/>
        </w:rPr>
      </w:pPr>
    </w:p>
    <w:p w14:paraId="4074DDB7" w14:textId="35175279" w:rsidR="008B3047" w:rsidRPr="00CC1D0B" w:rsidRDefault="008B3047" w:rsidP="008B3047">
      <w:pPr>
        <w:pStyle w:val="Heading5"/>
        <w:ind w:firstLine="0"/>
        <w:jc w:val="center"/>
        <w:rPr>
          <w:rFonts w:ascii="Arial" w:hAnsi="Arial" w:cs="Arial"/>
          <w:b/>
          <w:sz w:val="22"/>
          <w:szCs w:val="22"/>
        </w:rPr>
      </w:pPr>
      <w:r w:rsidRPr="00CC1D0B">
        <w:rPr>
          <w:rFonts w:ascii="Arial" w:hAnsi="Arial" w:cs="Arial"/>
          <w:b/>
          <w:sz w:val="22"/>
          <w:szCs w:val="22"/>
        </w:rPr>
        <w:t>PIETEIKUMS</w:t>
      </w:r>
    </w:p>
    <w:p w14:paraId="5E6A94F0" w14:textId="77F4C5D2" w:rsidR="008B3047" w:rsidRPr="008A6E7A" w:rsidRDefault="00B503D7" w:rsidP="008A6E7A">
      <w:pPr>
        <w:jc w:val="center"/>
        <w:rPr>
          <w:rFonts w:ascii="Arial" w:hAnsi="Arial" w:cs="Arial"/>
          <w:sz w:val="20"/>
          <w:szCs w:val="20"/>
          <w:lang w:val="lv-LV"/>
        </w:rPr>
      </w:pPr>
      <w:r w:rsidRPr="00CC1D0B">
        <w:rPr>
          <w:rFonts w:ascii="Arial" w:hAnsi="Arial" w:cs="Arial"/>
          <w:sz w:val="22"/>
          <w:szCs w:val="22"/>
          <w:lang w:val="lv-LV"/>
        </w:rPr>
        <w:t xml:space="preserve">dalībai sarunu procedūrā ar publikāciju </w:t>
      </w:r>
      <w:r w:rsidR="008B3047" w:rsidRPr="00CC1D0B">
        <w:rPr>
          <w:rFonts w:ascii="Arial" w:hAnsi="Arial" w:cs="Arial"/>
          <w:bCs/>
          <w:sz w:val="22"/>
          <w:szCs w:val="22"/>
          <w:lang w:val="lv-LV"/>
        </w:rPr>
        <w:t>“</w:t>
      </w:r>
      <w:bookmarkStart w:id="34" w:name="_Hlk79481320"/>
      <w:r w:rsidR="005758F3" w:rsidRPr="00C76F0C">
        <w:rPr>
          <w:rFonts w:ascii="Arial" w:hAnsi="Arial" w:cs="Arial"/>
          <w:sz w:val="22"/>
          <w:szCs w:val="22"/>
          <w:lang w:val="lv-LV"/>
        </w:rPr>
        <w:t xml:space="preserve">10kV kabeļu līnijas nomaiņa </w:t>
      </w:r>
      <w:bookmarkEnd w:id="34"/>
      <w:r w:rsidR="005758F3" w:rsidRPr="00C76F0C">
        <w:rPr>
          <w:rFonts w:ascii="Arial" w:hAnsi="Arial" w:cs="Arial"/>
          <w:sz w:val="22"/>
          <w:szCs w:val="22"/>
          <w:lang w:val="lv-LV"/>
        </w:rPr>
        <w:t>starp transformatoru</w:t>
      </w:r>
      <w:r w:rsidR="002B1930">
        <w:rPr>
          <w:rFonts w:ascii="Arial" w:hAnsi="Arial" w:cs="Arial"/>
          <w:sz w:val="22"/>
          <w:szCs w:val="22"/>
          <w:lang w:val="lv-LV"/>
        </w:rPr>
        <w:t xml:space="preserve"> </w:t>
      </w:r>
      <w:r w:rsidR="005758F3" w:rsidRPr="00C76F0C">
        <w:rPr>
          <w:rFonts w:ascii="Arial" w:hAnsi="Arial" w:cs="Arial"/>
          <w:sz w:val="22"/>
          <w:szCs w:val="22"/>
          <w:lang w:val="lv-LV"/>
        </w:rPr>
        <w:t>punktiem TP-4 un TP-11</w:t>
      </w:r>
      <w:r w:rsidR="00CC1D0B">
        <w:rPr>
          <w:rFonts w:ascii="Arial" w:hAnsi="Arial" w:cs="Arial"/>
          <w:sz w:val="22"/>
          <w:szCs w:val="22"/>
          <w:lang w:val="lv-LV"/>
        </w:rPr>
        <w:t>”</w:t>
      </w:r>
    </w:p>
    <w:p w14:paraId="29CC755E" w14:textId="32A4ADDD" w:rsidR="005A120E" w:rsidRDefault="005A120E" w:rsidP="00615945">
      <w:pPr>
        <w:tabs>
          <w:tab w:val="center" w:pos="4153"/>
          <w:tab w:val="right" w:pos="8306"/>
        </w:tabs>
        <w:rPr>
          <w:rFonts w:ascii="Arial" w:hAnsi="Arial" w:cs="Arial"/>
          <w:sz w:val="22"/>
          <w:szCs w:val="22"/>
          <w:lang w:val="lv-LV"/>
        </w:rPr>
      </w:pPr>
    </w:p>
    <w:p w14:paraId="72AECBE0" w14:textId="77777777" w:rsidR="00925AC3" w:rsidRPr="00CC1D0B" w:rsidRDefault="00925AC3" w:rsidP="00615945">
      <w:pPr>
        <w:tabs>
          <w:tab w:val="center" w:pos="4153"/>
          <w:tab w:val="right" w:pos="8306"/>
        </w:tabs>
        <w:rPr>
          <w:rFonts w:ascii="Arial" w:hAnsi="Arial" w:cs="Arial"/>
          <w:sz w:val="22"/>
          <w:szCs w:val="22"/>
          <w:lang w:val="lv-LV"/>
        </w:rPr>
      </w:pPr>
    </w:p>
    <w:p w14:paraId="1CB4CD5C" w14:textId="23BF6992" w:rsidR="00615945" w:rsidRPr="00CC1D0B" w:rsidRDefault="00615945" w:rsidP="00615945">
      <w:pPr>
        <w:tabs>
          <w:tab w:val="center" w:pos="4153"/>
          <w:tab w:val="right" w:pos="8306"/>
        </w:tabs>
        <w:rPr>
          <w:rFonts w:ascii="Arial" w:hAnsi="Arial" w:cs="Arial"/>
          <w:sz w:val="22"/>
          <w:szCs w:val="22"/>
          <w:lang w:val="lv-LV"/>
        </w:rPr>
      </w:pPr>
      <w:r w:rsidRPr="00CC1D0B">
        <w:rPr>
          <w:rFonts w:ascii="Arial" w:hAnsi="Arial" w:cs="Arial"/>
          <w:sz w:val="22"/>
          <w:szCs w:val="22"/>
          <w:lang w:val="lv-LV"/>
        </w:rPr>
        <w:t xml:space="preserve">Pretendents _______________________, reģ.Nr. Komercreģistrā ___________________, </w:t>
      </w:r>
    </w:p>
    <w:p w14:paraId="5F3716A4" w14:textId="14F6A6C4" w:rsidR="00615945" w:rsidRPr="00CC1D0B" w:rsidRDefault="00C14825" w:rsidP="00615945">
      <w:pPr>
        <w:tabs>
          <w:tab w:val="center" w:pos="4153"/>
          <w:tab w:val="right" w:pos="8306"/>
        </w:tabs>
        <w:rPr>
          <w:rFonts w:ascii="Arial" w:hAnsi="Arial" w:cs="Arial"/>
          <w:i/>
          <w:sz w:val="22"/>
          <w:szCs w:val="22"/>
          <w:lang w:val="lv-LV"/>
        </w:rPr>
      </w:pPr>
      <w:r w:rsidRPr="00CC1D0B">
        <w:rPr>
          <w:rFonts w:ascii="Arial" w:hAnsi="Arial" w:cs="Arial"/>
          <w:sz w:val="22"/>
          <w:szCs w:val="22"/>
          <w:lang w:val="lv-LV"/>
        </w:rPr>
        <w:t>Būvkomersanta</w:t>
      </w:r>
      <w:r w:rsidR="00615945" w:rsidRPr="00CC1D0B">
        <w:rPr>
          <w:rFonts w:ascii="Arial" w:hAnsi="Arial" w:cs="Arial"/>
          <w:sz w:val="22"/>
          <w:szCs w:val="22"/>
          <w:lang w:val="lv-LV"/>
        </w:rPr>
        <w:t xml:space="preserve"> apliecības </w:t>
      </w:r>
      <w:r w:rsidR="00615945" w:rsidRPr="00CC1D0B">
        <w:rPr>
          <w:rStyle w:val="FootnoteReference"/>
          <w:rFonts w:ascii="Arial" w:hAnsi="Arial" w:cs="Arial"/>
          <w:sz w:val="22"/>
          <w:szCs w:val="22"/>
          <w:lang w:val="lv-LV"/>
        </w:rPr>
        <w:footnoteReference w:id="9"/>
      </w:r>
      <w:r w:rsidR="00615945" w:rsidRPr="00CC1D0B">
        <w:rPr>
          <w:rFonts w:ascii="Arial" w:hAnsi="Arial" w:cs="Arial"/>
          <w:sz w:val="22"/>
          <w:szCs w:val="22"/>
          <w:lang w:val="lv-LV"/>
        </w:rPr>
        <w:t xml:space="preserve"> Nr. _________________________</w:t>
      </w:r>
      <w:r w:rsidR="005A120E" w:rsidRPr="00CC1D0B">
        <w:rPr>
          <w:rFonts w:ascii="Arial" w:hAnsi="Arial" w:cs="Arial"/>
          <w:sz w:val="22"/>
          <w:szCs w:val="22"/>
          <w:lang w:val="lv-LV"/>
        </w:rPr>
        <w:t>,</w:t>
      </w:r>
    </w:p>
    <w:p w14:paraId="5F6C71B6" w14:textId="4F341478" w:rsidR="00615945" w:rsidRPr="00CC1D0B" w:rsidRDefault="00615945" w:rsidP="00615945">
      <w:pPr>
        <w:jc w:val="both"/>
        <w:rPr>
          <w:rFonts w:ascii="Arial" w:hAnsi="Arial" w:cs="Arial"/>
          <w:sz w:val="22"/>
          <w:szCs w:val="22"/>
          <w:lang w:val="lv-LV"/>
        </w:rPr>
      </w:pPr>
      <w:r w:rsidRPr="00CC1D0B">
        <w:rPr>
          <w:rFonts w:ascii="Arial" w:hAnsi="Arial" w:cs="Arial"/>
          <w:sz w:val="22"/>
          <w:szCs w:val="22"/>
          <w:lang w:val="lv-LV"/>
        </w:rPr>
        <w:t xml:space="preserve">tā_____________________________ personā, </w:t>
      </w:r>
    </w:p>
    <w:p w14:paraId="7BEA0C7B" w14:textId="51B73378" w:rsidR="005A120E" w:rsidRDefault="00615945" w:rsidP="004F668F">
      <w:pPr>
        <w:rPr>
          <w:rFonts w:ascii="Arial" w:hAnsi="Arial" w:cs="Arial"/>
          <w:sz w:val="22"/>
          <w:szCs w:val="22"/>
          <w:lang w:val="lv-LV"/>
        </w:rPr>
      </w:pPr>
      <w:r w:rsidRPr="00CC1D0B">
        <w:rPr>
          <w:rFonts w:ascii="Arial" w:hAnsi="Arial" w:cs="Arial"/>
          <w:i/>
          <w:sz w:val="22"/>
          <w:szCs w:val="22"/>
          <w:lang w:val="lv-LV"/>
        </w:rPr>
        <w:t>(vadītāja vai pilnvarotās personas vārds, uzvārds, amats)</w:t>
      </w:r>
      <w:r w:rsidRPr="00CC1D0B">
        <w:rPr>
          <w:rFonts w:ascii="Arial" w:hAnsi="Arial" w:cs="Arial"/>
          <w:sz w:val="22"/>
          <w:szCs w:val="22"/>
          <w:lang w:val="lv-LV"/>
        </w:rPr>
        <w:tab/>
      </w:r>
    </w:p>
    <w:p w14:paraId="7C3E72AF" w14:textId="77777777" w:rsidR="00925AC3" w:rsidRPr="00CC1D0B" w:rsidRDefault="00925AC3" w:rsidP="004F668F">
      <w:pPr>
        <w:rPr>
          <w:rFonts w:ascii="Arial" w:hAnsi="Arial" w:cs="Arial"/>
          <w:sz w:val="22"/>
          <w:szCs w:val="22"/>
          <w:lang w:val="lv-LV"/>
        </w:rPr>
      </w:pPr>
    </w:p>
    <w:p w14:paraId="2D56942B" w14:textId="22EAA29B" w:rsidR="008B3047" w:rsidRDefault="008B3047" w:rsidP="008B3047">
      <w:pPr>
        <w:jc w:val="both"/>
        <w:rPr>
          <w:rFonts w:ascii="Arial" w:hAnsi="Arial" w:cs="Arial"/>
          <w:sz w:val="22"/>
          <w:szCs w:val="22"/>
          <w:lang w:val="lv-LV"/>
        </w:rPr>
      </w:pPr>
      <w:r w:rsidRPr="00CC1D0B">
        <w:rPr>
          <w:rFonts w:ascii="Arial" w:hAnsi="Arial" w:cs="Arial"/>
          <w:sz w:val="22"/>
          <w:szCs w:val="22"/>
          <w:lang w:val="lv-LV"/>
        </w:rPr>
        <w:t>ar šī pieteikuma iesniegšanu:</w:t>
      </w:r>
    </w:p>
    <w:p w14:paraId="1E6CDF17" w14:textId="77777777" w:rsidR="00925AC3" w:rsidRPr="00CC1D0B" w:rsidRDefault="00925AC3" w:rsidP="008B3047">
      <w:pPr>
        <w:jc w:val="both"/>
        <w:rPr>
          <w:rFonts w:ascii="Arial" w:hAnsi="Arial" w:cs="Arial"/>
          <w:sz w:val="22"/>
          <w:szCs w:val="22"/>
          <w:lang w:val="lv-LV"/>
        </w:rPr>
      </w:pPr>
    </w:p>
    <w:p w14:paraId="6D7F0D49" w14:textId="76875D30" w:rsidR="008B3047" w:rsidRPr="00CC1D0B" w:rsidRDefault="008B3047" w:rsidP="008B3047">
      <w:pPr>
        <w:numPr>
          <w:ilvl w:val="0"/>
          <w:numId w:val="4"/>
        </w:numPr>
        <w:tabs>
          <w:tab w:val="num" w:pos="360"/>
        </w:tabs>
        <w:ind w:left="284" w:hanging="284"/>
        <w:jc w:val="both"/>
        <w:rPr>
          <w:rFonts w:ascii="Arial" w:hAnsi="Arial" w:cs="Arial"/>
          <w:sz w:val="22"/>
          <w:szCs w:val="22"/>
          <w:lang w:val="lv-LV"/>
        </w:rPr>
      </w:pPr>
      <w:r w:rsidRPr="00CC1D0B">
        <w:rPr>
          <w:rFonts w:ascii="Arial" w:hAnsi="Arial" w:cs="Arial"/>
          <w:sz w:val="22"/>
          <w:szCs w:val="22"/>
          <w:lang w:val="lv-LV"/>
        </w:rPr>
        <w:t xml:space="preserve">Apliecina savu dalību VAS “Latvijas dzelzceļš” </w:t>
      </w:r>
      <w:r w:rsidR="00ED0AE1" w:rsidRPr="00CC1D0B">
        <w:rPr>
          <w:rFonts w:ascii="Arial" w:hAnsi="Arial" w:cs="Arial"/>
          <w:sz w:val="22"/>
          <w:szCs w:val="22"/>
          <w:lang w:val="lv-LV"/>
        </w:rPr>
        <w:t xml:space="preserve">(turpmāk tekstā – pasūtītājs) </w:t>
      </w:r>
      <w:r w:rsidRPr="00CC1D0B">
        <w:rPr>
          <w:rFonts w:ascii="Arial" w:hAnsi="Arial" w:cs="Arial"/>
          <w:sz w:val="22"/>
          <w:szCs w:val="22"/>
          <w:lang w:val="lv-LV"/>
        </w:rPr>
        <w:t xml:space="preserve">izsludinātajā sarunu procedūrā </w:t>
      </w:r>
      <w:r w:rsidR="00CC1D0B">
        <w:rPr>
          <w:rFonts w:ascii="Arial" w:hAnsi="Arial" w:cs="Arial"/>
          <w:sz w:val="22"/>
          <w:szCs w:val="22"/>
          <w:lang w:val="lv-LV"/>
        </w:rPr>
        <w:t>”</w:t>
      </w:r>
      <w:r w:rsidR="005758F3"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5758F3" w:rsidRPr="00C76F0C">
        <w:rPr>
          <w:rFonts w:ascii="Arial" w:hAnsi="Arial" w:cs="Arial"/>
          <w:sz w:val="22"/>
          <w:szCs w:val="22"/>
          <w:lang w:val="lv-LV"/>
        </w:rPr>
        <w:t>punktiem TP-4 un TP-11</w:t>
      </w:r>
      <w:r w:rsidR="001A0894" w:rsidRPr="00CC1D0B">
        <w:rPr>
          <w:rFonts w:ascii="Arial" w:hAnsi="Arial" w:cs="Arial"/>
          <w:sz w:val="22"/>
          <w:szCs w:val="22"/>
          <w:lang w:val="lv-LV"/>
        </w:rPr>
        <w:t>”</w:t>
      </w:r>
      <w:r w:rsidRPr="00CC1D0B">
        <w:rPr>
          <w:rFonts w:ascii="Arial" w:hAnsi="Arial" w:cs="Arial"/>
          <w:sz w:val="22"/>
          <w:szCs w:val="22"/>
          <w:lang w:val="lv-LV"/>
        </w:rPr>
        <w:t xml:space="preserve"> (turpmāk</w:t>
      </w:r>
      <w:r w:rsidR="00ED0AE1" w:rsidRPr="00CC1D0B">
        <w:rPr>
          <w:rFonts w:ascii="Arial" w:hAnsi="Arial" w:cs="Arial"/>
          <w:sz w:val="22"/>
          <w:szCs w:val="22"/>
          <w:lang w:val="lv-LV"/>
        </w:rPr>
        <w:t xml:space="preserve"> tekstā</w:t>
      </w:r>
      <w:r w:rsidRPr="00CC1D0B">
        <w:rPr>
          <w:rFonts w:ascii="Arial" w:hAnsi="Arial" w:cs="Arial"/>
          <w:sz w:val="22"/>
          <w:szCs w:val="22"/>
          <w:lang w:val="lv-LV"/>
        </w:rPr>
        <w:t xml:space="preserve"> – </w:t>
      </w:r>
      <w:r w:rsidR="003A211A" w:rsidRPr="00CC1D0B">
        <w:rPr>
          <w:rFonts w:ascii="Arial" w:hAnsi="Arial" w:cs="Arial"/>
          <w:sz w:val="22"/>
          <w:szCs w:val="22"/>
          <w:lang w:val="lv-LV"/>
        </w:rPr>
        <w:t>iepirkums</w:t>
      </w:r>
      <w:r w:rsidRPr="00CC1D0B">
        <w:rPr>
          <w:rFonts w:ascii="Arial" w:hAnsi="Arial" w:cs="Arial"/>
          <w:sz w:val="22"/>
          <w:szCs w:val="22"/>
          <w:lang w:val="lv-LV"/>
        </w:rPr>
        <w:t>).</w:t>
      </w:r>
    </w:p>
    <w:p w14:paraId="50DF414E" w14:textId="49F5D208" w:rsidR="0001648F" w:rsidRPr="009F66E9" w:rsidRDefault="008B3047" w:rsidP="009F66E9">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Piedāvā </w:t>
      </w:r>
      <w:r w:rsidR="00A83F1E" w:rsidRPr="00CC1D0B">
        <w:rPr>
          <w:rFonts w:ascii="Arial" w:hAnsi="Arial" w:cs="Arial"/>
          <w:sz w:val="22"/>
          <w:szCs w:val="22"/>
          <w:lang w:val="lv-LV"/>
        </w:rPr>
        <w:t>veikt</w:t>
      </w:r>
      <w:r w:rsidRPr="00CC1D0B">
        <w:rPr>
          <w:rFonts w:ascii="Arial" w:hAnsi="Arial" w:cs="Arial"/>
          <w:sz w:val="22"/>
          <w:szCs w:val="22"/>
          <w:lang w:val="lv-LV"/>
        </w:rPr>
        <w:t xml:space="preserve"> </w:t>
      </w:r>
      <w:r w:rsidR="00087340" w:rsidRPr="00CC1D0B">
        <w:rPr>
          <w:rFonts w:ascii="Arial" w:hAnsi="Arial" w:cs="Arial"/>
          <w:sz w:val="22"/>
          <w:szCs w:val="22"/>
          <w:lang w:val="lv-LV"/>
        </w:rPr>
        <w:t>iepirkuma</w:t>
      </w:r>
      <w:r w:rsidRPr="00CC1D0B">
        <w:rPr>
          <w:rFonts w:ascii="Arial" w:hAnsi="Arial" w:cs="Arial"/>
          <w:sz w:val="22"/>
          <w:szCs w:val="22"/>
          <w:lang w:val="lv-LV"/>
        </w:rPr>
        <w:t xml:space="preserve"> </w:t>
      </w:r>
      <w:r w:rsidR="001C7C54" w:rsidRPr="00CC1D0B">
        <w:rPr>
          <w:rFonts w:ascii="Arial" w:hAnsi="Arial" w:cs="Arial"/>
          <w:sz w:val="22"/>
          <w:szCs w:val="22"/>
          <w:lang w:val="lv-LV"/>
        </w:rPr>
        <w:t>nolikuma</w:t>
      </w:r>
      <w:r w:rsidR="001E17F7" w:rsidRPr="00CC1D0B">
        <w:rPr>
          <w:rFonts w:ascii="Arial" w:hAnsi="Arial" w:cs="Arial"/>
          <w:sz w:val="22"/>
          <w:szCs w:val="22"/>
          <w:lang w:val="lv-LV"/>
        </w:rPr>
        <w:t xml:space="preserve"> noteikumiem (</w:t>
      </w:r>
      <w:r w:rsidR="001C7C54" w:rsidRPr="00CC1D0B">
        <w:rPr>
          <w:rFonts w:ascii="Arial" w:hAnsi="Arial" w:cs="Arial"/>
          <w:sz w:val="22"/>
          <w:szCs w:val="22"/>
          <w:lang w:val="lv-LV"/>
        </w:rPr>
        <w:t xml:space="preserve">t.sk. </w:t>
      </w:r>
      <w:r w:rsidR="002C054D" w:rsidRPr="00CC1D0B">
        <w:rPr>
          <w:rFonts w:ascii="Arial" w:hAnsi="Arial" w:cs="Arial"/>
          <w:sz w:val="22"/>
          <w:szCs w:val="22"/>
          <w:lang w:val="lv-LV"/>
        </w:rPr>
        <w:t>Tehniskajam</w:t>
      </w:r>
      <w:r w:rsidR="008C4E06" w:rsidRPr="00CC1D0B">
        <w:rPr>
          <w:rFonts w:ascii="Arial" w:hAnsi="Arial" w:cs="Arial"/>
          <w:sz w:val="22"/>
          <w:szCs w:val="22"/>
          <w:lang w:val="lv-LV"/>
        </w:rPr>
        <w:t xml:space="preserve"> uzdevuma</w:t>
      </w:r>
      <w:r w:rsidR="001E17F7" w:rsidRPr="00CC1D0B">
        <w:rPr>
          <w:rFonts w:ascii="Arial" w:hAnsi="Arial" w:cs="Arial"/>
          <w:sz w:val="22"/>
          <w:szCs w:val="22"/>
          <w:lang w:val="lv-LV"/>
        </w:rPr>
        <w:t xml:space="preserve">m, </w:t>
      </w:r>
      <w:r w:rsidR="001C7C54" w:rsidRPr="00CC1D0B">
        <w:rPr>
          <w:rFonts w:ascii="Arial" w:hAnsi="Arial" w:cs="Arial"/>
          <w:sz w:val="22"/>
          <w:szCs w:val="22"/>
          <w:lang w:val="lv-LV"/>
        </w:rPr>
        <w:t>līguma projekta</w:t>
      </w:r>
      <w:r w:rsidR="001E17F7" w:rsidRPr="00CC1D0B">
        <w:rPr>
          <w:rFonts w:ascii="Arial" w:hAnsi="Arial" w:cs="Arial"/>
          <w:sz w:val="22"/>
          <w:szCs w:val="22"/>
          <w:lang w:val="lv-LV"/>
        </w:rPr>
        <w:t>m)</w:t>
      </w:r>
      <w:r w:rsidR="001C7C54" w:rsidRPr="00CC1D0B">
        <w:rPr>
          <w:rFonts w:ascii="Arial" w:hAnsi="Arial" w:cs="Arial"/>
          <w:sz w:val="22"/>
          <w:szCs w:val="22"/>
          <w:lang w:val="lv-LV"/>
        </w:rPr>
        <w:t xml:space="preserve"> </w:t>
      </w:r>
      <w:r w:rsidR="0001648F" w:rsidRPr="00CC1D0B">
        <w:rPr>
          <w:rFonts w:ascii="Arial" w:hAnsi="Arial" w:cs="Arial"/>
          <w:sz w:val="22"/>
          <w:szCs w:val="22"/>
          <w:lang w:val="lv-LV"/>
        </w:rPr>
        <w:t xml:space="preserve">pilnā apjomā un termiņā </w:t>
      </w:r>
      <w:r w:rsidR="001C7C54" w:rsidRPr="00CC1D0B">
        <w:rPr>
          <w:rFonts w:ascii="Arial" w:hAnsi="Arial" w:cs="Arial"/>
          <w:sz w:val="22"/>
          <w:szCs w:val="22"/>
          <w:lang w:val="lv-LV"/>
        </w:rPr>
        <w:t>atbilstošu</w:t>
      </w:r>
      <w:r w:rsidR="0001648F" w:rsidRPr="00CC1D0B">
        <w:rPr>
          <w:rFonts w:ascii="Arial" w:hAnsi="Arial" w:cs="Arial"/>
          <w:sz w:val="22"/>
          <w:szCs w:val="22"/>
          <w:lang w:val="lv-LV"/>
        </w:rPr>
        <w:t xml:space="preserve"> </w:t>
      </w:r>
      <w:r w:rsidR="005758F3" w:rsidRPr="00C76F0C">
        <w:rPr>
          <w:rFonts w:ascii="Arial" w:hAnsi="Arial" w:cs="Arial"/>
          <w:sz w:val="22"/>
          <w:szCs w:val="22"/>
          <w:lang w:val="lv-LV"/>
        </w:rPr>
        <w:t>10kV kabeļu līnijas nomaiņ</w:t>
      </w:r>
      <w:r w:rsidR="005758F3">
        <w:rPr>
          <w:rFonts w:ascii="Arial" w:hAnsi="Arial" w:cs="Arial"/>
          <w:sz w:val="22"/>
          <w:szCs w:val="22"/>
          <w:lang w:val="lv-LV"/>
        </w:rPr>
        <w:t>u</w:t>
      </w:r>
      <w:r w:rsidR="00CC1D0B" w:rsidRPr="004C74A1">
        <w:rPr>
          <w:rFonts w:ascii="Arial" w:hAnsi="Arial" w:cs="Arial"/>
          <w:sz w:val="22"/>
          <w:szCs w:val="22"/>
          <w:lang w:val="lv-LV"/>
        </w:rPr>
        <w:t xml:space="preserve"> </w:t>
      </w:r>
      <w:r w:rsidR="005758F3" w:rsidRPr="00C76F0C">
        <w:rPr>
          <w:rFonts w:ascii="Arial" w:hAnsi="Arial" w:cs="Arial"/>
          <w:sz w:val="22"/>
          <w:szCs w:val="22"/>
          <w:lang w:val="lv-LV"/>
        </w:rPr>
        <w:t>starp transformatoru</w:t>
      </w:r>
      <w:r w:rsidR="00881E2B">
        <w:rPr>
          <w:rFonts w:ascii="Arial" w:hAnsi="Arial" w:cs="Arial"/>
          <w:sz w:val="22"/>
          <w:szCs w:val="22"/>
          <w:lang w:val="lv-LV"/>
        </w:rPr>
        <w:t xml:space="preserve"> </w:t>
      </w:r>
      <w:r w:rsidR="005758F3" w:rsidRPr="00C76F0C">
        <w:rPr>
          <w:rFonts w:ascii="Arial" w:hAnsi="Arial" w:cs="Arial"/>
          <w:sz w:val="22"/>
          <w:szCs w:val="22"/>
          <w:lang w:val="lv-LV"/>
        </w:rPr>
        <w:t>punktiem TP-4 un TP-11</w:t>
      </w:r>
      <w:r w:rsidR="005758F3" w:rsidRPr="004C74A1">
        <w:rPr>
          <w:rFonts w:ascii="Arial" w:hAnsi="Arial" w:cs="Arial"/>
          <w:sz w:val="22"/>
          <w:szCs w:val="22"/>
          <w:lang w:val="lv-LV"/>
        </w:rPr>
        <w:t xml:space="preserve"> </w:t>
      </w:r>
      <w:r w:rsidR="001E17F7" w:rsidRPr="004C74A1">
        <w:rPr>
          <w:rFonts w:ascii="Arial" w:hAnsi="Arial" w:cs="Arial"/>
          <w:sz w:val="22"/>
          <w:szCs w:val="22"/>
          <w:lang w:val="lv-LV"/>
        </w:rPr>
        <w:t xml:space="preserve">(turpmāk </w:t>
      </w:r>
      <w:r w:rsidR="00087340" w:rsidRPr="004C74A1">
        <w:rPr>
          <w:rFonts w:ascii="Arial" w:hAnsi="Arial" w:cs="Arial"/>
          <w:sz w:val="22"/>
          <w:szCs w:val="22"/>
          <w:lang w:val="lv-LV"/>
        </w:rPr>
        <w:t xml:space="preserve">viss kopā </w:t>
      </w:r>
      <w:r w:rsidR="001E17F7" w:rsidRPr="004C74A1">
        <w:rPr>
          <w:rFonts w:ascii="Arial" w:hAnsi="Arial" w:cs="Arial"/>
          <w:sz w:val="22"/>
          <w:szCs w:val="22"/>
          <w:lang w:val="lv-LV"/>
        </w:rPr>
        <w:t xml:space="preserve">tekstā “darbi”) saskaņā ar Finanšu piedāvājumu par šādu </w:t>
      </w:r>
      <w:r w:rsidR="0001648F" w:rsidRPr="004C74A1">
        <w:rPr>
          <w:rFonts w:ascii="Arial" w:hAnsi="Arial" w:cs="Arial"/>
          <w:sz w:val="22"/>
          <w:szCs w:val="22"/>
          <w:lang w:val="lv-LV"/>
        </w:rPr>
        <w:t>līgumcenu</w:t>
      </w:r>
      <w:r w:rsidR="009F66E9">
        <w:rPr>
          <w:rFonts w:ascii="Arial" w:hAnsi="Arial" w:cs="Arial"/>
          <w:sz w:val="22"/>
          <w:szCs w:val="22"/>
          <w:lang w:val="lv-LV"/>
        </w:rPr>
        <w:t xml:space="preserve"> </w:t>
      </w:r>
      <w:r w:rsidR="0001648F" w:rsidRPr="009F66E9">
        <w:rPr>
          <w:rFonts w:ascii="Arial" w:hAnsi="Arial" w:cs="Arial"/>
          <w:bCs/>
          <w:iCs/>
          <w:sz w:val="22"/>
          <w:szCs w:val="22"/>
          <w:lang w:val="lv-LV"/>
        </w:rPr>
        <w:t>EUR ___________________(____________eiro, _____centi)</w:t>
      </w:r>
      <w:r w:rsidR="009F66E9">
        <w:rPr>
          <w:rFonts w:ascii="Arial" w:hAnsi="Arial" w:cs="Arial"/>
          <w:bCs/>
          <w:iCs/>
          <w:sz w:val="22"/>
          <w:szCs w:val="22"/>
          <w:lang w:val="lv-LV"/>
        </w:rPr>
        <w:t>.</w:t>
      </w:r>
    </w:p>
    <w:p w14:paraId="1DB5871D" w14:textId="77777777" w:rsidR="005E47EB" w:rsidRPr="004C74A1" w:rsidRDefault="005E47EB" w:rsidP="005E47EB">
      <w:pPr>
        <w:jc w:val="both"/>
        <w:rPr>
          <w:rFonts w:ascii="Arial" w:hAnsi="Arial" w:cs="Arial"/>
          <w:sz w:val="10"/>
          <w:szCs w:val="10"/>
          <w:lang w:val="lv-LV"/>
        </w:rPr>
      </w:pPr>
    </w:p>
    <w:p w14:paraId="68D81C97" w14:textId="55A5DAB5" w:rsidR="00615945" w:rsidRPr="00CC1D0B" w:rsidRDefault="00615945"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Apliecina, ka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 noteikumus, kā arī slēgt līgumu atbilstoši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nolikumam pievienotajam līguma projektam.</w:t>
      </w:r>
    </w:p>
    <w:p w14:paraId="204DC6D8" w14:textId="19353606" w:rsidR="003E6F7A" w:rsidRPr="00CC1D0B" w:rsidRDefault="003E6F7A"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Apliecina, ka neatbilst nevienam no </w:t>
      </w:r>
      <w:r w:rsidR="003A211A" w:rsidRPr="00CC1D0B">
        <w:rPr>
          <w:rFonts w:ascii="Arial" w:hAnsi="Arial" w:cs="Arial"/>
          <w:sz w:val="22"/>
          <w:szCs w:val="22"/>
          <w:lang w:val="lv-LV"/>
        </w:rPr>
        <w:t xml:space="preserve">iepirkuma </w:t>
      </w:r>
      <w:r w:rsidRPr="00CC1D0B">
        <w:rPr>
          <w:rFonts w:ascii="Arial" w:hAnsi="Arial" w:cs="Arial"/>
          <w:sz w:val="22"/>
          <w:szCs w:val="22"/>
          <w:lang w:val="lv-LV"/>
        </w:rPr>
        <w:t>nolikuma 3.2.2.</w:t>
      </w:r>
      <w:r w:rsidR="005758F3">
        <w:rPr>
          <w:rFonts w:ascii="Arial" w:hAnsi="Arial" w:cs="Arial"/>
          <w:sz w:val="22"/>
          <w:szCs w:val="22"/>
          <w:lang w:val="lv-LV"/>
        </w:rPr>
        <w:t xml:space="preserve"> </w:t>
      </w:r>
      <w:r w:rsidRPr="00CC1D0B">
        <w:rPr>
          <w:rFonts w:ascii="Arial" w:hAnsi="Arial" w:cs="Arial"/>
          <w:sz w:val="22"/>
          <w:szCs w:val="22"/>
          <w:lang w:val="lv-LV"/>
        </w:rPr>
        <w:t>punktā minētajiem pretendentu izslēgšanas gadījumiem.</w:t>
      </w:r>
    </w:p>
    <w:p w14:paraId="00EAA506" w14:textId="0ED7B404" w:rsidR="00615945" w:rsidRPr="00CC1D0B" w:rsidRDefault="00615945"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Apliecina, ka ir informēts, ka </w:t>
      </w:r>
      <w:r w:rsidR="003E6F7A" w:rsidRPr="00CC1D0B">
        <w:rPr>
          <w:rFonts w:ascii="Arial" w:hAnsi="Arial" w:cs="Arial"/>
          <w:sz w:val="22"/>
          <w:szCs w:val="22"/>
          <w:lang w:val="lv-LV"/>
        </w:rPr>
        <w:t xml:space="preserve">izpildoties kādam no </w:t>
      </w:r>
      <w:r w:rsidR="003A211A" w:rsidRPr="00CC1D0B">
        <w:rPr>
          <w:rFonts w:ascii="Arial" w:hAnsi="Arial" w:cs="Arial"/>
          <w:sz w:val="22"/>
          <w:szCs w:val="22"/>
          <w:lang w:val="lv-LV"/>
        </w:rPr>
        <w:t xml:space="preserve">iepirkuma </w:t>
      </w:r>
      <w:r w:rsidR="003E6F7A" w:rsidRPr="00CC1D0B">
        <w:rPr>
          <w:rFonts w:ascii="Arial" w:hAnsi="Arial" w:cs="Arial"/>
          <w:sz w:val="22"/>
          <w:szCs w:val="22"/>
          <w:lang w:val="lv-LV"/>
        </w:rPr>
        <w:t>nolikuma 3.2.2.</w:t>
      </w:r>
      <w:r w:rsidR="005758F3">
        <w:rPr>
          <w:rFonts w:ascii="Arial" w:hAnsi="Arial" w:cs="Arial"/>
          <w:sz w:val="22"/>
          <w:szCs w:val="22"/>
          <w:lang w:val="lv-LV"/>
        </w:rPr>
        <w:t xml:space="preserve"> </w:t>
      </w:r>
      <w:r w:rsidR="003E6F7A" w:rsidRPr="00CC1D0B">
        <w:rPr>
          <w:rFonts w:ascii="Arial" w:hAnsi="Arial" w:cs="Arial"/>
          <w:sz w:val="22"/>
          <w:szCs w:val="22"/>
          <w:lang w:val="lv-LV"/>
        </w:rPr>
        <w:t xml:space="preserve">punktā minētajiem pretendentu izslēgšanas gadījumiem un/vai </w:t>
      </w:r>
      <w:r w:rsidRPr="00CC1D0B">
        <w:rPr>
          <w:rFonts w:ascii="Arial" w:hAnsi="Arial" w:cs="Arial"/>
          <w:sz w:val="22"/>
          <w:szCs w:val="22"/>
          <w:lang w:val="lv-LV"/>
        </w:rPr>
        <w:t xml:space="preserve">gadījumā, ja tiek izslēgts </w:t>
      </w:r>
      <w:r w:rsidRPr="00CC1D0B">
        <w:rPr>
          <w:rStyle w:val="Strong"/>
          <w:rFonts w:ascii="Arial" w:hAnsi="Arial" w:cs="Arial"/>
          <w:b w:val="0"/>
          <w:sz w:val="22"/>
          <w:szCs w:val="22"/>
          <w:lang w:val="lv-LV"/>
        </w:rPr>
        <w:t>no</w:t>
      </w:r>
      <w:r w:rsidRPr="00CC1D0B">
        <w:rPr>
          <w:rStyle w:val="Strong"/>
          <w:rFonts w:ascii="Arial" w:hAnsi="Arial" w:cs="Arial"/>
          <w:sz w:val="22"/>
          <w:szCs w:val="22"/>
          <w:lang w:val="lv-LV"/>
        </w:rPr>
        <w:t xml:space="preserve"> </w:t>
      </w:r>
      <w:r w:rsidRPr="00CC1D0B">
        <w:rPr>
          <w:rFonts w:ascii="Arial" w:hAnsi="Arial" w:cs="Arial"/>
          <w:sz w:val="22"/>
          <w:szCs w:val="22"/>
          <w:lang w:val="lv-LV"/>
        </w:rPr>
        <w:t>Latvijas Republikas</w:t>
      </w:r>
      <w:r w:rsidRPr="00CC1D0B">
        <w:rPr>
          <w:rStyle w:val="Strong"/>
          <w:rFonts w:ascii="Arial" w:hAnsi="Arial" w:cs="Arial"/>
          <w:sz w:val="22"/>
          <w:szCs w:val="22"/>
          <w:lang w:val="lv-LV"/>
        </w:rPr>
        <w:t xml:space="preserve"> </w:t>
      </w:r>
      <w:r w:rsidRPr="00CC1D0B">
        <w:rPr>
          <w:rStyle w:val="Strong"/>
          <w:rFonts w:ascii="Arial" w:hAnsi="Arial" w:cs="Arial"/>
          <w:b w:val="0"/>
          <w:sz w:val="22"/>
          <w:szCs w:val="22"/>
          <w:lang w:val="lv-LV"/>
        </w:rPr>
        <w:t>Būvkomersantu reģistra</w:t>
      </w:r>
      <w:r w:rsidRPr="00CC1D0B">
        <w:rPr>
          <w:rFonts w:ascii="Arial" w:hAnsi="Arial" w:cs="Arial"/>
          <w:sz w:val="22"/>
          <w:szCs w:val="22"/>
          <w:lang w:val="lv-LV"/>
        </w:rPr>
        <w:t xml:space="preserve"> piedāvājuma derīguma termiņa laikā,</w:t>
      </w:r>
      <w:r w:rsidRPr="00CC1D0B">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CC1D0B">
        <w:rPr>
          <w:rFonts w:ascii="Arial" w:hAnsi="Arial" w:cs="Arial"/>
          <w:sz w:val="22"/>
          <w:szCs w:val="22"/>
          <w:lang w:val="lv-LV"/>
        </w:rPr>
        <w:t>) pretendenta piedāvājums var tikt noraidīts vai</w:t>
      </w:r>
      <w:r w:rsidR="005758F3">
        <w:rPr>
          <w:rFonts w:ascii="Arial" w:hAnsi="Arial" w:cs="Arial"/>
          <w:sz w:val="22"/>
          <w:szCs w:val="22"/>
          <w:lang w:val="lv-LV"/>
        </w:rPr>
        <w:t>,</w:t>
      </w:r>
      <w:r w:rsidRPr="00CC1D0B">
        <w:rPr>
          <w:rFonts w:ascii="Arial" w:hAnsi="Arial" w:cs="Arial"/>
          <w:sz w:val="22"/>
          <w:szCs w:val="22"/>
          <w:lang w:val="lv-LV"/>
        </w:rPr>
        <w:t xml:space="preserve"> līguma slēgšanas tiesību piešķiršanas gadījumā</w:t>
      </w:r>
      <w:r w:rsidR="005758F3">
        <w:rPr>
          <w:rFonts w:ascii="Arial" w:hAnsi="Arial" w:cs="Arial"/>
          <w:sz w:val="22"/>
          <w:szCs w:val="22"/>
          <w:lang w:val="lv-LV"/>
        </w:rPr>
        <w:t>,</w:t>
      </w:r>
      <w:r w:rsidRPr="00CC1D0B">
        <w:rPr>
          <w:rFonts w:ascii="Arial" w:hAnsi="Arial" w:cs="Arial"/>
          <w:sz w:val="22"/>
          <w:szCs w:val="22"/>
          <w:lang w:val="lv-LV"/>
        </w:rPr>
        <w:t xml:space="preserve"> līguma slēdzējs var atteikties slēgt līgumu.</w:t>
      </w:r>
    </w:p>
    <w:p w14:paraId="501D8CF9" w14:textId="0B0A58BE" w:rsidR="00300159" w:rsidRPr="006239C4" w:rsidRDefault="00300159"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CC1D0B">
        <w:rPr>
          <w:rFonts w:ascii="Arial" w:hAnsi="Arial" w:cs="Arial"/>
          <w:bCs/>
          <w:sz w:val="22"/>
          <w:szCs w:val="22"/>
          <w:lang w:val="lv-LV"/>
        </w:rPr>
        <w:t>ikgadējās informācijas atjaunošana)</w:t>
      </w:r>
      <w:r w:rsidRPr="00CC1D0B">
        <w:rPr>
          <w:rFonts w:ascii="Arial" w:hAnsi="Arial" w:cs="Arial"/>
          <w:sz w:val="22"/>
          <w:szCs w:val="22"/>
          <w:lang w:val="lv-LV"/>
        </w:rPr>
        <w:t xml:space="preserve"> Latvijas Republikas Būvkomersantu reģistrā</w:t>
      </w:r>
      <w:r w:rsidRPr="00CC1D0B">
        <w:rPr>
          <w:rFonts w:ascii="Arial" w:hAnsi="Arial" w:cs="Arial"/>
          <w:sz w:val="22"/>
          <w:szCs w:val="22"/>
          <w:vertAlign w:val="superscript"/>
          <w:lang w:val="lv-LV"/>
        </w:rPr>
        <w:footnoteReference w:id="10"/>
      </w:r>
      <w:r w:rsidRPr="00CC1D0B">
        <w:rPr>
          <w:rFonts w:ascii="Arial" w:hAnsi="Arial" w:cs="Arial"/>
          <w:sz w:val="22"/>
          <w:szCs w:val="22"/>
          <w:lang w:val="lv-LV"/>
        </w:rPr>
        <w:t xml:space="preserve"> saskaņā ar Būvniecības likuma noteikumiem un Ministru kabineta 2014.</w:t>
      </w:r>
      <w:r w:rsidR="0028532A">
        <w:rPr>
          <w:rFonts w:ascii="Arial" w:hAnsi="Arial" w:cs="Arial"/>
          <w:sz w:val="22"/>
          <w:szCs w:val="22"/>
          <w:lang w:val="lv-LV"/>
        </w:rPr>
        <w:t xml:space="preserve"> </w:t>
      </w:r>
      <w:r w:rsidRPr="00CC1D0B">
        <w:rPr>
          <w:rFonts w:ascii="Arial" w:hAnsi="Arial" w:cs="Arial"/>
          <w:sz w:val="22"/>
          <w:szCs w:val="22"/>
          <w:lang w:val="lv-LV"/>
        </w:rPr>
        <w:t>gada 25.</w:t>
      </w:r>
      <w:r w:rsidR="0028532A">
        <w:rPr>
          <w:rFonts w:ascii="Arial" w:hAnsi="Arial" w:cs="Arial"/>
          <w:sz w:val="22"/>
          <w:szCs w:val="22"/>
          <w:lang w:val="lv-LV"/>
        </w:rPr>
        <w:t xml:space="preserve"> </w:t>
      </w:r>
      <w:r w:rsidRPr="00CC1D0B">
        <w:rPr>
          <w:rFonts w:ascii="Arial" w:hAnsi="Arial" w:cs="Arial"/>
          <w:sz w:val="22"/>
          <w:szCs w:val="22"/>
          <w:lang w:val="lv-LV"/>
        </w:rPr>
        <w:t xml:space="preserve">februāra noteikumiem Nr.116 “Būvkomersantu reģistrācijas noteikumi” </w:t>
      </w:r>
      <w:r w:rsidRPr="00CC1D0B">
        <w:rPr>
          <w:rFonts w:ascii="Arial" w:hAnsi="Arial" w:cs="Arial"/>
          <w:i/>
          <w:sz w:val="22"/>
          <w:szCs w:val="22"/>
          <w:lang w:val="lv-LV"/>
        </w:rPr>
        <w:t>(arī apakšuzņēmējam, ja tāds tiek piesaistīts attiecināmiem darbiem/pakalpojumiem, jābūt reģistrētam Latvijas Republikas Būvkomersantu reģistrā un</w:t>
      </w:r>
      <w:r w:rsidR="00D12286">
        <w:rPr>
          <w:rFonts w:ascii="Arial" w:hAnsi="Arial" w:cs="Arial"/>
          <w:i/>
          <w:sz w:val="22"/>
          <w:szCs w:val="22"/>
          <w:lang w:val="lv-LV"/>
        </w:rPr>
        <w:t>,</w:t>
      </w:r>
      <w:r w:rsidRPr="00CC1D0B">
        <w:rPr>
          <w:rFonts w:ascii="Arial" w:hAnsi="Arial" w:cs="Arial"/>
          <w:i/>
          <w:sz w:val="22"/>
          <w:szCs w:val="22"/>
          <w:lang w:val="lv-LV"/>
        </w:rPr>
        <w:t xml:space="preserve"> atbilstoši veicamajiem darbiem</w:t>
      </w:r>
      <w:r w:rsidR="00D12286">
        <w:rPr>
          <w:rFonts w:ascii="Arial" w:hAnsi="Arial" w:cs="Arial"/>
          <w:i/>
          <w:sz w:val="22"/>
          <w:szCs w:val="22"/>
          <w:lang w:val="lv-LV"/>
        </w:rPr>
        <w:t>,</w:t>
      </w:r>
      <w:r w:rsidRPr="00CC1D0B">
        <w:rPr>
          <w:rFonts w:ascii="Arial" w:hAnsi="Arial" w:cs="Arial"/>
          <w:i/>
          <w:sz w:val="22"/>
          <w:szCs w:val="22"/>
          <w:lang w:val="lv-LV"/>
        </w:rPr>
        <w:t xml:space="preserve"> sertificētam attiecīgā jomā).</w:t>
      </w:r>
    </w:p>
    <w:p w14:paraId="5746FE3C" w14:textId="2B1BD14F" w:rsidR="006239C4" w:rsidRPr="00CC1D0B" w:rsidRDefault="006239C4" w:rsidP="0028532A">
      <w:pPr>
        <w:numPr>
          <w:ilvl w:val="0"/>
          <w:numId w:val="4"/>
        </w:numPr>
        <w:ind w:left="284" w:hanging="284"/>
        <w:jc w:val="both"/>
        <w:rPr>
          <w:rFonts w:ascii="Arial" w:hAnsi="Arial" w:cs="Arial"/>
          <w:sz w:val="22"/>
          <w:szCs w:val="22"/>
          <w:lang w:val="lv-LV"/>
        </w:rPr>
      </w:pPr>
      <w:r w:rsidRPr="006239C4">
        <w:rPr>
          <w:rFonts w:ascii="Arial" w:hAnsi="Arial" w:cs="Arial"/>
          <w:sz w:val="22"/>
          <w:szCs w:val="22"/>
          <w:lang w:val="lv-LV"/>
        </w:rPr>
        <w:t>Garantē, ka pretendenta darbība ir atzīta par drošu darbu veikšanai dzelzceļa nozarē un pretendentam ir izsniegta Valsts dzelzceļa tehniskās inspekcijas izdota spēkā esoša Drošības apliecība Nr. ____ (</w:t>
      </w:r>
      <w:r w:rsidRPr="006239C4">
        <w:rPr>
          <w:rFonts w:ascii="Arial" w:hAnsi="Arial" w:cs="Arial"/>
          <w:i/>
          <w:iCs/>
          <w:sz w:val="22"/>
          <w:szCs w:val="22"/>
          <w:lang w:val="lv-LV"/>
        </w:rPr>
        <w:t>aizpilda pretendents</w:t>
      </w:r>
      <w:r w:rsidRPr="006239C4">
        <w:rPr>
          <w:rFonts w:ascii="Arial" w:hAnsi="Arial" w:cs="Arial"/>
          <w:sz w:val="22"/>
          <w:szCs w:val="22"/>
          <w:lang w:val="lv-LV"/>
        </w:rPr>
        <w:t>), kas apliecina, ka pretendents savu komercdarbību spēj realizēt saskaņā ar dzelzceļa nozares drošības prasībām</w:t>
      </w:r>
      <w:r>
        <w:rPr>
          <w:bCs/>
          <w:iCs/>
          <w:vertAlign w:val="superscript"/>
          <w:lang w:val="lv-LV"/>
        </w:rPr>
        <w:footnoteReference w:id="11"/>
      </w:r>
      <w:r w:rsidRPr="006239C4">
        <w:rPr>
          <w:rFonts w:ascii="Arial" w:hAnsi="Arial" w:cs="Arial"/>
          <w:sz w:val="22"/>
          <w:szCs w:val="22"/>
          <w:lang w:val="lv-LV"/>
        </w:rPr>
        <w:t xml:space="preserve">  (</w:t>
      </w:r>
      <w:r w:rsidRPr="006239C4">
        <w:rPr>
          <w:rFonts w:ascii="Arial" w:hAnsi="Arial" w:cs="Arial"/>
          <w:i/>
          <w:iCs/>
          <w:sz w:val="22"/>
          <w:szCs w:val="22"/>
          <w:lang w:val="lv-LV"/>
        </w:rPr>
        <w:t xml:space="preserve">atbilstoši veicamajam darbu </w:t>
      </w:r>
      <w:r w:rsidRPr="006239C4">
        <w:rPr>
          <w:rFonts w:ascii="Arial" w:hAnsi="Arial" w:cs="Arial"/>
          <w:i/>
          <w:iCs/>
          <w:sz w:val="22"/>
          <w:szCs w:val="22"/>
          <w:lang w:val="lv-LV"/>
        </w:rPr>
        <w:lastRenderedPageBreak/>
        <w:t>apjomam spēkā esoša Drošības apliecība nepieciešama arī apakšuzņēmējam, ja tāds tiek piesaistīts</w:t>
      </w:r>
      <w:r>
        <w:rPr>
          <w:rFonts w:ascii="Arial" w:hAnsi="Arial" w:cs="Arial"/>
          <w:sz w:val="22"/>
          <w:szCs w:val="22"/>
          <w:lang w:val="lv-LV"/>
        </w:rPr>
        <w:t>).</w:t>
      </w:r>
    </w:p>
    <w:p w14:paraId="499F5B88" w14:textId="77777777" w:rsidR="00300159" w:rsidRPr="00CC1D0B" w:rsidRDefault="00300159"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Atzīst sava piedāvājuma derīguma termiņu ne mazāk kā </w:t>
      </w:r>
      <w:r w:rsidRPr="00CC1D0B">
        <w:rPr>
          <w:rFonts w:ascii="Arial" w:hAnsi="Arial" w:cs="Arial"/>
          <w:bCs/>
          <w:sz w:val="22"/>
          <w:szCs w:val="22"/>
          <w:lang w:val="lv-LV"/>
        </w:rPr>
        <w:t>100 (viens simts) dienas</w:t>
      </w:r>
      <w:r w:rsidRPr="00CC1D0B">
        <w:rPr>
          <w:rFonts w:ascii="Arial" w:hAnsi="Arial" w:cs="Arial"/>
          <w:sz w:val="22"/>
          <w:szCs w:val="22"/>
          <w:lang w:val="lv-LV"/>
        </w:rPr>
        <w:t xml:space="preserve"> no piedāvājuma atvēršanas dienas.</w:t>
      </w:r>
    </w:p>
    <w:p w14:paraId="198ACFA9" w14:textId="00557A23" w:rsidR="00615945" w:rsidRPr="00CC1D0B" w:rsidRDefault="00615945" w:rsidP="0028532A">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Piedāvā samaksas termiņu </w:t>
      </w:r>
      <w:r w:rsidR="008511F3">
        <w:rPr>
          <w:rFonts w:ascii="Arial" w:hAnsi="Arial" w:cs="Arial"/>
          <w:sz w:val="22"/>
          <w:szCs w:val="22"/>
          <w:lang w:val="lv-LV"/>
        </w:rPr>
        <w:t>30</w:t>
      </w:r>
      <w:r w:rsidR="00FB593E">
        <w:rPr>
          <w:rFonts w:ascii="Arial" w:hAnsi="Arial" w:cs="Arial"/>
          <w:sz w:val="22"/>
          <w:szCs w:val="22"/>
          <w:lang w:val="lv-LV"/>
        </w:rPr>
        <w:t> (</w:t>
      </w:r>
      <w:r w:rsidR="008511F3">
        <w:rPr>
          <w:rFonts w:ascii="Arial" w:hAnsi="Arial" w:cs="Arial"/>
          <w:sz w:val="22"/>
          <w:szCs w:val="22"/>
          <w:lang w:val="lv-LV"/>
        </w:rPr>
        <w:t>trīs</w:t>
      </w:r>
      <w:r w:rsidR="00FB593E">
        <w:rPr>
          <w:rFonts w:ascii="Arial" w:hAnsi="Arial" w:cs="Arial"/>
          <w:sz w:val="22"/>
          <w:szCs w:val="22"/>
          <w:lang w:val="lv-LV"/>
        </w:rPr>
        <w:t>desmit)</w:t>
      </w:r>
      <w:r w:rsidRPr="00CC1D0B">
        <w:rPr>
          <w:rFonts w:ascii="Arial" w:hAnsi="Arial" w:cs="Arial"/>
          <w:sz w:val="22"/>
          <w:szCs w:val="22"/>
          <w:lang w:val="lv-LV"/>
        </w:rPr>
        <w:t xml:space="preserve"> kalendārās dienas no </w:t>
      </w:r>
      <w:r w:rsidR="00570D88" w:rsidRPr="00CC1D0B">
        <w:rPr>
          <w:rFonts w:ascii="Arial" w:hAnsi="Arial" w:cs="Arial"/>
          <w:sz w:val="22"/>
          <w:szCs w:val="22"/>
          <w:lang w:val="lv-LV"/>
        </w:rPr>
        <w:t xml:space="preserve">darbu </w:t>
      </w:r>
      <w:r w:rsidRPr="00CC1D0B">
        <w:rPr>
          <w:rFonts w:ascii="Arial" w:hAnsi="Arial" w:cs="Arial"/>
          <w:sz w:val="22"/>
          <w:szCs w:val="22"/>
          <w:lang w:val="lv-LV"/>
        </w:rPr>
        <w:t>pieņemšanas dokumenta parakstīšanas un rēķina saņemšanas dienas.</w:t>
      </w:r>
    </w:p>
    <w:p w14:paraId="7D4D3F90" w14:textId="63E039C2" w:rsidR="00615945" w:rsidRPr="004C74A1" w:rsidRDefault="00615945" w:rsidP="00C87E59">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Piedāvā </w:t>
      </w:r>
      <w:r w:rsidR="00FB593E" w:rsidRPr="004C74A1">
        <w:rPr>
          <w:rFonts w:ascii="Arial" w:hAnsi="Arial" w:cs="Arial"/>
          <w:sz w:val="22"/>
          <w:szCs w:val="22"/>
          <w:lang w:val="lv-LV"/>
        </w:rPr>
        <w:t>darbiem</w:t>
      </w:r>
      <w:r w:rsidR="0028532A">
        <w:rPr>
          <w:rFonts w:ascii="Arial" w:hAnsi="Arial" w:cs="Arial"/>
          <w:sz w:val="22"/>
          <w:szCs w:val="22"/>
          <w:lang w:val="lv-LV"/>
        </w:rPr>
        <w:t xml:space="preserve"> un</w:t>
      </w:r>
      <w:r w:rsidR="00FB593E" w:rsidRPr="004C74A1">
        <w:rPr>
          <w:rFonts w:ascii="Arial" w:hAnsi="Arial" w:cs="Arial"/>
          <w:sz w:val="22"/>
          <w:szCs w:val="22"/>
          <w:lang w:val="lv-LV"/>
        </w:rPr>
        <w:t xml:space="preserve"> materiāliem </w:t>
      </w:r>
      <w:r w:rsidRPr="004C74A1">
        <w:rPr>
          <w:rFonts w:ascii="Arial" w:hAnsi="Arial" w:cs="Arial"/>
          <w:sz w:val="22"/>
          <w:szCs w:val="22"/>
          <w:lang w:val="lv-LV"/>
        </w:rPr>
        <w:t>garantijas termiņu ____</w:t>
      </w:r>
      <w:r w:rsidRPr="004C74A1">
        <w:rPr>
          <w:rFonts w:ascii="Arial" w:hAnsi="Arial" w:cs="Arial"/>
          <w:i/>
          <w:sz w:val="22"/>
          <w:szCs w:val="22"/>
          <w:lang w:val="lv-LV"/>
        </w:rPr>
        <w:t xml:space="preserve"> </w:t>
      </w:r>
      <w:r w:rsidR="00BF3166" w:rsidRPr="004C74A1">
        <w:rPr>
          <w:rFonts w:ascii="Arial" w:hAnsi="Arial" w:cs="Arial"/>
          <w:i/>
          <w:sz w:val="22"/>
          <w:szCs w:val="22"/>
          <w:lang w:val="lv-LV"/>
        </w:rPr>
        <w:t>(</w:t>
      </w:r>
      <w:r w:rsidRPr="004C74A1">
        <w:rPr>
          <w:rFonts w:ascii="Arial" w:hAnsi="Arial" w:cs="Arial"/>
          <w:i/>
          <w:sz w:val="22"/>
          <w:szCs w:val="22"/>
          <w:lang w:val="lv-LV"/>
        </w:rPr>
        <w:t xml:space="preserve">nosacījums: ne mazāk kā </w:t>
      </w:r>
      <w:r w:rsidR="00BF3166" w:rsidRPr="004C74A1">
        <w:rPr>
          <w:rFonts w:ascii="Arial" w:hAnsi="Arial" w:cs="Arial"/>
          <w:i/>
          <w:sz w:val="22"/>
          <w:szCs w:val="22"/>
          <w:lang w:val="lv-LV"/>
        </w:rPr>
        <w:t>2 (</w:t>
      </w:r>
      <w:r w:rsidR="00BF3166" w:rsidRPr="004C74A1">
        <w:rPr>
          <w:rFonts w:ascii="Arial" w:hAnsi="Arial" w:cs="Arial"/>
          <w:b/>
          <w:bCs/>
          <w:i/>
          <w:sz w:val="22"/>
          <w:szCs w:val="22"/>
          <w:lang w:val="lv-LV"/>
        </w:rPr>
        <w:t>divi)</w:t>
      </w:r>
      <w:r w:rsidR="00BF3166" w:rsidRPr="0028532A">
        <w:rPr>
          <w:rFonts w:ascii="Arial" w:hAnsi="Arial" w:cs="Arial"/>
          <w:i/>
          <w:sz w:val="22"/>
          <w:szCs w:val="22"/>
          <w:lang w:val="lv-LV"/>
        </w:rPr>
        <w:t>)</w:t>
      </w:r>
      <w:r w:rsidRPr="004C74A1">
        <w:rPr>
          <w:rFonts w:ascii="Arial" w:hAnsi="Arial" w:cs="Arial"/>
          <w:b/>
          <w:sz w:val="22"/>
          <w:szCs w:val="22"/>
          <w:lang w:val="lv-LV"/>
        </w:rPr>
        <w:t xml:space="preserve"> </w:t>
      </w:r>
      <w:r w:rsidRPr="004C74A1">
        <w:rPr>
          <w:rFonts w:ascii="Arial" w:hAnsi="Arial" w:cs="Arial"/>
          <w:bCs/>
          <w:sz w:val="22"/>
          <w:szCs w:val="22"/>
          <w:lang w:val="lv-LV"/>
        </w:rPr>
        <w:t>gadi</w:t>
      </w:r>
      <w:r w:rsidRPr="004C74A1">
        <w:rPr>
          <w:rFonts w:ascii="Arial" w:hAnsi="Arial" w:cs="Arial"/>
          <w:sz w:val="22"/>
          <w:szCs w:val="22"/>
          <w:lang w:val="lv-LV"/>
        </w:rPr>
        <w:t xml:space="preserve"> </w:t>
      </w:r>
      <w:r w:rsidR="00B60A91" w:rsidRPr="004C74A1">
        <w:rPr>
          <w:rFonts w:ascii="Arial" w:hAnsi="Arial" w:cs="Arial"/>
          <w:sz w:val="22"/>
          <w:szCs w:val="22"/>
          <w:lang w:val="lv-LV"/>
        </w:rPr>
        <w:t>no darbu pieņemšanas dokumenta parakstīšanas brīža</w:t>
      </w:r>
      <w:r w:rsidRPr="004C74A1">
        <w:rPr>
          <w:rFonts w:ascii="Arial" w:hAnsi="Arial" w:cs="Arial"/>
          <w:sz w:val="22"/>
          <w:szCs w:val="22"/>
          <w:lang w:val="lv-LV"/>
        </w:rPr>
        <w:t>.</w:t>
      </w:r>
      <w:r w:rsidR="008A6E7A">
        <w:rPr>
          <w:rFonts w:ascii="Arial" w:hAnsi="Arial" w:cs="Arial"/>
          <w:sz w:val="22"/>
          <w:szCs w:val="22"/>
          <w:lang w:val="lv-LV"/>
        </w:rPr>
        <w:t xml:space="preserve"> </w:t>
      </w:r>
    </w:p>
    <w:p w14:paraId="1E1E0E8F" w14:textId="1673A94B" w:rsidR="005F6022" w:rsidRDefault="00615945" w:rsidP="005F6022">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Garantē darbu izpildi </w:t>
      </w:r>
      <w:r w:rsidR="00300159" w:rsidRPr="004C74A1">
        <w:rPr>
          <w:rFonts w:ascii="Arial" w:hAnsi="Arial" w:cs="Arial"/>
          <w:sz w:val="22"/>
          <w:szCs w:val="22"/>
          <w:lang w:val="lv-LV"/>
        </w:rPr>
        <w:t xml:space="preserve">saskaņā ar labāko praksi, </w:t>
      </w:r>
      <w:r w:rsidRPr="004C74A1">
        <w:rPr>
          <w:rFonts w:ascii="Arial" w:hAnsi="Arial" w:cs="Arial"/>
          <w:sz w:val="22"/>
          <w:szCs w:val="22"/>
          <w:lang w:val="lv-LV"/>
        </w:rPr>
        <w:t>kvalitātē un termiņā</w:t>
      </w:r>
      <w:r w:rsidR="00461505">
        <w:rPr>
          <w:rFonts w:ascii="Arial" w:hAnsi="Arial" w:cs="Arial"/>
          <w:sz w:val="22"/>
          <w:szCs w:val="22"/>
          <w:lang w:val="lv-LV"/>
        </w:rPr>
        <w:t>,</w:t>
      </w:r>
      <w:r w:rsidRPr="004C74A1">
        <w:rPr>
          <w:rFonts w:ascii="Arial" w:hAnsi="Arial" w:cs="Arial"/>
          <w:sz w:val="22"/>
          <w:szCs w:val="22"/>
          <w:lang w:val="lv-LV"/>
        </w:rPr>
        <w:t xml:space="preserve"> atbilstoši </w:t>
      </w:r>
      <w:r w:rsidR="00BF5875" w:rsidRPr="004C74A1">
        <w:rPr>
          <w:rFonts w:ascii="Arial" w:hAnsi="Arial" w:cs="Arial"/>
          <w:sz w:val="22"/>
          <w:szCs w:val="22"/>
          <w:lang w:val="lv-LV"/>
        </w:rPr>
        <w:t xml:space="preserve">iepirkuma </w:t>
      </w:r>
      <w:r w:rsidRPr="004C74A1">
        <w:rPr>
          <w:rFonts w:ascii="Arial" w:hAnsi="Arial" w:cs="Arial"/>
          <w:sz w:val="22"/>
          <w:szCs w:val="22"/>
          <w:lang w:val="lv-LV"/>
        </w:rPr>
        <w:t xml:space="preserve">nolikumam </w:t>
      </w:r>
      <w:r w:rsidR="00203E9E" w:rsidRPr="004C74A1">
        <w:rPr>
          <w:rFonts w:ascii="Arial" w:hAnsi="Arial" w:cs="Arial"/>
          <w:sz w:val="22"/>
          <w:szCs w:val="22"/>
          <w:lang w:val="lv-LV"/>
        </w:rPr>
        <w:t>(</w:t>
      </w:r>
      <w:r w:rsidRPr="004C74A1">
        <w:rPr>
          <w:rFonts w:ascii="Arial" w:hAnsi="Arial" w:cs="Arial"/>
          <w:sz w:val="22"/>
          <w:szCs w:val="22"/>
          <w:lang w:val="lv-LV"/>
        </w:rPr>
        <w:t xml:space="preserve">tai skaitā </w:t>
      </w:r>
      <w:r w:rsidR="00A37828" w:rsidRPr="004C74A1">
        <w:rPr>
          <w:rFonts w:ascii="Arial" w:hAnsi="Arial" w:cs="Arial"/>
          <w:sz w:val="22"/>
          <w:szCs w:val="22"/>
          <w:lang w:val="lv-LV"/>
        </w:rPr>
        <w:t>Tehniskajam</w:t>
      </w:r>
      <w:r w:rsidRPr="004C74A1">
        <w:rPr>
          <w:rFonts w:ascii="Arial" w:hAnsi="Arial" w:cs="Arial"/>
          <w:sz w:val="22"/>
          <w:szCs w:val="22"/>
          <w:lang w:val="lv-LV"/>
        </w:rPr>
        <w:t xml:space="preserve"> uzdevumam</w:t>
      </w:r>
      <w:r w:rsidR="00203E9E" w:rsidRPr="004C74A1">
        <w:rPr>
          <w:rFonts w:ascii="Arial" w:hAnsi="Arial" w:cs="Arial"/>
          <w:sz w:val="22"/>
          <w:szCs w:val="22"/>
          <w:lang w:val="lv-LV"/>
        </w:rPr>
        <w:t xml:space="preserve"> un līgumam projektam</w:t>
      </w:r>
      <w:r w:rsidRPr="004C74A1">
        <w:rPr>
          <w:rFonts w:ascii="Arial" w:hAnsi="Arial" w:cs="Arial"/>
          <w:sz w:val="22"/>
          <w:szCs w:val="22"/>
          <w:lang w:val="lv-LV"/>
        </w:rPr>
        <w:t>).</w:t>
      </w:r>
    </w:p>
    <w:p w14:paraId="1029E4B3" w14:textId="1B9F50ED" w:rsidR="00203E9E" w:rsidRPr="008A6E7A" w:rsidRDefault="00203E9E" w:rsidP="005F6022">
      <w:pPr>
        <w:numPr>
          <w:ilvl w:val="0"/>
          <w:numId w:val="4"/>
        </w:numPr>
        <w:ind w:left="426" w:hanging="426"/>
        <w:jc w:val="both"/>
        <w:rPr>
          <w:rFonts w:ascii="Arial" w:hAnsi="Arial" w:cs="Arial"/>
          <w:sz w:val="22"/>
          <w:szCs w:val="22"/>
          <w:lang w:val="lv-LV"/>
        </w:rPr>
      </w:pPr>
      <w:r w:rsidRPr="008A6E7A">
        <w:rPr>
          <w:rFonts w:ascii="Arial" w:hAnsi="Arial" w:cs="Arial"/>
          <w:sz w:val="22"/>
          <w:szCs w:val="22"/>
          <w:lang w:val="lv-LV"/>
        </w:rPr>
        <w:t xml:space="preserve">Garantē, ka </w:t>
      </w:r>
      <w:r w:rsidR="00BF5875" w:rsidRPr="008A6E7A">
        <w:rPr>
          <w:rFonts w:ascii="Arial" w:hAnsi="Arial" w:cs="Arial"/>
          <w:bCs/>
          <w:sz w:val="22"/>
          <w:szCs w:val="22"/>
          <w:lang w:val="lv-LV"/>
        </w:rPr>
        <w:t>iepirkuma</w:t>
      </w:r>
      <w:r w:rsidRPr="008A6E7A">
        <w:rPr>
          <w:rFonts w:ascii="Arial" w:hAnsi="Arial" w:cs="Arial"/>
          <w:bCs/>
          <w:sz w:val="22"/>
          <w:szCs w:val="22"/>
          <w:lang w:val="lv-LV"/>
        </w:rPr>
        <w:t xml:space="preserve"> priekšmetā minēto darbu veikšanai </w:t>
      </w:r>
      <w:r w:rsidRPr="008A6E7A">
        <w:rPr>
          <w:rFonts w:ascii="Arial" w:hAnsi="Arial" w:cs="Arial"/>
          <w:sz w:val="22"/>
          <w:szCs w:val="22"/>
          <w:lang w:val="lv-LV"/>
        </w:rPr>
        <w:t xml:space="preserve">tiks piesaistīti tikai kvalificēti/sertificēti speciālisti, </w:t>
      </w:r>
      <w:r w:rsidR="005F6022" w:rsidRPr="008A6E7A">
        <w:rPr>
          <w:rFonts w:ascii="Arial" w:hAnsi="Arial" w:cs="Arial"/>
          <w:sz w:val="22"/>
          <w:szCs w:val="22"/>
          <w:lang w:val="lv-LV"/>
        </w:rPr>
        <w:t>kuriem ir iegūta atbilstošā elektrodrošība grupa, atbilstoši 2013.</w:t>
      </w:r>
      <w:r w:rsidR="00461505">
        <w:rPr>
          <w:rFonts w:ascii="Arial" w:hAnsi="Arial" w:cs="Arial"/>
          <w:sz w:val="22"/>
          <w:szCs w:val="22"/>
          <w:lang w:val="lv-LV"/>
        </w:rPr>
        <w:t xml:space="preserve"> </w:t>
      </w:r>
      <w:r w:rsidR="005F6022" w:rsidRPr="008A6E7A">
        <w:rPr>
          <w:rFonts w:ascii="Arial" w:hAnsi="Arial" w:cs="Arial"/>
          <w:sz w:val="22"/>
          <w:szCs w:val="22"/>
          <w:lang w:val="lv-LV"/>
        </w:rPr>
        <w:t>gada 8.</w:t>
      </w:r>
      <w:r w:rsidR="00461505">
        <w:rPr>
          <w:rFonts w:ascii="Arial" w:hAnsi="Arial" w:cs="Arial"/>
          <w:sz w:val="22"/>
          <w:szCs w:val="22"/>
          <w:lang w:val="lv-LV"/>
        </w:rPr>
        <w:t xml:space="preserve"> </w:t>
      </w:r>
      <w:r w:rsidR="005F6022" w:rsidRPr="008A6E7A">
        <w:rPr>
          <w:rFonts w:ascii="Arial" w:hAnsi="Arial" w:cs="Arial"/>
          <w:sz w:val="22"/>
          <w:szCs w:val="22"/>
          <w:lang w:val="lv-LV"/>
        </w:rPr>
        <w:t xml:space="preserve">oktobra Ministru kabineta noteikumiem Nr.1041 "Noteikumi par obligāti piemērojamo energostandartu, kas nosaka elektroapgādes objektu ekspluatācijas organizatoriskās un tehniskās drošības prasības" un LEK 025 "Drošības prasības, veicot darbus elektroietaisēs", kā arī </w:t>
      </w:r>
      <w:r w:rsidRPr="008A6E7A">
        <w:rPr>
          <w:rFonts w:ascii="Arial" w:hAnsi="Arial" w:cs="Arial"/>
          <w:sz w:val="22"/>
          <w:szCs w:val="22"/>
          <w:lang w:val="lv-LV"/>
        </w:rPr>
        <w:t>visas pielietotās iekārtas un materiāli ir sertificēti Eiropas Savienībā un darbi tiks veikti saskaņā ar labāko praksi.</w:t>
      </w:r>
    </w:p>
    <w:p w14:paraId="4A4231E2" w14:textId="36F8C531" w:rsidR="00470E7F" w:rsidRPr="009B7F9C" w:rsidRDefault="00F05DEC" w:rsidP="009B7F9C">
      <w:pPr>
        <w:numPr>
          <w:ilvl w:val="0"/>
          <w:numId w:val="4"/>
        </w:numPr>
        <w:ind w:left="426" w:hanging="426"/>
        <w:jc w:val="both"/>
        <w:rPr>
          <w:rFonts w:ascii="Arial" w:hAnsi="Arial" w:cs="Arial"/>
          <w:sz w:val="22"/>
          <w:szCs w:val="22"/>
          <w:lang w:val="lv-LV"/>
        </w:rPr>
      </w:pPr>
      <w:r w:rsidRPr="00F05DEC">
        <w:rPr>
          <w:rFonts w:ascii="Arial" w:hAnsi="Arial" w:cs="Arial"/>
          <w:sz w:val="22"/>
          <w:szCs w:val="22"/>
          <w:lang w:val="lv-LV"/>
        </w:rPr>
        <w:t xml:space="preserve">Garantē un apliecina, ka darbu vadīšanu veiks </w:t>
      </w:r>
      <w:r>
        <w:rPr>
          <w:rFonts w:ascii="Arial" w:hAnsi="Arial" w:cs="Arial"/>
          <w:sz w:val="22"/>
          <w:szCs w:val="22"/>
          <w:lang w:val="lv-LV"/>
        </w:rPr>
        <w:t>b</w:t>
      </w:r>
      <w:r w:rsidRPr="00F05DEC">
        <w:rPr>
          <w:rFonts w:ascii="Arial" w:hAnsi="Arial" w:cs="Arial"/>
          <w:sz w:val="22"/>
          <w:szCs w:val="22"/>
          <w:lang w:val="lv-LV"/>
        </w:rPr>
        <w:t>ūvdarbu vadītājs: _________________  (</w:t>
      </w:r>
      <w:r w:rsidRPr="00F05DEC">
        <w:rPr>
          <w:rFonts w:ascii="Arial" w:hAnsi="Arial" w:cs="Arial"/>
          <w:i/>
          <w:iCs/>
          <w:sz w:val="22"/>
          <w:szCs w:val="22"/>
          <w:lang w:val="lv-LV"/>
        </w:rPr>
        <w:t>vārds, uzvārds, kvalifikācija, sertifikāta id.dati</w:t>
      </w:r>
      <w:r w:rsidR="005A74FF" w:rsidRPr="009B7F9C">
        <w:rPr>
          <w:rFonts w:ascii="Arial" w:hAnsi="Arial" w:cs="Arial"/>
          <w:sz w:val="22"/>
          <w:szCs w:val="22"/>
          <w:lang w:val="lv-LV"/>
        </w:rPr>
        <w:t>);</w:t>
      </w:r>
    </w:p>
    <w:p w14:paraId="3E35A85D" w14:textId="1B8888A6" w:rsidR="00DE150B" w:rsidRDefault="00615945" w:rsidP="009F60CE">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piedāvājuma summā ir iekļautas pilnīgi visas izmaksas, kas saistītas ar</w:t>
      </w:r>
      <w:r w:rsidR="003A211A" w:rsidRPr="004C74A1">
        <w:rPr>
          <w:rFonts w:ascii="Arial" w:hAnsi="Arial" w:cs="Arial"/>
          <w:sz w:val="22"/>
          <w:szCs w:val="22"/>
          <w:lang w:val="lv-LV"/>
        </w:rPr>
        <w:t xml:space="preserve"> iepirkuma priekšmetā</w:t>
      </w:r>
      <w:r w:rsidRPr="004C74A1">
        <w:rPr>
          <w:rFonts w:ascii="Arial" w:hAnsi="Arial" w:cs="Arial"/>
          <w:sz w:val="22"/>
          <w:szCs w:val="22"/>
          <w:lang w:val="lv-LV"/>
        </w:rPr>
        <w:t xml:space="preserve"> </w:t>
      </w:r>
      <w:r w:rsidR="003A211A" w:rsidRPr="004C74A1">
        <w:rPr>
          <w:rFonts w:ascii="Arial" w:hAnsi="Arial" w:cs="Arial"/>
          <w:sz w:val="22"/>
          <w:szCs w:val="22"/>
          <w:lang w:val="lv-LV"/>
        </w:rPr>
        <w:t xml:space="preserve">noteikto </w:t>
      </w:r>
      <w:r w:rsidR="00DE150B" w:rsidRPr="00CC1D0B">
        <w:rPr>
          <w:rFonts w:ascii="Arial" w:hAnsi="Arial" w:cs="Arial"/>
          <w:sz w:val="22"/>
          <w:szCs w:val="22"/>
          <w:lang w:val="lv-LV"/>
        </w:rPr>
        <w:t>darbu</w:t>
      </w:r>
      <w:r w:rsidR="003A211A" w:rsidRPr="004C74A1">
        <w:rPr>
          <w:rFonts w:ascii="Arial" w:hAnsi="Arial" w:cs="Arial"/>
          <w:sz w:val="22"/>
          <w:szCs w:val="22"/>
          <w:lang w:val="lv-LV"/>
        </w:rPr>
        <w:t xml:space="preserve"> </w:t>
      </w:r>
      <w:r w:rsidR="00DE150B">
        <w:rPr>
          <w:rFonts w:ascii="Arial" w:hAnsi="Arial" w:cs="Arial"/>
          <w:sz w:val="22"/>
          <w:szCs w:val="22"/>
          <w:lang w:val="lv-LV"/>
        </w:rPr>
        <w:t>i</w:t>
      </w:r>
      <w:r w:rsidR="003A211A" w:rsidRPr="004C74A1">
        <w:rPr>
          <w:rFonts w:ascii="Arial" w:hAnsi="Arial" w:cs="Arial"/>
          <w:sz w:val="22"/>
          <w:szCs w:val="22"/>
          <w:lang w:val="lv-LV"/>
        </w:rPr>
        <w:t xml:space="preserve">zpildi, ņemot vērā Tehniskajā uzdevumā un līguma projektā noteikto, </w:t>
      </w:r>
      <w:r w:rsidR="00DE150B" w:rsidRPr="00CC1D0B">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w:t>
      </w:r>
      <w:r w:rsidR="00DE150B">
        <w:rPr>
          <w:rFonts w:ascii="Arial" w:hAnsi="Arial" w:cs="Arial"/>
          <w:sz w:val="22"/>
          <w:szCs w:val="22"/>
          <w:lang w:val="lv-LV"/>
        </w:rPr>
        <w:t xml:space="preserve"> un </w:t>
      </w:r>
      <w:r w:rsidR="00DE150B" w:rsidRPr="00CC1D0B">
        <w:rPr>
          <w:rFonts w:ascii="Arial" w:hAnsi="Arial" w:cs="Arial"/>
          <w:sz w:val="22"/>
          <w:szCs w:val="22"/>
          <w:lang w:val="lv-LV"/>
        </w:rPr>
        <w:t>civiltiesiskās atbildības apdrošināšana</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DE150B">
        <w:rPr>
          <w:rFonts w:ascii="Arial" w:hAnsi="Arial" w:cs="Arial"/>
          <w:sz w:val="22"/>
          <w:szCs w:val="22"/>
          <w:lang w:val="lv-LV"/>
        </w:rPr>
        <w:t>.</w:t>
      </w:r>
    </w:p>
    <w:p w14:paraId="7C31EC22" w14:textId="121B41D0" w:rsidR="00300159" w:rsidRPr="004C74A1" w:rsidRDefault="00300159" w:rsidP="00300159">
      <w:pPr>
        <w:numPr>
          <w:ilvl w:val="0"/>
          <w:numId w:val="4"/>
        </w:numPr>
        <w:ind w:left="426" w:hanging="426"/>
        <w:jc w:val="both"/>
        <w:rPr>
          <w:rFonts w:ascii="Arial" w:hAnsi="Arial" w:cs="Arial"/>
          <w:sz w:val="22"/>
          <w:szCs w:val="22"/>
          <w:lang w:val="lv-LV"/>
        </w:rPr>
      </w:pPr>
      <w:r w:rsidRPr="004C74A1">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4C74A1">
        <w:rPr>
          <w:rFonts w:ascii="Arial" w:hAnsi="Arial" w:cs="Arial"/>
          <w:bCs/>
          <w:sz w:val="22"/>
          <w:szCs w:val="22"/>
          <w:lang w:val="lv-LV"/>
        </w:rPr>
        <w:t xml:space="preserve">iepirkuma </w:t>
      </w:r>
      <w:r w:rsidRPr="004C74A1">
        <w:rPr>
          <w:rFonts w:ascii="Arial" w:hAnsi="Arial" w:cs="Arial"/>
          <w:bCs/>
          <w:sz w:val="22"/>
          <w:szCs w:val="22"/>
          <w:lang w:val="lv-LV"/>
        </w:rPr>
        <w:t>priekšmetā minētos darbus līguma izpildes gaitā tā noslēgšanas gadījumā.</w:t>
      </w:r>
    </w:p>
    <w:p w14:paraId="2E50F9A4" w14:textId="2DA0CC6D" w:rsidR="00615945" w:rsidRPr="004C74A1"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nodrošinājuma nosacījumi ir saprotami un </w:t>
      </w:r>
      <w:r w:rsidRPr="004C74A1">
        <w:rPr>
          <w:rFonts w:ascii="Arial" w:hAnsi="Arial" w:cs="Arial"/>
          <w:sz w:val="22"/>
          <w:szCs w:val="22"/>
          <w:lang w:val="lv-LV" w:eastAsia="lv-LV"/>
        </w:rPr>
        <w:t xml:space="preserve">līguma slēgšanas tiesību piešķiršanas gadījumā </w:t>
      </w:r>
      <w:r w:rsidRPr="004C74A1">
        <w:rPr>
          <w:rFonts w:ascii="Arial" w:hAnsi="Arial" w:cs="Arial"/>
          <w:sz w:val="22"/>
          <w:szCs w:val="22"/>
          <w:lang w:val="lv-LV"/>
        </w:rPr>
        <w:t xml:space="preserve">10 (desmit) darba dienu laikā pēc iepirkuma līguma noslēgšanas pasūtītājam tiks iesniegts (iemaksāts pasūtītāja bankas kontā) </w:t>
      </w:r>
      <w:r w:rsidR="00BF5875" w:rsidRPr="004C74A1">
        <w:rPr>
          <w:rFonts w:ascii="Arial" w:hAnsi="Arial" w:cs="Arial"/>
          <w:sz w:val="22"/>
          <w:szCs w:val="22"/>
          <w:lang w:val="lv-LV"/>
        </w:rPr>
        <w:t xml:space="preserve">iepirkuma </w:t>
      </w:r>
      <w:r w:rsidRPr="004C74A1">
        <w:rPr>
          <w:rFonts w:ascii="Arial" w:hAnsi="Arial" w:cs="Arial"/>
          <w:sz w:val="22"/>
          <w:szCs w:val="22"/>
          <w:lang w:val="lv-LV"/>
        </w:rPr>
        <w:t>nolikuma prasībām atbilstošs līguma nodrošinājums.</w:t>
      </w:r>
    </w:p>
    <w:p w14:paraId="0CCF4D3D" w14:textId="132135BA" w:rsidR="00BF5875" w:rsidRPr="005E2A78" w:rsidRDefault="00BF587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noslēgšanas gadījumā (bet ne vēlāk kā pirms darbu uzsākšanas) </w:t>
      </w:r>
      <w:r w:rsidRPr="004C74A1">
        <w:rPr>
          <w:rFonts w:ascii="Arial" w:hAnsi="Arial" w:cs="Arial"/>
          <w:sz w:val="22"/>
          <w:szCs w:val="22"/>
          <w:lang w:val="lv-LV" w:eastAsia="lv-LV"/>
        </w:rPr>
        <w:t>tiks noformēta un iesniegta pasūtītājam Tehniskā uzdevuma un iepirkuma līguma projekta prasībām atbilstošas apdrošināšanas polise</w:t>
      </w:r>
      <w:r w:rsidRPr="004C74A1">
        <w:rPr>
          <w:rFonts w:ascii="Arial" w:hAnsi="Arial" w:cs="Arial"/>
          <w:sz w:val="22"/>
          <w:szCs w:val="22"/>
          <w:lang w:val="lv-LV"/>
        </w:rPr>
        <w:t xml:space="preserve"> </w:t>
      </w:r>
      <w:r w:rsidR="004307B8" w:rsidRPr="004C74A1">
        <w:rPr>
          <w:rFonts w:ascii="Arial" w:hAnsi="Arial" w:cs="Arial"/>
          <w:i/>
          <w:iCs/>
          <w:sz w:val="22"/>
          <w:szCs w:val="22"/>
          <w:lang w:val="lv-LV" w:eastAsia="lv-LV"/>
        </w:rPr>
        <w:t>(arī apakšuzņēmējiem, ja attiecināms atbilstoši veicamajiem darbiem/pakalpojumiem</w:t>
      </w:r>
      <w:r w:rsidR="004307B8" w:rsidRPr="005E2A78">
        <w:rPr>
          <w:rFonts w:ascii="Arial" w:hAnsi="Arial" w:cs="Arial"/>
          <w:i/>
          <w:iCs/>
          <w:sz w:val="22"/>
          <w:szCs w:val="22"/>
          <w:lang w:val="lv-LV" w:eastAsia="lv-LV"/>
        </w:rPr>
        <w:t xml:space="preserve">) </w:t>
      </w:r>
      <w:r w:rsidRPr="005E2A78">
        <w:rPr>
          <w:rFonts w:ascii="Arial" w:hAnsi="Arial" w:cs="Arial"/>
          <w:sz w:val="22"/>
          <w:szCs w:val="22"/>
          <w:lang w:val="lv-LV"/>
        </w:rPr>
        <w:t>atbilstoši 2014.</w:t>
      </w:r>
      <w:r w:rsidR="0094062F">
        <w:rPr>
          <w:rFonts w:ascii="Arial" w:hAnsi="Arial" w:cs="Arial"/>
          <w:sz w:val="22"/>
          <w:szCs w:val="22"/>
          <w:lang w:val="lv-LV"/>
        </w:rPr>
        <w:t xml:space="preserve"> </w:t>
      </w:r>
      <w:r w:rsidRPr="005E2A78">
        <w:rPr>
          <w:rFonts w:ascii="Arial" w:hAnsi="Arial" w:cs="Arial"/>
          <w:sz w:val="22"/>
          <w:szCs w:val="22"/>
          <w:lang w:val="lv-LV"/>
        </w:rPr>
        <w:t>gada 19.</w:t>
      </w:r>
      <w:r w:rsidR="0094062F">
        <w:rPr>
          <w:rFonts w:ascii="Arial" w:hAnsi="Arial" w:cs="Arial"/>
          <w:sz w:val="22"/>
          <w:szCs w:val="22"/>
          <w:lang w:val="lv-LV"/>
        </w:rPr>
        <w:t xml:space="preserve"> </w:t>
      </w:r>
      <w:r w:rsidRPr="005E2A78">
        <w:rPr>
          <w:rFonts w:ascii="Arial" w:hAnsi="Arial" w:cs="Arial"/>
          <w:sz w:val="22"/>
          <w:szCs w:val="22"/>
          <w:lang w:val="lv-LV"/>
        </w:rPr>
        <w:t>augusta Ministru kabineta noteikumiem Nr.502 “Noteikumi par būvspeciālistu un būvdarbu veicēju civiltiesiskās atbildības obligāto apdrošināšanu”</w:t>
      </w:r>
      <w:r w:rsidR="00470E7F" w:rsidRPr="005E2A78">
        <w:rPr>
          <w:rFonts w:ascii="Arial" w:hAnsi="Arial" w:cs="Arial"/>
          <w:sz w:val="22"/>
          <w:szCs w:val="22"/>
          <w:lang w:val="lv-LV"/>
        </w:rPr>
        <w:t>.</w:t>
      </w:r>
    </w:p>
    <w:p w14:paraId="03456248" w14:textId="33C90174" w:rsidR="00615945" w:rsidRPr="007677CC" w:rsidRDefault="00615945" w:rsidP="007677CC">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ir iepazinies ar “Latvijas dzelzceļš</w:t>
      </w:r>
      <w:r w:rsidRPr="00CC1D0B">
        <w:rPr>
          <w:rFonts w:ascii="Arial" w:hAnsi="Arial" w:cs="Arial"/>
          <w:sz w:val="22"/>
          <w:szCs w:val="22"/>
          <w:lang w:val="lv-LV"/>
        </w:rPr>
        <w:t xml:space="preserve">” koncerna mājas lapā </w:t>
      </w:r>
      <w:hyperlink r:id="rId9" w:history="1">
        <w:r w:rsidR="007677CC" w:rsidRPr="00C426D7">
          <w:rPr>
            <w:rStyle w:val="Hyperlink"/>
            <w:rFonts w:ascii="Arial" w:hAnsi="Arial" w:cs="Arial"/>
            <w:i/>
            <w:sz w:val="22"/>
            <w:szCs w:val="22"/>
            <w:lang w:val="lv-LV"/>
          </w:rPr>
          <w:t>www.ldz.lv</w:t>
        </w:r>
      </w:hyperlink>
      <w:r w:rsidR="007677CC" w:rsidRPr="007677CC">
        <w:rPr>
          <w:rFonts w:ascii="Arial" w:hAnsi="Arial" w:cs="Arial"/>
          <w:sz w:val="22"/>
          <w:szCs w:val="22"/>
          <w:lang w:val="lv-LV"/>
        </w:rPr>
        <w:t xml:space="preserve"> </w:t>
      </w:r>
      <w:r w:rsidR="007677CC" w:rsidRPr="00CC1D0B">
        <w:rPr>
          <w:rFonts w:ascii="Arial" w:hAnsi="Arial" w:cs="Arial"/>
          <w:sz w:val="22"/>
          <w:szCs w:val="22"/>
          <w:lang w:val="lv-LV"/>
        </w:rPr>
        <w:t xml:space="preserve">publicētajiem </w:t>
      </w:r>
      <w:r w:rsidR="007677CC" w:rsidRPr="00CC1D0B">
        <w:rPr>
          <w:rFonts w:ascii="Arial" w:hAnsi="Arial" w:cs="Arial"/>
          <w:color w:val="222222"/>
          <w:sz w:val="22"/>
          <w:szCs w:val="22"/>
          <w:lang w:val="lv-LV"/>
        </w:rPr>
        <w:t>“</w:t>
      </w:r>
      <w:r w:rsidR="007677CC" w:rsidRPr="00CC1D0B">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C1D0B" w:rsidRDefault="00CF348E" w:rsidP="00CF348E">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pretendents _______ </w:t>
      </w:r>
      <w:r w:rsidRPr="00CC1D0B">
        <w:rPr>
          <w:rFonts w:ascii="Arial" w:hAnsi="Arial" w:cs="Arial"/>
          <w:i/>
          <w:iCs/>
          <w:sz w:val="22"/>
          <w:szCs w:val="22"/>
          <w:lang w:val="lv-LV"/>
        </w:rPr>
        <w:t>(pretendenta nosaukums)</w:t>
      </w:r>
      <w:r w:rsidRPr="00CC1D0B">
        <w:rPr>
          <w:rFonts w:ascii="Arial" w:hAnsi="Arial" w:cs="Arial"/>
          <w:sz w:val="22"/>
          <w:szCs w:val="22"/>
          <w:lang w:val="lv-LV"/>
        </w:rPr>
        <w:t>, tā darbinieks vai pretendenta piedāvājumā norādītā persona nav konsultējusi vai citādi bijusi iesaistīta iepirkuma dokumentu sagatavošanā.</w:t>
      </w:r>
    </w:p>
    <w:p w14:paraId="6684522E" w14:textId="36D0535A" w:rsidR="009D723A" w:rsidRDefault="00615945" w:rsidP="009D723A">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Garantē, ka visas sniegtās ziņas šajā pieteikuma veidlapā un pievienotajos dokumento</w:t>
      </w:r>
      <w:r w:rsidR="003C7D1C" w:rsidRPr="00CC1D0B">
        <w:rPr>
          <w:rFonts w:ascii="Arial" w:hAnsi="Arial" w:cs="Arial"/>
          <w:sz w:val="22"/>
          <w:szCs w:val="22"/>
          <w:lang w:val="lv-LV"/>
        </w:rPr>
        <w:t xml:space="preserve">s, kas ir šī pieteikuma neatņemama sastāvdaļa, </w:t>
      </w:r>
      <w:r w:rsidRPr="00CC1D0B">
        <w:rPr>
          <w:rFonts w:ascii="Arial" w:hAnsi="Arial" w:cs="Arial"/>
          <w:sz w:val="22"/>
          <w:szCs w:val="22"/>
          <w:lang w:val="lv-LV"/>
        </w:rPr>
        <w:t>ir patiesas</w:t>
      </w:r>
      <w:r w:rsidR="00470E7F">
        <w:rPr>
          <w:rFonts w:ascii="Arial" w:hAnsi="Arial" w:cs="Arial"/>
          <w:sz w:val="22"/>
          <w:szCs w:val="22"/>
          <w:lang w:val="lv-LV"/>
        </w:rPr>
        <w:t>,</w:t>
      </w:r>
      <w:r w:rsidR="00470E7F" w:rsidRPr="00470E7F">
        <w:rPr>
          <w:rFonts w:ascii="Arial" w:hAnsi="Arial" w:cs="Arial"/>
          <w:b/>
          <w:bCs/>
          <w:sz w:val="22"/>
          <w:szCs w:val="22"/>
          <w:lang w:val="lv-LV"/>
        </w:rPr>
        <w:t xml:space="preserve"> </w:t>
      </w:r>
      <w:r w:rsidR="00470E7F" w:rsidRPr="008E3A95">
        <w:rPr>
          <w:rFonts w:ascii="Arial" w:hAnsi="Arial" w:cs="Arial"/>
          <w:b/>
          <w:bCs/>
          <w:sz w:val="22"/>
          <w:szCs w:val="22"/>
          <w:lang w:val="lv-LV"/>
        </w:rPr>
        <w:t xml:space="preserve">ar piedāvājumu iesniegtās dokumentu kopijas atbilst </w:t>
      </w:r>
      <w:r w:rsidR="00470E7F">
        <w:rPr>
          <w:rFonts w:ascii="Arial" w:hAnsi="Arial" w:cs="Arial"/>
          <w:b/>
          <w:bCs/>
          <w:sz w:val="22"/>
          <w:szCs w:val="22"/>
          <w:lang w:val="lv-LV"/>
        </w:rPr>
        <w:t xml:space="preserve">dokumentu </w:t>
      </w:r>
      <w:r w:rsidR="00470E7F" w:rsidRPr="008E3A95">
        <w:rPr>
          <w:rFonts w:ascii="Arial" w:hAnsi="Arial" w:cs="Arial"/>
          <w:b/>
          <w:bCs/>
          <w:sz w:val="22"/>
          <w:szCs w:val="22"/>
          <w:lang w:val="lv-LV"/>
        </w:rPr>
        <w:t>oriģināl</w:t>
      </w:r>
      <w:r w:rsidR="00470E7F">
        <w:rPr>
          <w:rFonts w:ascii="Arial" w:hAnsi="Arial" w:cs="Arial"/>
          <w:b/>
          <w:bCs/>
          <w:sz w:val="22"/>
          <w:szCs w:val="22"/>
          <w:lang w:val="lv-LV"/>
        </w:rPr>
        <w:t>iem</w:t>
      </w:r>
      <w:r w:rsidRPr="00CC1D0B">
        <w:rPr>
          <w:rFonts w:ascii="Arial" w:hAnsi="Arial" w:cs="Arial"/>
          <w:sz w:val="22"/>
          <w:szCs w:val="22"/>
          <w:lang w:val="lv-LV"/>
        </w:rPr>
        <w:t>.</w:t>
      </w:r>
    </w:p>
    <w:p w14:paraId="3C4E4B96" w14:textId="77777777" w:rsidR="007677CC" w:rsidRDefault="007677CC" w:rsidP="00925AC3">
      <w:pPr>
        <w:jc w:val="both"/>
        <w:rPr>
          <w:rFonts w:ascii="Arial" w:hAnsi="Arial" w:cs="Arial"/>
          <w:sz w:val="22"/>
          <w:szCs w:val="22"/>
          <w:lang w:val="lv-LV"/>
        </w:rPr>
      </w:pPr>
    </w:p>
    <w:p w14:paraId="05A6A4C5" w14:textId="1F9A3D74" w:rsidR="00A61817" w:rsidRDefault="00A61817" w:rsidP="00925AC3">
      <w:pPr>
        <w:jc w:val="both"/>
        <w:rPr>
          <w:rFonts w:ascii="Arial" w:hAnsi="Arial" w:cs="Arial"/>
          <w:sz w:val="22"/>
          <w:szCs w:val="22"/>
          <w:lang w:val="lv-LV"/>
        </w:rPr>
      </w:pPr>
    </w:p>
    <w:p w14:paraId="7B344907" w14:textId="77777777" w:rsidR="001A19B8" w:rsidRDefault="001A19B8" w:rsidP="00925AC3">
      <w:pPr>
        <w:jc w:val="both"/>
        <w:rPr>
          <w:rFonts w:ascii="Arial" w:hAnsi="Arial" w:cs="Arial"/>
          <w:sz w:val="22"/>
          <w:szCs w:val="22"/>
          <w:lang w:val="lv-LV"/>
        </w:rPr>
      </w:pPr>
    </w:p>
    <w:p w14:paraId="7B360624" w14:textId="77777777" w:rsidR="00925AC3" w:rsidRPr="004F668F" w:rsidRDefault="00925AC3" w:rsidP="00925AC3">
      <w:pPr>
        <w:jc w:val="both"/>
        <w:rPr>
          <w:rFonts w:ascii="Arial" w:hAnsi="Arial" w:cs="Arial"/>
          <w:sz w:val="22"/>
          <w:szCs w:val="22"/>
          <w:lang w:val="lv-LV"/>
        </w:rPr>
      </w:pPr>
    </w:p>
    <w:p w14:paraId="7D51A7CB" w14:textId="77777777" w:rsidR="001E17F7" w:rsidRPr="00CC1D0B" w:rsidRDefault="008B3047" w:rsidP="00E12834">
      <w:pPr>
        <w:pStyle w:val="ListParagraph"/>
        <w:numPr>
          <w:ilvl w:val="0"/>
          <w:numId w:val="4"/>
        </w:numPr>
        <w:tabs>
          <w:tab w:val="right" w:pos="0"/>
          <w:tab w:val="num" w:pos="567"/>
          <w:tab w:val="center" w:pos="4153"/>
          <w:tab w:val="right" w:pos="8306"/>
        </w:tabs>
        <w:ind w:left="426" w:hanging="426"/>
        <w:jc w:val="both"/>
        <w:rPr>
          <w:rFonts w:ascii="Arial" w:hAnsi="Arial" w:cs="Arial"/>
          <w:sz w:val="22"/>
          <w:szCs w:val="22"/>
          <w:lang w:val="lv-LV"/>
        </w:rPr>
      </w:pPr>
      <w:r w:rsidRPr="00CC1D0B">
        <w:rPr>
          <w:rFonts w:ascii="Arial" w:hAnsi="Arial" w:cs="Arial"/>
          <w:sz w:val="22"/>
          <w:szCs w:val="22"/>
          <w:lang w:val="lv-LV"/>
        </w:rPr>
        <w:lastRenderedPageBreak/>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CC1D0B"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CC1D0B" w:rsidRDefault="008B3047" w:rsidP="004F668F">
      <w:pPr>
        <w:pStyle w:val="Default"/>
        <w:ind w:right="140"/>
        <w:rPr>
          <w:rFonts w:ascii="Arial" w:hAnsi="Arial" w:cs="Arial"/>
          <w:i/>
          <w:iCs/>
          <w:sz w:val="22"/>
          <w:szCs w:val="22"/>
        </w:rPr>
      </w:pPr>
    </w:p>
    <w:p w14:paraId="7BAA9B45" w14:textId="77777777" w:rsidR="001E17F7" w:rsidRPr="00CC1D0B" w:rsidRDefault="008B3047" w:rsidP="00586855">
      <w:pPr>
        <w:pStyle w:val="Default"/>
        <w:ind w:right="140"/>
        <w:rPr>
          <w:rFonts w:ascii="Arial" w:hAnsi="Arial" w:cs="Arial"/>
          <w:sz w:val="22"/>
          <w:szCs w:val="22"/>
        </w:rPr>
      </w:pPr>
      <w:r w:rsidRPr="00CC1D0B">
        <w:rPr>
          <w:rFonts w:ascii="Arial" w:hAnsi="Arial" w:cs="Arial"/>
          <w:sz w:val="22"/>
          <w:szCs w:val="22"/>
        </w:rPr>
        <w:t>Pretendenta vadītāja vai pilnvarotās personas</w:t>
      </w:r>
      <w:r w:rsidR="00185111" w:rsidRPr="00CC1D0B">
        <w:rPr>
          <w:rStyle w:val="FootnoteReference"/>
          <w:rFonts w:ascii="Arial" w:hAnsi="Arial" w:cs="Arial"/>
          <w:sz w:val="22"/>
          <w:szCs w:val="22"/>
        </w:rPr>
        <w:footnoteReference w:id="12"/>
      </w:r>
      <w:r w:rsidRPr="00CC1D0B">
        <w:rPr>
          <w:rFonts w:ascii="Arial" w:hAnsi="Arial" w:cs="Arial"/>
          <w:sz w:val="22"/>
          <w:szCs w:val="22"/>
        </w:rPr>
        <w:t xml:space="preserve"> amats, vārds un uzvārds ____________ </w:t>
      </w:r>
    </w:p>
    <w:p w14:paraId="18749E22" w14:textId="4687B2F0" w:rsidR="008B3047" w:rsidRPr="00CC1D0B" w:rsidRDefault="008B3047" w:rsidP="00CE22ED">
      <w:pPr>
        <w:pStyle w:val="BodyTextIndent"/>
        <w:ind w:left="5760" w:right="140"/>
        <w:jc w:val="left"/>
        <w:rPr>
          <w:rFonts w:ascii="Arial" w:hAnsi="Arial" w:cs="Arial"/>
          <w:szCs w:val="22"/>
          <w:lang w:val="lv-LV"/>
        </w:rPr>
      </w:pPr>
      <w:r w:rsidRPr="00CC1D0B">
        <w:rPr>
          <w:rFonts w:ascii="Arial" w:hAnsi="Arial" w:cs="Arial"/>
          <w:szCs w:val="22"/>
          <w:lang w:val="lv-LV"/>
        </w:rPr>
        <w:t>_____________________</w:t>
      </w:r>
    </w:p>
    <w:p w14:paraId="6AB1600E" w14:textId="58359A24" w:rsidR="008B3047" w:rsidRPr="00CC1D0B" w:rsidRDefault="008B3047" w:rsidP="004F668F">
      <w:pPr>
        <w:pStyle w:val="BodyTextIndent"/>
        <w:ind w:left="6480" w:right="140"/>
        <w:jc w:val="center"/>
        <w:rPr>
          <w:rFonts w:ascii="Arial" w:hAnsi="Arial" w:cs="Arial"/>
          <w:szCs w:val="22"/>
          <w:lang w:val="lv-LV"/>
        </w:rPr>
      </w:pPr>
      <w:r w:rsidRPr="00CC1D0B">
        <w:rPr>
          <w:rFonts w:ascii="Arial" w:hAnsi="Arial" w:cs="Arial"/>
          <w:szCs w:val="22"/>
          <w:lang w:val="lv-LV"/>
        </w:rPr>
        <w:t xml:space="preserve"> (paraksts)</w:t>
      </w:r>
      <w:r w:rsidR="004F668F">
        <w:rPr>
          <w:rFonts w:ascii="Arial" w:hAnsi="Arial" w:cs="Arial"/>
          <w:szCs w:val="22"/>
          <w:lang w:val="lv-LV"/>
        </w:rPr>
        <w:t xml:space="preserve"> </w:t>
      </w:r>
      <w:r w:rsidRPr="00CC1D0B">
        <w:rPr>
          <w:rFonts w:ascii="Arial" w:hAnsi="Arial" w:cs="Arial"/>
          <w:szCs w:val="22"/>
          <w:lang w:val="lv-LV"/>
        </w:rPr>
        <w:t>z.v.</w:t>
      </w:r>
    </w:p>
    <w:p w14:paraId="31BEF2B2" w14:textId="77777777" w:rsidR="008B3047" w:rsidRPr="00CC1D0B"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CC1D0B" w:rsidSect="0022460D">
          <w:headerReference w:type="default" r:id="rId10"/>
          <w:footerReference w:type="even" r:id="rId11"/>
          <w:footerReference w:type="default" r:id="rId12"/>
          <w:pgSz w:w="11906" w:h="16838"/>
          <w:pgMar w:top="1134" w:right="851" w:bottom="1418" w:left="1701" w:header="709" w:footer="709" w:gutter="0"/>
          <w:cols w:space="708"/>
          <w:titlePg/>
          <w:docGrid w:linePitch="360"/>
        </w:sectPr>
      </w:pPr>
    </w:p>
    <w:p w14:paraId="057168F0" w14:textId="21BF5DE1" w:rsidR="008B3047" w:rsidRPr="00C76F0C" w:rsidRDefault="008B3047"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pielikums</w:t>
      </w:r>
    </w:p>
    <w:p w14:paraId="6AD38398"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F6C5834" w14:textId="504B3E6F"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r w:rsidRPr="00CC1D0B">
        <w:rPr>
          <w:rFonts w:ascii="Arial" w:hAnsi="Arial" w:cs="Arial"/>
          <w:sz w:val="22"/>
          <w:szCs w:val="22"/>
          <w:lang w:val="lv-LV"/>
        </w:rPr>
        <w:t>” nolikumam</w:t>
      </w:r>
    </w:p>
    <w:p w14:paraId="0A8091A5" w14:textId="77777777" w:rsidR="00F42253" w:rsidRPr="00CC1D0B" w:rsidRDefault="00F42253" w:rsidP="00F42253">
      <w:pPr>
        <w:jc w:val="center"/>
        <w:rPr>
          <w:rFonts w:ascii="Arial" w:hAnsi="Arial" w:cs="Arial"/>
          <w:sz w:val="22"/>
          <w:szCs w:val="22"/>
          <w:lang w:val="lv-LV"/>
        </w:rPr>
      </w:pPr>
    </w:p>
    <w:p w14:paraId="5F140037" w14:textId="77777777" w:rsidR="00F05A7A" w:rsidRPr="00CC1D0B" w:rsidRDefault="00F05A7A" w:rsidP="00F05A7A">
      <w:pPr>
        <w:jc w:val="center"/>
        <w:rPr>
          <w:rFonts w:ascii="Arial" w:hAnsi="Arial" w:cs="Arial"/>
          <w:bCs/>
          <w:color w:val="7F7F7F" w:themeColor="text1" w:themeTint="80"/>
          <w:sz w:val="22"/>
          <w:szCs w:val="22"/>
          <w:lang w:val="lv-LV"/>
        </w:rPr>
      </w:pPr>
      <w:r w:rsidRPr="00CC1D0B">
        <w:rPr>
          <w:rFonts w:ascii="Arial" w:hAnsi="Arial" w:cs="Arial"/>
          <w:bCs/>
          <w:color w:val="7F7F7F" w:themeColor="text1" w:themeTint="80"/>
          <w:sz w:val="22"/>
          <w:szCs w:val="22"/>
          <w:lang w:val="lv-LV"/>
        </w:rPr>
        <w:t>/forma/</w:t>
      </w:r>
    </w:p>
    <w:p w14:paraId="12174B2F" w14:textId="77777777" w:rsidR="00193439" w:rsidRPr="00CC1D0B" w:rsidRDefault="00193439" w:rsidP="00193439">
      <w:pPr>
        <w:spacing w:line="0" w:lineRule="atLeast"/>
        <w:jc w:val="center"/>
        <w:rPr>
          <w:rFonts w:ascii="Arial" w:hAnsi="Arial" w:cs="Arial"/>
          <w:b/>
          <w:sz w:val="22"/>
          <w:szCs w:val="22"/>
          <w:lang w:val="lv-LV"/>
        </w:rPr>
      </w:pPr>
      <w:r w:rsidRPr="00CC1D0B">
        <w:rPr>
          <w:rFonts w:ascii="Arial" w:hAnsi="Arial" w:cs="Arial"/>
          <w:b/>
          <w:sz w:val="22"/>
          <w:szCs w:val="22"/>
          <w:lang w:val="lv-LV"/>
        </w:rPr>
        <w:t>FINANŠU PIEDĀVĀJUMS</w:t>
      </w:r>
    </w:p>
    <w:p w14:paraId="22AC08F1" w14:textId="77777777" w:rsidR="00193439" w:rsidRPr="00CC1D0B" w:rsidRDefault="00193439" w:rsidP="00193439">
      <w:pPr>
        <w:contextualSpacing/>
        <w:jc w:val="both"/>
        <w:rPr>
          <w:rFonts w:ascii="Arial" w:hAnsi="Arial" w:cs="Arial"/>
          <w:i/>
          <w:sz w:val="14"/>
          <w:szCs w:val="14"/>
          <w:lang w:val="lv-LV"/>
        </w:rPr>
      </w:pPr>
    </w:p>
    <w:p w14:paraId="3CDFC83D" w14:textId="71B32D2B" w:rsidR="00193439" w:rsidRPr="00CC1D0B" w:rsidRDefault="00193439" w:rsidP="00E41A79">
      <w:pPr>
        <w:contextualSpacing/>
        <w:jc w:val="center"/>
        <w:rPr>
          <w:rFonts w:ascii="Arial" w:hAnsi="Arial" w:cs="Arial"/>
          <w:i/>
          <w:sz w:val="22"/>
          <w:szCs w:val="22"/>
          <w:lang w:val="lv-LV"/>
        </w:rPr>
      </w:pPr>
      <w:r w:rsidRPr="00CC1D0B">
        <w:rPr>
          <w:rFonts w:ascii="Arial" w:hAnsi="Arial" w:cs="Arial"/>
          <w:i/>
          <w:sz w:val="22"/>
          <w:szCs w:val="22"/>
          <w:lang w:val="lv-LV"/>
        </w:rPr>
        <w:t>Finanšu aprēķina (finanšu piedāvājums) forma.</w:t>
      </w:r>
    </w:p>
    <w:p w14:paraId="04FC3DBC" w14:textId="77777777" w:rsidR="00A248E2" w:rsidRDefault="00A248E2" w:rsidP="00273F21">
      <w:pPr>
        <w:jc w:val="center"/>
        <w:rPr>
          <w:rFonts w:ascii="Arial" w:hAnsi="Arial" w:cs="Arial"/>
          <w:bCs/>
          <w:noProof/>
          <w:sz w:val="20"/>
          <w:szCs w:val="20"/>
          <w:lang w:val="lv-LV"/>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A248E2" w:rsidRPr="00CD7AE0" w14:paraId="2658B35A" w14:textId="77777777" w:rsidTr="008D4426">
        <w:trPr>
          <w:cantSplit/>
          <w:trHeight w:val="1336"/>
          <w:tblHeader/>
          <w:jc w:val="center"/>
        </w:trPr>
        <w:tc>
          <w:tcPr>
            <w:tcW w:w="729" w:type="dxa"/>
            <w:shd w:val="clear" w:color="auto" w:fill="D0CECE" w:themeFill="background2" w:themeFillShade="E6"/>
            <w:vAlign w:val="center"/>
          </w:tcPr>
          <w:p w14:paraId="1AB4D9B9" w14:textId="77777777" w:rsidR="00A248E2" w:rsidRPr="00CD7AE0" w:rsidRDefault="00A248E2" w:rsidP="008D4426">
            <w:pPr>
              <w:ind w:right="-80"/>
              <w:jc w:val="center"/>
              <w:rPr>
                <w:rFonts w:ascii="Arial" w:hAnsi="Arial" w:cs="Arial"/>
                <w:b/>
                <w:sz w:val="20"/>
                <w:szCs w:val="20"/>
                <w:lang w:val="lv-LV"/>
              </w:rPr>
            </w:pPr>
            <w:r w:rsidRPr="00CD7AE0">
              <w:rPr>
                <w:rFonts w:ascii="Arial" w:hAnsi="Arial" w:cs="Arial"/>
                <w:b/>
                <w:sz w:val="20"/>
                <w:szCs w:val="20"/>
                <w:lang w:val="lv-LV"/>
              </w:rPr>
              <w:t>Nr.</w:t>
            </w:r>
          </w:p>
          <w:p w14:paraId="2711473B" w14:textId="77777777" w:rsidR="00A248E2" w:rsidRPr="00CD7AE0" w:rsidRDefault="00A248E2" w:rsidP="008D4426">
            <w:pPr>
              <w:ind w:right="-80"/>
              <w:jc w:val="center"/>
              <w:rPr>
                <w:rFonts w:ascii="Arial" w:hAnsi="Arial" w:cs="Arial"/>
                <w:b/>
                <w:sz w:val="20"/>
                <w:szCs w:val="20"/>
                <w:lang w:val="lv-LV"/>
              </w:rPr>
            </w:pPr>
            <w:r w:rsidRPr="00CD7AE0">
              <w:rPr>
                <w:rFonts w:ascii="Arial" w:hAnsi="Arial" w:cs="Arial"/>
                <w:b/>
                <w:sz w:val="20"/>
                <w:szCs w:val="20"/>
                <w:lang w:val="lv-LV"/>
              </w:rPr>
              <w:t>p.k.</w:t>
            </w:r>
          </w:p>
        </w:tc>
        <w:tc>
          <w:tcPr>
            <w:tcW w:w="3160" w:type="dxa"/>
            <w:shd w:val="clear" w:color="auto" w:fill="D0CECE" w:themeFill="background2" w:themeFillShade="E6"/>
            <w:vAlign w:val="center"/>
          </w:tcPr>
          <w:p w14:paraId="5CE65EAD"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Nosaukums</w:t>
            </w:r>
          </w:p>
        </w:tc>
        <w:tc>
          <w:tcPr>
            <w:tcW w:w="815" w:type="dxa"/>
            <w:shd w:val="clear" w:color="auto" w:fill="D0CECE" w:themeFill="background2" w:themeFillShade="E6"/>
            <w:textDirection w:val="btLr"/>
            <w:vAlign w:val="center"/>
          </w:tcPr>
          <w:p w14:paraId="0CCAEE30" w14:textId="77777777" w:rsidR="00A248E2" w:rsidRPr="00CD7AE0" w:rsidRDefault="00A248E2" w:rsidP="008D4426">
            <w:pPr>
              <w:ind w:left="113" w:right="113"/>
              <w:jc w:val="center"/>
              <w:rPr>
                <w:rFonts w:ascii="Arial" w:hAnsi="Arial" w:cs="Arial"/>
                <w:b/>
                <w:sz w:val="20"/>
                <w:szCs w:val="20"/>
                <w:lang w:val="lv-LV"/>
              </w:rPr>
            </w:pPr>
            <w:r w:rsidRPr="00CD7AE0">
              <w:rPr>
                <w:rFonts w:ascii="Arial" w:hAnsi="Arial" w:cs="Arial"/>
                <w:b/>
                <w:sz w:val="20"/>
                <w:szCs w:val="20"/>
                <w:lang w:val="lv-LV"/>
              </w:rPr>
              <w:t>Mērvienība</w:t>
            </w:r>
          </w:p>
        </w:tc>
        <w:tc>
          <w:tcPr>
            <w:tcW w:w="1376" w:type="dxa"/>
            <w:gridSpan w:val="2"/>
            <w:shd w:val="clear" w:color="auto" w:fill="D0CECE" w:themeFill="background2" w:themeFillShade="E6"/>
            <w:vAlign w:val="center"/>
          </w:tcPr>
          <w:p w14:paraId="60206B05"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Daudzums</w:t>
            </w:r>
          </w:p>
          <w:p w14:paraId="56B698E0" w14:textId="77777777" w:rsidR="00A248E2" w:rsidRPr="00CD7AE0" w:rsidRDefault="00A248E2" w:rsidP="008D4426">
            <w:pPr>
              <w:jc w:val="center"/>
              <w:rPr>
                <w:rFonts w:ascii="Arial" w:hAnsi="Arial" w:cs="Arial"/>
                <w:b/>
                <w:sz w:val="20"/>
                <w:szCs w:val="20"/>
                <w:lang w:val="lv-LV"/>
              </w:rPr>
            </w:pPr>
          </w:p>
        </w:tc>
        <w:tc>
          <w:tcPr>
            <w:tcW w:w="1479" w:type="dxa"/>
            <w:shd w:val="clear" w:color="auto" w:fill="D0CECE" w:themeFill="background2" w:themeFillShade="E6"/>
            <w:vAlign w:val="center"/>
          </w:tcPr>
          <w:p w14:paraId="36139F18"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Vienības</w:t>
            </w:r>
          </w:p>
          <w:p w14:paraId="29CB2DC4"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 xml:space="preserve">cena </w:t>
            </w:r>
          </w:p>
          <w:p w14:paraId="72A78E1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EUR</w:t>
            </w:r>
          </w:p>
          <w:p w14:paraId="21022886" w14:textId="405946A1"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(bez PVN)</w:t>
            </w:r>
          </w:p>
        </w:tc>
        <w:tc>
          <w:tcPr>
            <w:tcW w:w="1413" w:type="dxa"/>
            <w:shd w:val="clear" w:color="auto" w:fill="D0CECE" w:themeFill="background2" w:themeFillShade="E6"/>
            <w:vAlign w:val="center"/>
          </w:tcPr>
          <w:p w14:paraId="6AD96A6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 xml:space="preserve">Summa </w:t>
            </w:r>
          </w:p>
          <w:p w14:paraId="31D2F2F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EUR</w:t>
            </w:r>
          </w:p>
          <w:p w14:paraId="04BECA04" w14:textId="3BF7530C"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(bez PVN)</w:t>
            </w:r>
          </w:p>
        </w:tc>
      </w:tr>
      <w:tr w:rsidR="00A248E2" w:rsidRPr="00CD7AE0" w14:paraId="30618D7D" w14:textId="77777777" w:rsidTr="008D4426">
        <w:trPr>
          <w:trHeight w:val="231"/>
          <w:tblHeader/>
          <w:jc w:val="center"/>
        </w:trPr>
        <w:tc>
          <w:tcPr>
            <w:tcW w:w="729" w:type="dxa"/>
            <w:vAlign w:val="center"/>
          </w:tcPr>
          <w:p w14:paraId="33E54A81" w14:textId="77777777" w:rsidR="00A248E2" w:rsidRPr="00CD7AE0" w:rsidRDefault="00A248E2" w:rsidP="008D4426">
            <w:pPr>
              <w:ind w:right="-80"/>
              <w:jc w:val="center"/>
              <w:rPr>
                <w:rFonts w:ascii="Arial" w:hAnsi="Arial" w:cs="Arial"/>
                <w:sz w:val="20"/>
                <w:szCs w:val="20"/>
                <w:lang w:val="lv-LV"/>
              </w:rPr>
            </w:pPr>
            <w:r w:rsidRPr="00CD7AE0">
              <w:rPr>
                <w:rFonts w:ascii="Arial" w:hAnsi="Arial" w:cs="Arial"/>
                <w:sz w:val="20"/>
                <w:szCs w:val="20"/>
                <w:lang w:val="lv-LV"/>
              </w:rPr>
              <w:t>1</w:t>
            </w:r>
          </w:p>
        </w:tc>
        <w:tc>
          <w:tcPr>
            <w:tcW w:w="3160" w:type="dxa"/>
            <w:vAlign w:val="center"/>
          </w:tcPr>
          <w:p w14:paraId="7E680349"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2</w:t>
            </w:r>
          </w:p>
        </w:tc>
        <w:tc>
          <w:tcPr>
            <w:tcW w:w="815" w:type="dxa"/>
            <w:vAlign w:val="center"/>
          </w:tcPr>
          <w:p w14:paraId="77531235"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3</w:t>
            </w:r>
          </w:p>
        </w:tc>
        <w:tc>
          <w:tcPr>
            <w:tcW w:w="1376" w:type="dxa"/>
            <w:gridSpan w:val="2"/>
            <w:vAlign w:val="center"/>
          </w:tcPr>
          <w:p w14:paraId="48EE83D9"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4</w:t>
            </w:r>
          </w:p>
        </w:tc>
        <w:tc>
          <w:tcPr>
            <w:tcW w:w="1479" w:type="dxa"/>
            <w:vAlign w:val="center"/>
          </w:tcPr>
          <w:p w14:paraId="0144FAC5"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5</w:t>
            </w:r>
          </w:p>
        </w:tc>
        <w:tc>
          <w:tcPr>
            <w:tcW w:w="1413" w:type="dxa"/>
            <w:vAlign w:val="center"/>
          </w:tcPr>
          <w:p w14:paraId="4E55105D"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6</w:t>
            </w:r>
          </w:p>
        </w:tc>
      </w:tr>
      <w:tr w:rsidR="00A248E2" w:rsidRPr="00CD7AE0" w14:paraId="586A156C" w14:textId="77777777" w:rsidTr="008D4426">
        <w:trPr>
          <w:trHeight w:val="215"/>
          <w:tblHeader/>
          <w:jc w:val="center"/>
        </w:trPr>
        <w:tc>
          <w:tcPr>
            <w:tcW w:w="8972" w:type="dxa"/>
            <w:gridSpan w:val="7"/>
            <w:vAlign w:val="center"/>
          </w:tcPr>
          <w:p w14:paraId="297DC137"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 xml:space="preserve">[darbu nosaukums]  </w:t>
            </w:r>
          </w:p>
        </w:tc>
      </w:tr>
      <w:tr w:rsidR="00A248E2" w:rsidRPr="00CD7AE0" w14:paraId="1E8CF898" w14:textId="77777777" w:rsidTr="008D4426">
        <w:trPr>
          <w:trHeight w:val="215"/>
          <w:tblHeader/>
          <w:jc w:val="center"/>
        </w:trPr>
        <w:tc>
          <w:tcPr>
            <w:tcW w:w="729" w:type="dxa"/>
            <w:vAlign w:val="center"/>
          </w:tcPr>
          <w:p w14:paraId="78C4C425" w14:textId="6E16D31D"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1.</w:t>
            </w:r>
          </w:p>
        </w:tc>
        <w:tc>
          <w:tcPr>
            <w:tcW w:w="3160" w:type="dxa"/>
            <w:vAlign w:val="center"/>
          </w:tcPr>
          <w:p w14:paraId="2FA5BF92" w14:textId="7DAB0156" w:rsidR="00A248E2" w:rsidRPr="00CD7AE0" w:rsidRDefault="00A27797" w:rsidP="008D4426">
            <w:pPr>
              <w:rPr>
                <w:rFonts w:ascii="Arial" w:hAnsi="Arial" w:cs="Arial"/>
                <w:b/>
                <w:bCs/>
                <w:sz w:val="20"/>
                <w:szCs w:val="20"/>
                <w:lang w:val="lv-LV"/>
              </w:rPr>
            </w:pPr>
            <w:r>
              <w:rPr>
                <w:rFonts w:ascii="Arial" w:hAnsi="Arial" w:cs="Arial"/>
                <w:b/>
                <w:bCs/>
                <w:sz w:val="20"/>
                <w:szCs w:val="20"/>
                <w:lang w:val="lv-LV"/>
              </w:rPr>
              <w:t>D</w:t>
            </w:r>
            <w:r w:rsidR="008D4426" w:rsidRPr="00CD7AE0">
              <w:rPr>
                <w:rFonts w:ascii="Arial" w:hAnsi="Arial" w:cs="Arial"/>
                <w:b/>
                <w:bCs/>
                <w:sz w:val="20"/>
                <w:szCs w:val="20"/>
                <w:lang w:val="lv-LV"/>
              </w:rPr>
              <w:t>arbi</w:t>
            </w:r>
            <w:r w:rsidR="00A248E2" w:rsidRPr="00CD7AE0">
              <w:rPr>
                <w:rFonts w:ascii="Arial" w:hAnsi="Arial" w:cs="Arial"/>
                <w:b/>
                <w:bCs/>
                <w:sz w:val="20"/>
                <w:szCs w:val="20"/>
                <w:lang w:val="lv-LV"/>
              </w:rPr>
              <w:t>:</w:t>
            </w:r>
          </w:p>
        </w:tc>
        <w:tc>
          <w:tcPr>
            <w:tcW w:w="815" w:type="dxa"/>
            <w:vAlign w:val="center"/>
          </w:tcPr>
          <w:p w14:paraId="04B30EE5"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644F2C46"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4C626567"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75D8F070" w14:textId="77777777" w:rsidR="00A248E2" w:rsidRPr="00CD7AE0" w:rsidRDefault="00A248E2" w:rsidP="008D4426">
            <w:pPr>
              <w:jc w:val="center"/>
              <w:rPr>
                <w:rFonts w:ascii="Arial" w:hAnsi="Arial" w:cs="Arial"/>
                <w:b/>
                <w:bCs/>
                <w:sz w:val="20"/>
                <w:szCs w:val="20"/>
                <w:lang w:val="lv-LV"/>
              </w:rPr>
            </w:pPr>
          </w:p>
        </w:tc>
      </w:tr>
      <w:tr w:rsidR="00BF389A" w:rsidRPr="00CD7AE0" w14:paraId="254EF82D" w14:textId="77777777" w:rsidTr="008D4426">
        <w:trPr>
          <w:trHeight w:val="215"/>
          <w:tblHeader/>
          <w:jc w:val="center"/>
        </w:trPr>
        <w:tc>
          <w:tcPr>
            <w:tcW w:w="729" w:type="dxa"/>
            <w:vAlign w:val="center"/>
          </w:tcPr>
          <w:p w14:paraId="188EDE8D" w14:textId="7E297644" w:rsidR="00BF389A"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1</w:t>
            </w:r>
            <w:r w:rsidR="00BF389A" w:rsidRPr="00CD7AE0">
              <w:rPr>
                <w:rFonts w:ascii="Arial" w:hAnsi="Arial" w:cs="Arial"/>
                <w:sz w:val="20"/>
                <w:szCs w:val="20"/>
                <w:lang w:val="lv-LV"/>
              </w:rPr>
              <w:t>.1.</w:t>
            </w:r>
          </w:p>
        </w:tc>
        <w:tc>
          <w:tcPr>
            <w:tcW w:w="3160" w:type="dxa"/>
            <w:vAlign w:val="center"/>
          </w:tcPr>
          <w:p w14:paraId="3BFC7587" w14:textId="439E7783" w:rsidR="00BF389A" w:rsidRPr="00CD7AE0" w:rsidRDefault="00CD7AE0" w:rsidP="008D4426">
            <w:pPr>
              <w:rPr>
                <w:rFonts w:ascii="Arial" w:hAnsi="Arial" w:cs="Arial"/>
                <w:sz w:val="20"/>
                <w:szCs w:val="20"/>
                <w:lang w:val="lv-LV"/>
              </w:rPr>
            </w:pPr>
            <w:r>
              <w:rPr>
                <w:rFonts w:ascii="Arial" w:hAnsi="Arial" w:cs="Arial"/>
                <w:sz w:val="20"/>
                <w:szCs w:val="20"/>
                <w:lang w:val="lv-LV"/>
              </w:rPr>
              <w:t>…</w:t>
            </w:r>
          </w:p>
        </w:tc>
        <w:tc>
          <w:tcPr>
            <w:tcW w:w="815" w:type="dxa"/>
            <w:vAlign w:val="center"/>
          </w:tcPr>
          <w:p w14:paraId="5F359F9F" w14:textId="77777777" w:rsidR="00BF389A" w:rsidRPr="00CD7AE0" w:rsidRDefault="00BF389A" w:rsidP="008D4426">
            <w:pPr>
              <w:jc w:val="center"/>
              <w:rPr>
                <w:rFonts w:ascii="Arial" w:hAnsi="Arial" w:cs="Arial"/>
                <w:sz w:val="20"/>
                <w:szCs w:val="20"/>
                <w:lang w:val="lv-LV"/>
              </w:rPr>
            </w:pPr>
          </w:p>
        </w:tc>
        <w:tc>
          <w:tcPr>
            <w:tcW w:w="1376" w:type="dxa"/>
            <w:gridSpan w:val="2"/>
            <w:vAlign w:val="center"/>
          </w:tcPr>
          <w:p w14:paraId="27397FF6" w14:textId="77777777" w:rsidR="00BF389A" w:rsidRPr="00CD7AE0" w:rsidRDefault="00BF389A" w:rsidP="008D4426">
            <w:pPr>
              <w:jc w:val="center"/>
              <w:rPr>
                <w:rFonts w:ascii="Arial" w:hAnsi="Arial" w:cs="Arial"/>
                <w:sz w:val="20"/>
                <w:szCs w:val="20"/>
                <w:lang w:val="lv-LV"/>
              </w:rPr>
            </w:pPr>
          </w:p>
        </w:tc>
        <w:tc>
          <w:tcPr>
            <w:tcW w:w="1479" w:type="dxa"/>
            <w:vAlign w:val="center"/>
          </w:tcPr>
          <w:p w14:paraId="63EEDB1A" w14:textId="77777777" w:rsidR="00BF389A" w:rsidRPr="00CD7AE0" w:rsidRDefault="00BF389A" w:rsidP="008D4426">
            <w:pPr>
              <w:jc w:val="center"/>
              <w:rPr>
                <w:rFonts w:ascii="Arial" w:hAnsi="Arial" w:cs="Arial"/>
                <w:sz w:val="20"/>
                <w:szCs w:val="20"/>
                <w:lang w:val="lv-LV"/>
              </w:rPr>
            </w:pPr>
          </w:p>
        </w:tc>
        <w:tc>
          <w:tcPr>
            <w:tcW w:w="1413" w:type="dxa"/>
            <w:vAlign w:val="center"/>
          </w:tcPr>
          <w:p w14:paraId="5D58735F" w14:textId="77777777" w:rsidR="00BF389A" w:rsidRPr="00CD7AE0" w:rsidRDefault="00BF389A" w:rsidP="008D4426">
            <w:pPr>
              <w:jc w:val="center"/>
              <w:rPr>
                <w:rFonts w:ascii="Arial" w:hAnsi="Arial" w:cs="Arial"/>
                <w:sz w:val="20"/>
                <w:szCs w:val="20"/>
                <w:lang w:val="lv-LV"/>
              </w:rPr>
            </w:pPr>
          </w:p>
        </w:tc>
      </w:tr>
      <w:tr w:rsidR="00BF389A" w:rsidRPr="00CD7AE0" w14:paraId="20D82F91" w14:textId="77777777" w:rsidTr="0079421E">
        <w:trPr>
          <w:trHeight w:val="231"/>
          <w:tblHeader/>
          <w:jc w:val="center"/>
        </w:trPr>
        <w:tc>
          <w:tcPr>
            <w:tcW w:w="7559" w:type="dxa"/>
            <w:gridSpan w:val="6"/>
            <w:vAlign w:val="center"/>
          </w:tcPr>
          <w:p w14:paraId="53498432" w14:textId="1DB64628"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būvdarbiem:</w:t>
            </w:r>
          </w:p>
        </w:tc>
        <w:tc>
          <w:tcPr>
            <w:tcW w:w="1413" w:type="dxa"/>
            <w:vAlign w:val="center"/>
          </w:tcPr>
          <w:p w14:paraId="46616122" w14:textId="77777777" w:rsidR="00BF389A" w:rsidRPr="00CD7AE0" w:rsidRDefault="00BF389A" w:rsidP="008D4426">
            <w:pPr>
              <w:jc w:val="center"/>
              <w:rPr>
                <w:rFonts w:ascii="Arial" w:hAnsi="Arial" w:cs="Arial"/>
                <w:sz w:val="20"/>
                <w:szCs w:val="20"/>
                <w:lang w:val="lv-LV"/>
              </w:rPr>
            </w:pPr>
          </w:p>
        </w:tc>
      </w:tr>
      <w:tr w:rsidR="00A248E2" w:rsidRPr="00CD7AE0" w14:paraId="7E3B0E08" w14:textId="77777777" w:rsidTr="008D4426">
        <w:trPr>
          <w:trHeight w:val="215"/>
          <w:tblHeader/>
          <w:jc w:val="center"/>
        </w:trPr>
        <w:tc>
          <w:tcPr>
            <w:tcW w:w="729" w:type="dxa"/>
            <w:vAlign w:val="center"/>
          </w:tcPr>
          <w:p w14:paraId="7674EFE6" w14:textId="35DAB0BB"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2</w:t>
            </w:r>
            <w:r w:rsidR="00BF389A" w:rsidRPr="00CD7AE0">
              <w:rPr>
                <w:rFonts w:ascii="Arial" w:hAnsi="Arial" w:cs="Arial"/>
                <w:b/>
                <w:bCs/>
                <w:sz w:val="20"/>
                <w:szCs w:val="20"/>
                <w:lang w:val="lv-LV"/>
              </w:rPr>
              <w:t>.</w:t>
            </w:r>
          </w:p>
        </w:tc>
        <w:tc>
          <w:tcPr>
            <w:tcW w:w="3160" w:type="dxa"/>
            <w:vAlign w:val="center"/>
          </w:tcPr>
          <w:p w14:paraId="7F2434CD" w14:textId="245F4C96" w:rsidR="00A248E2" w:rsidRPr="00CD7AE0" w:rsidRDefault="00A248E2" w:rsidP="008D4426">
            <w:pPr>
              <w:rPr>
                <w:rFonts w:ascii="Arial" w:hAnsi="Arial" w:cs="Arial"/>
                <w:b/>
                <w:bCs/>
                <w:iCs/>
                <w:sz w:val="20"/>
                <w:szCs w:val="20"/>
                <w:lang w:val="lv-LV"/>
              </w:rPr>
            </w:pPr>
            <w:r w:rsidRPr="00CD7AE0">
              <w:rPr>
                <w:rFonts w:ascii="Arial" w:hAnsi="Arial" w:cs="Arial"/>
                <w:b/>
                <w:bCs/>
                <w:iCs/>
                <w:sz w:val="20"/>
                <w:szCs w:val="20"/>
                <w:lang w:val="lv-LV"/>
              </w:rPr>
              <w:t>Materiāli:</w:t>
            </w:r>
          </w:p>
        </w:tc>
        <w:tc>
          <w:tcPr>
            <w:tcW w:w="815" w:type="dxa"/>
            <w:vAlign w:val="center"/>
          </w:tcPr>
          <w:p w14:paraId="2B0A8C31"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4EB1070C"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786829A1"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4F11F043" w14:textId="77777777" w:rsidR="00A248E2" w:rsidRPr="00CD7AE0" w:rsidRDefault="00A248E2" w:rsidP="008D4426">
            <w:pPr>
              <w:jc w:val="center"/>
              <w:rPr>
                <w:rFonts w:ascii="Arial" w:hAnsi="Arial" w:cs="Arial"/>
                <w:b/>
                <w:bCs/>
                <w:sz w:val="20"/>
                <w:szCs w:val="20"/>
                <w:lang w:val="lv-LV"/>
              </w:rPr>
            </w:pPr>
          </w:p>
        </w:tc>
      </w:tr>
      <w:tr w:rsidR="00A248E2" w:rsidRPr="00CD7AE0" w14:paraId="59FDA37C" w14:textId="77777777" w:rsidTr="008D4426">
        <w:trPr>
          <w:trHeight w:val="231"/>
          <w:tblHeader/>
          <w:jc w:val="center"/>
        </w:trPr>
        <w:tc>
          <w:tcPr>
            <w:tcW w:w="729" w:type="dxa"/>
            <w:vAlign w:val="center"/>
          </w:tcPr>
          <w:p w14:paraId="3A9644FD" w14:textId="77FA7A4C" w:rsidR="00A248E2"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2</w:t>
            </w:r>
            <w:r w:rsidR="00BF389A" w:rsidRPr="00CD7AE0">
              <w:rPr>
                <w:rFonts w:ascii="Arial" w:hAnsi="Arial" w:cs="Arial"/>
                <w:sz w:val="20"/>
                <w:szCs w:val="20"/>
                <w:lang w:val="lv-LV"/>
              </w:rPr>
              <w:t>.1</w:t>
            </w:r>
            <w:r w:rsidR="00A248E2" w:rsidRPr="00CD7AE0">
              <w:rPr>
                <w:rFonts w:ascii="Arial" w:hAnsi="Arial" w:cs="Arial"/>
                <w:sz w:val="20"/>
                <w:szCs w:val="20"/>
                <w:lang w:val="lv-LV"/>
              </w:rPr>
              <w:t>.</w:t>
            </w:r>
          </w:p>
        </w:tc>
        <w:tc>
          <w:tcPr>
            <w:tcW w:w="3160" w:type="dxa"/>
            <w:vAlign w:val="center"/>
          </w:tcPr>
          <w:p w14:paraId="31E16FF5" w14:textId="7D14A4E5" w:rsidR="00A248E2" w:rsidRPr="00CD7AE0" w:rsidRDefault="00CD7AE0" w:rsidP="008D4426">
            <w:pPr>
              <w:rPr>
                <w:rFonts w:ascii="Arial" w:hAnsi="Arial" w:cs="Arial"/>
                <w:iCs/>
                <w:sz w:val="20"/>
                <w:szCs w:val="20"/>
                <w:lang w:val="lv-LV"/>
              </w:rPr>
            </w:pPr>
            <w:r>
              <w:rPr>
                <w:rFonts w:ascii="Arial" w:hAnsi="Arial" w:cs="Arial"/>
                <w:iCs/>
                <w:sz w:val="20"/>
                <w:szCs w:val="20"/>
                <w:lang w:val="lv-LV"/>
              </w:rPr>
              <w:t>…</w:t>
            </w:r>
          </w:p>
        </w:tc>
        <w:tc>
          <w:tcPr>
            <w:tcW w:w="815" w:type="dxa"/>
            <w:vAlign w:val="center"/>
          </w:tcPr>
          <w:p w14:paraId="3090DFDF"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40E94DFF" w14:textId="77777777" w:rsidR="00A248E2" w:rsidRPr="00CD7AE0" w:rsidRDefault="00A248E2" w:rsidP="008D4426">
            <w:pPr>
              <w:jc w:val="center"/>
              <w:rPr>
                <w:rFonts w:ascii="Arial" w:hAnsi="Arial" w:cs="Arial"/>
                <w:sz w:val="20"/>
                <w:szCs w:val="20"/>
                <w:lang w:val="lv-LV"/>
              </w:rPr>
            </w:pPr>
          </w:p>
        </w:tc>
        <w:tc>
          <w:tcPr>
            <w:tcW w:w="1479" w:type="dxa"/>
            <w:vAlign w:val="center"/>
          </w:tcPr>
          <w:p w14:paraId="5161FD43" w14:textId="77777777" w:rsidR="00A248E2" w:rsidRPr="00CD7AE0" w:rsidRDefault="00A248E2" w:rsidP="008D4426">
            <w:pPr>
              <w:jc w:val="center"/>
              <w:rPr>
                <w:rFonts w:ascii="Arial" w:hAnsi="Arial" w:cs="Arial"/>
                <w:sz w:val="20"/>
                <w:szCs w:val="20"/>
                <w:lang w:val="lv-LV"/>
              </w:rPr>
            </w:pPr>
          </w:p>
        </w:tc>
        <w:tc>
          <w:tcPr>
            <w:tcW w:w="1413" w:type="dxa"/>
            <w:vAlign w:val="center"/>
          </w:tcPr>
          <w:p w14:paraId="373DD413" w14:textId="77777777" w:rsidR="00A248E2" w:rsidRPr="00CD7AE0" w:rsidRDefault="00A248E2" w:rsidP="008D4426">
            <w:pPr>
              <w:jc w:val="center"/>
              <w:rPr>
                <w:rFonts w:ascii="Arial" w:hAnsi="Arial" w:cs="Arial"/>
                <w:sz w:val="20"/>
                <w:szCs w:val="20"/>
                <w:lang w:val="lv-LV"/>
              </w:rPr>
            </w:pPr>
          </w:p>
        </w:tc>
      </w:tr>
      <w:tr w:rsidR="00A248E2" w:rsidRPr="00CD7AE0" w14:paraId="796833C0" w14:textId="77777777" w:rsidTr="008D4426">
        <w:trPr>
          <w:trHeight w:val="215"/>
          <w:tblHeader/>
          <w:jc w:val="center"/>
        </w:trPr>
        <w:tc>
          <w:tcPr>
            <w:tcW w:w="729" w:type="dxa"/>
            <w:vAlign w:val="center"/>
          </w:tcPr>
          <w:p w14:paraId="7275A9EE" w14:textId="77777777" w:rsidR="00A248E2" w:rsidRPr="00CD7AE0" w:rsidRDefault="00A248E2" w:rsidP="008D4426">
            <w:pPr>
              <w:ind w:right="-80"/>
              <w:jc w:val="center"/>
              <w:rPr>
                <w:rFonts w:ascii="Arial" w:hAnsi="Arial" w:cs="Arial"/>
                <w:sz w:val="20"/>
                <w:szCs w:val="20"/>
                <w:lang w:val="lv-LV"/>
              </w:rPr>
            </w:pPr>
            <w:r w:rsidRPr="00CD7AE0">
              <w:rPr>
                <w:rFonts w:ascii="Arial" w:hAnsi="Arial" w:cs="Arial"/>
                <w:sz w:val="20"/>
                <w:szCs w:val="20"/>
                <w:lang w:val="lv-LV"/>
              </w:rPr>
              <w:t>…</w:t>
            </w:r>
          </w:p>
        </w:tc>
        <w:tc>
          <w:tcPr>
            <w:tcW w:w="3160" w:type="dxa"/>
            <w:vAlign w:val="center"/>
          </w:tcPr>
          <w:p w14:paraId="27050028" w14:textId="77777777" w:rsidR="00A248E2" w:rsidRPr="00CD7AE0" w:rsidRDefault="00A248E2" w:rsidP="008D4426">
            <w:pPr>
              <w:rPr>
                <w:rFonts w:ascii="Arial" w:hAnsi="Arial" w:cs="Arial"/>
                <w:iCs/>
                <w:sz w:val="20"/>
                <w:szCs w:val="20"/>
                <w:lang w:val="lv-LV"/>
              </w:rPr>
            </w:pPr>
          </w:p>
        </w:tc>
        <w:tc>
          <w:tcPr>
            <w:tcW w:w="815" w:type="dxa"/>
            <w:vAlign w:val="center"/>
          </w:tcPr>
          <w:p w14:paraId="05E3B934"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0C44BBFD" w14:textId="77777777" w:rsidR="00A248E2" w:rsidRPr="00CD7AE0" w:rsidRDefault="00A248E2" w:rsidP="008D4426">
            <w:pPr>
              <w:jc w:val="center"/>
              <w:rPr>
                <w:rFonts w:ascii="Arial" w:hAnsi="Arial" w:cs="Arial"/>
                <w:sz w:val="20"/>
                <w:szCs w:val="20"/>
                <w:lang w:val="lv-LV"/>
              </w:rPr>
            </w:pPr>
          </w:p>
        </w:tc>
        <w:tc>
          <w:tcPr>
            <w:tcW w:w="1479" w:type="dxa"/>
            <w:vAlign w:val="center"/>
          </w:tcPr>
          <w:p w14:paraId="43EC7FF3" w14:textId="77777777" w:rsidR="00A248E2" w:rsidRPr="00CD7AE0" w:rsidRDefault="00A248E2" w:rsidP="008D4426">
            <w:pPr>
              <w:jc w:val="center"/>
              <w:rPr>
                <w:rFonts w:ascii="Arial" w:hAnsi="Arial" w:cs="Arial"/>
                <w:sz w:val="20"/>
                <w:szCs w:val="20"/>
                <w:lang w:val="lv-LV"/>
              </w:rPr>
            </w:pPr>
          </w:p>
        </w:tc>
        <w:tc>
          <w:tcPr>
            <w:tcW w:w="1413" w:type="dxa"/>
            <w:vAlign w:val="center"/>
          </w:tcPr>
          <w:p w14:paraId="62F5591A" w14:textId="77777777" w:rsidR="00A248E2" w:rsidRPr="00CD7AE0" w:rsidRDefault="00A248E2" w:rsidP="008D4426">
            <w:pPr>
              <w:jc w:val="center"/>
              <w:rPr>
                <w:rFonts w:ascii="Arial" w:hAnsi="Arial" w:cs="Arial"/>
                <w:sz w:val="20"/>
                <w:szCs w:val="20"/>
                <w:lang w:val="lv-LV"/>
              </w:rPr>
            </w:pPr>
          </w:p>
        </w:tc>
      </w:tr>
      <w:tr w:rsidR="00BF389A" w:rsidRPr="00CD7AE0" w14:paraId="60846834" w14:textId="77777777" w:rsidTr="0079421E">
        <w:trPr>
          <w:trHeight w:val="215"/>
          <w:tblHeader/>
          <w:jc w:val="center"/>
        </w:trPr>
        <w:tc>
          <w:tcPr>
            <w:tcW w:w="7559" w:type="dxa"/>
            <w:gridSpan w:val="6"/>
            <w:vAlign w:val="center"/>
          </w:tcPr>
          <w:p w14:paraId="7A83196A" w14:textId="77777777"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materiāliem:</w:t>
            </w:r>
          </w:p>
        </w:tc>
        <w:tc>
          <w:tcPr>
            <w:tcW w:w="1413" w:type="dxa"/>
            <w:vAlign w:val="center"/>
          </w:tcPr>
          <w:p w14:paraId="1272FDEF" w14:textId="77777777" w:rsidR="00BF389A" w:rsidRPr="00CD7AE0" w:rsidRDefault="00BF389A" w:rsidP="008D4426">
            <w:pPr>
              <w:jc w:val="center"/>
              <w:rPr>
                <w:rFonts w:ascii="Arial" w:hAnsi="Arial" w:cs="Arial"/>
                <w:sz w:val="20"/>
                <w:szCs w:val="20"/>
                <w:lang w:val="lv-LV"/>
              </w:rPr>
            </w:pPr>
          </w:p>
        </w:tc>
      </w:tr>
      <w:tr w:rsidR="00A248E2" w:rsidRPr="00CD7AE0" w14:paraId="3005E01F" w14:textId="77777777" w:rsidTr="008D4426">
        <w:trPr>
          <w:trHeight w:val="231"/>
          <w:tblHeader/>
          <w:jc w:val="center"/>
        </w:trPr>
        <w:tc>
          <w:tcPr>
            <w:tcW w:w="729" w:type="dxa"/>
            <w:vAlign w:val="center"/>
          </w:tcPr>
          <w:p w14:paraId="529E7D70" w14:textId="2F13A6F3"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3</w:t>
            </w:r>
            <w:r w:rsidR="00BF389A" w:rsidRPr="00CD7AE0">
              <w:rPr>
                <w:rFonts w:ascii="Arial" w:hAnsi="Arial" w:cs="Arial"/>
                <w:b/>
                <w:bCs/>
                <w:sz w:val="20"/>
                <w:szCs w:val="20"/>
                <w:lang w:val="lv-LV"/>
              </w:rPr>
              <w:t>.</w:t>
            </w:r>
          </w:p>
        </w:tc>
        <w:tc>
          <w:tcPr>
            <w:tcW w:w="3160" w:type="dxa"/>
            <w:vAlign w:val="center"/>
          </w:tcPr>
          <w:p w14:paraId="253F16C5" w14:textId="77777777" w:rsidR="00A248E2" w:rsidRPr="00CD7AE0" w:rsidRDefault="00A248E2" w:rsidP="008D4426">
            <w:pPr>
              <w:rPr>
                <w:rFonts w:ascii="Arial" w:hAnsi="Arial" w:cs="Arial"/>
                <w:b/>
                <w:bCs/>
                <w:iCs/>
                <w:sz w:val="20"/>
                <w:szCs w:val="20"/>
                <w:lang w:val="lv-LV"/>
              </w:rPr>
            </w:pPr>
            <w:r w:rsidRPr="00CD7AE0">
              <w:rPr>
                <w:rFonts w:ascii="Arial" w:hAnsi="Arial" w:cs="Arial"/>
                <w:b/>
                <w:bCs/>
                <w:iCs/>
                <w:sz w:val="20"/>
                <w:szCs w:val="20"/>
                <w:lang w:val="lv-LV"/>
              </w:rPr>
              <w:t>Transports:</w:t>
            </w:r>
          </w:p>
        </w:tc>
        <w:tc>
          <w:tcPr>
            <w:tcW w:w="815" w:type="dxa"/>
            <w:vAlign w:val="center"/>
          </w:tcPr>
          <w:p w14:paraId="00593852"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79D25077"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1465EBA8"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250E48A6" w14:textId="77777777" w:rsidR="00A248E2" w:rsidRPr="00CD7AE0" w:rsidRDefault="00A248E2" w:rsidP="008D4426">
            <w:pPr>
              <w:jc w:val="center"/>
              <w:rPr>
                <w:rFonts w:ascii="Arial" w:hAnsi="Arial" w:cs="Arial"/>
                <w:b/>
                <w:bCs/>
                <w:sz w:val="20"/>
                <w:szCs w:val="20"/>
                <w:lang w:val="lv-LV"/>
              </w:rPr>
            </w:pPr>
          </w:p>
        </w:tc>
      </w:tr>
      <w:tr w:rsidR="00A248E2" w:rsidRPr="00CD7AE0" w14:paraId="3D4F9741" w14:textId="77777777" w:rsidTr="008D4426">
        <w:trPr>
          <w:trHeight w:val="215"/>
          <w:tblHeader/>
          <w:jc w:val="center"/>
        </w:trPr>
        <w:tc>
          <w:tcPr>
            <w:tcW w:w="729" w:type="dxa"/>
            <w:vAlign w:val="center"/>
          </w:tcPr>
          <w:p w14:paraId="6C73DA9A" w14:textId="1972AF78" w:rsidR="00A248E2"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3</w:t>
            </w:r>
            <w:r w:rsidR="00BF389A" w:rsidRPr="00CD7AE0">
              <w:rPr>
                <w:rFonts w:ascii="Arial" w:hAnsi="Arial" w:cs="Arial"/>
                <w:sz w:val="20"/>
                <w:szCs w:val="20"/>
                <w:lang w:val="lv-LV"/>
              </w:rPr>
              <w:t>.1</w:t>
            </w:r>
            <w:r w:rsidR="00A248E2" w:rsidRPr="00CD7AE0">
              <w:rPr>
                <w:rFonts w:ascii="Arial" w:hAnsi="Arial" w:cs="Arial"/>
                <w:sz w:val="20"/>
                <w:szCs w:val="20"/>
                <w:lang w:val="lv-LV"/>
              </w:rPr>
              <w:t>.</w:t>
            </w:r>
          </w:p>
        </w:tc>
        <w:tc>
          <w:tcPr>
            <w:tcW w:w="3160" w:type="dxa"/>
            <w:vAlign w:val="center"/>
          </w:tcPr>
          <w:p w14:paraId="339641E1" w14:textId="77777777" w:rsidR="00A248E2" w:rsidRPr="00CD7AE0" w:rsidRDefault="00A248E2" w:rsidP="008D4426">
            <w:pPr>
              <w:rPr>
                <w:rFonts w:ascii="Arial" w:hAnsi="Arial" w:cs="Arial"/>
                <w:iCs/>
                <w:sz w:val="20"/>
                <w:szCs w:val="20"/>
                <w:lang w:val="lv-LV"/>
              </w:rPr>
            </w:pPr>
          </w:p>
        </w:tc>
        <w:tc>
          <w:tcPr>
            <w:tcW w:w="815" w:type="dxa"/>
            <w:vAlign w:val="center"/>
          </w:tcPr>
          <w:p w14:paraId="266A1900"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4F4DDAAF" w14:textId="77777777" w:rsidR="00A248E2" w:rsidRPr="00CD7AE0" w:rsidRDefault="00A248E2" w:rsidP="008D4426">
            <w:pPr>
              <w:jc w:val="center"/>
              <w:rPr>
                <w:rFonts w:ascii="Arial" w:hAnsi="Arial" w:cs="Arial"/>
                <w:sz w:val="20"/>
                <w:szCs w:val="20"/>
                <w:lang w:val="lv-LV"/>
              </w:rPr>
            </w:pPr>
          </w:p>
        </w:tc>
        <w:tc>
          <w:tcPr>
            <w:tcW w:w="1479" w:type="dxa"/>
            <w:vAlign w:val="center"/>
          </w:tcPr>
          <w:p w14:paraId="78CB4290" w14:textId="77777777" w:rsidR="00A248E2" w:rsidRPr="00CD7AE0" w:rsidRDefault="00A248E2" w:rsidP="008D4426">
            <w:pPr>
              <w:jc w:val="center"/>
              <w:rPr>
                <w:rFonts w:ascii="Arial" w:hAnsi="Arial" w:cs="Arial"/>
                <w:sz w:val="20"/>
                <w:szCs w:val="20"/>
                <w:lang w:val="lv-LV"/>
              </w:rPr>
            </w:pPr>
          </w:p>
        </w:tc>
        <w:tc>
          <w:tcPr>
            <w:tcW w:w="1413" w:type="dxa"/>
            <w:vAlign w:val="center"/>
          </w:tcPr>
          <w:p w14:paraId="28C58A19" w14:textId="77777777" w:rsidR="00A248E2" w:rsidRPr="00CD7AE0" w:rsidRDefault="00A248E2" w:rsidP="008D4426">
            <w:pPr>
              <w:jc w:val="center"/>
              <w:rPr>
                <w:rFonts w:ascii="Arial" w:hAnsi="Arial" w:cs="Arial"/>
                <w:sz w:val="20"/>
                <w:szCs w:val="20"/>
                <w:lang w:val="lv-LV"/>
              </w:rPr>
            </w:pPr>
          </w:p>
        </w:tc>
      </w:tr>
      <w:tr w:rsidR="00BF389A" w:rsidRPr="00CD7AE0" w14:paraId="1F4F6871" w14:textId="77777777" w:rsidTr="0079421E">
        <w:trPr>
          <w:trHeight w:val="231"/>
          <w:tblHeader/>
          <w:jc w:val="center"/>
        </w:trPr>
        <w:tc>
          <w:tcPr>
            <w:tcW w:w="7559" w:type="dxa"/>
            <w:gridSpan w:val="6"/>
            <w:vAlign w:val="center"/>
          </w:tcPr>
          <w:p w14:paraId="0D7C879E" w14:textId="77777777"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transportu:</w:t>
            </w:r>
          </w:p>
        </w:tc>
        <w:tc>
          <w:tcPr>
            <w:tcW w:w="1413" w:type="dxa"/>
            <w:vAlign w:val="center"/>
          </w:tcPr>
          <w:p w14:paraId="7D6B7AB5" w14:textId="77777777" w:rsidR="00BF389A" w:rsidRPr="00CD7AE0" w:rsidRDefault="00BF389A" w:rsidP="008D4426">
            <w:pPr>
              <w:jc w:val="center"/>
              <w:rPr>
                <w:rFonts w:ascii="Arial" w:hAnsi="Arial" w:cs="Arial"/>
                <w:sz w:val="20"/>
                <w:szCs w:val="20"/>
                <w:lang w:val="lv-LV"/>
              </w:rPr>
            </w:pPr>
          </w:p>
        </w:tc>
      </w:tr>
      <w:tr w:rsidR="00BF389A" w:rsidRPr="00CD7AE0" w14:paraId="0D8DC8CD" w14:textId="77777777" w:rsidTr="0079421E">
        <w:trPr>
          <w:trHeight w:val="215"/>
          <w:tblHeader/>
          <w:jc w:val="center"/>
        </w:trPr>
        <w:tc>
          <w:tcPr>
            <w:tcW w:w="729" w:type="dxa"/>
            <w:vAlign w:val="center"/>
          </w:tcPr>
          <w:p w14:paraId="7BDE68FB" w14:textId="44CC5E0B"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4</w:t>
            </w:r>
            <w:r w:rsidR="00BF389A" w:rsidRPr="00CD7AE0">
              <w:rPr>
                <w:rFonts w:ascii="Arial" w:hAnsi="Arial" w:cs="Arial"/>
                <w:b/>
                <w:bCs/>
                <w:sz w:val="20"/>
                <w:szCs w:val="20"/>
                <w:lang w:val="lv-LV"/>
              </w:rPr>
              <w:t>.</w:t>
            </w:r>
          </w:p>
        </w:tc>
        <w:tc>
          <w:tcPr>
            <w:tcW w:w="3160" w:type="dxa"/>
          </w:tcPr>
          <w:p w14:paraId="1E6E5EDF" w14:textId="2208708B" w:rsidR="00BF389A" w:rsidRPr="00CD7AE0" w:rsidRDefault="00BF389A" w:rsidP="00BF389A">
            <w:pPr>
              <w:rPr>
                <w:rFonts w:ascii="Arial" w:hAnsi="Arial" w:cs="Arial"/>
                <w:b/>
                <w:bCs/>
                <w:iCs/>
                <w:sz w:val="20"/>
                <w:szCs w:val="20"/>
                <w:lang w:val="lv-LV"/>
              </w:rPr>
            </w:pPr>
            <w:r w:rsidRPr="00CD7AE0">
              <w:rPr>
                <w:rFonts w:ascii="Arial" w:hAnsi="Arial" w:cs="Arial"/>
                <w:b/>
                <w:bCs/>
                <w:sz w:val="20"/>
                <w:szCs w:val="20"/>
                <w:lang w:val="lv-LV"/>
              </w:rPr>
              <w:t>Labiekārtošanas darbi</w:t>
            </w:r>
          </w:p>
        </w:tc>
        <w:tc>
          <w:tcPr>
            <w:tcW w:w="815" w:type="dxa"/>
            <w:vAlign w:val="center"/>
          </w:tcPr>
          <w:p w14:paraId="0B3A43E4" w14:textId="77777777" w:rsidR="00BF389A" w:rsidRPr="00CD7AE0" w:rsidRDefault="00BF389A" w:rsidP="00BF389A">
            <w:pPr>
              <w:jc w:val="center"/>
              <w:rPr>
                <w:rFonts w:ascii="Arial" w:hAnsi="Arial" w:cs="Arial"/>
                <w:b/>
                <w:bCs/>
                <w:sz w:val="20"/>
                <w:szCs w:val="20"/>
                <w:lang w:val="lv-LV"/>
              </w:rPr>
            </w:pPr>
          </w:p>
        </w:tc>
        <w:tc>
          <w:tcPr>
            <w:tcW w:w="1376" w:type="dxa"/>
            <w:gridSpan w:val="2"/>
            <w:vAlign w:val="center"/>
          </w:tcPr>
          <w:p w14:paraId="554B421E" w14:textId="77777777" w:rsidR="00BF389A" w:rsidRPr="00CD7AE0" w:rsidRDefault="00BF389A" w:rsidP="00BF389A">
            <w:pPr>
              <w:jc w:val="center"/>
              <w:rPr>
                <w:rFonts w:ascii="Arial" w:hAnsi="Arial" w:cs="Arial"/>
                <w:b/>
                <w:bCs/>
                <w:sz w:val="20"/>
                <w:szCs w:val="20"/>
                <w:lang w:val="lv-LV"/>
              </w:rPr>
            </w:pPr>
          </w:p>
        </w:tc>
        <w:tc>
          <w:tcPr>
            <w:tcW w:w="1479" w:type="dxa"/>
            <w:vAlign w:val="center"/>
          </w:tcPr>
          <w:p w14:paraId="43344CE5" w14:textId="77777777" w:rsidR="00BF389A" w:rsidRPr="00CD7AE0" w:rsidRDefault="00BF389A" w:rsidP="00BF389A">
            <w:pPr>
              <w:jc w:val="center"/>
              <w:rPr>
                <w:rFonts w:ascii="Arial" w:hAnsi="Arial" w:cs="Arial"/>
                <w:b/>
                <w:bCs/>
                <w:sz w:val="20"/>
                <w:szCs w:val="20"/>
                <w:lang w:val="lv-LV"/>
              </w:rPr>
            </w:pPr>
          </w:p>
        </w:tc>
        <w:tc>
          <w:tcPr>
            <w:tcW w:w="1413" w:type="dxa"/>
            <w:vAlign w:val="center"/>
          </w:tcPr>
          <w:p w14:paraId="4876B86B" w14:textId="77777777" w:rsidR="00BF389A" w:rsidRPr="00CD7AE0" w:rsidRDefault="00BF389A" w:rsidP="00BF389A">
            <w:pPr>
              <w:jc w:val="center"/>
              <w:rPr>
                <w:rFonts w:ascii="Arial" w:hAnsi="Arial" w:cs="Arial"/>
                <w:b/>
                <w:bCs/>
                <w:sz w:val="20"/>
                <w:szCs w:val="20"/>
                <w:lang w:val="lv-LV"/>
              </w:rPr>
            </w:pPr>
          </w:p>
        </w:tc>
      </w:tr>
      <w:tr w:rsidR="00BF389A" w:rsidRPr="00CD7AE0" w14:paraId="474DACD4" w14:textId="77777777" w:rsidTr="0079421E">
        <w:trPr>
          <w:trHeight w:val="215"/>
          <w:tblHeader/>
          <w:jc w:val="center"/>
        </w:trPr>
        <w:tc>
          <w:tcPr>
            <w:tcW w:w="729" w:type="dxa"/>
            <w:vAlign w:val="center"/>
          </w:tcPr>
          <w:p w14:paraId="575C0951" w14:textId="1F602652"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4</w:t>
            </w:r>
            <w:r w:rsidR="00BF389A" w:rsidRPr="00CD7AE0">
              <w:rPr>
                <w:rFonts w:ascii="Arial" w:hAnsi="Arial" w:cs="Arial"/>
                <w:sz w:val="20"/>
                <w:szCs w:val="20"/>
                <w:lang w:val="lv-LV"/>
              </w:rPr>
              <w:t>.1.</w:t>
            </w:r>
          </w:p>
        </w:tc>
        <w:tc>
          <w:tcPr>
            <w:tcW w:w="3160" w:type="dxa"/>
          </w:tcPr>
          <w:p w14:paraId="00DE433E" w14:textId="38D25BA3" w:rsidR="00BF389A" w:rsidRPr="00CD7AE0" w:rsidRDefault="00BF389A" w:rsidP="00BF389A">
            <w:pPr>
              <w:rPr>
                <w:rFonts w:ascii="Arial" w:hAnsi="Arial" w:cs="Arial"/>
                <w:iCs/>
                <w:sz w:val="20"/>
                <w:szCs w:val="20"/>
                <w:lang w:val="lv-LV"/>
              </w:rPr>
            </w:pPr>
            <w:r w:rsidRPr="00CD7AE0">
              <w:rPr>
                <w:rFonts w:ascii="Arial" w:hAnsi="Arial" w:cs="Arial"/>
                <w:sz w:val="20"/>
                <w:szCs w:val="20"/>
                <w:lang w:val="lv-LV"/>
              </w:rPr>
              <w:t>Teritorijas labiekārtošana</w:t>
            </w:r>
          </w:p>
        </w:tc>
        <w:tc>
          <w:tcPr>
            <w:tcW w:w="815" w:type="dxa"/>
            <w:vAlign w:val="center"/>
          </w:tcPr>
          <w:p w14:paraId="69C65AB1" w14:textId="77777777" w:rsidR="00BF389A" w:rsidRPr="00CD7AE0" w:rsidRDefault="00BF389A" w:rsidP="00BF389A">
            <w:pPr>
              <w:jc w:val="center"/>
              <w:rPr>
                <w:rFonts w:ascii="Arial" w:hAnsi="Arial" w:cs="Arial"/>
                <w:sz w:val="20"/>
                <w:szCs w:val="20"/>
                <w:lang w:val="lv-LV"/>
              </w:rPr>
            </w:pPr>
          </w:p>
        </w:tc>
        <w:tc>
          <w:tcPr>
            <w:tcW w:w="1376" w:type="dxa"/>
            <w:gridSpan w:val="2"/>
            <w:vAlign w:val="center"/>
          </w:tcPr>
          <w:p w14:paraId="799228D7" w14:textId="77777777" w:rsidR="00BF389A" w:rsidRPr="00CD7AE0" w:rsidRDefault="00BF389A" w:rsidP="00BF389A">
            <w:pPr>
              <w:jc w:val="center"/>
              <w:rPr>
                <w:rFonts w:ascii="Arial" w:hAnsi="Arial" w:cs="Arial"/>
                <w:sz w:val="20"/>
                <w:szCs w:val="20"/>
                <w:lang w:val="lv-LV"/>
              </w:rPr>
            </w:pPr>
          </w:p>
        </w:tc>
        <w:tc>
          <w:tcPr>
            <w:tcW w:w="1479" w:type="dxa"/>
            <w:vAlign w:val="center"/>
          </w:tcPr>
          <w:p w14:paraId="7735C506" w14:textId="77777777" w:rsidR="00BF389A" w:rsidRPr="00CD7AE0" w:rsidRDefault="00BF389A" w:rsidP="00BF389A">
            <w:pPr>
              <w:jc w:val="center"/>
              <w:rPr>
                <w:rFonts w:ascii="Arial" w:hAnsi="Arial" w:cs="Arial"/>
                <w:sz w:val="20"/>
                <w:szCs w:val="20"/>
                <w:lang w:val="lv-LV"/>
              </w:rPr>
            </w:pPr>
          </w:p>
        </w:tc>
        <w:tc>
          <w:tcPr>
            <w:tcW w:w="1413" w:type="dxa"/>
            <w:vAlign w:val="center"/>
          </w:tcPr>
          <w:p w14:paraId="64D4805F" w14:textId="77777777" w:rsidR="00BF389A" w:rsidRPr="00CD7AE0" w:rsidRDefault="00BF389A" w:rsidP="00BF389A">
            <w:pPr>
              <w:jc w:val="center"/>
              <w:rPr>
                <w:rFonts w:ascii="Arial" w:hAnsi="Arial" w:cs="Arial"/>
                <w:sz w:val="20"/>
                <w:szCs w:val="20"/>
                <w:lang w:val="lv-LV"/>
              </w:rPr>
            </w:pPr>
          </w:p>
        </w:tc>
      </w:tr>
      <w:tr w:rsidR="00BF389A" w:rsidRPr="00CD7AE0" w14:paraId="7287EA5A" w14:textId="77777777" w:rsidTr="00BF389A">
        <w:trPr>
          <w:trHeight w:val="121"/>
          <w:tblHeader/>
          <w:jc w:val="center"/>
        </w:trPr>
        <w:tc>
          <w:tcPr>
            <w:tcW w:w="7559" w:type="dxa"/>
            <w:gridSpan w:val="6"/>
            <w:vAlign w:val="center"/>
          </w:tcPr>
          <w:p w14:paraId="2439F27F" w14:textId="1F9F8AF6"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Kopā par labiekārtošanas darbiem:</w:t>
            </w:r>
          </w:p>
        </w:tc>
        <w:tc>
          <w:tcPr>
            <w:tcW w:w="1413" w:type="dxa"/>
            <w:vAlign w:val="center"/>
          </w:tcPr>
          <w:p w14:paraId="5E18A53C" w14:textId="77777777" w:rsidR="00BF389A" w:rsidRPr="00CD7AE0" w:rsidRDefault="00BF389A" w:rsidP="00BF389A">
            <w:pPr>
              <w:jc w:val="center"/>
              <w:rPr>
                <w:rFonts w:ascii="Arial" w:hAnsi="Arial" w:cs="Arial"/>
                <w:sz w:val="20"/>
                <w:szCs w:val="20"/>
                <w:lang w:val="lv-LV"/>
              </w:rPr>
            </w:pPr>
          </w:p>
        </w:tc>
      </w:tr>
      <w:tr w:rsidR="00BF389A" w:rsidRPr="00CD7AE0" w14:paraId="5883BC0C" w14:textId="77777777" w:rsidTr="00BF389A">
        <w:trPr>
          <w:trHeight w:val="153"/>
          <w:tblHeader/>
          <w:jc w:val="center"/>
        </w:trPr>
        <w:tc>
          <w:tcPr>
            <w:tcW w:w="729" w:type="dxa"/>
            <w:vAlign w:val="center"/>
          </w:tcPr>
          <w:p w14:paraId="0F1B95D0" w14:textId="22E2AEC1"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5</w:t>
            </w:r>
            <w:r w:rsidR="00BF389A" w:rsidRPr="00CD7AE0">
              <w:rPr>
                <w:rFonts w:ascii="Arial" w:hAnsi="Arial" w:cs="Arial"/>
                <w:b/>
                <w:bCs/>
                <w:sz w:val="20"/>
                <w:szCs w:val="20"/>
                <w:lang w:val="lv-LV"/>
              </w:rPr>
              <w:t>.</w:t>
            </w:r>
          </w:p>
        </w:tc>
        <w:tc>
          <w:tcPr>
            <w:tcW w:w="3160" w:type="dxa"/>
          </w:tcPr>
          <w:p w14:paraId="304F0103" w14:textId="4C5B757D" w:rsidR="00BF389A" w:rsidRPr="00CD7AE0" w:rsidRDefault="00BF389A" w:rsidP="00BF389A">
            <w:pPr>
              <w:rPr>
                <w:rFonts w:ascii="Arial" w:hAnsi="Arial" w:cs="Arial"/>
                <w:iCs/>
                <w:sz w:val="20"/>
                <w:szCs w:val="20"/>
                <w:lang w:val="lv-LV"/>
              </w:rPr>
            </w:pPr>
            <w:r w:rsidRPr="00CD7AE0">
              <w:rPr>
                <w:rFonts w:ascii="Arial" w:hAnsi="Arial" w:cs="Arial"/>
                <w:b/>
                <w:bCs/>
                <w:sz w:val="20"/>
                <w:szCs w:val="20"/>
                <w:lang w:val="lv-LV"/>
              </w:rPr>
              <w:t>Izpilddokumentācija</w:t>
            </w:r>
          </w:p>
        </w:tc>
        <w:tc>
          <w:tcPr>
            <w:tcW w:w="823" w:type="dxa"/>
            <w:gridSpan w:val="2"/>
            <w:vAlign w:val="center"/>
          </w:tcPr>
          <w:p w14:paraId="61E6AF9F" w14:textId="77777777" w:rsidR="00BF389A" w:rsidRPr="00CD7AE0" w:rsidRDefault="00BF389A" w:rsidP="00BF389A">
            <w:pPr>
              <w:jc w:val="center"/>
              <w:rPr>
                <w:rFonts w:ascii="Arial" w:hAnsi="Arial" w:cs="Arial"/>
                <w:sz w:val="20"/>
                <w:szCs w:val="20"/>
                <w:lang w:val="lv-LV"/>
              </w:rPr>
            </w:pPr>
          </w:p>
        </w:tc>
        <w:tc>
          <w:tcPr>
            <w:tcW w:w="1368" w:type="dxa"/>
            <w:vAlign w:val="center"/>
          </w:tcPr>
          <w:p w14:paraId="69EC574D" w14:textId="77777777" w:rsidR="00BF389A" w:rsidRPr="00CD7AE0" w:rsidRDefault="00BF389A" w:rsidP="00BF389A">
            <w:pPr>
              <w:jc w:val="center"/>
              <w:rPr>
                <w:rFonts w:ascii="Arial" w:hAnsi="Arial" w:cs="Arial"/>
                <w:sz w:val="20"/>
                <w:szCs w:val="20"/>
                <w:lang w:val="lv-LV"/>
              </w:rPr>
            </w:pPr>
          </w:p>
        </w:tc>
        <w:tc>
          <w:tcPr>
            <w:tcW w:w="1479" w:type="dxa"/>
            <w:vAlign w:val="center"/>
          </w:tcPr>
          <w:p w14:paraId="2ADE1E6F" w14:textId="77777777" w:rsidR="00BF389A" w:rsidRPr="00CD7AE0" w:rsidRDefault="00BF389A" w:rsidP="00BF389A">
            <w:pPr>
              <w:jc w:val="center"/>
              <w:rPr>
                <w:rFonts w:ascii="Arial" w:hAnsi="Arial" w:cs="Arial"/>
                <w:sz w:val="20"/>
                <w:szCs w:val="20"/>
                <w:lang w:val="lv-LV"/>
              </w:rPr>
            </w:pPr>
          </w:p>
        </w:tc>
        <w:tc>
          <w:tcPr>
            <w:tcW w:w="1413" w:type="dxa"/>
            <w:vAlign w:val="center"/>
          </w:tcPr>
          <w:p w14:paraId="26424CA9" w14:textId="77777777" w:rsidR="00BF389A" w:rsidRPr="00CD7AE0" w:rsidRDefault="00BF389A" w:rsidP="00BF389A">
            <w:pPr>
              <w:jc w:val="center"/>
              <w:rPr>
                <w:rFonts w:ascii="Arial" w:hAnsi="Arial" w:cs="Arial"/>
                <w:sz w:val="20"/>
                <w:szCs w:val="20"/>
                <w:lang w:val="lv-LV"/>
              </w:rPr>
            </w:pPr>
          </w:p>
        </w:tc>
      </w:tr>
      <w:tr w:rsidR="00BF389A" w:rsidRPr="00CD7AE0" w14:paraId="04F48E3F" w14:textId="77777777" w:rsidTr="00BF389A">
        <w:trPr>
          <w:trHeight w:val="157"/>
          <w:tblHeader/>
          <w:jc w:val="center"/>
        </w:trPr>
        <w:tc>
          <w:tcPr>
            <w:tcW w:w="729" w:type="dxa"/>
            <w:vAlign w:val="center"/>
          </w:tcPr>
          <w:p w14:paraId="564C4B09" w14:textId="3A497121"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5</w:t>
            </w:r>
            <w:r w:rsidR="00BF389A" w:rsidRPr="00CD7AE0">
              <w:rPr>
                <w:rFonts w:ascii="Arial" w:hAnsi="Arial" w:cs="Arial"/>
                <w:sz w:val="20"/>
                <w:szCs w:val="20"/>
                <w:lang w:val="lv-LV"/>
              </w:rPr>
              <w:t>.1.</w:t>
            </w:r>
          </w:p>
        </w:tc>
        <w:tc>
          <w:tcPr>
            <w:tcW w:w="3160" w:type="dxa"/>
          </w:tcPr>
          <w:p w14:paraId="47E78045" w14:textId="6BB70FF4" w:rsidR="00BF389A" w:rsidRPr="00CD7AE0" w:rsidRDefault="00BF389A" w:rsidP="00BF389A">
            <w:pPr>
              <w:rPr>
                <w:rFonts w:ascii="Arial" w:hAnsi="Arial" w:cs="Arial"/>
                <w:iCs/>
                <w:sz w:val="20"/>
                <w:szCs w:val="20"/>
                <w:lang w:val="lv-LV"/>
              </w:rPr>
            </w:pPr>
            <w:r w:rsidRPr="00CD7AE0">
              <w:rPr>
                <w:rFonts w:ascii="Arial" w:hAnsi="Arial" w:cs="Arial"/>
                <w:sz w:val="20"/>
                <w:szCs w:val="20"/>
                <w:lang w:val="lv-LV"/>
              </w:rPr>
              <w:t>Izpilddokumentācijas izstrāde</w:t>
            </w:r>
          </w:p>
        </w:tc>
        <w:tc>
          <w:tcPr>
            <w:tcW w:w="823" w:type="dxa"/>
            <w:gridSpan w:val="2"/>
            <w:vAlign w:val="center"/>
          </w:tcPr>
          <w:p w14:paraId="1730B567" w14:textId="77777777" w:rsidR="00BF389A" w:rsidRPr="00CD7AE0" w:rsidRDefault="00BF389A" w:rsidP="00BF389A">
            <w:pPr>
              <w:jc w:val="center"/>
              <w:rPr>
                <w:rFonts w:ascii="Arial" w:hAnsi="Arial" w:cs="Arial"/>
                <w:sz w:val="20"/>
                <w:szCs w:val="20"/>
                <w:lang w:val="lv-LV"/>
              </w:rPr>
            </w:pPr>
          </w:p>
        </w:tc>
        <w:tc>
          <w:tcPr>
            <w:tcW w:w="1368" w:type="dxa"/>
            <w:vAlign w:val="center"/>
          </w:tcPr>
          <w:p w14:paraId="42ABFE32" w14:textId="77777777" w:rsidR="00BF389A" w:rsidRPr="00CD7AE0" w:rsidRDefault="00BF389A" w:rsidP="00BF389A">
            <w:pPr>
              <w:jc w:val="center"/>
              <w:rPr>
                <w:rFonts w:ascii="Arial" w:hAnsi="Arial" w:cs="Arial"/>
                <w:sz w:val="20"/>
                <w:szCs w:val="20"/>
                <w:lang w:val="lv-LV"/>
              </w:rPr>
            </w:pPr>
          </w:p>
        </w:tc>
        <w:tc>
          <w:tcPr>
            <w:tcW w:w="1479" w:type="dxa"/>
            <w:vAlign w:val="center"/>
          </w:tcPr>
          <w:p w14:paraId="5B438C78" w14:textId="77777777" w:rsidR="00BF389A" w:rsidRPr="00CD7AE0" w:rsidRDefault="00BF389A" w:rsidP="00BF389A">
            <w:pPr>
              <w:jc w:val="center"/>
              <w:rPr>
                <w:rFonts w:ascii="Arial" w:hAnsi="Arial" w:cs="Arial"/>
                <w:sz w:val="20"/>
                <w:szCs w:val="20"/>
                <w:lang w:val="lv-LV"/>
              </w:rPr>
            </w:pPr>
          </w:p>
        </w:tc>
        <w:tc>
          <w:tcPr>
            <w:tcW w:w="1413" w:type="dxa"/>
            <w:vAlign w:val="center"/>
          </w:tcPr>
          <w:p w14:paraId="4970BC4C" w14:textId="77777777" w:rsidR="00BF389A" w:rsidRPr="00CD7AE0" w:rsidRDefault="00BF389A" w:rsidP="00BF389A">
            <w:pPr>
              <w:jc w:val="center"/>
              <w:rPr>
                <w:rFonts w:ascii="Arial" w:hAnsi="Arial" w:cs="Arial"/>
                <w:sz w:val="20"/>
                <w:szCs w:val="20"/>
                <w:lang w:val="lv-LV"/>
              </w:rPr>
            </w:pPr>
          </w:p>
        </w:tc>
      </w:tr>
      <w:tr w:rsidR="00BF389A" w:rsidRPr="00CD7AE0" w14:paraId="4A88870B" w14:textId="77777777" w:rsidTr="0079421E">
        <w:trPr>
          <w:trHeight w:val="157"/>
          <w:tblHeader/>
          <w:jc w:val="center"/>
        </w:trPr>
        <w:tc>
          <w:tcPr>
            <w:tcW w:w="7559" w:type="dxa"/>
            <w:gridSpan w:val="6"/>
            <w:vAlign w:val="center"/>
          </w:tcPr>
          <w:p w14:paraId="20C4ECA8" w14:textId="6DB25753"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Kopā par izpilddokumentācijas izstrādi:</w:t>
            </w:r>
          </w:p>
        </w:tc>
        <w:tc>
          <w:tcPr>
            <w:tcW w:w="1413" w:type="dxa"/>
            <w:vAlign w:val="center"/>
          </w:tcPr>
          <w:p w14:paraId="3DB7AD84" w14:textId="77777777" w:rsidR="00BF389A" w:rsidRPr="00CD7AE0" w:rsidRDefault="00BF389A" w:rsidP="00BF389A">
            <w:pPr>
              <w:jc w:val="center"/>
              <w:rPr>
                <w:rFonts w:ascii="Arial" w:hAnsi="Arial" w:cs="Arial"/>
                <w:sz w:val="20"/>
                <w:szCs w:val="20"/>
                <w:lang w:val="lv-LV"/>
              </w:rPr>
            </w:pPr>
          </w:p>
        </w:tc>
      </w:tr>
      <w:tr w:rsidR="00BF389A" w:rsidRPr="00CD7AE0" w14:paraId="6A58586B" w14:textId="77777777" w:rsidTr="008D4426">
        <w:trPr>
          <w:trHeight w:val="447"/>
          <w:tblHeader/>
          <w:jc w:val="center"/>
        </w:trPr>
        <w:tc>
          <w:tcPr>
            <w:tcW w:w="729" w:type="dxa"/>
            <w:vAlign w:val="center"/>
          </w:tcPr>
          <w:p w14:paraId="4466861A" w14:textId="5C7DB57C"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6</w:t>
            </w:r>
            <w:r w:rsidR="00BF389A" w:rsidRPr="00CD7AE0">
              <w:rPr>
                <w:rFonts w:ascii="Arial" w:hAnsi="Arial" w:cs="Arial"/>
                <w:b/>
                <w:bCs/>
                <w:sz w:val="20"/>
                <w:szCs w:val="20"/>
                <w:lang w:val="lv-LV"/>
              </w:rPr>
              <w:t>.</w:t>
            </w:r>
          </w:p>
        </w:tc>
        <w:tc>
          <w:tcPr>
            <w:tcW w:w="3160" w:type="dxa"/>
            <w:vAlign w:val="center"/>
          </w:tcPr>
          <w:p w14:paraId="2C335F20" w14:textId="77777777" w:rsidR="00BF389A" w:rsidRPr="00CD7AE0" w:rsidRDefault="00BF389A" w:rsidP="00BF389A">
            <w:pPr>
              <w:rPr>
                <w:rFonts w:ascii="Arial" w:hAnsi="Arial" w:cs="Arial"/>
                <w:b/>
                <w:bCs/>
                <w:iCs/>
                <w:sz w:val="20"/>
                <w:szCs w:val="20"/>
                <w:lang w:val="lv-LV"/>
              </w:rPr>
            </w:pPr>
            <w:r w:rsidRPr="00CD7AE0">
              <w:rPr>
                <w:rFonts w:ascii="Arial" w:hAnsi="Arial" w:cs="Arial"/>
                <w:b/>
                <w:bCs/>
                <w:iCs/>
                <w:sz w:val="20"/>
                <w:szCs w:val="20"/>
                <w:lang w:val="lv-LV"/>
              </w:rPr>
              <w:t>Citas izmaksu pozīcijas (nosaukums)</w:t>
            </w:r>
          </w:p>
        </w:tc>
        <w:tc>
          <w:tcPr>
            <w:tcW w:w="823" w:type="dxa"/>
            <w:gridSpan w:val="2"/>
            <w:vAlign w:val="center"/>
          </w:tcPr>
          <w:p w14:paraId="49D513A2" w14:textId="77777777" w:rsidR="00BF389A" w:rsidRPr="00CD7AE0" w:rsidRDefault="00BF389A" w:rsidP="00BF389A">
            <w:pPr>
              <w:jc w:val="center"/>
              <w:rPr>
                <w:rFonts w:ascii="Arial" w:hAnsi="Arial" w:cs="Arial"/>
                <w:b/>
                <w:bCs/>
                <w:sz w:val="20"/>
                <w:szCs w:val="20"/>
                <w:lang w:val="lv-LV"/>
              </w:rPr>
            </w:pPr>
          </w:p>
        </w:tc>
        <w:tc>
          <w:tcPr>
            <w:tcW w:w="1368" w:type="dxa"/>
            <w:vAlign w:val="center"/>
          </w:tcPr>
          <w:p w14:paraId="0E5F12DC" w14:textId="77777777" w:rsidR="00BF389A" w:rsidRPr="00CD7AE0" w:rsidRDefault="00BF389A" w:rsidP="00BF389A">
            <w:pPr>
              <w:jc w:val="center"/>
              <w:rPr>
                <w:rFonts w:ascii="Arial" w:hAnsi="Arial" w:cs="Arial"/>
                <w:b/>
                <w:bCs/>
                <w:sz w:val="20"/>
                <w:szCs w:val="20"/>
                <w:lang w:val="lv-LV"/>
              </w:rPr>
            </w:pPr>
          </w:p>
        </w:tc>
        <w:tc>
          <w:tcPr>
            <w:tcW w:w="1479" w:type="dxa"/>
            <w:vAlign w:val="center"/>
          </w:tcPr>
          <w:p w14:paraId="70632FB3" w14:textId="77777777" w:rsidR="00BF389A" w:rsidRPr="00CD7AE0" w:rsidRDefault="00BF389A" w:rsidP="00BF389A">
            <w:pPr>
              <w:jc w:val="center"/>
              <w:rPr>
                <w:rFonts w:ascii="Arial" w:hAnsi="Arial" w:cs="Arial"/>
                <w:b/>
                <w:bCs/>
                <w:sz w:val="20"/>
                <w:szCs w:val="20"/>
                <w:lang w:val="lv-LV"/>
              </w:rPr>
            </w:pPr>
          </w:p>
        </w:tc>
        <w:tc>
          <w:tcPr>
            <w:tcW w:w="1413" w:type="dxa"/>
            <w:vAlign w:val="center"/>
          </w:tcPr>
          <w:p w14:paraId="2829E58F" w14:textId="77777777" w:rsidR="00BF389A" w:rsidRPr="00CD7AE0" w:rsidRDefault="00BF389A" w:rsidP="00BF389A">
            <w:pPr>
              <w:jc w:val="center"/>
              <w:rPr>
                <w:rFonts w:ascii="Arial" w:hAnsi="Arial" w:cs="Arial"/>
                <w:b/>
                <w:bCs/>
                <w:sz w:val="20"/>
                <w:szCs w:val="20"/>
                <w:lang w:val="lv-LV"/>
              </w:rPr>
            </w:pPr>
          </w:p>
        </w:tc>
      </w:tr>
      <w:tr w:rsidR="00BF389A" w:rsidRPr="00CD7AE0" w14:paraId="634B0716" w14:textId="77777777" w:rsidTr="008D4426">
        <w:trPr>
          <w:trHeight w:val="215"/>
          <w:tblHeader/>
          <w:jc w:val="center"/>
        </w:trPr>
        <w:tc>
          <w:tcPr>
            <w:tcW w:w="729" w:type="dxa"/>
            <w:vAlign w:val="center"/>
          </w:tcPr>
          <w:p w14:paraId="5A44E6EC" w14:textId="197E1AEA"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6</w:t>
            </w:r>
            <w:r w:rsidR="00BF389A" w:rsidRPr="00CD7AE0">
              <w:rPr>
                <w:rFonts w:ascii="Arial" w:hAnsi="Arial" w:cs="Arial"/>
                <w:sz w:val="20"/>
                <w:szCs w:val="20"/>
                <w:lang w:val="lv-LV"/>
              </w:rPr>
              <w:t>.1.</w:t>
            </w:r>
          </w:p>
        </w:tc>
        <w:tc>
          <w:tcPr>
            <w:tcW w:w="3160" w:type="dxa"/>
            <w:vAlign w:val="center"/>
          </w:tcPr>
          <w:p w14:paraId="205BD4B6" w14:textId="77777777" w:rsidR="00BF389A" w:rsidRPr="00CD7AE0" w:rsidRDefault="00BF389A" w:rsidP="00BF389A">
            <w:pPr>
              <w:rPr>
                <w:rFonts w:ascii="Arial" w:hAnsi="Arial" w:cs="Arial"/>
                <w:iCs/>
                <w:sz w:val="20"/>
                <w:szCs w:val="20"/>
                <w:lang w:val="lv-LV"/>
              </w:rPr>
            </w:pPr>
          </w:p>
        </w:tc>
        <w:tc>
          <w:tcPr>
            <w:tcW w:w="823" w:type="dxa"/>
            <w:gridSpan w:val="2"/>
            <w:vAlign w:val="center"/>
          </w:tcPr>
          <w:p w14:paraId="7DFC0FF2" w14:textId="77777777" w:rsidR="00BF389A" w:rsidRPr="00CD7AE0" w:rsidRDefault="00BF389A" w:rsidP="00BF389A">
            <w:pPr>
              <w:jc w:val="center"/>
              <w:rPr>
                <w:rFonts w:ascii="Arial" w:hAnsi="Arial" w:cs="Arial"/>
                <w:sz w:val="20"/>
                <w:szCs w:val="20"/>
                <w:lang w:val="lv-LV"/>
              </w:rPr>
            </w:pPr>
          </w:p>
        </w:tc>
        <w:tc>
          <w:tcPr>
            <w:tcW w:w="1368" w:type="dxa"/>
            <w:vAlign w:val="center"/>
          </w:tcPr>
          <w:p w14:paraId="49FCC235" w14:textId="77777777" w:rsidR="00BF389A" w:rsidRPr="00CD7AE0" w:rsidRDefault="00BF389A" w:rsidP="00BF389A">
            <w:pPr>
              <w:jc w:val="center"/>
              <w:rPr>
                <w:rFonts w:ascii="Arial" w:hAnsi="Arial" w:cs="Arial"/>
                <w:sz w:val="20"/>
                <w:szCs w:val="20"/>
                <w:lang w:val="lv-LV"/>
              </w:rPr>
            </w:pPr>
          </w:p>
        </w:tc>
        <w:tc>
          <w:tcPr>
            <w:tcW w:w="1479" w:type="dxa"/>
            <w:vAlign w:val="center"/>
          </w:tcPr>
          <w:p w14:paraId="00B33882" w14:textId="77777777" w:rsidR="00BF389A" w:rsidRPr="00CD7AE0" w:rsidRDefault="00BF389A" w:rsidP="00BF389A">
            <w:pPr>
              <w:jc w:val="center"/>
              <w:rPr>
                <w:rFonts w:ascii="Arial" w:hAnsi="Arial" w:cs="Arial"/>
                <w:sz w:val="20"/>
                <w:szCs w:val="20"/>
                <w:lang w:val="lv-LV"/>
              </w:rPr>
            </w:pPr>
          </w:p>
        </w:tc>
        <w:tc>
          <w:tcPr>
            <w:tcW w:w="1413" w:type="dxa"/>
            <w:vAlign w:val="center"/>
          </w:tcPr>
          <w:p w14:paraId="768B911D" w14:textId="77777777" w:rsidR="00BF389A" w:rsidRPr="00CD7AE0" w:rsidRDefault="00BF389A" w:rsidP="00BF389A">
            <w:pPr>
              <w:jc w:val="center"/>
              <w:rPr>
                <w:rFonts w:ascii="Arial" w:hAnsi="Arial" w:cs="Arial"/>
                <w:sz w:val="20"/>
                <w:szCs w:val="20"/>
                <w:lang w:val="lv-LV"/>
              </w:rPr>
            </w:pPr>
          </w:p>
        </w:tc>
      </w:tr>
      <w:tr w:rsidR="00BF389A" w:rsidRPr="00C25C71" w14:paraId="4978FA54" w14:textId="77777777" w:rsidTr="008D4426">
        <w:trPr>
          <w:trHeight w:val="231"/>
          <w:tblHeader/>
          <w:jc w:val="center"/>
        </w:trPr>
        <w:tc>
          <w:tcPr>
            <w:tcW w:w="729" w:type="dxa"/>
            <w:vAlign w:val="center"/>
          </w:tcPr>
          <w:p w14:paraId="37CBB3BB" w14:textId="77777777" w:rsidR="00BF389A" w:rsidRPr="00CD7AE0" w:rsidRDefault="00BF389A" w:rsidP="00BF389A">
            <w:pPr>
              <w:ind w:right="-80"/>
              <w:jc w:val="center"/>
              <w:rPr>
                <w:rFonts w:ascii="Arial" w:hAnsi="Arial" w:cs="Arial"/>
                <w:sz w:val="20"/>
                <w:szCs w:val="20"/>
                <w:lang w:val="lv-LV"/>
              </w:rPr>
            </w:pPr>
          </w:p>
        </w:tc>
        <w:tc>
          <w:tcPr>
            <w:tcW w:w="6830" w:type="dxa"/>
            <w:gridSpan w:val="5"/>
            <w:vAlign w:val="center"/>
          </w:tcPr>
          <w:p w14:paraId="1CBADD2F" w14:textId="77777777"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Kopā par citām izmaksu pozīcijām:</w:t>
            </w:r>
          </w:p>
        </w:tc>
        <w:tc>
          <w:tcPr>
            <w:tcW w:w="1413" w:type="dxa"/>
            <w:vAlign w:val="center"/>
          </w:tcPr>
          <w:p w14:paraId="47C41C28" w14:textId="77777777" w:rsidR="00BF389A" w:rsidRPr="00CD7AE0" w:rsidRDefault="00BF389A" w:rsidP="00BF389A">
            <w:pPr>
              <w:jc w:val="center"/>
              <w:rPr>
                <w:rFonts w:ascii="Arial" w:hAnsi="Arial" w:cs="Arial"/>
                <w:sz w:val="20"/>
                <w:szCs w:val="20"/>
                <w:lang w:val="lv-LV"/>
              </w:rPr>
            </w:pPr>
          </w:p>
        </w:tc>
      </w:tr>
      <w:tr w:rsidR="00BF389A" w:rsidRPr="00C25C71" w14:paraId="78125DCF" w14:textId="77777777" w:rsidTr="008D4426">
        <w:trPr>
          <w:trHeight w:val="215"/>
          <w:tblHeader/>
          <w:jc w:val="center"/>
        </w:trPr>
        <w:tc>
          <w:tcPr>
            <w:tcW w:w="729" w:type="dxa"/>
            <w:vAlign w:val="center"/>
          </w:tcPr>
          <w:p w14:paraId="41285383" w14:textId="77777777" w:rsidR="00BF389A" w:rsidRPr="00CD7AE0" w:rsidRDefault="00BF389A" w:rsidP="00BF389A">
            <w:pPr>
              <w:ind w:right="-80"/>
              <w:jc w:val="center"/>
              <w:rPr>
                <w:rFonts w:ascii="Arial" w:hAnsi="Arial" w:cs="Arial"/>
                <w:sz w:val="20"/>
                <w:szCs w:val="20"/>
                <w:lang w:val="lv-LV"/>
              </w:rPr>
            </w:pPr>
          </w:p>
        </w:tc>
        <w:tc>
          <w:tcPr>
            <w:tcW w:w="6830" w:type="dxa"/>
            <w:gridSpan w:val="5"/>
            <w:vAlign w:val="center"/>
          </w:tcPr>
          <w:p w14:paraId="4318B11D" w14:textId="77777777" w:rsidR="00BF389A" w:rsidRPr="00CD7AE0" w:rsidRDefault="00BF389A" w:rsidP="00BF389A">
            <w:pPr>
              <w:jc w:val="right"/>
              <w:rPr>
                <w:rFonts w:ascii="Arial" w:hAnsi="Arial" w:cs="Arial"/>
                <w:sz w:val="20"/>
                <w:szCs w:val="20"/>
                <w:lang w:val="lv-LV"/>
              </w:rPr>
            </w:pPr>
          </w:p>
        </w:tc>
        <w:tc>
          <w:tcPr>
            <w:tcW w:w="1413" w:type="dxa"/>
            <w:tcBorders>
              <w:bottom w:val="single" w:sz="4" w:space="0" w:color="auto"/>
            </w:tcBorders>
            <w:vAlign w:val="center"/>
          </w:tcPr>
          <w:p w14:paraId="254F8E49" w14:textId="77777777" w:rsidR="00BF389A" w:rsidRPr="00CD7AE0" w:rsidRDefault="00BF389A" w:rsidP="00BF389A">
            <w:pPr>
              <w:jc w:val="center"/>
              <w:rPr>
                <w:rFonts w:ascii="Arial" w:hAnsi="Arial" w:cs="Arial"/>
                <w:sz w:val="20"/>
                <w:szCs w:val="20"/>
                <w:lang w:val="lv-LV"/>
              </w:rPr>
            </w:pPr>
          </w:p>
        </w:tc>
      </w:tr>
      <w:tr w:rsidR="00BF389A" w:rsidRPr="00CD7AE0" w14:paraId="55825694" w14:textId="77777777" w:rsidTr="00BF389A">
        <w:trPr>
          <w:trHeight w:val="343"/>
          <w:tblHeader/>
          <w:jc w:val="center"/>
        </w:trPr>
        <w:tc>
          <w:tcPr>
            <w:tcW w:w="7559" w:type="dxa"/>
            <w:gridSpan w:val="6"/>
            <w:tcBorders>
              <w:right w:val="single" w:sz="4" w:space="0" w:color="auto"/>
            </w:tcBorders>
            <w:vAlign w:val="center"/>
          </w:tcPr>
          <w:p w14:paraId="73A5BF7D" w14:textId="65AE178A" w:rsidR="00BF389A" w:rsidRPr="00CD7AE0" w:rsidRDefault="00BF389A" w:rsidP="00BF389A">
            <w:pPr>
              <w:tabs>
                <w:tab w:val="center" w:pos="4536"/>
                <w:tab w:val="right" w:pos="9072"/>
              </w:tabs>
              <w:jc w:val="right"/>
              <w:rPr>
                <w:rFonts w:ascii="Arial" w:hAnsi="Arial" w:cs="Arial"/>
                <w:b/>
                <w:sz w:val="20"/>
                <w:szCs w:val="20"/>
                <w:lang w:val="lv-LV"/>
              </w:rPr>
            </w:pPr>
            <w:r w:rsidRPr="00CD7AE0">
              <w:rPr>
                <w:rFonts w:ascii="Arial" w:hAnsi="Arial" w:cs="Arial"/>
                <w:b/>
                <w:sz w:val="20"/>
                <w:szCs w:val="20"/>
                <w:lang w:val="lv-LV"/>
              </w:rPr>
              <w:t>Kopējā piedāvājuma cena EUR (bez PVN):</w:t>
            </w:r>
          </w:p>
        </w:tc>
        <w:tc>
          <w:tcPr>
            <w:tcW w:w="1413" w:type="dxa"/>
            <w:tcBorders>
              <w:top w:val="single" w:sz="4" w:space="0" w:color="auto"/>
              <w:left w:val="single" w:sz="4" w:space="0" w:color="auto"/>
              <w:right w:val="single" w:sz="4" w:space="0" w:color="auto"/>
            </w:tcBorders>
            <w:vAlign w:val="center"/>
          </w:tcPr>
          <w:p w14:paraId="38B010D4" w14:textId="77777777" w:rsidR="00BF389A" w:rsidRPr="00CD7AE0" w:rsidRDefault="00BF389A" w:rsidP="00BF389A">
            <w:pPr>
              <w:jc w:val="center"/>
              <w:rPr>
                <w:rFonts w:ascii="Arial" w:hAnsi="Arial" w:cs="Arial"/>
                <w:sz w:val="20"/>
                <w:szCs w:val="20"/>
                <w:lang w:val="lv-LV"/>
              </w:rPr>
            </w:pPr>
          </w:p>
        </w:tc>
      </w:tr>
    </w:tbl>
    <w:p w14:paraId="47F5AE9C" w14:textId="77777777" w:rsidR="00CD7AE0" w:rsidRDefault="00CD7AE0" w:rsidP="00CD7AE0">
      <w:pPr>
        <w:pStyle w:val="ListParagraph"/>
        <w:spacing w:line="360" w:lineRule="auto"/>
        <w:rPr>
          <w:rFonts w:ascii="Arial" w:hAnsi="Arial" w:cs="Arial"/>
          <w:b/>
          <w:bCs/>
        </w:rPr>
      </w:pPr>
    </w:p>
    <w:p w14:paraId="06A4E5EA" w14:textId="32BA533E" w:rsidR="00273F21" w:rsidRPr="00CD7AE0" w:rsidRDefault="00273F21" w:rsidP="00273F21">
      <w:pPr>
        <w:jc w:val="center"/>
        <w:rPr>
          <w:rFonts w:ascii="Arial" w:hAnsi="Arial" w:cs="Arial"/>
          <w:sz w:val="20"/>
          <w:szCs w:val="20"/>
        </w:rPr>
      </w:pPr>
    </w:p>
    <w:p w14:paraId="311833B0" w14:textId="77777777" w:rsidR="00FC4C21" w:rsidRPr="00A248E2" w:rsidRDefault="00FC4C21" w:rsidP="00273F21">
      <w:pPr>
        <w:jc w:val="center"/>
        <w:rPr>
          <w:rFonts w:ascii="Arial" w:hAnsi="Arial" w:cs="Arial"/>
          <w:sz w:val="20"/>
          <w:szCs w:val="20"/>
        </w:rPr>
      </w:pPr>
    </w:p>
    <w:p w14:paraId="66E5C276" w14:textId="7F14E48C" w:rsidR="00193439" w:rsidRPr="00CC1D0B" w:rsidRDefault="00193439" w:rsidP="00273F21">
      <w:pPr>
        <w:ind w:left="142" w:right="140"/>
        <w:jc w:val="both"/>
        <w:rPr>
          <w:rFonts w:ascii="Arial" w:hAnsi="Arial" w:cs="Arial"/>
          <w:sz w:val="22"/>
          <w:szCs w:val="22"/>
          <w:lang w:val="lv-LV"/>
        </w:rPr>
      </w:pPr>
    </w:p>
    <w:p w14:paraId="64E1EC14" w14:textId="3443F2DE"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paraksts: _____________________________</w:t>
      </w:r>
    </w:p>
    <w:p w14:paraId="4A2A99D3" w14:textId="77777777" w:rsidR="00570D88" w:rsidRPr="00CC1D0B" w:rsidRDefault="00570D88" w:rsidP="00570D88">
      <w:pPr>
        <w:autoSpaceDE w:val="0"/>
        <w:autoSpaceDN w:val="0"/>
        <w:adjustRightInd w:val="0"/>
        <w:rPr>
          <w:rFonts w:ascii="Arial" w:hAnsi="Arial" w:cs="Arial"/>
          <w:sz w:val="22"/>
          <w:szCs w:val="22"/>
          <w:lang w:val="lv-LV" w:eastAsia="lv-LV"/>
        </w:rPr>
      </w:pPr>
    </w:p>
    <w:p w14:paraId="5F5C1655" w14:textId="79BCE8A5"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vārds, uzvārds, amats</w:t>
      </w:r>
      <w:r>
        <w:rPr>
          <w:rFonts w:ascii="Arial" w:hAnsi="Arial" w:cs="Arial"/>
          <w:sz w:val="22"/>
          <w:szCs w:val="22"/>
          <w:lang w:val="lv-LV" w:eastAsia="lv-LV"/>
        </w:rPr>
        <w:t xml:space="preserve"> </w:t>
      </w:r>
      <w:r w:rsidR="00570D88" w:rsidRPr="00CC1D0B">
        <w:rPr>
          <w:rFonts w:ascii="Arial" w:hAnsi="Arial" w:cs="Arial"/>
          <w:sz w:val="22"/>
          <w:szCs w:val="22"/>
          <w:lang w:val="lv-LV" w:eastAsia="lv-LV"/>
        </w:rPr>
        <w:t>________________z.v.</w:t>
      </w:r>
    </w:p>
    <w:p w14:paraId="58C2315A" w14:textId="77777777" w:rsidR="00193439" w:rsidRPr="00CC1D0B" w:rsidRDefault="00193439">
      <w:pPr>
        <w:spacing w:after="160" w:line="259" w:lineRule="auto"/>
        <w:rPr>
          <w:rFonts w:ascii="Arial" w:hAnsi="Arial" w:cs="Arial"/>
          <w:b/>
          <w:bCs/>
          <w:szCs w:val="22"/>
          <w:lang w:val="lv-LV"/>
        </w:rPr>
      </w:pPr>
      <w:r w:rsidRPr="00CC1D0B">
        <w:rPr>
          <w:rFonts w:ascii="Arial" w:hAnsi="Arial" w:cs="Arial"/>
          <w:b/>
          <w:bCs/>
          <w:szCs w:val="22"/>
          <w:lang w:val="lv-LV"/>
        </w:rPr>
        <w:br w:type="page"/>
      </w:r>
    </w:p>
    <w:p w14:paraId="4B9B524F" w14:textId="06A2B0C5" w:rsidR="00193439" w:rsidRPr="00C76F0C" w:rsidRDefault="00193439"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pielikums</w:t>
      </w:r>
    </w:p>
    <w:p w14:paraId="20B1870E"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5596DC35" w14:textId="71A716C4"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r w:rsidRPr="00CC1D0B">
        <w:rPr>
          <w:rFonts w:ascii="Arial" w:hAnsi="Arial" w:cs="Arial"/>
          <w:sz w:val="22"/>
          <w:szCs w:val="22"/>
          <w:lang w:val="lv-LV"/>
        </w:rPr>
        <w:t>” nolikumam</w:t>
      </w:r>
    </w:p>
    <w:p w14:paraId="751863BE" w14:textId="178AB8F8" w:rsidR="00193439" w:rsidRPr="00CC1D0B" w:rsidRDefault="00193439" w:rsidP="00F05A7A">
      <w:pPr>
        <w:jc w:val="center"/>
        <w:rPr>
          <w:rFonts w:ascii="Arial" w:hAnsi="Arial" w:cs="Arial"/>
          <w:b/>
          <w:bCs/>
          <w:sz w:val="22"/>
          <w:szCs w:val="22"/>
          <w:lang w:val="lv-LV"/>
        </w:rPr>
      </w:pPr>
    </w:p>
    <w:p w14:paraId="6E89E83E" w14:textId="10302B9F" w:rsidR="00193439" w:rsidRPr="00A248E2" w:rsidRDefault="0096143C" w:rsidP="00A248E2">
      <w:pPr>
        <w:ind w:left="1276" w:right="1460"/>
        <w:jc w:val="center"/>
        <w:rPr>
          <w:rFonts w:ascii="Arial" w:hAnsi="Arial" w:cs="Arial"/>
          <w:b/>
          <w:bCs/>
          <w:caps/>
          <w:sz w:val="22"/>
          <w:szCs w:val="22"/>
          <w:lang w:val="lv-LV"/>
        </w:rPr>
      </w:pPr>
      <w:r w:rsidRPr="00A248E2">
        <w:rPr>
          <w:rFonts w:ascii="Arial" w:hAnsi="Arial" w:cs="Arial"/>
          <w:b/>
          <w:bCs/>
          <w:caps/>
          <w:sz w:val="22"/>
          <w:szCs w:val="22"/>
          <w:lang w:val="lv-LV"/>
        </w:rPr>
        <w:t xml:space="preserve">Informācija par pretendenta </w:t>
      </w:r>
      <w:r w:rsidR="00A248E2" w:rsidRPr="00A248E2">
        <w:rPr>
          <w:rFonts w:ascii="Arial" w:hAnsi="Arial" w:cs="Arial"/>
          <w:b/>
          <w:bCs/>
          <w:caps/>
          <w:sz w:val="22"/>
          <w:szCs w:val="22"/>
          <w:lang w:val="lv-LV"/>
        </w:rPr>
        <w:t>p</w:t>
      </w:r>
      <w:r w:rsidRPr="00A248E2">
        <w:rPr>
          <w:rFonts w:ascii="Arial" w:hAnsi="Arial" w:cs="Arial"/>
          <w:b/>
          <w:bCs/>
          <w:caps/>
          <w:sz w:val="22"/>
          <w:szCs w:val="22"/>
          <w:lang w:val="lv-LV"/>
        </w:rPr>
        <w:t>ieredzi</w:t>
      </w:r>
    </w:p>
    <w:p w14:paraId="71F83052" w14:textId="77777777" w:rsidR="00193439" w:rsidRPr="00CC1D0B" w:rsidRDefault="00193439" w:rsidP="008F06C2">
      <w:pPr>
        <w:rPr>
          <w:rFonts w:ascii="Arial" w:hAnsi="Arial" w:cs="Arial"/>
          <w:b/>
          <w:bCs/>
          <w:sz w:val="22"/>
          <w:szCs w:val="22"/>
          <w:lang w:val="lv-LV"/>
        </w:rPr>
      </w:pPr>
    </w:p>
    <w:p w14:paraId="5962A6BC" w14:textId="46332319" w:rsidR="00193439" w:rsidRPr="00CC1D0B" w:rsidRDefault="00193439" w:rsidP="00193439">
      <w:pPr>
        <w:ind w:firstLine="567"/>
        <w:jc w:val="both"/>
        <w:rPr>
          <w:rFonts w:ascii="Arial" w:hAnsi="Arial" w:cs="Arial"/>
          <w:sz w:val="22"/>
          <w:szCs w:val="22"/>
          <w:lang w:val="lv-LV"/>
        </w:rPr>
      </w:pPr>
      <w:r w:rsidRPr="00CC1D0B">
        <w:rPr>
          <w:rFonts w:ascii="Arial" w:hAnsi="Arial" w:cs="Arial"/>
          <w:sz w:val="22"/>
          <w:szCs w:val="22"/>
          <w:lang w:val="lv-LV"/>
        </w:rPr>
        <w:t>Informē par sekmīgi izpildītu līgumu, kura ietvaros sekmīgi veikti iepirkuma priekšmetam līdzīga satura darbi</w:t>
      </w:r>
      <w:r w:rsidRPr="00CC1D0B">
        <w:rPr>
          <w:rStyle w:val="FootnoteReference"/>
          <w:rFonts w:ascii="Arial" w:hAnsi="Arial" w:cs="Arial"/>
          <w:sz w:val="22"/>
          <w:szCs w:val="22"/>
          <w:lang w:val="lv-LV"/>
        </w:rPr>
        <w:footnoteReference w:id="13"/>
      </w:r>
      <w:r w:rsidRPr="00CC1D0B">
        <w:rPr>
          <w:rFonts w:ascii="Arial" w:hAnsi="Arial" w:cs="Arial"/>
          <w:sz w:val="22"/>
          <w:szCs w:val="22"/>
          <w:lang w:val="lv-LV"/>
        </w:rPr>
        <w:t xml:space="preserve"> (saskaņā ar sarunu procedūras nolikuma </w:t>
      </w:r>
      <w:r w:rsidRPr="004C74A1">
        <w:rPr>
          <w:rFonts w:ascii="Arial" w:hAnsi="Arial" w:cs="Arial"/>
          <w:sz w:val="22"/>
          <w:szCs w:val="22"/>
          <w:lang w:val="lv-LV"/>
        </w:rPr>
        <w:t>3.2.3.4.</w:t>
      </w:r>
      <w:r w:rsidR="004F3992">
        <w:rPr>
          <w:rFonts w:ascii="Arial" w:hAnsi="Arial" w:cs="Arial"/>
          <w:sz w:val="22"/>
          <w:szCs w:val="22"/>
          <w:lang w:val="lv-LV"/>
        </w:rPr>
        <w:t xml:space="preserve"> </w:t>
      </w:r>
      <w:r w:rsidRPr="004C74A1">
        <w:rPr>
          <w:rFonts w:ascii="Arial" w:hAnsi="Arial" w:cs="Arial"/>
          <w:sz w:val="22"/>
          <w:szCs w:val="22"/>
          <w:lang w:val="lv-LV"/>
        </w:rPr>
        <w:t>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CC1D0B" w14:paraId="70907C5A" w14:textId="77777777" w:rsidTr="008E076F">
        <w:tc>
          <w:tcPr>
            <w:tcW w:w="1843" w:type="dxa"/>
            <w:vMerge w:val="restart"/>
            <w:shd w:val="clear" w:color="auto" w:fill="F2F2F2" w:themeFill="background1" w:themeFillShade="F2"/>
            <w:vAlign w:val="center"/>
          </w:tcPr>
          <w:p w14:paraId="4C60350E" w14:textId="77777777" w:rsidR="008E076F" w:rsidRPr="00CC1D0B" w:rsidRDefault="008E076F" w:rsidP="008E076F">
            <w:pPr>
              <w:ind w:left="260" w:hanging="260"/>
              <w:jc w:val="center"/>
              <w:rPr>
                <w:rFonts w:ascii="Arial" w:hAnsi="Arial" w:cs="Arial"/>
                <w:i/>
                <w:iCs/>
                <w:noProof/>
                <w:sz w:val="20"/>
                <w:szCs w:val="22"/>
                <w:lang w:val="lv-LV"/>
              </w:rPr>
            </w:pPr>
            <w:bookmarkStart w:id="36" w:name="_Hlk63948105"/>
            <w:r w:rsidRPr="00CC1D0B">
              <w:rPr>
                <w:rFonts w:ascii="Arial" w:hAnsi="Arial" w:cs="Arial"/>
                <w:i/>
                <w:iCs/>
                <w:noProof/>
                <w:sz w:val="20"/>
                <w:szCs w:val="22"/>
                <w:lang w:val="lv-LV"/>
              </w:rPr>
              <w:t>Gads</w:t>
            </w:r>
          </w:p>
          <w:p w14:paraId="21E0478F" w14:textId="2267A6FA"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 xml:space="preserve">(līguma darbības laiks </w:t>
            </w:r>
            <w:r w:rsidRPr="00CC1D0B">
              <w:rPr>
                <w:rFonts w:ascii="Arial" w:hAnsi="Arial" w:cs="Arial"/>
                <w:i/>
                <w:iCs/>
                <w:noProof/>
                <w:sz w:val="20"/>
                <w:szCs w:val="22"/>
                <w:u w:val="single"/>
                <w:lang w:val="lv-LV"/>
              </w:rPr>
              <w:t>no</w:t>
            </w:r>
            <w:r w:rsidRPr="00CC1D0B">
              <w:rPr>
                <w:rFonts w:ascii="Arial" w:hAnsi="Arial" w:cs="Arial"/>
                <w:i/>
                <w:iCs/>
                <w:noProof/>
                <w:sz w:val="20"/>
                <w:szCs w:val="22"/>
                <w:lang w:val="lv-LV"/>
              </w:rPr>
              <w:t xml:space="preserve"> līguma noslēgšanas…</w:t>
            </w:r>
            <w:r w:rsidRPr="00CC1D0B">
              <w:rPr>
                <w:rFonts w:ascii="Arial" w:hAnsi="Arial" w:cs="Arial"/>
                <w:i/>
                <w:iCs/>
                <w:noProof/>
                <w:sz w:val="20"/>
                <w:szCs w:val="22"/>
                <w:u w:val="single"/>
                <w:lang w:val="lv-LV"/>
              </w:rPr>
              <w:t>līdz</w:t>
            </w:r>
            <w:r w:rsidRPr="00CC1D0B">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Objekta nosaukums,</w:t>
            </w:r>
          </w:p>
          <w:p w14:paraId="4F3E0CE5" w14:textId="08C8B8E4"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 xml:space="preserve">Līgumcena </w:t>
            </w:r>
          </w:p>
          <w:p w14:paraId="1A818C8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(EUR,</w:t>
            </w:r>
          </w:p>
          <w:p w14:paraId="231CC520" w14:textId="76F7E622"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Darbu apraksts</w:t>
            </w:r>
            <w:r w:rsidR="00A248E2">
              <w:rPr>
                <w:rFonts w:ascii="Arial" w:hAnsi="Arial" w:cs="Arial"/>
                <w:i/>
                <w:iCs/>
                <w:noProof/>
                <w:sz w:val="20"/>
                <w:szCs w:val="22"/>
                <w:lang w:val="lv-LV"/>
              </w:rPr>
              <w:t xml:space="preserve"> (t.sk.kodolīgi informējot par veikto darbu specifiku)</w:t>
            </w:r>
            <w:r w:rsidRPr="00CC1D0B">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noProof/>
                <w:sz w:val="20"/>
                <w:szCs w:val="22"/>
                <w:lang w:val="lv-LV"/>
              </w:rPr>
              <w:t>Klients (darbu saņēmējs)</w:t>
            </w:r>
          </w:p>
        </w:tc>
      </w:tr>
      <w:tr w:rsidR="008E076F" w:rsidRPr="00CC1D0B" w14:paraId="08E92D8D" w14:textId="77777777" w:rsidTr="008E076F">
        <w:tc>
          <w:tcPr>
            <w:tcW w:w="1843" w:type="dxa"/>
            <w:vMerge/>
            <w:shd w:val="clear" w:color="auto" w:fill="F2F2F2" w:themeFill="background1" w:themeFillShade="F2"/>
          </w:tcPr>
          <w:p w14:paraId="71FF78DC"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CC1D0B"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Kontaktpersona un tās kontaktinfomācija (tālrunis, e-pasts)</w:t>
            </w:r>
            <w:r w:rsidRPr="00CC1D0B">
              <w:rPr>
                <w:rFonts w:ascii="Arial" w:hAnsi="Arial" w:cs="Arial"/>
                <w:noProof/>
                <w:sz w:val="20"/>
                <w:szCs w:val="22"/>
                <w:vertAlign w:val="superscript"/>
                <w:lang w:val="lv-LV"/>
              </w:rPr>
              <w:t xml:space="preserve"> </w:t>
            </w:r>
            <w:r w:rsidRPr="00CC1D0B">
              <w:rPr>
                <w:rFonts w:ascii="Arial" w:hAnsi="Arial" w:cs="Arial"/>
                <w:noProof/>
                <w:sz w:val="20"/>
                <w:szCs w:val="22"/>
                <w:vertAlign w:val="superscript"/>
                <w:lang w:val="lv-LV"/>
              </w:rPr>
              <w:footnoteReference w:id="14"/>
            </w:r>
          </w:p>
        </w:tc>
      </w:tr>
      <w:tr w:rsidR="008E076F" w:rsidRPr="00CC1D0B" w14:paraId="095A3C66" w14:textId="77777777" w:rsidTr="008E076F">
        <w:tc>
          <w:tcPr>
            <w:tcW w:w="1843" w:type="dxa"/>
          </w:tcPr>
          <w:p w14:paraId="74851D5C" w14:textId="77777777" w:rsidR="008E076F" w:rsidRPr="00CC1D0B" w:rsidRDefault="008E076F" w:rsidP="008E076F">
            <w:pPr>
              <w:keepNext/>
              <w:jc w:val="center"/>
              <w:outlineLvl w:val="3"/>
              <w:rPr>
                <w:rFonts w:ascii="Arial" w:hAnsi="Arial" w:cs="Arial"/>
                <w:sz w:val="22"/>
                <w:lang w:val="lv-LV"/>
              </w:rPr>
            </w:pPr>
            <w:r w:rsidRPr="00CC1D0B">
              <w:rPr>
                <w:rFonts w:ascii="Arial" w:hAnsi="Arial" w:cs="Arial"/>
                <w:sz w:val="22"/>
                <w:lang w:val="lv-LV"/>
              </w:rPr>
              <w:t>(…)</w:t>
            </w:r>
          </w:p>
        </w:tc>
        <w:tc>
          <w:tcPr>
            <w:tcW w:w="2000" w:type="dxa"/>
          </w:tcPr>
          <w:p w14:paraId="4E756AB5" w14:textId="77777777" w:rsidR="008E076F" w:rsidRPr="00CC1D0B" w:rsidRDefault="008E076F" w:rsidP="008E076F">
            <w:pPr>
              <w:keepNext/>
              <w:jc w:val="center"/>
              <w:outlineLvl w:val="3"/>
              <w:rPr>
                <w:rFonts w:ascii="Arial" w:hAnsi="Arial" w:cs="Arial"/>
                <w:sz w:val="22"/>
                <w:lang w:val="lv-LV"/>
              </w:rPr>
            </w:pPr>
          </w:p>
        </w:tc>
        <w:tc>
          <w:tcPr>
            <w:tcW w:w="1951" w:type="dxa"/>
          </w:tcPr>
          <w:p w14:paraId="31C459E5" w14:textId="64132B6A"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849" w:type="dxa"/>
          </w:tcPr>
          <w:p w14:paraId="54B96940" w14:textId="7EDA6B60"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966" w:type="dxa"/>
          </w:tcPr>
          <w:p w14:paraId="6807ABE4" w14:textId="77777777"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r>
    </w:tbl>
    <w:p w14:paraId="54494D0E" w14:textId="77777777" w:rsidR="00193439" w:rsidRPr="00CC1D0B" w:rsidRDefault="00193439" w:rsidP="00193439">
      <w:pPr>
        <w:jc w:val="both"/>
        <w:rPr>
          <w:rFonts w:ascii="Arial" w:hAnsi="Arial" w:cs="Arial"/>
          <w:sz w:val="22"/>
          <w:szCs w:val="22"/>
          <w:lang w:val="lv-LV"/>
        </w:rPr>
      </w:pPr>
    </w:p>
    <w:p w14:paraId="357B802F" w14:textId="77777777" w:rsidR="00406FFB" w:rsidRPr="00CC1D0B" w:rsidRDefault="00406FFB" w:rsidP="00103C52">
      <w:pPr>
        <w:autoSpaceDE w:val="0"/>
        <w:autoSpaceDN w:val="0"/>
        <w:adjustRightInd w:val="0"/>
        <w:rPr>
          <w:rFonts w:ascii="Arial" w:hAnsi="Arial" w:cs="Arial"/>
          <w:sz w:val="22"/>
          <w:szCs w:val="22"/>
          <w:lang w:val="lv-LV" w:eastAsia="lv-LV"/>
        </w:rPr>
      </w:pPr>
    </w:p>
    <w:p w14:paraId="0A623286" w14:textId="2EBD7698"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7438FA65" w14:textId="77777777" w:rsidR="00103C52" w:rsidRPr="00CC1D0B" w:rsidRDefault="00103C52" w:rsidP="00103C52">
      <w:pPr>
        <w:autoSpaceDE w:val="0"/>
        <w:autoSpaceDN w:val="0"/>
        <w:adjustRightInd w:val="0"/>
        <w:rPr>
          <w:rFonts w:ascii="Arial" w:hAnsi="Arial" w:cs="Arial"/>
          <w:sz w:val="22"/>
          <w:szCs w:val="22"/>
          <w:lang w:val="lv-LV" w:eastAsia="lv-LV"/>
        </w:rPr>
      </w:pPr>
    </w:p>
    <w:p w14:paraId="48EAEBFA" w14:textId="77777777"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776BB640" w14:textId="77777777" w:rsidR="00103C52" w:rsidRPr="00CC1D0B" w:rsidRDefault="00103C52" w:rsidP="00103C52">
      <w:pPr>
        <w:jc w:val="both"/>
        <w:rPr>
          <w:rFonts w:ascii="Arial" w:hAnsi="Arial" w:cs="Arial"/>
          <w:sz w:val="22"/>
          <w:szCs w:val="22"/>
          <w:lang w:val="lv-LV"/>
        </w:rPr>
      </w:pPr>
    </w:p>
    <w:bookmarkEnd w:id="36"/>
    <w:p w14:paraId="7A3BACAF" w14:textId="77777777" w:rsidR="00103C52" w:rsidRPr="00CC1D0B" w:rsidRDefault="00103C52" w:rsidP="00B72425">
      <w:pPr>
        <w:spacing w:after="160" w:line="259" w:lineRule="auto"/>
        <w:rPr>
          <w:b/>
          <w:lang w:val="lv-LV"/>
        </w:rPr>
      </w:pPr>
    </w:p>
    <w:p w14:paraId="5E5CA418" w14:textId="77777777" w:rsidR="00B72425" w:rsidRPr="00CC1D0B" w:rsidRDefault="00B72425" w:rsidP="00B72425">
      <w:pPr>
        <w:spacing w:after="160" w:line="259" w:lineRule="auto"/>
        <w:rPr>
          <w:b/>
          <w:lang w:val="lv-LV"/>
        </w:rPr>
      </w:pPr>
      <w:r w:rsidRPr="00CC1D0B">
        <w:rPr>
          <w:b/>
          <w:lang w:val="lv-LV"/>
        </w:rPr>
        <w:br w:type="page"/>
      </w:r>
    </w:p>
    <w:p w14:paraId="23100390" w14:textId="77777777" w:rsidR="0029390C" w:rsidRPr="00CC1D0B"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CC1D0B" w:rsidSect="00C144A3">
          <w:pgSz w:w="11906" w:h="16838"/>
          <w:pgMar w:top="1440" w:right="849" w:bottom="1440" w:left="1560" w:header="708" w:footer="708" w:gutter="0"/>
          <w:cols w:space="708"/>
          <w:docGrid w:linePitch="360"/>
        </w:sectPr>
      </w:pPr>
    </w:p>
    <w:p w14:paraId="6519A88F" w14:textId="204E2100" w:rsidR="00193439" w:rsidRPr="00C76F0C" w:rsidRDefault="00193439"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pielikums</w:t>
      </w:r>
    </w:p>
    <w:p w14:paraId="24645902"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8B75A26" w14:textId="03CA77DA"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r w:rsidRPr="00CC1D0B">
        <w:rPr>
          <w:rFonts w:ascii="Arial" w:hAnsi="Arial" w:cs="Arial"/>
          <w:sz w:val="22"/>
          <w:szCs w:val="22"/>
          <w:lang w:val="lv-LV"/>
        </w:rPr>
        <w:t>” nolikumam</w:t>
      </w:r>
    </w:p>
    <w:p w14:paraId="571A14B9" w14:textId="61C1C72A" w:rsidR="00D1466C" w:rsidRPr="00CC1D0B" w:rsidRDefault="00D1466C" w:rsidP="00D1466C">
      <w:pPr>
        <w:pStyle w:val="Heading4"/>
        <w:rPr>
          <w:rFonts w:ascii="Arial" w:hAnsi="Arial" w:cs="Arial"/>
          <w:i/>
          <w:iCs/>
          <w:smallCaps/>
          <w:sz w:val="22"/>
          <w:szCs w:val="22"/>
        </w:rPr>
      </w:pPr>
    </w:p>
    <w:p w14:paraId="5E3102B6" w14:textId="615DB399" w:rsidR="00193439" w:rsidRPr="00CC1D0B" w:rsidRDefault="00193439" w:rsidP="00193439">
      <w:pPr>
        <w:pStyle w:val="Heading4"/>
        <w:jc w:val="center"/>
        <w:rPr>
          <w:rFonts w:ascii="Arial" w:hAnsi="Arial" w:cs="Arial"/>
          <w:sz w:val="22"/>
          <w:szCs w:val="22"/>
        </w:rPr>
      </w:pPr>
      <w:r w:rsidRPr="00CC1D0B">
        <w:rPr>
          <w:rFonts w:ascii="Arial" w:hAnsi="Arial" w:cs="Arial"/>
          <w:smallCaps/>
          <w:sz w:val="22"/>
          <w:szCs w:val="22"/>
        </w:rPr>
        <w:t>Informācija par pretendenta piesaistīt</w:t>
      </w:r>
      <w:r w:rsidR="00E364A2" w:rsidRPr="00CC1D0B">
        <w:rPr>
          <w:rFonts w:ascii="Arial" w:hAnsi="Arial" w:cs="Arial"/>
          <w:smallCaps/>
          <w:sz w:val="22"/>
          <w:szCs w:val="22"/>
        </w:rPr>
        <w:t xml:space="preserve">o </w:t>
      </w:r>
      <w:r w:rsidR="00A248E2">
        <w:rPr>
          <w:rFonts w:ascii="Arial" w:hAnsi="Arial" w:cs="Arial"/>
          <w:smallCaps/>
          <w:sz w:val="22"/>
          <w:szCs w:val="22"/>
        </w:rPr>
        <w:t>apakšuzņēmēju</w:t>
      </w:r>
    </w:p>
    <w:p w14:paraId="1941F30F" w14:textId="77777777" w:rsidR="00193439" w:rsidRPr="00CC1D0B" w:rsidRDefault="00193439" w:rsidP="00193439">
      <w:pPr>
        <w:pStyle w:val="Heading4"/>
        <w:jc w:val="center"/>
        <w:rPr>
          <w:rFonts w:ascii="Arial" w:hAnsi="Arial" w:cs="Arial"/>
          <w:b w:val="0"/>
          <w:bCs w:val="0"/>
          <w:sz w:val="22"/>
          <w:szCs w:val="22"/>
        </w:rPr>
      </w:pPr>
      <w:r w:rsidRPr="00CC1D0B">
        <w:rPr>
          <w:rFonts w:ascii="Arial" w:hAnsi="Arial" w:cs="Arial"/>
          <w:b w:val="0"/>
          <w:bCs w:val="0"/>
          <w:sz w:val="22"/>
          <w:szCs w:val="22"/>
        </w:rPr>
        <w:t>(ja tiek piesaistīts atbilstoši nolikuma prasībām)</w:t>
      </w:r>
    </w:p>
    <w:p w14:paraId="54572F4B" w14:textId="77777777" w:rsidR="00DF654B" w:rsidRPr="00CC1D0B"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CC1D0B" w:rsidRDefault="00DF654B" w:rsidP="00193439">
      <w:pPr>
        <w:ind w:firstLine="284"/>
        <w:jc w:val="both"/>
        <w:rPr>
          <w:rFonts w:ascii="Arial" w:hAnsi="Arial" w:cs="Arial"/>
          <w:sz w:val="22"/>
          <w:szCs w:val="22"/>
          <w:lang w:val="lv-LV"/>
        </w:rPr>
      </w:pPr>
    </w:p>
    <w:p w14:paraId="7D62209B" w14:textId="4CE49CA2" w:rsidR="00193439" w:rsidRPr="00CC1D0B" w:rsidRDefault="00193439" w:rsidP="00193439">
      <w:pPr>
        <w:ind w:firstLine="284"/>
        <w:jc w:val="both"/>
        <w:rPr>
          <w:rFonts w:ascii="Arial" w:hAnsi="Arial" w:cs="Arial"/>
          <w:sz w:val="22"/>
          <w:szCs w:val="22"/>
          <w:lang w:val="lv-LV"/>
        </w:rPr>
      </w:pPr>
      <w:r w:rsidRPr="00CC1D0B">
        <w:rPr>
          <w:rFonts w:ascii="Arial" w:hAnsi="Arial" w:cs="Arial"/>
          <w:sz w:val="22"/>
          <w:szCs w:val="22"/>
          <w:lang w:val="lv-LV"/>
        </w:rPr>
        <w:t>Informē par pretendenta piesaistī</w:t>
      </w:r>
      <w:r w:rsidR="00E364A2" w:rsidRPr="00CC1D0B">
        <w:rPr>
          <w:rFonts w:ascii="Arial" w:hAnsi="Arial" w:cs="Arial"/>
          <w:sz w:val="22"/>
          <w:szCs w:val="22"/>
          <w:lang w:val="lv-LV"/>
        </w:rPr>
        <w:t xml:space="preserve">to personu </w:t>
      </w:r>
      <w:r w:rsidRPr="00CC1D0B">
        <w:rPr>
          <w:rFonts w:ascii="Arial" w:hAnsi="Arial" w:cs="Arial"/>
          <w:sz w:val="22"/>
          <w:szCs w:val="22"/>
          <w:lang w:val="lv-LV"/>
        </w:rPr>
        <w:t>–</w:t>
      </w:r>
      <w:r w:rsidR="00E977FD">
        <w:rPr>
          <w:rFonts w:ascii="Arial" w:hAnsi="Arial" w:cs="Arial"/>
          <w:sz w:val="22"/>
          <w:szCs w:val="22"/>
          <w:lang w:val="lv-LV"/>
        </w:rPr>
        <w:t xml:space="preserve"> </w:t>
      </w:r>
      <w:r w:rsidRPr="00CC1D0B">
        <w:rPr>
          <w:rFonts w:ascii="Arial" w:hAnsi="Arial" w:cs="Arial"/>
          <w:sz w:val="22"/>
          <w:szCs w:val="22"/>
          <w:lang w:val="lv-LV"/>
        </w:rPr>
        <w:t xml:space="preserve">apakšuzņēmēju </w:t>
      </w:r>
      <w:r w:rsidR="00E150E4" w:rsidRPr="00CC1D0B">
        <w:rPr>
          <w:rFonts w:ascii="Arial" w:hAnsi="Arial" w:cs="Arial"/>
          <w:sz w:val="22"/>
          <w:szCs w:val="22"/>
          <w:lang w:val="lv-LV"/>
        </w:rPr>
        <w:t xml:space="preserve">(kā arī apakšuzņēmēja apakšuzņēmēju) </w:t>
      </w:r>
      <w:r w:rsidRPr="00CC1D0B">
        <w:rPr>
          <w:rFonts w:ascii="Arial" w:hAnsi="Arial" w:cs="Arial"/>
          <w:sz w:val="22"/>
          <w:szCs w:val="22"/>
          <w:lang w:val="lv-LV"/>
        </w:rPr>
        <w:t>(</w:t>
      </w:r>
      <w:r w:rsidRPr="00CC1D0B">
        <w:rPr>
          <w:rFonts w:ascii="Arial" w:hAnsi="Arial" w:cs="Arial"/>
          <w:i/>
          <w:iCs/>
          <w:sz w:val="22"/>
          <w:szCs w:val="22"/>
          <w:lang w:val="lv-LV"/>
        </w:rPr>
        <w:t xml:space="preserve">pēc vajadzības, ja tiek piesaistīts) </w:t>
      </w:r>
      <w:r w:rsidRPr="00CC1D0B">
        <w:rPr>
          <w:rFonts w:ascii="Arial" w:hAnsi="Arial" w:cs="Arial"/>
          <w:sz w:val="22"/>
          <w:szCs w:val="22"/>
          <w:lang w:val="lv-LV"/>
        </w:rPr>
        <w:t>(saskaņā ar sarunu procedūras nolikuma 3.2.4.</w:t>
      </w:r>
      <w:r w:rsidR="00E977FD">
        <w:rPr>
          <w:rFonts w:ascii="Arial" w:hAnsi="Arial" w:cs="Arial"/>
          <w:sz w:val="22"/>
          <w:szCs w:val="22"/>
          <w:lang w:val="lv-LV"/>
        </w:rPr>
        <w:t xml:space="preserve"> </w:t>
      </w:r>
      <w:r w:rsidRPr="00CC1D0B">
        <w:rPr>
          <w:rFonts w:ascii="Arial" w:hAnsi="Arial" w:cs="Arial"/>
          <w:sz w:val="22"/>
          <w:szCs w:val="22"/>
          <w:lang w:val="lv-LV"/>
        </w:rPr>
        <w:t>p.)</w:t>
      </w:r>
      <w:r w:rsidR="00456B29" w:rsidRPr="00CC1D0B">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A248E2" w:rsidRPr="00C25C71" w14:paraId="32E942F2" w14:textId="77777777" w:rsidTr="00310EB3">
        <w:trPr>
          <w:trHeight w:val="79"/>
        </w:trPr>
        <w:tc>
          <w:tcPr>
            <w:tcW w:w="3465" w:type="dxa"/>
            <w:gridSpan w:val="2"/>
            <w:shd w:val="clear" w:color="auto" w:fill="F2F2F2" w:themeFill="background1" w:themeFillShade="F2"/>
            <w:vAlign w:val="center"/>
          </w:tcPr>
          <w:p w14:paraId="1B62A769" w14:textId="6D5BBD05"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 xml:space="preserve">Informācija par pretendenta piesaistīto </w:t>
            </w:r>
            <w:r>
              <w:rPr>
                <w:rFonts w:ascii="Arial" w:hAnsi="Arial" w:cs="Arial"/>
                <w:sz w:val="22"/>
                <w:szCs w:val="22"/>
                <w:lang w:val="lv-LV"/>
              </w:rPr>
              <w:t>apakšuzņēmēju</w:t>
            </w:r>
          </w:p>
        </w:tc>
        <w:tc>
          <w:tcPr>
            <w:tcW w:w="3197" w:type="dxa"/>
            <w:shd w:val="clear" w:color="auto" w:fill="F2F2F2" w:themeFill="background1" w:themeFillShade="F2"/>
            <w:vAlign w:val="center"/>
          </w:tcPr>
          <w:p w14:paraId="32BD165A" w14:textId="77777777" w:rsidR="00A248E2" w:rsidRPr="00CC1D0B" w:rsidRDefault="00A248E2" w:rsidP="001A39C7">
            <w:pPr>
              <w:jc w:val="center"/>
              <w:rPr>
                <w:rFonts w:ascii="Arial" w:hAnsi="Arial" w:cs="Arial"/>
                <w:sz w:val="22"/>
                <w:szCs w:val="22"/>
                <w:lang w:val="lv-LV"/>
              </w:rPr>
            </w:pPr>
            <w:r w:rsidRPr="00CC1D0B">
              <w:rPr>
                <w:rFonts w:ascii="Arial" w:eastAsia="Calibri" w:hAnsi="Arial" w:cs="Arial"/>
                <w:sz w:val="22"/>
                <w:szCs w:val="22"/>
                <w:lang w:val="lv-LV"/>
              </w:rPr>
              <w:t>Īss apraksts pakalpojumiem/darbiem, nodotajiem resursiem</w:t>
            </w:r>
          </w:p>
        </w:tc>
        <w:tc>
          <w:tcPr>
            <w:tcW w:w="2693" w:type="dxa"/>
            <w:shd w:val="clear" w:color="auto" w:fill="F2F2F2" w:themeFill="background1" w:themeFillShade="F2"/>
            <w:vAlign w:val="center"/>
          </w:tcPr>
          <w:p w14:paraId="1B0F3ECF" w14:textId="77777777" w:rsidR="00A248E2" w:rsidRPr="00CC1D0B" w:rsidRDefault="00A248E2" w:rsidP="001A39C7">
            <w:pPr>
              <w:jc w:val="center"/>
              <w:rPr>
                <w:rFonts w:ascii="Arial" w:eastAsia="Calibri" w:hAnsi="Arial" w:cs="Arial"/>
                <w:sz w:val="20"/>
                <w:szCs w:val="20"/>
                <w:lang w:val="lv-LV"/>
              </w:rPr>
            </w:pPr>
            <w:r w:rsidRPr="00CC1D0B">
              <w:rPr>
                <w:rFonts w:ascii="Arial" w:eastAsia="Calibri" w:hAnsi="Arial" w:cs="Arial"/>
                <w:sz w:val="20"/>
                <w:szCs w:val="20"/>
                <w:lang w:val="lv-LV"/>
              </w:rPr>
              <w:t xml:space="preserve">Pakalpojuma/darbu apjoms </w:t>
            </w:r>
            <w:r w:rsidRPr="00CC1D0B">
              <w:rPr>
                <w:rFonts w:ascii="Arial" w:eastAsia="Calibri" w:hAnsi="Arial" w:cs="Arial"/>
                <w:color w:val="000000"/>
                <w:sz w:val="20"/>
                <w:szCs w:val="20"/>
                <w:lang w:val="lv-LV"/>
              </w:rPr>
              <w:t>% (no iepirkuma līguma kopējā apjoma)/EUR bez PVN</w:t>
            </w:r>
          </w:p>
        </w:tc>
      </w:tr>
      <w:tr w:rsidR="00A248E2" w:rsidRPr="00CC1D0B" w14:paraId="7B067FF1" w14:textId="77777777" w:rsidTr="00310EB3">
        <w:trPr>
          <w:trHeight w:val="594"/>
        </w:trPr>
        <w:tc>
          <w:tcPr>
            <w:tcW w:w="1439" w:type="dxa"/>
            <w:shd w:val="clear" w:color="auto" w:fill="F2F2F2" w:themeFill="background1" w:themeFillShade="F2"/>
            <w:vAlign w:val="center"/>
          </w:tcPr>
          <w:p w14:paraId="33FD0F7A"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CC1D0B" w:rsidRDefault="00A248E2" w:rsidP="001A39C7">
            <w:pPr>
              <w:jc w:val="center"/>
              <w:rPr>
                <w:rFonts w:ascii="Arial" w:eastAsia="Calibri" w:hAnsi="Arial" w:cs="Arial"/>
                <w:sz w:val="22"/>
                <w:szCs w:val="22"/>
                <w:lang w:val="lv-LV"/>
              </w:rPr>
            </w:pPr>
          </w:p>
        </w:tc>
        <w:tc>
          <w:tcPr>
            <w:tcW w:w="2693" w:type="dxa"/>
            <w:shd w:val="clear" w:color="auto" w:fill="F2F2F2" w:themeFill="background1" w:themeFillShade="F2"/>
          </w:tcPr>
          <w:p w14:paraId="6EACECD4" w14:textId="77777777" w:rsidR="00A248E2" w:rsidRPr="00CC1D0B" w:rsidRDefault="00A248E2" w:rsidP="001A39C7">
            <w:pPr>
              <w:jc w:val="center"/>
              <w:rPr>
                <w:rFonts w:ascii="Arial" w:eastAsia="Calibri" w:hAnsi="Arial" w:cs="Arial"/>
                <w:sz w:val="22"/>
                <w:szCs w:val="22"/>
                <w:lang w:val="lv-LV"/>
              </w:rPr>
            </w:pPr>
          </w:p>
        </w:tc>
      </w:tr>
      <w:tr w:rsidR="00A248E2" w:rsidRPr="00CC1D0B" w14:paraId="2597C146" w14:textId="77777777" w:rsidTr="00310EB3">
        <w:tc>
          <w:tcPr>
            <w:tcW w:w="1439" w:type="dxa"/>
          </w:tcPr>
          <w:p w14:paraId="6977118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17E7E1E7" w14:textId="77777777" w:rsidR="00A248E2" w:rsidRPr="00CC1D0B" w:rsidRDefault="00A248E2" w:rsidP="001A39C7">
            <w:pPr>
              <w:jc w:val="center"/>
              <w:rPr>
                <w:rFonts w:ascii="Arial" w:hAnsi="Arial" w:cs="Arial"/>
                <w:sz w:val="22"/>
                <w:szCs w:val="22"/>
                <w:lang w:val="lv-LV"/>
              </w:rPr>
            </w:pPr>
          </w:p>
        </w:tc>
        <w:tc>
          <w:tcPr>
            <w:tcW w:w="3197" w:type="dxa"/>
          </w:tcPr>
          <w:p w14:paraId="35D21271"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693" w:type="dxa"/>
          </w:tcPr>
          <w:p w14:paraId="571A4361" w14:textId="77777777" w:rsidR="00A248E2" w:rsidRPr="00CC1D0B" w:rsidRDefault="00A248E2" w:rsidP="001A39C7">
            <w:pPr>
              <w:jc w:val="center"/>
              <w:rPr>
                <w:rFonts w:ascii="Arial" w:hAnsi="Arial" w:cs="Arial"/>
                <w:sz w:val="22"/>
                <w:szCs w:val="22"/>
                <w:lang w:val="lv-LV"/>
              </w:rPr>
            </w:pPr>
          </w:p>
        </w:tc>
      </w:tr>
      <w:tr w:rsidR="00A248E2" w:rsidRPr="00CC1D0B" w14:paraId="63008306" w14:textId="77777777" w:rsidTr="00310EB3">
        <w:tc>
          <w:tcPr>
            <w:tcW w:w="1439" w:type="dxa"/>
          </w:tcPr>
          <w:p w14:paraId="71AA201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269D9175" w14:textId="77777777" w:rsidR="00A248E2" w:rsidRPr="00CC1D0B" w:rsidRDefault="00A248E2" w:rsidP="001A39C7">
            <w:pPr>
              <w:jc w:val="center"/>
              <w:rPr>
                <w:rFonts w:ascii="Arial" w:hAnsi="Arial" w:cs="Arial"/>
                <w:sz w:val="22"/>
                <w:szCs w:val="22"/>
                <w:lang w:val="lv-LV"/>
              </w:rPr>
            </w:pPr>
          </w:p>
        </w:tc>
        <w:tc>
          <w:tcPr>
            <w:tcW w:w="3197" w:type="dxa"/>
          </w:tcPr>
          <w:p w14:paraId="05E2087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693" w:type="dxa"/>
          </w:tcPr>
          <w:p w14:paraId="4B6B008A" w14:textId="77777777" w:rsidR="00A248E2" w:rsidRPr="00CC1D0B" w:rsidRDefault="00A248E2" w:rsidP="001A39C7">
            <w:pPr>
              <w:jc w:val="center"/>
              <w:rPr>
                <w:rFonts w:ascii="Arial" w:hAnsi="Arial" w:cs="Arial"/>
                <w:sz w:val="22"/>
                <w:szCs w:val="22"/>
                <w:lang w:val="lv-LV"/>
              </w:rPr>
            </w:pPr>
          </w:p>
        </w:tc>
      </w:tr>
    </w:tbl>
    <w:p w14:paraId="25AF75AB" w14:textId="77777777" w:rsidR="00193439" w:rsidRPr="00C178AF" w:rsidRDefault="00193439" w:rsidP="00193439">
      <w:pPr>
        <w:jc w:val="both"/>
        <w:rPr>
          <w:rFonts w:ascii="Arial" w:hAnsi="Arial" w:cs="Arial"/>
          <w:b/>
          <w:bCs/>
          <w:sz w:val="20"/>
          <w:szCs w:val="20"/>
          <w:lang w:val="lv-LV"/>
        </w:rPr>
      </w:pPr>
    </w:p>
    <w:p w14:paraId="48A0F9A1" w14:textId="00ACB504" w:rsidR="00193439" w:rsidRPr="00C178AF" w:rsidRDefault="00193439" w:rsidP="000D4896">
      <w:pPr>
        <w:pStyle w:val="ListParagraph"/>
        <w:suppressAutoHyphens/>
        <w:ind w:left="142" w:firstLine="284"/>
        <w:jc w:val="both"/>
        <w:rPr>
          <w:rFonts w:ascii="Arial" w:hAnsi="Arial" w:cs="Arial"/>
          <w:sz w:val="20"/>
          <w:szCs w:val="20"/>
          <w:lang w:val="lv-LV"/>
        </w:rPr>
      </w:pPr>
      <w:r w:rsidRPr="00C178AF">
        <w:rPr>
          <w:rFonts w:ascii="Arial" w:hAnsi="Arial" w:cs="Arial"/>
          <w:sz w:val="20"/>
          <w:szCs w:val="20"/>
          <w:lang w:val="lv-LV"/>
        </w:rPr>
        <w:t xml:space="preserve">Tabulā norādīto informāciju apliecina atbilstoši nolikuma prasībām pievienots </w:t>
      </w:r>
      <w:r w:rsidR="000976C7" w:rsidRPr="00C178AF">
        <w:rPr>
          <w:rFonts w:ascii="Arial" w:hAnsi="Arial" w:cs="Arial"/>
          <w:sz w:val="20"/>
          <w:szCs w:val="20"/>
          <w:lang w:val="lv-LV"/>
        </w:rPr>
        <w:t>attiecīgās</w:t>
      </w:r>
      <w:r w:rsidRPr="00C178AF">
        <w:rPr>
          <w:rFonts w:ascii="Arial" w:hAnsi="Arial" w:cs="Arial"/>
          <w:sz w:val="20"/>
          <w:szCs w:val="20"/>
          <w:lang w:val="lv-LV"/>
        </w:rPr>
        <w:t xml:space="preserve"> personas </w:t>
      </w:r>
      <w:r w:rsidR="000976C7" w:rsidRPr="00C178AF">
        <w:rPr>
          <w:rFonts w:ascii="Arial" w:hAnsi="Arial" w:cs="Arial"/>
          <w:sz w:val="20"/>
          <w:szCs w:val="20"/>
          <w:lang w:val="lv-LV"/>
        </w:rPr>
        <w:t xml:space="preserve">– sadarbības partnera </w:t>
      </w:r>
      <w:r w:rsidRPr="00C178AF">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C178AF">
        <w:rPr>
          <w:rFonts w:ascii="Arial" w:hAnsi="Arial" w:cs="Arial"/>
          <w:sz w:val="20"/>
          <w:szCs w:val="20"/>
          <w:lang w:val="lv-LV"/>
        </w:rPr>
        <w:t>sadarbības partneri</w:t>
      </w:r>
      <w:r w:rsidR="00A248E2" w:rsidRPr="00C178AF">
        <w:rPr>
          <w:rFonts w:ascii="Arial" w:hAnsi="Arial" w:cs="Arial"/>
          <w:sz w:val="20"/>
          <w:szCs w:val="20"/>
          <w:lang w:val="lv-LV"/>
        </w:rPr>
        <w:t>s</w:t>
      </w:r>
      <w:r w:rsidRPr="00C178AF">
        <w:rPr>
          <w:rFonts w:ascii="Arial" w:hAnsi="Arial" w:cs="Arial"/>
          <w:sz w:val="20"/>
          <w:szCs w:val="20"/>
          <w:lang w:val="lv-LV"/>
        </w:rPr>
        <w:t>, ja nepieciešams, papildus pievienojot pārstāvības (paraksta) tiesības apliecinošu (-s) dokumentu (-us).</w:t>
      </w:r>
    </w:p>
    <w:p w14:paraId="48C1B029" w14:textId="77777777" w:rsidR="0054695A" w:rsidRPr="00C178AF" w:rsidRDefault="0054695A" w:rsidP="00A248E2">
      <w:pPr>
        <w:pStyle w:val="ListParagraph"/>
        <w:suppressAutoHyphens/>
        <w:ind w:left="142" w:firstLine="284"/>
        <w:jc w:val="both"/>
        <w:rPr>
          <w:rFonts w:ascii="Arial" w:hAnsi="Arial" w:cs="Arial"/>
          <w:sz w:val="22"/>
          <w:szCs w:val="22"/>
          <w:lang w:val="lv-LV"/>
        </w:rPr>
      </w:pPr>
    </w:p>
    <w:p w14:paraId="654E87EB" w14:textId="4AFCF9CB" w:rsidR="00C20EC5" w:rsidRPr="00C178AF" w:rsidRDefault="00C20EC5" w:rsidP="00A248E2">
      <w:pPr>
        <w:ind w:firstLine="284"/>
        <w:jc w:val="both"/>
        <w:rPr>
          <w:rFonts w:ascii="Arial" w:hAnsi="Arial" w:cs="Arial"/>
          <w:sz w:val="22"/>
          <w:szCs w:val="22"/>
          <w:lang w:val="lv-LV"/>
        </w:rPr>
      </w:pPr>
      <w:r w:rsidRPr="00C178AF">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CC1D0B" w:rsidRDefault="00193439" w:rsidP="00193439">
      <w:pPr>
        <w:jc w:val="both"/>
        <w:rPr>
          <w:rFonts w:ascii="Arial" w:hAnsi="Arial" w:cs="Arial"/>
          <w:lang w:val="lv-LV"/>
        </w:rPr>
      </w:pPr>
    </w:p>
    <w:p w14:paraId="1F0506F4" w14:textId="77777777" w:rsidR="00DF654B" w:rsidRPr="00CC1D0B" w:rsidRDefault="00DF654B" w:rsidP="00193439">
      <w:pPr>
        <w:jc w:val="both"/>
        <w:rPr>
          <w:rFonts w:ascii="Arial" w:hAnsi="Arial" w:cs="Arial"/>
          <w:lang w:val="lv-LV"/>
        </w:rPr>
      </w:pPr>
    </w:p>
    <w:p w14:paraId="266696E9"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48B8215D" w14:textId="77777777" w:rsidR="00193439" w:rsidRPr="00CC1D0B" w:rsidRDefault="00193439" w:rsidP="00193439">
      <w:pPr>
        <w:autoSpaceDE w:val="0"/>
        <w:autoSpaceDN w:val="0"/>
        <w:adjustRightInd w:val="0"/>
        <w:rPr>
          <w:rFonts w:ascii="Arial" w:hAnsi="Arial" w:cs="Arial"/>
          <w:sz w:val="22"/>
          <w:szCs w:val="22"/>
          <w:lang w:val="lv-LV" w:eastAsia="lv-LV"/>
        </w:rPr>
      </w:pPr>
    </w:p>
    <w:p w14:paraId="5AE4D9E1"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293DC73C" w14:textId="4211081D" w:rsidR="00193439" w:rsidRPr="00CC1D0B" w:rsidRDefault="00193439">
      <w:pPr>
        <w:spacing w:after="160" w:line="259" w:lineRule="auto"/>
        <w:rPr>
          <w:rFonts w:ascii="Arial" w:hAnsi="Arial" w:cs="Arial"/>
          <w:b/>
          <w:sz w:val="22"/>
          <w:szCs w:val="22"/>
          <w:lang w:val="lv-LV"/>
        </w:rPr>
      </w:pPr>
      <w:r w:rsidRPr="00CC1D0B">
        <w:rPr>
          <w:rFonts w:ascii="Arial" w:hAnsi="Arial" w:cs="Arial"/>
          <w:b/>
          <w:sz w:val="22"/>
          <w:szCs w:val="22"/>
          <w:lang w:val="lv-LV"/>
        </w:rPr>
        <w:br w:type="page"/>
      </w:r>
    </w:p>
    <w:p w14:paraId="69437333" w14:textId="7750C560" w:rsidR="00145291" w:rsidRPr="00C76F0C" w:rsidRDefault="00145291"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pielikums</w:t>
      </w:r>
    </w:p>
    <w:p w14:paraId="5BA768CE" w14:textId="77777777"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06C9BA6" w14:textId="0964A464"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w:t>
      </w:r>
      <w:bookmarkStart w:id="37" w:name="_Hlk79482466"/>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bookmarkEnd w:id="37"/>
      <w:r w:rsidRPr="00CC1D0B">
        <w:rPr>
          <w:rFonts w:ascii="Arial" w:hAnsi="Arial" w:cs="Arial"/>
          <w:sz w:val="22"/>
          <w:szCs w:val="22"/>
          <w:lang w:val="lv-LV"/>
        </w:rPr>
        <w:t>” nolikumam</w:t>
      </w:r>
    </w:p>
    <w:p w14:paraId="408A32D4" w14:textId="77777777" w:rsidR="00145291" w:rsidRPr="00CC1D0B"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Pr>
          <w:rFonts w:ascii="Arial" w:hAnsi="Arial" w:cs="Arial"/>
          <w:b/>
          <w:bCs/>
          <w:smallCaps/>
          <w:sz w:val="22"/>
          <w:szCs w:val="22"/>
          <w:lang w:val="lv-LV" w:eastAsia="lv-LV"/>
        </w:rPr>
        <w:t>Pretendenta</w:t>
      </w:r>
    </w:p>
    <w:p w14:paraId="23BDA15D" w14:textId="7775F99A" w:rsidR="00D1466C" w:rsidRPr="00CC1D0B"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FE62F8">
        <w:rPr>
          <w:rFonts w:ascii="Arial" w:hAnsi="Arial" w:cs="Arial"/>
          <w:b/>
          <w:bCs/>
          <w:smallCaps/>
          <w:sz w:val="22"/>
          <w:szCs w:val="22"/>
          <w:lang w:val="lv-LV" w:eastAsia="lv-LV"/>
        </w:rPr>
        <w:t xml:space="preserve">piesaistītā </w:t>
      </w:r>
      <w:r w:rsidR="00FE62F8">
        <w:rPr>
          <w:rFonts w:ascii="Arial" w:hAnsi="Arial" w:cs="Arial"/>
          <w:b/>
          <w:bCs/>
          <w:smallCaps/>
          <w:sz w:val="22"/>
          <w:szCs w:val="22"/>
          <w:lang w:val="lv-LV" w:eastAsia="lv-LV"/>
        </w:rPr>
        <w:t>apakšuzņēmēja</w:t>
      </w:r>
      <w:r w:rsidR="00446DA1">
        <w:rPr>
          <w:rFonts w:ascii="Arial" w:hAnsi="Arial" w:cs="Arial"/>
          <w:b/>
          <w:bCs/>
          <w:smallCaps/>
          <w:sz w:val="22"/>
          <w:szCs w:val="22"/>
          <w:lang w:val="lv-LV" w:eastAsia="lv-LV"/>
        </w:rPr>
        <w:t xml:space="preserve"> </w:t>
      </w:r>
      <w:r w:rsidR="00FE62F8" w:rsidRPr="00FE62F8">
        <w:rPr>
          <w:rFonts w:ascii="Arial" w:hAnsi="Arial" w:cs="Arial"/>
          <w:b/>
          <w:bCs/>
          <w:smallCaps/>
          <w:spacing w:val="20"/>
          <w:sz w:val="22"/>
          <w:szCs w:val="22"/>
          <w:lang w:val="lv-LV" w:eastAsia="lv-LV"/>
        </w:rPr>
        <w:t>apliecinājums</w:t>
      </w:r>
    </w:p>
    <w:p w14:paraId="420507A1" w14:textId="77777777" w:rsidR="001A545F" w:rsidRPr="00CC1D0B" w:rsidRDefault="001A545F" w:rsidP="00D1466C">
      <w:pPr>
        <w:jc w:val="center"/>
        <w:rPr>
          <w:rFonts w:ascii="Arial" w:hAnsi="Arial" w:cs="Arial"/>
          <w:b/>
          <w:bCs/>
          <w:sz w:val="22"/>
          <w:szCs w:val="22"/>
          <w:lang w:val="lv-LV"/>
        </w:rPr>
      </w:pPr>
    </w:p>
    <w:p w14:paraId="63E65446" w14:textId="2A9C1CAE" w:rsidR="00D1466C" w:rsidRPr="00CC1D0B" w:rsidRDefault="00681DB8" w:rsidP="00D1466C">
      <w:pPr>
        <w:jc w:val="center"/>
        <w:rPr>
          <w:rFonts w:ascii="Arial" w:hAnsi="Arial" w:cs="Arial"/>
          <w:b/>
          <w:bCs/>
          <w:sz w:val="22"/>
          <w:szCs w:val="22"/>
          <w:lang w:val="lv-LV"/>
        </w:rPr>
      </w:pPr>
      <w:r w:rsidRPr="00CC1D0B">
        <w:rPr>
          <w:rFonts w:ascii="Arial" w:hAnsi="Arial" w:cs="Arial"/>
          <w:b/>
          <w:bCs/>
          <w:sz w:val="22"/>
          <w:szCs w:val="22"/>
          <w:lang w:val="lv-LV"/>
        </w:rPr>
        <w:t>s</w:t>
      </w:r>
      <w:r w:rsidR="00D1466C" w:rsidRPr="00CC1D0B">
        <w:rPr>
          <w:rFonts w:ascii="Arial" w:hAnsi="Arial" w:cs="Arial"/>
          <w:b/>
          <w:bCs/>
          <w:sz w:val="22"/>
          <w:szCs w:val="22"/>
          <w:lang w:val="lv-LV"/>
        </w:rPr>
        <w:t>arunu procedūrai ar publikāciju</w:t>
      </w:r>
    </w:p>
    <w:p w14:paraId="18BBE4BC" w14:textId="045610C3" w:rsidR="00D1466C" w:rsidRPr="00A248E2" w:rsidRDefault="00D1466C" w:rsidP="00D1466C">
      <w:pPr>
        <w:jc w:val="center"/>
        <w:rPr>
          <w:rFonts w:ascii="Arial" w:hAnsi="Arial" w:cs="Arial"/>
          <w:sz w:val="22"/>
          <w:szCs w:val="22"/>
          <w:lang w:val="lv-LV"/>
        </w:rPr>
      </w:pPr>
      <w:r w:rsidRPr="00A248E2">
        <w:rPr>
          <w:rFonts w:ascii="Arial" w:hAnsi="Arial" w:cs="Arial"/>
          <w:sz w:val="22"/>
          <w:szCs w:val="22"/>
          <w:lang w:val="lv-LV"/>
        </w:rPr>
        <w:t>“</w:t>
      </w:r>
      <w:r w:rsidR="00C06C5A" w:rsidRPr="00C76F0C">
        <w:rPr>
          <w:rFonts w:ascii="Arial" w:hAnsi="Arial" w:cs="Arial"/>
          <w:sz w:val="22"/>
          <w:szCs w:val="22"/>
          <w:lang w:val="lv-LV"/>
        </w:rPr>
        <w:t>10kV kabeļu līnijas nomaiņa starp transformatoru</w:t>
      </w:r>
      <w:r w:rsidR="002B1930">
        <w:rPr>
          <w:rFonts w:ascii="Arial" w:hAnsi="Arial" w:cs="Arial"/>
          <w:sz w:val="22"/>
          <w:szCs w:val="22"/>
          <w:lang w:val="lv-LV"/>
        </w:rPr>
        <w:t xml:space="preserve"> </w:t>
      </w:r>
      <w:r w:rsidR="00C06C5A" w:rsidRPr="00C76F0C">
        <w:rPr>
          <w:rFonts w:ascii="Arial" w:hAnsi="Arial" w:cs="Arial"/>
          <w:sz w:val="22"/>
          <w:szCs w:val="22"/>
          <w:lang w:val="lv-LV"/>
        </w:rPr>
        <w:t>punktiem TP-4 un TP-11</w:t>
      </w:r>
      <w:r w:rsidRPr="00A248E2">
        <w:rPr>
          <w:rFonts w:ascii="Arial" w:hAnsi="Arial" w:cs="Arial"/>
          <w:sz w:val="22"/>
          <w:szCs w:val="22"/>
          <w:lang w:val="lv-LV"/>
        </w:rPr>
        <w:t>”</w:t>
      </w:r>
    </w:p>
    <w:p w14:paraId="4CB79968" w14:textId="40B29A2C"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CC1D0B" w:rsidRDefault="00DF654B" w:rsidP="00DF654B">
      <w:pPr>
        <w:tabs>
          <w:tab w:val="left" w:pos="567"/>
          <w:tab w:val="left" w:pos="900"/>
        </w:tabs>
        <w:suppressAutoHyphens/>
        <w:rPr>
          <w:rFonts w:ascii="Arial" w:hAnsi="Arial" w:cs="Arial"/>
          <w:iCs/>
          <w:sz w:val="22"/>
          <w:szCs w:val="22"/>
          <w:lang w:val="lv-LV"/>
        </w:rPr>
      </w:pPr>
      <w:r w:rsidRPr="00CC1D0B">
        <w:rPr>
          <w:rFonts w:ascii="Arial" w:hAnsi="Arial" w:cs="Arial"/>
          <w:iCs/>
          <w:sz w:val="22"/>
          <w:szCs w:val="22"/>
          <w:lang w:val="lv-LV"/>
        </w:rPr>
        <w:t>&lt;Vietas nosaukums&gt;</w:t>
      </w:r>
      <w:r w:rsidRPr="00CC1D0B">
        <w:rPr>
          <w:rFonts w:ascii="Arial" w:hAnsi="Arial" w:cs="Arial"/>
          <w:sz w:val="22"/>
          <w:szCs w:val="22"/>
          <w:lang w:val="lv-LV"/>
        </w:rPr>
        <w:t xml:space="preserve">, </w:t>
      </w:r>
      <w:r w:rsidRPr="00CC1D0B">
        <w:rPr>
          <w:rFonts w:ascii="Arial" w:hAnsi="Arial" w:cs="Arial"/>
          <w:iCs/>
          <w:sz w:val="22"/>
          <w:szCs w:val="22"/>
          <w:lang w:val="lv-LV"/>
        </w:rPr>
        <w:t>&lt;gads&gt;</w:t>
      </w:r>
      <w:r w:rsidRPr="00CC1D0B">
        <w:rPr>
          <w:rFonts w:ascii="Arial" w:hAnsi="Arial" w:cs="Arial"/>
          <w:sz w:val="22"/>
          <w:szCs w:val="22"/>
          <w:lang w:val="lv-LV"/>
        </w:rPr>
        <w:t xml:space="preserve">.gada </w:t>
      </w:r>
      <w:r w:rsidRPr="00CC1D0B">
        <w:rPr>
          <w:rFonts w:ascii="Arial" w:hAnsi="Arial" w:cs="Arial"/>
          <w:iCs/>
          <w:sz w:val="22"/>
          <w:szCs w:val="22"/>
          <w:lang w:val="lv-LV"/>
        </w:rPr>
        <w:t>&lt;datums&gt;</w:t>
      </w:r>
      <w:r w:rsidRPr="00CC1D0B">
        <w:rPr>
          <w:rFonts w:ascii="Arial" w:hAnsi="Arial" w:cs="Arial"/>
          <w:sz w:val="22"/>
          <w:szCs w:val="22"/>
          <w:lang w:val="lv-LV"/>
        </w:rPr>
        <w:t>.</w:t>
      </w:r>
      <w:r w:rsidRPr="00CC1D0B">
        <w:rPr>
          <w:rFonts w:ascii="Arial" w:hAnsi="Arial" w:cs="Arial"/>
          <w:iCs/>
          <w:sz w:val="22"/>
          <w:szCs w:val="22"/>
          <w:lang w:val="lv-LV"/>
        </w:rPr>
        <w:t>&lt;mēnesis&gt;</w:t>
      </w:r>
    </w:p>
    <w:p w14:paraId="1ED16207" w14:textId="77777777" w:rsidR="00DF654B" w:rsidRPr="00CC1D0B"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r w:rsidRPr="00CC1D0B">
        <w:rPr>
          <w:rFonts w:ascii="Arial" w:hAnsi="Arial" w:cs="Arial"/>
          <w:sz w:val="22"/>
          <w:szCs w:val="22"/>
          <w:lang w:val="lv-LV" w:eastAsia="lv-LV"/>
        </w:rPr>
        <w:t xml:space="preserve">Pretendents ______________________________________ </w:t>
      </w:r>
    </w:p>
    <w:p w14:paraId="1CB01232"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r w:rsidRPr="00CC1D0B">
        <w:rPr>
          <w:rFonts w:ascii="Arial" w:hAnsi="Arial" w:cs="Arial"/>
          <w:sz w:val="22"/>
          <w:szCs w:val="22"/>
          <w:lang w:val="lv-LV" w:eastAsia="lv-LV"/>
        </w:rPr>
        <w:t>Reģ. Nr. _________________________________________</w:t>
      </w:r>
    </w:p>
    <w:p w14:paraId="6221160F"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Ar šo </w:t>
      </w:r>
      <w:r w:rsidRPr="00CC1D0B">
        <w:rPr>
          <w:rFonts w:ascii="Arial" w:hAnsi="Arial" w:cs="Arial"/>
          <w:i/>
          <w:sz w:val="22"/>
          <w:szCs w:val="22"/>
          <w:u w:val="single"/>
          <w:lang w:val="lv-LV" w:eastAsia="lv-LV"/>
        </w:rPr>
        <w:t xml:space="preserve">&lt;Pretendenta </w:t>
      </w:r>
      <w:r w:rsidRPr="00CC1D0B">
        <w:rPr>
          <w:rFonts w:ascii="Arial" w:hAnsi="Arial" w:cs="Arial"/>
          <w:i/>
          <w:iCs/>
          <w:sz w:val="22"/>
          <w:szCs w:val="22"/>
          <w:u w:val="single"/>
          <w:lang w:val="lv-LV" w:eastAsia="lv-LV"/>
        </w:rPr>
        <w:t>apakšuzņēmēja</w:t>
      </w:r>
      <w:r w:rsidR="00446DA1">
        <w:rPr>
          <w:rFonts w:ascii="Arial" w:hAnsi="Arial" w:cs="Arial"/>
          <w:i/>
          <w:iCs/>
          <w:sz w:val="22"/>
          <w:szCs w:val="22"/>
          <w:u w:val="single"/>
          <w:lang w:val="lv-LV" w:eastAsia="lv-LV"/>
        </w:rPr>
        <w:t xml:space="preserve"> </w:t>
      </w:r>
      <w:r w:rsidRPr="00CC1D0B">
        <w:rPr>
          <w:rFonts w:ascii="Arial" w:hAnsi="Arial" w:cs="Arial"/>
          <w:i/>
          <w:iCs/>
          <w:sz w:val="22"/>
          <w:szCs w:val="22"/>
          <w:u w:val="single"/>
          <w:lang w:val="lv-LV" w:eastAsia="lv-LV"/>
        </w:rPr>
        <w:t>nosaukums, reģistrācijas numurs un adrese&gt;</w:t>
      </w:r>
      <w:r w:rsidRPr="00CC1D0B">
        <w:rPr>
          <w:rFonts w:ascii="Arial" w:hAnsi="Arial" w:cs="Arial"/>
          <w:i/>
          <w:iCs/>
          <w:sz w:val="22"/>
          <w:szCs w:val="22"/>
          <w:lang w:val="lv-LV" w:eastAsia="lv-LV"/>
        </w:rPr>
        <w:t xml:space="preserve">  </w:t>
      </w:r>
      <w:r w:rsidRPr="00CC1D0B">
        <w:rPr>
          <w:rFonts w:ascii="Arial" w:hAnsi="Arial" w:cs="Arial"/>
          <w:sz w:val="22"/>
          <w:szCs w:val="22"/>
          <w:lang w:val="lv-LV" w:eastAsia="lv-LV"/>
        </w:rPr>
        <w:t>apliecina, ka:</w:t>
      </w:r>
    </w:p>
    <w:p w14:paraId="7DB6B46B" w14:textId="4BB5333A" w:rsidR="00D1466C" w:rsidRPr="00CC1D0B" w:rsidRDefault="00D1466C" w:rsidP="00D1466C">
      <w:pPr>
        <w:ind w:left="357"/>
        <w:jc w:val="both"/>
        <w:rPr>
          <w:rFonts w:ascii="Arial" w:hAnsi="Arial" w:cs="Arial"/>
          <w:sz w:val="22"/>
          <w:szCs w:val="22"/>
          <w:lang w:val="lv-LV"/>
        </w:rPr>
      </w:pPr>
      <w:r w:rsidRPr="00CC1D0B">
        <w:rPr>
          <w:rFonts w:ascii="Arial" w:hAnsi="Arial" w:cs="Arial"/>
          <w:sz w:val="22"/>
          <w:szCs w:val="22"/>
          <w:lang w:val="lv-LV"/>
        </w:rPr>
        <w:t>1.  piekrīt piedalīties “Latvijas dzelzceļš” organizēt</w:t>
      </w:r>
      <w:r w:rsidR="005F238D" w:rsidRPr="00CC1D0B">
        <w:rPr>
          <w:rFonts w:ascii="Arial" w:hAnsi="Arial" w:cs="Arial"/>
          <w:sz w:val="22"/>
          <w:szCs w:val="22"/>
          <w:lang w:val="lv-LV"/>
        </w:rPr>
        <w:t>ajā</w:t>
      </w:r>
      <w:r w:rsidRPr="00CC1D0B">
        <w:rPr>
          <w:rFonts w:ascii="Arial" w:hAnsi="Arial" w:cs="Arial"/>
          <w:sz w:val="22"/>
          <w:szCs w:val="22"/>
          <w:lang w:val="lv-LV"/>
        </w:rPr>
        <w:t xml:space="preserve"> </w:t>
      </w:r>
      <w:r w:rsidR="005F238D" w:rsidRPr="00CC1D0B">
        <w:rPr>
          <w:rFonts w:ascii="Arial" w:hAnsi="Arial" w:cs="Arial"/>
          <w:sz w:val="22"/>
          <w:szCs w:val="22"/>
          <w:lang w:val="lv-LV"/>
        </w:rPr>
        <w:t>s</w:t>
      </w:r>
      <w:r w:rsidRPr="00CC1D0B">
        <w:rPr>
          <w:rFonts w:ascii="Arial" w:hAnsi="Arial" w:cs="Arial"/>
          <w:bCs/>
          <w:sz w:val="22"/>
          <w:szCs w:val="22"/>
          <w:lang w:val="lv-LV"/>
        </w:rPr>
        <w:t>arunu procedūr</w:t>
      </w:r>
      <w:r w:rsidR="005F238D" w:rsidRPr="00CC1D0B">
        <w:rPr>
          <w:rFonts w:ascii="Arial" w:hAnsi="Arial" w:cs="Arial"/>
          <w:bCs/>
          <w:sz w:val="22"/>
          <w:szCs w:val="22"/>
          <w:lang w:val="lv-LV"/>
        </w:rPr>
        <w:t xml:space="preserve">ā </w:t>
      </w:r>
      <w:r w:rsidRPr="00CC1D0B">
        <w:rPr>
          <w:rFonts w:ascii="Arial" w:hAnsi="Arial" w:cs="Arial"/>
          <w:bCs/>
          <w:sz w:val="22"/>
          <w:szCs w:val="22"/>
          <w:lang w:val="lv-LV"/>
        </w:rPr>
        <w:t>ar publikāciju “</w:t>
      </w:r>
      <w:r w:rsidR="00C06C5A" w:rsidRPr="00C76F0C">
        <w:rPr>
          <w:rFonts w:ascii="Arial" w:hAnsi="Arial" w:cs="Arial"/>
          <w:sz w:val="22"/>
          <w:szCs w:val="22"/>
          <w:lang w:val="lv-LV"/>
        </w:rPr>
        <w:t>10kV kabeļu līnijas nomaiņa starp transformatoru</w:t>
      </w:r>
      <w:r w:rsidR="0069637C">
        <w:rPr>
          <w:rFonts w:ascii="Arial" w:hAnsi="Arial" w:cs="Arial"/>
          <w:sz w:val="22"/>
          <w:szCs w:val="22"/>
          <w:lang w:val="lv-LV"/>
        </w:rPr>
        <w:t xml:space="preserve"> </w:t>
      </w:r>
      <w:r w:rsidR="00C06C5A" w:rsidRPr="00C76F0C">
        <w:rPr>
          <w:rFonts w:ascii="Arial" w:hAnsi="Arial" w:cs="Arial"/>
          <w:sz w:val="22"/>
          <w:szCs w:val="22"/>
          <w:lang w:val="lv-LV"/>
        </w:rPr>
        <w:t>punktiem TP-4 un TP-11</w:t>
      </w:r>
      <w:r w:rsidRPr="00CC1D0B">
        <w:rPr>
          <w:rFonts w:ascii="Arial" w:hAnsi="Arial" w:cs="Arial"/>
          <w:bCs/>
          <w:sz w:val="22"/>
          <w:szCs w:val="22"/>
          <w:lang w:val="lv-LV"/>
        </w:rPr>
        <w:t>”</w:t>
      </w:r>
      <w:r w:rsidRPr="00CC1D0B">
        <w:rPr>
          <w:rFonts w:ascii="Arial" w:hAnsi="Arial" w:cs="Arial"/>
          <w:sz w:val="22"/>
          <w:szCs w:val="22"/>
          <w:lang w:val="lv-LV"/>
        </w:rPr>
        <w:t xml:space="preserve">, kā </w:t>
      </w:r>
      <w:r w:rsidRPr="00CC1D0B">
        <w:rPr>
          <w:rFonts w:ascii="Arial" w:hAnsi="Arial" w:cs="Arial"/>
          <w:sz w:val="22"/>
          <w:szCs w:val="22"/>
          <w:u w:val="single"/>
          <w:lang w:val="lv-LV"/>
        </w:rPr>
        <w:t>&lt;</w:t>
      </w:r>
      <w:r w:rsidRPr="00CC1D0B">
        <w:rPr>
          <w:rFonts w:ascii="Arial" w:hAnsi="Arial" w:cs="Arial"/>
          <w:i/>
          <w:sz w:val="22"/>
          <w:szCs w:val="22"/>
          <w:u w:val="single"/>
          <w:lang w:val="lv-LV"/>
        </w:rPr>
        <w:t>Pretendenta nosaukums</w:t>
      </w:r>
      <w:r w:rsidRPr="00CC1D0B">
        <w:rPr>
          <w:rFonts w:ascii="Arial" w:hAnsi="Arial" w:cs="Arial"/>
          <w:sz w:val="22"/>
          <w:szCs w:val="22"/>
          <w:u w:val="single"/>
          <w:lang w:val="lv-LV"/>
        </w:rPr>
        <w:t xml:space="preserve">, </w:t>
      </w:r>
      <w:bookmarkStart w:id="38" w:name="_Hlk21527532"/>
      <w:r w:rsidRPr="00CC1D0B">
        <w:rPr>
          <w:rFonts w:ascii="Arial" w:hAnsi="Arial" w:cs="Arial"/>
          <w:i/>
          <w:sz w:val="22"/>
          <w:szCs w:val="22"/>
          <w:u w:val="single"/>
          <w:lang w:val="lv-LV"/>
        </w:rPr>
        <w:t>reģistrācijas numurs un adrese</w:t>
      </w:r>
      <w:bookmarkEnd w:id="38"/>
      <w:r w:rsidRPr="00CC1D0B">
        <w:rPr>
          <w:rFonts w:ascii="Arial" w:hAnsi="Arial" w:cs="Arial"/>
          <w:i/>
          <w:sz w:val="22"/>
          <w:szCs w:val="22"/>
          <w:u w:val="single"/>
          <w:lang w:val="lv-LV"/>
        </w:rPr>
        <w:t>&gt;</w:t>
      </w:r>
      <w:r w:rsidRPr="00CC1D0B">
        <w:rPr>
          <w:rFonts w:ascii="Arial" w:hAnsi="Arial" w:cs="Arial"/>
          <w:sz w:val="22"/>
          <w:szCs w:val="22"/>
          <w:lang w:val="lv-LV"/>
        </w:rPr>
        <w:t xml:space="preserve"> (turpmāk – Pretendents) apakšuzņēmējs, kā arī</w:t>
      </w:r>
    </w:p>
    <w:p w14:paraId="65347324" w14:textId="77777777" w:rsidR="00D1466C" w:rsidRPr="00CC1D0B" w:rsidRDefault="00D1466C" w:rsidP="00D1466C">
      <w:pPr>
        <w:ind w:left="357"/>
        <w:jc w:val="both"/>
        <w:rPr>
          <w:rFonts w:ascii="Arial" w:hAnsi="Arial" w:cs="Arial"/>
          <w:sz w:val="22"/>
          <w:szCs w:val="22"/>
          <w:lang w:val="lv-LV"/>
        </w:rPr>
      </w:pPr>
    </w:p>
    <w:p w14:paraId="2832191A"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2.  gadījumā, ja ar Pretendentu ir noslēgts iepirkuma Līgums, apņemas:</w:t>
      </w:r>
    </w:p>
    <w:p w14:paraId="24F9B8F0"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veikt šādus darbus:</w:t>
      </w:r>
    </w:p>
    <w:p w14:paraId="1B389566" w14:textId="7C25E368" w:rsidR="00D1466C" w:rsidRPr="00CC1D0B"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CC1D0B">
        <w:rPr>
          <w:rFonts w:ascii="Arial" w:hAnsi="Arial" w:cs="Arial"/>
          <w:sz w:val="22"/>
          <w:szCs w:val="22"/>
          <w:u w:val="single"/>
          <w:lang w:val="lv-LV" w:eastAsia="lv-LV"/>
        </w:rPr>
        <w:t>&lt;</w:t>
      </w:r>
      <w:r w:rsidRPr="00CC1D0B">
        <w:rPr>
          <w:rFonts w:ascii="Arial" w:hAnsi="Arial" w:cs="Arial"/>
          <w:i/>
          <w:iCs/>
          <w:sz w:val="22"/>
          <w:szCs w:val="22"/>
          <w:u w:val="single"/>
          <w:lang w:val="lv-LV" w:eastAsia="lv-LV"/>
        </w:rPr>
        <w:t>īss darbu apraksts atbilstoši Pretendenta nododamo darbu sarakstā norādītajam</w:t>
      </w:r>
      <w:r w:rsidRPr="00CC1D0B">
        <w:rPr>
          <w:rFonts w:ascii="Arial" w:hAnsi="Arial" w:cs="Arial"/>
          <w:sz w:val="22"/>
          <w:szCs w:val="22"/>
          <w:u w:val="single"/>
          <w:lang w:val="lv-LV" w:eastAsia="lv-LV"/>
        </w:rPr>
        <w:t xml:space="preserve">&gt; </w:t>
      </w:r>
    </w:p>
    <w:p w14:paraId="64C82519"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un/vai nodot Pretendentam šādus resursus: </w:t>
      </w:r>
    </w:p>
    <w:p w14:paraId="6700EB9C" w14:textId="77777777" w:rsidR="00D1466C" w:rsidRPr="00CC1D0B" w:rsidRDefault="00D1466C" w:rsidP="00D1466C">
      <w:pPr>
        <w:widowControl w:val="0"/>
        <w:ind w:left="357"/>
        <w:jc w:val="both"/>
        <w:rPr>
          <w:rFonts w:ascii="Arial" w:hAnsi="Arial" w:cs="Arial"/>
          <w:sz w:val="22"/>
          <w:szCs w:val="22"/>
          <w:lang w:val="lv-LV"/>
        </w:rPr>
      </w:pPr>
      <w:r w:rsidRPr="00CC1D0B">
        <w:rPr>
          <w:rFonts w:ascii="Arial" w:hAnsi="Arial" w:cs="Arial"/>
          <w:sz w:val="22"/>
          <w:szCs w:val="22"/>
          <w:u w:val="single"/>
          <w:lang w:val="lv-LV"/>
        </w:rPr>
        <w:t>&lt;</w:t>
      </w:r>
      <w:r w:rsidRPr="00CC1D0B">
        <w:rPr>
          <w:rFonts w:ascii="Arial" w:hAnsi="Arial" w:cs="Arial"/>
          <w:i/>
          <w:iCs/>
          <w:sz w:val="22"/>
          <w:szCs w:val="22"/>
          <w:u w:val="single"/>
          <w:lang w:val="lv-LV"/>
        </w:rPr>
        <w:t>īss Pretendentam nododamo resursu (speciālistu un/vai tehniskā aprīkojuma) apraksts</w:t>
      </w:r>
      <w:r w:rsidRPr="00CC1D0B">
        <w:rPr>
          <w:rFonts w:ascii="Arial" w:hAnsi="Arial" w:cs="Arial"/>
          <w:sz w:val="22"/>
          <w:szCs w:val="22"/>
          <w:u w:val="single"/>
          <w:lang w:val="lv-LV"/>
        </w:rPr>
        <w:t>&gt;</w:t>
      </w:r>
      <w:r w:rsidRPr="00CC1D0B">
        <w:rPr>
          <w:rFonts w:ascii="Arial" w:hAnsi="Arial" w:cs="Arial"/>
          <w:sz w:val="22"/>
          <w:szCs w:val="22"/>
          <w:lang w:val="lv-LV"/>
        </w:rPr>
        <w:t xml:space="preserve">. </w:t>
      </w:r>
    </w:p>
    <w:p w14:paraId="295BB3E3" w14:textId="77777777" w:rsidR="00D1466C" w:rsidRPr="00CC1D0B"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CC1D0B"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CC1D0B">
        <w:rPr>
          <w:rFonts w:ascii="Arial" w:hAnsi="Arial" w:cs="Arial"/>
          <w:sz w:val="22"/>
          <w:szCs w:val="22"/>
          <w:lang w:val="lv-LV"/>
        </w:rPr>
        <w:t>_________________</w:t>
      </w:r>
    </w:p>
    <w:p w14:paraId="27A4653F" w14:textId="77777777" w:rsidR="00D1466C" w:rsidRPr="00CC1D0B" w:rsidRDefault="00D1466C" w:rsidP="00D1466C">
      <w:pPr>
        <w:widowControl w:val="0"/>
        <w:tabs>
          <w:tab w:val="left" w:pos="709"/>
        </w:tabs>
        <w:ind w:left="357"/>
        <w:rPr>
          <w:rFonts w:ascii="Arial" w:hAnsi="Arial" w:cs="Arial"/>
          <w:sz w:val="22"/>
          <w:szCs w:val="22"/>
          <w:lang w:val="lv-LV"/>
        </w:rPr>
      </w:pPr>
      <w:r w:rsidRPr="00CC1D0B">
        <w:rPr>
          <w:rFonts w:ascii="Arial" w:hAnsi="Arial" w:cs="Arial"/>
          <w:sz w:val="22"/>
          <w:szCs w:val="22"/>
          <w:lang w:val="lv-LV"/>
        </w:rPr>
        <w:tab/>
        <w:t>(Paraksts)</w:t>
      </w:r>
    </w:p>
    <w:p w14:paraId="68CCDA88"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&lt;Vārds, uzvārds&gt; </w:t>
      </w:r>
    </w:p>
    <w:p w14:paraId="15E87989"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&lt;Amats&gt; </w:t>
      </w:r>
    </w:p>
    <w:p w14:paraId="128B465A"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&lt;Datums&gt;</w:t>
      </w:r>
    </w:p>
    <w:p w14:paraId="7780D022" w14:textId="77777777" w:rsidR="00D1466C" w:rsidRPr="00CC1D0B" w:rsidRDefault="00D1466C">
      <w:pPr>
        <w:spacing w:after="160" w:line="259" w:lineRule="auto"/>
        <w:rPr>
          <w:rFonts w:ascii="Arial" w:hAnsi="Arial" w:cs="Arial"/>
          <w:b/>
          <w:bCs/>
          <w:sz w:val="22"/>
          <w:szCs w:val="22"/>
          <w:lang w:val="lv-LV" w:eastAsia="x-none"/>
        </w:rPr>
      </w:pPr>
    </w:p>
    <w:p w14:paraId="01CA8421" w14:textId="513BA048" w:rsidR="00D1466C" w:rsidRPr="00CC1D0B" w:rsidRDefault="00D1466C">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02656118" w14:textId="0DC81B00" w:rsidR="00193439" w:rsidRPr="00C76F0C" w:rsidRDefault="00193439"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pielikum</w:t>
      </w:r>
      <w:r w:rsidR="00E150E4" w:rsidRPr="00C76F0C">
        <w:rPr>
          <w:rFonts w:ascii="Arial" w:hAnsi="Arial" w:cs="Arial"/>
          <w:b/>
          <w:bCs/>
          <w:sz w:val="22"/>
          <w:szCs w:val="22"/>
          <w:lang w:val="lv-LV" w:eastAsia="x-none"/>
        </w:rPr>
        <w:t>s</w:t>
      </w:r>
    </w:p>
    <w:p w14:paraId="064A96FC"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768EFD0A" w14:textId="17EE574A"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r w:rsidRPr="00CC1D0B">
        <w:rPr>
          <w:rFonts w:ascii="Arial" w:hAnsi="Arial" w:cs="Arial"/>
          <w:sz w:val="22"/>
          <w:szCs w:val="22"/>
          <w:lang w:val="lv-LV"/>
        </w:rPr>
        <w:t>” nolikumam</w:t>
      </w:r>
    </w:p>
    <w:p w14:paraId="683C6F26" w14:textId="7A4B47ED" w:rsidR="00D1466C" w:rsidRPr="00CC1D0B" w:rsidRDefault="00D1466C" w:rsidP="00D1466C">
      <w:pPr>
        <w:rPr>
          <w:rFonts w:ascii="Arial" w:hAnsi="Arial" w:cs="Arial"/>
          <w:sz w:val="22"/>
          <w:szCs w:val="22"/>
          <w:lang w:val="lv-LV"/>
        </w:rPr>
      </w:pPr>
    </w:p>
    <w:p w14:paraId="05F64436" w14:textId="77777777" w:rsidR="009901C2" w:rsidRPr="00CC1D0B" w:rsidRDefault="009901C2" w:rsidP="009901C2">
      <w:pPr>
        <w:jc w:val="right"/>
        <w:rPr>
          <w:rFonts w:ascii="Arial" w:hAnsi="Arial" w:cs="Arial"/>
          <w:bCs/>
          <w:sz w:val="22"/>
          <w:szCs w:val="22"/>
          <w:lang w:val="lv-LV"/>
        </w:rPr>
      </w:pPr>
    </w:p>
    <w:p w14:paraId="1F5C59B6" w14:textId="2848A532"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VAS “Latvijas dzelzceļš”</w:t>
      </w:r>
    </w:p>
    <w:p w14:paraId="34EA5D5B" w14:textId="5E9005AC"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Iepirkumu birojam</w:t>
      </w:r>
    </w:p>
    <w:p w14:paraId="1E0C356A" w14:textId="26FB0A00"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e-pasts: </w:t>
      </w:r>
      <w:bookmarkStart w:id="39" w:name="_Hlk79738324"/>
      <w:r w:rsidR="003806EA">
        <w:rPr>
          <w:rFonts w:ascii="Arial" w:hAnsi="Arial" w:cs="Arial"/>
          <w:bCs/>
          <w:sz w:val="22"/>
          <w:szCs w:val="22"/>
          <w:lang w:val="lv-LV"/>
        </w:rPr>
        <w:t>Aija</w:t>
      </w:r>
      <w:r w:rsidR="008A31A0" w:rsidRPr="008A31A0">
        <w:rPr>
          <w:rFonts w:ascii="Arial" w:hAnsi="Arial" w:cs="Arial"/>
          <w:bCs/>
          <w:sz w:val="22"/>
          <w:szCs w:val="22"/>
          <w:lang w:val="lv-LV"/>
        </w:rPr>
        <w:t>.</w:t>
      </w:r>
      <w:r w:rsidR="003806EA">
        <w:rPr>
          <w:rFonts w:ascii="Arial" w:hAnsi="Arial" w:cs="Arial"/>
          <w:bCs/>
          <w:sz w:val="22"/>
          <w:szCs w:val="22"/>
          <w:lang w:val="lv-LV"/>
        </w:rPr>
        <w:t>Apseniece</w:t>
      </w:r>
      <w:bookmarkEnd w:id="39"/>
      <w:r w:rsidRPr="008A31A0">
        <w:rPr>
          <w:rFonts w:ascii="Arial" w:hAnsi="Arial" w:cs="Arial"/>
          <w:bCs/>
          <w:sz w:val="22"/>
          <w:szCs w:val="22"/>
          <w:lang w:val="lv-LV"/>
        </w:rPr>
        <w:t>@ldz.lv</w:t>
      </w:r>
      <w:r w:rsidRPr="00CC1D0B">
        <w:rPr>
          <w:rFonts w:ascii="Arial" w:hAnsi="Arial" w:cs="Arial"/>
          <w:bCs/>
          <w:sz w:val="22"/>
          <w:szCs w:val="22"/>
          <w:lang w:val="lv-LV"/>
        </w:rPr>
        <w:t xml:space="preserve"> </w:t>
      </w:r>
    </w:p>
    <w:p w14:paraId="5569F6AD" w14:textId="77777777" w:rsidR="009901C2" w:rsidRPr="00CC1D0B" w:rsidRDefault="009901C2" w:rsidP="009901C2">
      <w:pPr>
        <w:jc w:val="right"/>
        <w:rPr>
          <w:rFonts w:ascii="Arial" w:hAnsi="Arial" w:cs="Arial"/>
          <w:bCs/>
          <w:sz w:val="22"/>
          <w:szCs w:val="22"/>
          <w:lang w:val="lv-LV"/>
        </w:rPr>
      </w:pPr>
    </w:p>
    <w:p w14:paraId="5D293C83" w14:textId="77777777" w:rsidR="009901C2" w:rsidRPr="00CC1D0B" w:rsidRDefault="009901C2" w:rsidP="009901C2">
      <w:pPr>
        <w:jc w:val="right"/>
        <w:rPr>
          <w:rFonts w:ascii="Arial" w:hAnsi="Arial" w:cs="Arial"/>
          <w:bCs/>
          <w:sz w:val="22"/>
          <w:szCs w:val="22"/>
          <w:lang w:val="lv-LV"/>
        </w:rPr>
      </w:pPr>
    </w:p>
    <w:p w14:paraId="12035C7D" w14:textId="53A38550"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__________</w:t>
      </w:r>
    </w:p>
    <w:p w14:paraId="25FFD44B"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(uzņēmuma nosaukums, reģ.Nr.)</w:t>
      </w:r>
    </w:p>
    <w:p w14:paraId="62801384"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 </w:t>
      </w:r>
    </w:p>
    <w:p w14:paraId="667999B9"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(kontaktinformācija; adrese, e-pasts)</w:t>
      </w:r>
    </w:p>
    <w:p w14:paraId="620B4830"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________________ </w:t>
      </w:r>
    </w:p>
    <w:p w14:paraId="65DD4E8C"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(kontaktpersonas mob.nr/tālrunis)</w:t>
      </w:r>
    </w:p>
    <w:p w14:paraId="761B4D63" w14:textId="77777777" w:rsidR="009901C2" w:rsidRPr="00CC1D0B" w:rsidRDefault="009901C2" w:rsidP="009901C2">
      <w:pPr>
        <w:jc w:val="right"/>
        <w:rPr>
          <w:rFonts w:ascii="Arial" w:hAnsi="Arial" w:cs="Arial"/>
          <w:bCs/>
          <w:sz w:val="22"/>
          <w:szCs w:val="22"/>
          <w:lang w:val="lv-LV"/>
        </w:rPr>
      </w:pPr>
    </w:p>
    <w:p w14:paraId="1074CAD3" w14:textId="77777777" w:rsidR="009901C2" w:rsidRPr="00CC1D0B" w:rsidRDefault="009901C2" w:rsidP="009901C2">
      <w:pPr>
        <w:jc w:val="right"/>
        <w:rPr>
          <w:rFonts w:ascii="Arial" w:hAnsi="Arial" w:cs="Arial"/>
          <w:bCs/>
          <w:sz w:val="22"/>
          <w:szCs w:val="22"/>
          <w:lang w:val="lv-LV"/>
        </w:rPr>
      </w:pPr>
    </w:p>
    <w:p w14:paraId="6B95BDDE" w14:textId="45340268" w:rsidR="009901C2" w:rsidRPr="00CC1D0B" w:rsidRDefault="009901C2" w:rsidP="009901C2">
      <w:pPr>
        <w:pStyle w:val="Title"/>
        <w:jc w:val="both"/>
        <w:rPr>
          <w:rFonts w:ascii="Arial" w:hAnsi="Arial" w:cs="Arial"/>
          <w:b/>
          <w:sz w:val="22"/>
          <w:szCs w:val="22"/>
          <w:lang w:val="lv-LV"/>
        </w:rPr>
      </w:pPr>
      <w:r w:rsidRPr="00CC1D0B">
        <w:rPr>
          <w:rFonts w:ascii="Arial" w:hAnsi="Arial" w:cs="Arial"/>
          <w:b/>
          <w:sz w:val="22"/>
          <w:szCs w:val="22"/>
          <w:lang w:val="lv-LV"/>
        </w:rPr>
        <w:t xml:space="preserve">Pieprasījums </w:t>
      </w:r>
      <w:r w:rsidR="00446DA1" w:rsidRPr="00446DA1">
        <w:rPr>
          <w:rFonts w:ascii="Arial" w:hAnsi="Arial" w:cs="Arial"/>
          <w:b/>
          <w:bCs/>
          <w:sz w:val="22"/>
          <w:szCs w:val="22"/>
          <w:lang w:val="lv-LV"/>
        </w:rPr>
        <w:t>papildus informācijas</w:t>
      </w:r>
      <w:r w:rsidR="00E67A01" w:rsidRPr="00CC1D0B">
        <w:rPr>
          <w:rFonts w:ascii="Arial" w:hAnsi="Arial" w:cs="Arial"/>
          <w:color w:val="0070C0"/>
          <w:sz w:val="22"/>
          <w:szCs w:val="22"/>
          <w:lang w:val="lv-LV" w:eastAsia="lv-LV"/>
        </w:rPr>
        <w:t xml:space="preserve"> </w:t>
      </w:r>
      <w:r w:rsidRPr="00CC1D0B">
        <w:rPr>
          <w:rFonts w:ascii="Arial" w:hAnsi="Arial" w:cs="Arial"/>
          <w:b/>
          <w:sz w:val="22"/>
          <w:szCs w:val="22"/>
          <w:lang w:val="lv-LV"/>
        </w:rPr>
        <w:t>saņemšanai</w:t>
      </w:r>
    </w:p>
    <w:p w14:paraId="6AA1D6D8" w14:textId="77777777" w:rsidR="009901C2" w:rsidRPr="00CC1D0B" w:rsidRDefault="009901C2" w:rsidP="009901C2">
      <w:pPr>
        <w:ind w:right="26"/>
        <w:jc w:val="center"/>
        <w:rPr>
          <w:rFonts w:ascii="Arial" w:hAnsi="Arial" w:cs="Arial"/>
          <w:b/>
          <w:sz w:val="22"/>
          <w:szCs w:val="22"/>
          <w:lang w:val="lv-LV"/>
        </w:rPr>
      </w:pPr>
    </w:p>
    <w:p w14:paraId="5DBC1D92" w14:textId="47AA3642" w:rsidR="009901C2" w:rsidRPr="00CC1D0B" w:rsidRDefault="009901C2" w:rsidP="009901C2">
      <w:pPr>
        <w:ind w:firstLine="567"/>
        <w:jc w:val="both"/>
        <w:rPr>
          <w:rFonts w:ascii="Arial" w:hAnsi="Arial" w:cs="Arial"/>
          <w:sz w:val="22"/>
          <w:szCs w:val="22"/>
          <w:lang w:val="lv-LV"/>
        </w:rPr>
      </w:pPr>
      <w:r w:rsidRPr="00CC1D0B">
        <w:rPr>
          <w:rFonts w:ascii="Arial" w:hAnsi="Arial" w:cs="Arial"/>
          <w:bCs/>
          <w:sz w:val="22"/>
          <w:szCs w:val="22"/>
          <w:lang w:val="lv-LV"/>
        </w:rPr>
        <w:t xml:space="preserve">Sakarā ar ________ </w:t>
      </w:r>
      <w:r w:rsidRPr="00CC1D0B">
        <w:rPr>
          <w:rFonts w:ascii="Arial" w:hAnsi="Arial" w:cs="Arial"/>
          <w:bCs/>
          <w:i/>
          <w:iCs/>
          <w:sz w:val="22"/>
          <w:szCs w:val="22"/>
          <w:lang w:val="lv-LV"/>
        </w:rPr>
        <w:t>(uzņēmuma nosaukums, reģ.Nr.)</w:t>
      </w:r>
      <w:r w:rsidRPr="00CC1D0B">
        <w:rPr>
          <w:rFonts w:ascii="Arial" w:hAnsi="Arial" w:cs="Arial"/>
          <w:bCs/>
          <w:sz w:val="22"/>
          <w:szCs w:val="22"/>
          <w:lang w:val="lv-LV"/>
        </w:rPr>
        <w:t xml:space="preserve"> interesi piedalīties </w:t>
      </w:r>
      <w:r w:rsidRPr="00CC1D0B">
        <w:rPr>
          <w:rFonts w:ascii="Arial" w:hAnsi="Arial" w:cs="Arial"/>
          <w:sz w:val="22"/>
          <w:szCs w:val="22"/>
          <w:lang w:val="lv-LV"/>
        </w:rPr>
        <w:t>sarunu procedūrā ar publikāciju “</w:t>
      </w:r>
      <w:r w:rsidR="003806EA"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3806EA" w:rsidRPr="00C76F0C">
        <w:rPr>
          <w:rFonts w:ascii="Arial" w:hAnsi="Arial" w:cs="Arial"/>
          <w:sz w:val="22"/>
          <w:szCs w:val="22"/>
          <w:lang w:val="lv-LV"/>
        </w:rPr>
        <w:t>punktiem TP-4 un TP-11</w:t>
      </w:r>
      <w:r w:rsidRPr="00CC1D0B">
        <w:rPr>
          <w:rFonts w:ascii="Arial" w:hAnsi="Arial" w:cs="Arial"/>
          <w:sz w:val="22"/>
          <w:szCs w:val="22"/>
          <w:lang w:val="lv-LV"/>
        </w:rPr>
        <w:t>”</w:t>
      </w:r>
      <w:r w:rsidR="00270FE7">
        <w:rPr>
          <w:rFonts w:ascii="Arial" w:hAnsi="Arial" w:cs="Arial"/>
          <w:sz w:val="22"/>
          <w:szCs w:val="22"/>
          <w:lang w:val="lv-LV"/>
        </w:rPr>
        <w:t xml:space="preserve"> </w:t>
      </w:r>
      <w:r w:rsidRPr="00CC1D0B">
        <w:rPr>
          <w:rFonts w:ascii="Arial" w:hAnsi="Arial" w:cs="Arial"/>
          <w:sz w:val="22"/>
          <w:szCs w:val="22"/>
          <w:lang w:val="lv-LV"/>
        </w:rPr>
        <w:t>(turpmāk – Iepirkums), lūdzam izsniegt</w:t>
      </w:r>
      <w:r w:rsidR="00FF3D40">
        <w:rPr>
          <w:rFonts w:ascii="Arial" w:hAnsi="Arial" w:cs="Arial"/>
          <w:sz w:val="22"/>
          <w:szCs w:val="22"/>
          <w:lang w:val="lv-LV"/>
        </w:rPr>
        <w:t>,</w:t>
      </w:r>
      <w:r w:rsidRPr="00CC1D0B">
        <w:rPr>
          <w:rFonts w:ascii="Arial" w:hAnsi="Arial" w:cs="Arial"/>
          <w:sz w:val="22"/>
          <w:szCs w:val="22"/>
          <w:lang w:val="lv-LV"/>
        </w:rPr>
        <w:t xml:space="preserve"> </w:t>
      </w:r>
      <w:r w:rsidR="00F6267E">
        <w:rPr>
          <w:rFonts w:ascii="Arial" w:hAnsi="Arial" w:cs="Arial"/>
          <w:sz w:val="22"/>
          <w:szCs w:val="22"/>
          <w:lang w:val="lv-LV"/>
        </w:rPr>
        <w:t xml:space="preserve">saskaņā ar </w:t>
      </w:r>
      <w:r w:rsidRPr="00CC1D0B">
        <w:rPr>
          <w:rFonts w:ascii="Arial" w:hAnsi="Arial" w:cs="Arial"/>
          <w:bCs/>
          <w:sz w:val="22"/>
          <w:szCs w:val="22"/>
          <w:lang w:val="lv-LV"/>
        </w:rPr>
        <w:t xml:space="preserve">Iepirkuma  </w:t>
      </w:r>
      <w:r w:rsidRPr="00CC1D0B">
        <w:rPr>
          <w:rFonts w:ascii="Arial" w:hAnsi="Arial" w:cs="Arial"/>
          <w:sz w:val="22"/>
          <w:szCs w:val="22"/>
          <w:lang w:val="lv-LV"/>
        </w:rPr>
        <w:t xml:space="preserve">nolikuma </w:t>
      </w:r>
      <w:r w:rsidR="00EF708E">
        <w:rPr>
          <w:rFonts w:ascii="Arial" w:hAnsi="Arial" w:cs="Arial"/>
          <w:sz w:val="22"/>
          <w:szCs w:val="22"/>
          <w:lang w:val="lv-LV"/>
        </w:rPr>
        <w:t>1.4.9</w:t>
      </w:r>
      <w:r w:rsidRPr="00CC1D0B">
        <w:rPr>
          <w:rFonts w:ascii="Arial" w:hAnsi="Arial" w:cs="Arial"/>
          <w:sz w:val="22"/>
          <w:szCs w:val="22"/>
          <w:lang w:val="lv-LV"/>
        </w:rPr>
        <w:t>.</w:t>
      </w:r>
      <w:r w:rsidR="003806EA">
        <w:rPr>
          <w:rFonts w:ascii="Arial" w:hAnsi="Arial" w:cs="Arial"/>
          <w:sz w:val="22"/>
          <w:szCs w:val="22"/>
          <w:lang w:val="lv-LV"/>
        </w:rPr>
        <w:t xml:space="preserve"> </w:t>
      </w:r>
      <w:r w:rsidRPr="00CC1D0B">
        <w:rPr>
          <w:rFonts w:ascii="Arial" w:hAnsi="Arial" w:cs="Arial"/>
          <w:bCs/>
          <w:sz w:val="22"/>
          <w:szCs w:val="22"/>
          <w:lang w:val="lv-LV"/>
        </w:rPr>
        <w:t>punktā</w:t>
      </w:r>
      <w:r w:rsidRPr="00CC1D0B">
        <w:rPr>
          <w:rFonts w:ascii="Arial" w:hAnsi="Arial" w:cs="Arial"/>
          <w:sz w:val="22"/>
          <w:szCs w:val="22"/>
          <w:lang w:val="lv-LV"/>
        </w:rPr>
        <w:t xml:space="preserve"> </w:t>
      </w:r>
      <w:r w:rsidR="00F6267E" w:rsidRPr="00CC1D0B">
        <w:rPr>
          <w:rFonts w:ascii="Arial" w:hAnsi="Arial" w:cs="Arial"/>
          <w:sz w:val="22"/>
          <w:szCs w:val="22"/>
          <w:lang w:val="lv-LV"/>
        </w:rPr>
        <w:t>paredzēto</w:t>
      </w:r>
      <w:r w:rsidR="00FF3D40">
        <w:rPr>
          <w:rFonts w:ascii="Arial" w:hAnsi="Arial" w:cs="Arial"/>
          <w:sz w:val="22"/>
          <w:szCs w:val="22"/>
          <w:lang w:val="lv-LV"/>
        </w:rPr>
        <w:t>,</w:t>
      </w:r>
      <w:r w:rsidR="00F6267E">
        <w:rPr>
          <w:rFonts w:ascii="Arial" w:hAnsi="Arial" w:cs="Arial"/>
          <w:sz w:val="22"/>
          <w:szCs w:val="22"/>
          <w:lang w:val="lv-LV"/>
        </w:rPr>
        <w:t xml:space="preserve"> Tehniskā uzdevuma pielikumu “</w:t>
      </w:r>
      <w:r w:rsidR="003806EA" w:rsidRPr="003806EA">
        <w:rPr>
          <w:rFonts w:ascii="Arial" w:hAnsi="Arial" w:cs="Arial"/>
          <w:sz w:val="22"/>
          <w:szCs w:val="22"/>
          <w:lang w:val="lv-LV"/>
        </w:rPr>
        <w:t>Esoša 10 kV kabeļa trase no TP-4  un TP-11</w:t>
      </w:r>
      <w:r w:rsidR="004B2693" w:rsidRPr="004B2693">
        <w:rPr>
          <w:rFonts w:ascii="Arial" w:hAnsi="Arial" w:cs="Arial"/>
          <w:sz w:val="22"/>
          <w:szCs w:val="22"/>
          <w:lang w:val="lv-LV"/>
        </w:rPr>
        <w:t>”</w:t>
      </w:r>
      <w:r w:rsidR="0036097F" w:rsidRPr="004B2693" w:rsidDel="0036097F">
        <w:rPr>
          <w:rFonts w:ascii="Arial" w:hAnsi="Arial" w:cs="Arial"/>
          <w:sz w:val="22"/>
          <w:szCs w:val="22"/>
          <w:lang w:val="lv-LV"/>
        </w:rPr>
        <w:t xml:space="preserve"> </w:t>
      </w:r>
      <w:r w:rsidRPr="004B2693">
        <w:rPr>
          <w:rFonts w:ascii="Arial" w:hAnsi="Arial" w:cs="Arial"/>
          <w:sz w:val="22"/>
          <w:szCs w:val="22"/>
          <w:lang w:val="lv-LV"/>
        </w:rPr>
        <w:t>(turpm</w:t>
      </w:r>
      <w:r w:rsidRPr="00CC1D0B">
        <w:rPr>
          <w:rFonts w:ascii="Arial" w:hAnsi="Arial" w:cs="Arial"/>
          <w:sz w:val="22"/>
          <w:szCs w:val="22"/>
          <w:lang w:val="lv-LV"/>
        </w:rPr>
        <w:t xml:space="preserve">āk tekstā – </w:t>
      </w:r>
      <w:r w:rsidR="00E67A01">
        <w:rPr>
          <w:rFonts w:ascii="Arial" w:hAnsi="Arial" w:cs="Arial"/>
          <w:sz w:val="22"/>
          <w:szCs w:val="22"/>
          <w:lang w:val="lv-LV"/>
        </w:rPr>
        <w:t>dokumentācija)</w:t>
      </w:r>
      <w:r w:rsidRPr="00CC1D0B">
        <w:rPr>
          <w:rFonts w:ascii="Arial" w:hAnsi="Arial" w:cs="Arial"/>
          <w:sz w:val="22"/>
          <w:szCs w:val="22"/>
          <w:lang w:val="lv-LV"/>
        </w:rPr>
        <w:t>.</w:t>
      </w:r>
    </w:p>
    <w:p w14:paraId="1F5361F1" w14:textId="77777777" w:rsidR="009901C2" w:rsidRPr="00CC1D0B" w:rsidRDefault="009901C2" w:rsidP="009901C2">
      <w:pPr>
        <w:ind w:firstLine="426"/>
        <w:jc w:val="both"/>
        <w:rPr>
          <w:rFonts w:ascii="Arial" w:hAnsi="Arial" w:cs="Arial"/>
          <w:sz w:val="22"/>
          <w:szCs w:val="22"/>
          <w:lang w:val="lv-LV"/>
        </w:rPr>
      </w:pPr>
    </w:p>
    <w:p w14:paraId="14C7429B" w14:textId="46C1EE9E" w:rsidR="009901C2" w:rsidRPr="00CC1D0B" w:rsidRDefault="009901C2" w:rsidP="009901C2">
      <w:pPr>
        <w:ind w:firstLine="426"/>
        <w:jc w:val="both"/>
        <w:rPr>
          <w:rFonts w:ascii="Arial" w:hAnsi="Arial" w:cs="Arial"/>
          <w:sz w:val="22"/>
          <w:szCs w:val="22"/>
          <w:lang w:val="lv-LV"/>
        </w:rPr>
      </w:pPr>
      <w:r w:rsidRPr="00CC1D0B">
        <w:rPr>
          <w:rFonts w:ascii="Arial" w:hAnsi="Arial" w:cs="Arial"/>
          <w:sz w:val="22"/>
          <w:szCs w:val="22"/>
          <w:lang w:val="lv-LV"/>
        </w:rPr>
        <w:t>Ar šo apliecinām, ka esam informēti par to, ka pieprasītā informācija –</w:t>
      </w:r>
      <w:r w:rsidR="00E67A01">
        <w:rPr>
          <w:rFonts w:ascii="Arial" w:hAnsi="Arial" w:cs="Arial"/>
          <w:sz w:val="22"/>
          <w:szCs w:val="22"/>
          <w:lang w:val="lv-LV"/>
        </w:rPr>
        <w:t xml:space="preserve"> dokumentācija</w:t>
      </w:r>
      <w:r w:rsidRPr="00CC1D0B">
        <w:rPr>
          <w:rFonts w:ascii="Arial" w:hAnsi="Arial" w:cs="Arial"/>
          <w:sz w:val="22"/>
          <w:szCs w:val="22"/>
          <w:lang w:val="lv-LV"/>
        </w:rPr>
        <w:t xml:space="preserve"> satur VAS “Latvijas dzelzceļš” (turpmāk – LDz) komercnoslēpumu</w:t>
      </w:r>
      <w:r w:rsidR="00D42752">
        <w:rPr>
          <w:rFonts w:ascii="Arial" w:hAnsi="Arial" w:cs="Arial"/>
          <w:sz w:val="22"/>
          <w:szCs w:val="22"/>
          <w:lang w:val="lv-LV"/>
        </w:rPr>
        <w:t>,</w:t>
      </w:r>
      <w:r w:rsidRPr="00CC1D0B">
        <w:rPr>
          <w:rFonts w:ascii="Arial" w:hAnsi="Arial" w:cs="Arial"/>
          <w:sz w:val="22"/>
          <w:szCs w:val="22"/>
          <w:lang w:val="lv-LV"/>
        </w:rPr>
        <w:t xml:space="preserve"> atbilstoši Komerclikuma 19.</w:t>
      </w:r>
      <w:r w:rsidR="003806EA">
        <w:rPr>
          <w:rFonts w:ascii="Arial" w:hAnsi="Arial" w:cs="Arial"/>
          <w:sz w:val="22"/>
          <w:szCs w:val="22"/>
          <w:lang w:val="lv-LV"/>
        </w:rPr>
        <w:t xml:space="preserve"> </w:t>
      </w:r>
      <w:r w:rsidRPr="00CC1D0B">
        <w:rPr>
          <w:rFonts w:ascii="Arial" w:hAnsi="Arial" w:cs="Arial"/>
          <w:sz w:val="22"/>
          <w:szCs w:val="22"/>
          <w:lang w:val="lv-LV"/>
        </w:rPr>
        <w:t>pantam</w:t>
      </w:r>
      <w:r w:rsidR="00D42752">
        <w:rPr>
          <w:rFonts w:ascii="Arial" w:hAnsi="Arial" w:cs="Arial"/>
          <w:sz w:val="22"/>
          <w:szCs w:val="22"/>
          <w:lang w:val="lv-LV"/>
        </w:rPr>
        <w:t>,</w:t>
      </w:r>
      <w:r w:rsidRPr="00CC1D0B">
        <w:rPr>
          <w:rFonts w:ascii="Arial" w:hAnsi="Arial" w:cs="Arial"/>
          <w:sz w:val="22"/>
          <w:szCs w:val="22"/>
          <w:lang w:val="lv-LV"/>
        </w:rPr>
        <w:t xml:space="preserve"> un </w:t>
      </w:r>
      <w:r w:rsidR="00EF708E">
        <w:rPr>
          <w:rFonts w:ascii="Arial" w:hAnsi="Arial" w:cs="Arial"/>
          <w:sz w:val="22"/>
          <w:szCs w:val="22"/>
          <w:lang w:val="lv-LV"/>
        </w:rPr>
        <w:t>saņemtās dokumentācijas</w:t>
      </w:r>
      <w:r w:rsidRPr="00CC1D0B">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CC1D0B" w:rsidRDefault="009901C2" w:rsidP="009901C2">
      <w:pPr>
        <w:ind w:firstLine="426"/>
        <w:jc w:val="both"/>
        <w:rPr>
          <w:rFonts w:ascii="Arial" w:hAnsi="Arial" w:cs="Arial"/>
          <w:sz w:val="22"/>
          <w:szCs w:val="22"/>
          <w:lang w:val="lv-LV"/>
        </w:rPr>
      </w:pPr>
    </w:p>
    <w:p w14:paraId="3B53029C" w14:textId="77777777" w:rsidR="009901C2" w:rsidRPr="00CC1D0B" w:rsidRDefault="009901C2" w:rsidP="009901C2">
      <w:pPr>
        <w:pStyle w:val="ListParagraph"/>
        <w:ind w:left="0" w:firstLine="425"/>
        <w:jc w:val="both"/>
        <w:rPr>
          <w:rFonts w:ascii="Arial" w:hAnsi="Arial" w:cs="Arial"/>
          <w:sz w:val="22"/>
          <w:szCs w:val="22"/>
          <w:lang w:val="lv-LV"/>
        </w:rPr>
      </w:pPr>
      <w:r w:rsidRPr="00CC1D0B">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CC1D0B">
        <w:rPr>
          <w:rFonts w:ascii="Arial" w:hAnsi="Arial" w:cs="Arial"/>
          <w:sz w:val="22"/>
          <w:szCs w:val="22"/>
          <w:lang w:val="lv-LV"/>
        </w:rPr>
        <w:t xml:space="preserve"> komercnoslēpuma prettiesiskas izpaušanas vai izmantošanas rezultātā.</w:t>
      </w:r>
    </w:p>
    <w:p w14:paraId="7A97ED64" w14:textId="77777777" w:rsidR="009901C2" w:rsidRPr="00CC1D0B" w:rsidRDefault="009901C2" w:rsidP="009901C2">
      <w:pPr>
        <w:pStyle w:val="Default"/>
        <w:ind w:right="140"/>
        <w:jc w:val="right"/>
        <w:rPr>
          <w:rFonts w:ascii="Arial" w:hAnsi="Arial" w:cs="Arial"/>
          <w:color w:val="auto"/>
          <w:sz w:val="22"/>
          <w:szCs w:val="22"/>
        </w:rPr>
      </w:pPr>
    </w:p>
    <w:p w14:paraId="317B038D" w14:textId="77777777" w:rsidR="009901C2" w:rsidRPr="00CC1D0B" w:rsidRDefault="009901C2" w:rsidP="009901C2">
      <w:pPr>
        <w:pStyle w:val="Default"/>
        <w:ind w:right="140"/>
        <w:jc w:val="right"/>
        <w:rPr>
          <w:rFonts w:ascii="Arial" w:hAnsi="Arial" w:cs="Arial"/>
          <w:color w:val="auto"/>
          <w:sz w:val="22"/>
          <w:szCs w:val="22"/>
        </w:rPr>
      </w:pPr>
    </w:p>
    <w:p w14:paraId="5743F331" w14:textId="4059EF8C" w:rsidR="009901C2" w:rsidRPr="00CC1D0B" w:rsidRDefault="009901C2" w:rsidP="009901C2">
      <w:pPr>
        <w:pStyle w:val="Default"/>
        <w:ind w:right="140"/>
        <w:rPr>
          <w:rFonts w:ascii="Arial" w:hAnsi="Arial" w:cs="Arial"/>
          <w:sz w:val="22"/>
          <w:szCs w:val="22"/>
        </w:rPr>
      </w:pPr>
      <w:r w:rsidRPr="00CC1D0B">
        <w:rPr>
          <w:rFonts w:ascii="Arial" w:hAnsi="Arial" w:cs="Arial"/>
          <w:color w:val="auto"/>
          <w:sz w:val="22"/>
          <w:szCs w:val="22"/>
        </w:rPr>
        <w:t xml:space="preserve">Lūdzam nosūtīt </w:t>
      </w:r>
      <w:r w:rsidR="00450993">
        <w:rPr>
          <w:rFonts w:ascii="Arial" w:hAnsi="Arial" w:cs="Arial"/>
          <w:color w:val="auto"/>
          <w:sz w:val="22"/>
          <w:szCs w:val="22"/>
        </w:rPr>
        <w:t>dokumentāciju</w:t>
      </w:r>
      <w:r w:rsidRPr="00CC1D0B">
        <w:rPr>
          <w:rFonts w:ascii="Arial" w:hAnsi="Arial" w:cs="Arial"/>
          <w:color w:val="auto"/>
          <w:sz w:val="22"/>
          <w:szCs w:val="22"/>
        </w:rPr>
        <w:t xml:space="preserve"> uz e-pastu: ___________________________</w:t>
      </w:r>
      <w:r w:rsidRPr="00CC1D0B">
        <w:rPr>
          <w:rFonts w:ascii="Arial" w:hAnsi="Arial" w:cs="Arial"/>
          <w:sz w:val="22"/>
          <w:szCs w:val="22"/>
        </w:rPr>
        <w:t xml:space="preserve"> </w:t>
      </w:r>
    </w:p>
    <w:p w14:paraId="64D576C4" w14:textId="77777777" w:rsidR="009901C2" w:rsidRPr="00CC1D0B" w:rsidRDefault="009901C2" w:rsidP="009901C2">
      <w:pPr>
        <w:pStyle w:val="Default"/>
        <w:ind w:left="4320" w:right="140" w:firstLine="720"/>
        <w:rPr>
          <w:rFonts w:ascii="Arial" w:hAnsi="Arial" w:cs="Arial"/>
          <w:i/>
          <w:iCs/>
          <w:sz w:val="22"/>
          <w:szCs w:val="22"/>
        </w:rPr>
      </w:pPr>
      <w:r w:rsidRPr="00CC1D0B">
        <w:rPr>
          <w:rFonts w:ascii="Arial" w:hAnsi="Arial" w:cs="Arial"/>
          <w:i/>
          <w:iCs/>
          <w:sz w:val="22"/>
          <w:szCs w:val="22"/>
        </w:rPr>
        <w:t>(e-pasta adrese)</w:t>
      </w:r>
    </w:p>
    <w:p w14:paraId="6C3A207B" w14:textId="77777777" w:rsidR="009901C2" w:rsidRPr="00CC1D0B" w:rsidRDefault="009901C2" w:rsidP="009901C2">
      <w:pPr>
        <w:pStyle w:val="Default"/>
        <w:ind w:right="140"/>
        <w:jc w:val="right"/>
        <w:rPr>
          <w:rFonts w:ascii="Arial" w:hAnsi="Arial" w:cs="Arial"/>
          <w:sz w:val="22"/>
          <w:szCs w:val="22"/>
        </w:rPr>
      </w:pPr>
    </w:p>
    <w:p w14:paraId="0CFD0260" w14:textId="77777777" w:rsidR="009901C2" w:rsidRPr="00CC1D0B" w:rsidRDefault="009901C2" w:rsidP="009901C2">
      <w:pPr>
        <w:pStyle w:val="Default"/>
        <w:ind w:right="140"/>
        <w:jc w:val="right"/>
        <w:rPr>
          <w:rFonts w:ascii="Arial" w:hAnsi="Arial" w:cs="Arial"/>
          <w:sz w:val="22"/>
          <w:szCs w:val="22"/>
        </w:rPr>
      </w:pPr>
    </w:p>
    <w:p w14:paraId="6150E1BB" w14:textId="77777777" w:rsidR="009901C2" w:rsidRPr="00CC1D0B" w:rsidRDefault="009901C2" w:rsidP="009901C2">
      <w:pPr>
        <w:pStyle w:val="Default"/>
        <w:ind w:right="140"/>
        <w:rPr>
          <w:rFonts w:ascii="Arial" w:hAnsi="Arial" w:cs="Arial"/>
          <w:sz w:val="22"/>
          <w:szCs w:val="22"/>
        </w:rPr>
      </w:pPr>
      <w:r w:rsidRPr="00CC1D0B">
        <w:rPr>
          <w:rFonts w:ascii="Arial" w:hAnsi="Arial" w:cs="Arial"/>
          <w:sz w:val="22"/>
          <w:szCs w:val="22"/>
        </w:rPr>
        <w:t xml:space="preserve">Uzņēmuma pārstāvja amats, vārds un uzvārds ___________________________ </w:t>
      </w:r>
    </w:p>
    <w:p w14:paraId="76F0C05C" w14:textId="77777777" w:rsidR="009901C2" w:rsidRPr="00CC1D0B" w:rsidRDefault="009901C2" w:rsidP="009901C2">
      <w:pPr>
        <w:pStyle w:val="BodyTextIndent"/>
        <w:ind w:left="5040" w:right="140"/>
        <w:rPr>
          <w:rFonts w:ascii="Arial" w:hAnsi="Arial" w:cs="Arial"/>
          <w:szCs w:val="22"/>
          <w:lang w:val="lv-LV"/>
        </w:rPr>
      </w:pPr>
    </w:p>
    <w:p w14:paraId="0D108C2D" w14:textId="77777777" w:rsidR="009901C2" w:rsidRPr="00CC1D0B" w:rsidRDefault="009901C2" w:rsidP="009901C2">
      <w:pPr>
        <w:pStyle w:val="BodyTextIndent"/>
        <w:ind w:left="5376" w:right="140"/>
        <w:rPr>
          <w:rFonts w:ascii="Arial" w:hAnsi="Arial" w:cs="Arial"/>
          <w:szCs w:val="22"/>
          <w:lang w:val="lv-LV"/>
        </w:rPr>
      </w:pPr>
      <w:r w:rsidRPr="00CC1D0B">
        <w:rPr>
          <w:rFonts w:ascii="Arial" w:hAnsi="Arial" w:cs="Arial"/>
          <w:szCs w:val="22"/>
          <w:lang w:val="lv-LV"/>
        </w:rPr>
        <w:t>_____________</w:t>
      </w:r>
    </w:p>
    <w:p w14:paraId="4EDE4C79" w14:textId="77777777" w:rsidR="009901C2" w:rsidRPr="00CC1D0B" w:rsidRDefault="009901C2" w:rsidP="009901C2">
      <w:pPr>
        <w:pStyle w:val="BodyTextIndent"/>
        <w:ind w:left="5760" w:right="140"/>
        <w:rPr>
          <w:rFonts w:ascii="Arial" w:hAnsi="Arial" w:cs="Arial"/>
          <w:i/>
          <w:iCs/>
          <w:szCs w:val="22"/>
          <w:lang w:val="lv-LV"/>
        </w:rPr>
      </w:pPr>
      <w:r w:rsidRPr="00CC1D0B">
        <w:rPr>
          <w:rFonts w:ascii="Arial" w:hAnsi="Arial" w:cs="Arial"/>
          <w:i/>
          <w:iCs/>
          <w:szCs w:val="22"/>
          <w:lang w:val="lv-LV"/>
        </w:rPr>
        <w:t>(paraksts)</w:t>
      </w:r>
    </w:p>
    <w:p w14:paraId="75F7A9B5" w14:textId="77777777" w:rsidR="00562025" w:rsidRPr="00CC1D0B" w:rsidRDefault="00562025">
      <w:pPr>
        <w:spacing w:after="160" w:line="259" w:lineRule="auto"/>
        <w:rPr>
          <w:rFonts w:ascii="Arial" w:hAnsi="Arial" w:cs="Arial"/>
          <w:b/>
          <w:bCs/>
          <w:sz w:val="22"/>
          <w:szCs w:val="22"/>
          <w:lang w:val="lv-LV" w:eastAsia="x-none"/>
        </w:rPr>
      </w:pPr>
    </w:p>
    <w:p w14:paraId="40EBA594" w14:textId="0CB0CEBC" w:rsidR="00E150E4" w:rsidRPr="00CC1D0B" w:rsidRDefault="00E150E4">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24A1CB77" w14:textId="3AC23DB8" w:rsidR="00D1466C" w:rsidRPr="00C76F0C" w:rsidRDefault="00D1466C" w:rsidP="00C76F0C">
      <w:pPr>
        <w:pStyle w:val="ListParagraph"/>
        <w:keepNext/>
        <w:numPr>
          <w:ilvl w:val="0"/>
          <w:numId w:val="2"/>
        </w:numPr>
        <w:overflowPunct w:val="0"/>
        <w:autoSpaceDE w:val="0"/>
        <w:autoSpaceDN w:val="0"/>
        <w:adjustRightInd w:val="0"/>
        <w:jc w:val="right"/>
        <w:textAlignment w:val="baseline"/>
        <w:outlineLvl w:val="3"/>
        <w:rPr>
          <w:rFonts w:ascii="Arial" w:hAnsi="Arial" w:cs="Arial"/>
          <w:b/>
          <w:bCs/>
          <w:sz w:val="22"/>
          <w:szCs w:val="22"/>
          <w:lang w:val="lv-LV" w:eastAsia="x-none"/>
        </w:rPr>
      </w:pPr>
      <w:r w:rsidRPr="00C76F0C">
        <w:rPr>
          <w:rFonts w:ascii="Arial" w:hAnsi="Arial" w:cs="Arial"/>
          <w:b/>
          <w:bCs/>
          <w:sz w:val="22"/>
          <w:szCs w:val="22"/>
          <w:lang w:val="lv-LV" w:eastAsia="x-none"/>
        </w:rPr>
        <w:lastRenderedPageBreak/>
        <w:t xml:space="preserve">pielikums </w:t>
      </w:r>
    </w:p>
    <w:p w14:paraId="6E076C32" w14:textId="77777777"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2DCE9D72" w14:textId="24A245E3"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w:t>
      </w:r>
      <w:r w:rsidR="00C76F0C" w:rsidRPr="00C76F0C">
        <w:rPr>
          <w:rFonts w:ascii="Arial" w:hAnsi="Arial" w:cs="Arial"/>
          <w:sz w:val="22"/>
          <w:szCs w:val="22"/>
          <w:lang w:val="lv-LV"/>
        </w:rPr>
        <w:t>10kV kabeļu līnijas nomaiņa starp transformatoru</w:t>
      </w:r>
      <w:r w:rsidR="00881E2B">
        <w:rPr>
          <w:rFonts w:ascii="Arial" w:hAnsi="Arial" w:cs="Arial"/>
          <w:sz w:val="22"/>
          <w:szCs w:val="22"/>
          <w:lang w:val="lv-LV"/>
        </w:rPr>
        <w:t xml:space="preserve"> </w:t>
      </w:r>
      <w:r w:rsidR="00C76F0C" w:rsidRPr="00C76F0C">
        <w:rPr>
          <w:rFonts w:ascii="Arial" w:hAnsi="Arial" w:cs="Arial"/>
          <w:sz w:val="22"/>
          <w:szCs w:val="22"/>
          <w:lang w:val="lv-LV"/>
        </w:rPr>
        <w:t>punktiem TP-4 un TP-11</w:t>
      </w:r>
      <w:r w:rsidRPr="00CC1D0B">
        <w:rPr>
          <w:rFonts w:ascii="Arial" w:hAnsi="Arial" w:cs="Arial"/>
          <w:sz w:val="22"/>
          <w:szCs w:val="22"/>
          <w:lang w:val="lv-LV"/>
        </w:rPr>
        <w:t>” nolikumam</w:t>
      </w:r>
    </w:p>
    <w:p w14:paraId="07856C8B" w14:textId="77777777" w:rsidR="00D1466C" w:rsidRPr="00CC1D0B" w:rsidRDefault="00D1466C" w:rsidP="00153253">
      <w:pPr>
        <w:jc w:val="right"/>
        <w:rPr>
          <w:rFonts w:ascii="Arial" w:hAnsi="Arial" w:cs="Arial"/>
          <w:spacing w:val="20"/>
          <w:sz w:val="22"/>
          <w:szCs w:val="22"/>
          <w:lang w:val="lv-LV"/>
        </w:rPr>
      </w:pPr>
    </w:p>
    <w:p w14:paraId="0C3A9723" w14:textId="13999F6A" w:rsidR="00153253" w:rsidRPr="00CC1D0B" w:rsidRDefault="00153253" w:rsidP="00153253">
      <w:pPr>
        <w:jc w:val="right"/>
        <w:rPr>
          <w:rFonts w:ascii="Arial" w:hAnsi="Arial" w:cs="Arial"/>
          <w:spacing w:val="20"/>
          <w:sz w:val="22"/>
          <w:szCs w:val="22"/>
          <w:lang w:val="lv-LV"/>
        </w:rPr>
      </w:pPr>
      <w:r w:rsidRPr="00CC1D0B">
        <w:rPr>
          <w:rFonts w:ascii="Arial" w:hAnsi="Arial" w:cs="Arial"/>
          <w:spacing w:val="20"/>
          <w:sz w:val="22"/>
          <w:szCs w:val="22"/>
          <w:lang w:val="lv-LV"/>
        </w:rPr>
        <w:t>LĪGUMA PROJEKTS</w:t>
      </w:r>
    </w:p>
    <w:p w14:paraId="302FF6E1" w14:textId="77777777" w:rsidR="00DA33B6" w:rsidRPr="00DA33B6" w:rsidRDefault="00DA33B6" w:rsidP="00DA33B6">
      <w:pPr>
        <w:ind w:right="326"/>
        <w:jc w:val="center"/>
        <w:rPr>
          <w:rFonts w:ascii="Arial" w:hAnsi="Arial" w:cs="Arial"/>
          <w:b/>
          <w:sz w:val="22"/>
          <w:szCs w:val="22"/>
          <w:lang w:val="lv-LV"/>
        </w:rPr>
      </w:pPr>
      <w:r w:rsidRPr="00DA33B6">
        <w:rPr>
          <w:rFonts w:ascii="Arial" w:hAnsi="Arial" w:cs="Arial"/>
          <w:b/>
          <w:sz w:val="22"/>
          <w:szCs w:val="22"/>
          <w:lang w:val="lv-LV"/>
        </w:rPr>
        <w:t>LĪGUMS Nr.____________</w:t>
      </w:r>
    </w:p>
    <w:p w14:paraId="3B1EDE45" w14:textId="77777777" w:rsidR="00DA33B6" w:rsidRDefault="00DA33B6" w:rsidP="00DA33B6">
      <w:pPr>
        <w:pStyle w:val="BodyText21"/>
        <w:ind w:right="55"/>
        <w:rPr>
          <w:rFonts w:ascii="Arial" w:hAnsi="Arial" w:cs="Arial"/>
          <w:sz w:val="22"/>
          <w:szCs w:val="22"/>
        </w:rPr>
      </w:pPr>
    </w:p>
    <w:p w14:paraId="2A41D050" w14:textId="77777777" w:rsidR="00DA33B6" w:rsidRDefault="00DA33B6" w:rsidP="00DA33B6">
      <w:pPr>
        <w:pStyle w:val="BodyText21"/>
        <w:ind w:right="55"/>
        <w:rPr>
          <w:rFonts w:ascii="Arial" w:hAnsi="Arial" w:cs="Arial"/>
          <w:i/>
          <w:iCs/>
          <w:sz w:val="22"/>
          <w:szCs w:val="22"/>
        </w:rPr>
      </w:pPr>
      <w:r w:rsidRPr="005E134D">
        <w:rPr>
          <w:rFonts w:ascii="Arial" w:hAnsi="Arial" w:cs="Arial"/>
          <w:i/>
          <w:iCs/>
          <w:sz w:val="22"/>
          <w:szCs w:val="22"/>
          <w:highlight w:val="lightGray"/>
        </w:rPr>
        <w:t>[ja līgums noslēgts rakstveidā, tiek norādīts datums]</w:t>
      </w:r>
    </w:p>
    <w:p w14:paraId="39E15F56" w14:textId="77777777" w:rsidR="00DA33B6" w:rsidRPr="005E134D" w:rsidRDefault="00DA33B6" w:rsidP="00DA33B6">
      <w:pPr>
        <w:pStyle w:val="BodyText21"/>
        <w:ind w:right="55"/>
        <w:rPr>
          <w:rFonts w:ascii="Arial" w:hAnsi="Arial" w:cs="Arial"/>
          <w:i/>
          <w:iCs/>
          <w:sz w:val="22"/>
          <w:szCs w:val="22"/>
        </w:rPr>
      </w:pPr>
      <w:r w:rsidRPr="005E134D">
        <w:rPr>
          <w:rFonts w:ascii="Arial" w:hAnsi="Arial" w:cs="Arial"/>
          <w:sz w:val="22"/>
          <w:szCs w:val="22"/>
        </w:rPr>
        <w:t xml:space="preserve">Rīgā </w:t>
      </w:r>
      <w:r w:rsidRPr="005E134D">
        <w:rPr>
          <w:rFonts w:ascii="Arial" w:hAnsi="Arial" w:cs="Arial"/>
          <w:sz w:val="22"/>
          <w:szCs w:val="22"/>
        </w:rPr>
        <w:tab/>
      </w:r>
      <w:r>
        <w:rPr>
          <w:rFonts w:ascii="Arial" w:hAnsi="Arial" w:cs="Arial"/>
          <w:sz w:val="22"/>
          <w:szCs w:val="22"/>
        </w:rPr>
        <w:t xml:space="preserve">                                                                                                             _______</w:t>
      </w:r>
      <w:r w:rsidRPr="005E134D">
        <w:rPr>
          <w:rFonts w:ascii="Arial" w:hAnsi="Arial" w:cs="Arial"/>
          <w:sz w:val="22"/>
          <w:szCs w:val="22"/>
        </w:rPr>
        <w:t xml:space="preserve">__________ </w:t>
      </w:r>
    </w:p>
    <w:p w14:paraId="16132AA8" w14:textId="77777777" w:rsidR="00DA33B6" w:rsidRPr="005E134D" w:rsidRDefault="00DA33B6" w:rsidP="00DA33B6">
      <w:pPr>
        <w:pStyle w:val="BodyText21"/>
        <w:ind w:right="55"/>
        <w:rPr>
          <w:rFonts w:ascii="Arial" w:hAnsi="Arial" w:cs="Arial"/>
          <w:i/>
          <w:iCs/>
          <w:sz w:val="22"/>
          <w:szCs w:val="22"/>
        </w:rPr>
      </w:pPr>
    </w:p>
    <w:p w14:paraId="78581C49" w14:textId="77777777" w:rsidR="00DA33B6" w:rsidRPr="005E134D" w:rsidRDefault="00DA33B6" w:rsidP="00DA33B6">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674211A1" w14:textId="77777777" w:rsidR="00DA33B6" w:rsidRPr="005E134D" w:rsidRDefault="00DA33B6" w:rsidP="00DA33B6">
      <w:pPr>
        <w:pStyle w:val="BodyText21"/>
        <w:ind w:right="55"/>
        <w:rPr>
          <w:rFonts w:ascii="Arial" w:hAnsi="Arial" w:cs="Arial"/>
          <w:i/>
          <w:iCs/>
          <w:sz w:val="22"/>
          <w:szCs w:val="22"/>
        </w:rPr>
      </w:pPr>
    </w:p>
    <w:p w14:paraId="6CAB4A17" w14:textId="77777777" w:rsidR="00DA33B6" w:rsidRDefault="00DA33B6" w:rsidP="00DA33B6">
      <w:pPr>
        <w:rPr>
          <w:rFonts w:ascii="Arial" w:hAnsi="Arial" w:cs="Arial"/>
          <w:i/>
          <w:iCs/>
          <w:sz w:val="22"/>
          <w:szCs w:val="22"/>
          <w:lang w:val="lv-LV"/>
        </w:rPr>
      </w:pPr>
      <w:r w:rsidRPr="005E134D">
        <w:rPr>
          <w:rFonts w:ascii="Arial" w:hAnsi="Arial" w:cs="Arial"/>
          <w:i/>
          <w:iCs/>
          <w:sz w:val="22"/>
          <w:szCs w:val="22"/>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DA33B6" w:rsidRPr="00EF6465" w14:paraId="09757C47" w14:textId="77777777" w:rsidTr="00FC4C21">
        <w:trPr>
          <w:trHeight w:val="665"/>
        </w:trPr>
        <w:tc>
          <w:tcPr>
            <w:tcW w:w="4981" w:type="dxa"/>
            <w:hideMark/>
          </w:tcPr>
          <w:p w14:paraId="0246572F" w14:textId="77777777" w:rsidR="00DA33B6" w:rsidRDefault="00DA33B6" w:rsidP="00FC4C2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5F8B5F3E" w14:textId="77777777" w:rsidR="00DA33B6" w:rsidRDefault="00DA33B6" w:rsidP="000617E0">
            <w:pPr>
              <w:pStyle w:val="BodyText21"/>
              <w:ind w:right="55"/>
              <w:jc w:val="right"/>
              <w:rPr>
                <w:rFonts w:ascii="Arial" w:hAnsi="Arial" w:cs="Arial"/>
                <w:sz w:val="22"/>
                <w:szCs w:val="22"/>
              </w:rPr>
            </w:pPr>
            <w:r>
              <w:rPr>
                <w:rFonts w:ascii="Arial" w:hAnsi="Arial" w:cs="Arial"/>
                <w:sz w:val="22"/>
                <w:szCs w:val="22"/>
              </w:rPr>
              <w:t>Līguma datums ir pēdējā pievienotā drošā</w:t>
            </w:r>
          </w:p>
          <w:p w14:paraId="00D1BE12" w14:textId="77777777" w:rsidR="00DA33B6" w:rsidRDefault="00DA33B6" w:rsidP="000617E0">
            <w:pPr>
              <w:pStyle w:val="BodyText21"/>
              <w:ind w:right="55"/>
              <w:jc w:val="right"/>
              <w:rPr>
                <w:rFonts w:ascii="Arial" w:hAnsi="Arial" w:cs="Arial"/>
                <w:sz w:val="22"/>
                <w:szCs w:val="22"/>
              </w:rPr>
            </w:pPr>
            <w:r>
              <w:rPr>
                <w:rFonts w:ascii="Arial" w:hAnsi="Arial" w:cs="Arial"/>
                <w:sz w:val="22"/>
                <w:szCs w:val="22"/>
              </w:rPr>
              <w:t>elektroniskā paraksta un laika zīmoga datums</w:t>
            </w:r>
          </w:p>
        </w:tc>
      </w:tr>
    </w:tbl>
    <w:p w14:paraId="7B2D6B0F" w14:textId="77777777" w:rsidR="00DA33B6" w:rsidRPr="0045686B" w:rsidRDefault="00DA33B6" w:rsidP="00DA33B6">
      <w:pPr>
        <w:pStyle w:val="1"/>
        <w:shd w:val="clear" w:color="auto" w:fill="auto"/>
        <w:ind w:firstLine="0"/>
        <w:rPr>
          <w:rFonts w:ascii="Arial" w:hAnsi="Arial" w:cs="Arial"/>
          <w:lang w:val="en-US"/>
        </w:rPr>
      </w:pPr>
    </w:p>
    <w:p w14:paraId="18711DCB" w14:textId="77777777" w:rsidR="00DA33B6" w:rsidRPr="008C6F84" w:rsidRDefault="00DA33B6" w:rsidP="00DA33B6">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turpmāk - PASŪTĪTĀJS</w:t>
      </w:r>
      <w:r w:rsidRPr="008C6F84">
        <w:rPr>
          <w:rStyle w:val="a1"/>
          <w:rFonts w:ascii="Arial" w:hAnsi="Arial" w:cs="Arial"/>
          <w:iCs/>
          <w:color w:val="000000"/>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Tehniskās vadības direktora _____________________</w:t>
      </w:r>
      <w:r>
        <w:rPr>
          <w:rStyle w:val="a0"/>
          <w:rFonts w:ascii="Arial" w:hAnsi="Arial" w:cs="Arial"/>
          <w:color w:val="000000"/>
        </w:rPr>
        <w:t xml:space="preserve"> personā</w:t>
      </w:r>
      <w:r w:rsidRPr="008C6F84">
        <w:rPr>
          <w:rStyle w:val="a0"/>
          <w:rFonts w:ascii="Arial" w:hAnsi="Arial" w:cs="Arial"/>
          <w:color w:val="000000"/>
        </w:rPr>
        <w:t>, kurš rīkojas saskaņā ar _____________________________ komercpilnvaru Nr. ____________</w:t>
      </w:r>
      <w:r>
        <w:rPr>
          <w:rStyle w:val="a0"/>
          <w:rFonts w:ascii="Arial" w:hAnsi="Arial" w:cs="Arial"/>
          <w:color w:val="000000"/>
        </w:rPr>
        <w:t>,</w:t>
      </w:r>
      <w:r w:rsidRPr="008C6F84">
        <w:rPr>
          <w:rStyle w:val="a0"/>
          <w:rFonts w:ascii="Arial" w:hAnsi="Arial" w:cs="Arial"/>
          <w:color w:val="000000"/>
        </w:rPr>
        <w:t xml:space="preserve"> no </w:t>
      </w:r>
      <w:r w:rsidRPr="00483E1C">
        <w:rPr>
          <w:rStyle w:val="a0"/>
          <w:rFonts w:ascii="Arial" w:hAnsi="Arial" w:cs="Arial"/>
          <w:color w:val="000000"/>
        </w:rPr>
        <w:t>vienas puses, un</w:t>
      </w:r>
    </w:p>
    <w:p w14:paraId="4690AFDD" w14:textId="77777777" w:rsidR="00DA33B6" w:rsidRDefault="00DA33B6" w:rsidP="00DA33B6">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Pr="00F93095">
        <w:rPr>
          <w:rStyle w:val="a1"/>
          <w:rFonts w:ascii="Arial" w:hAnsi="Arial" w:cs="Arial"/>
        </w:rPr>
        <w:t>UZŅĒMĒJS</w:t>
      </w:r>
      <w:r w:rsidRPr="008C6F84">
        <w:rPr>
          <w:rStyle w:val="a1"/>
          <w:rFonts w:ascii="Arial" w:hAnsi="Arial" w:cs="Arial"/>
          <w:iCs/>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Pr="003364A5">
        <w:rPr>
          <w:rStyle w:val="a0"/>
          <w:rFonts w:ascii="Arial" w:hAnsi="Arial" w:cs="Arial"/>
          <w:color w:val="000000"/>
        </w:rPr>
        <w:t>abi kopā un katrs atsevišķi turpmāk – Puse/Puses</w:t>
      </w:r>
      <w:r w:rsidRPr="003364A5">
        <w:rPr>
          <w:rStyle w:val="a0"/>
          <w:i/>
          <w:iCs/>
        </w:rPr>
        <w:t xml:space="preserve">, </w:t>
      </w:r>
      <w:r w:rsidRPr="008C6F84">
        <w:rPr>
          <w:rStyle w:val="a0"/>
          <w:rFonts w:ascii="Arial" w:hAnsi="Arial" w:cs="Arial"/>
          <w:color w:val="000000"/>
        </w:rPr>
        <w:t>noslēdz šo līgumu (turpmāk - Līgums) par sekojošo:</w:t>
      </w:r>
    </w:p>
    <w:p w14:paraId="37B79730" w14:textId="77777777" w:rsidR="00DA33B6" w:rsidRDefault="00DA33B6" w:rsidP="00DA33B6">
      <w:pPr>
        <w:pStyle w:val="BodyText21"/>
        <w:ind w:right="55"/>
        <w:rPr>
          <w:rFonts w:ascii="Arial" w:hAnsi="Arial" w:cs="Arial"/>
          <w:sz w:val="22"/>
          <w:szCs w:val="22"/>
        </w:rPr>
      </w:pPr>
    </w:p>
    <w:p w14:paraId="192FE77A" w14:textId="77777777" w:rsidR="00DA33B6" w:rsidRPr="00483E1C"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DD00165" w14:textId="7BA6D94C"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w:t>
      </w:r>
      <w:r w:rsidR="00370945" w:rsidRPr="008C6F84">
        <w:rPr>
          <w:rFonts w:ascii="Arial" w:hAnsi="Arial" w:cs="Arial"/>
          <w:sz w:val="22"/>
          <w:szCs w:val="22"/>
        </w:rPr>
        <w:t xml:space="preserve">veikt </w:t>
      </w:r>
      <w:r w:rsidR="00370945" w:rsidRPr="00044689">
        <w:rPr>
          <w:rFonts w:ascii="Arial" w:hAnsi="Arial" w:cs="Arial"/>
          <w:b/>
          <w:bCs/>
          <w:sz w:val="22"/>
          <w:szCs w:val="22"/>
        </w:rPr>
        <w:t>10kV kabeļu līnijas nomaiņ</w:t>
      </w:r>
      <w:r w:rsidR="00370945">
        <w:rPr>
          <w:rFonts w:ascii="Arial" w:hAnsi="Arial" w:cs="Arial"/>
          <w:b/>
          <w:bCs/>
          <w:sz w:val="22"/>
          <w:szCs w:val="22"/>
        </w:rPr>
        <w:t>u</w:t>
      </w:r>
      <w:r w:rsidR="00370945" w:rsidRPr="00044689">
        <w:rPr>
          <w:rFonts w:ascii="Arial" w:hAnsi="Arial" w:cs="Arial"/>
          <w:b/>
          <w:bCs/>
          <w:sz w:val="22"/>
          <w:szCs w:val="22"/>
        </w:rPr>
        <w:t xml:space="preserve"> starp transformatoru punktiem TP-4 un TP-11, st. Šķirotava,</w:t>
      </w:r>
      <w:r w:rsidR="00F73DF9">
        <w:rPr>
          <w:rFonts w:ascii="Arial" w:hAnsi="Arial" w:cs="Arial"/>
          <w:b/>
          <w:bCs/>
          <w:sz w:val="22"/>
          <w:szCs w:val="22"/>
        </w:rPr>
        <w:t xml:space="preserve"> </w:t>
      </w:r>
      <w:r w:rsidR="00370945" w:rsidRPr="00044689">
        <w:rPr>
          <w:rFonts w:ascii="Arial" w:hAnsi="Arial" w:cs="Arial"/>
          <w:b/>
          <w:bCs/>
          <w:sz w:val="22"/>
          <w:szCs w:val="22"/>
        </w:rPr>
        <w:t>“A” parkā</w:t>
      </w:r>
      <w:r w:rsidR="00370945" w:rsidRPr="008C6F84">
        <w:rPr>
          <w:rFonts w:ascii="Arial" w:hAnsi="Arial" w:cs="Arial"/>
          <w:sz w:val="22"/>
          <w:szCs w:val="22"/>
        </w:rPr>
        <w:t xml:space="preserve"> </w:t>
      </w:r>
      <w:r w:rsidRPr="008C6F84">
        <w:rPr>
          <w:rFonts w:ascii="Arial" w:hAnsi="Arial" w:cs="Arial"/>
          <w:sz w:val="22"/>
          <w:szCs w:val="22"/>
        </w:rPr>
        <w:t>(turpmāk</w:t>
      </w:r>
      <w:r>
        <w:rPr>
          <w:rFonts w:ascii="Arial" w:hAnsi="Arial" w:cs="Arial"/>
          <w:sz w:val="22"/>
          <w:szCs w:val="22"/>
        </w:rPr>
        <w:t xml:space="preserve"> </w:t>
      </w:r>
      <w:r w:rsidRPr="008C6F84">
        <w:rPr>
          <w:rFonts w:ascii="Arial" w:hAnsi="Arial" w:cs="Arial"/>
          <w:sz w:val="22"/>
          <w:szCs w:val="22"/>
        </w:rPr>
        <w:t>– darb</w:t>
      </w:r>
      <w:r>
        <w:rPr>
          <w:rFonts w:ascii="Arial" w:hAnsi="Arial" w:cs="Arial"/>
          <w:sz w:val="22"/>
          <w:szCs w:val="22"/>
        </w:rPr>
        <w:t>s/darbi</w:t>
      </w:r>
      <w:r w:rsidRPr="008C6F84">
        <w:rPr>
          <w:rFonts w:ascii="Arial" w:hAnsi="Arial" w:cs="Arial"/>
          <w:sz w:val="22"/>
          <w:szCs w:val="22"/>
        </w:rPr>
        <w:t xml:space="preserve">) atbilstoši PASŪTĪTĀJA organizētās  </w:t>
      </w:r>
      <w:r>
        <w:rPr>
          <w:rFonts w:ascii="Arial" w:hAnsi="Arial" w:cs="Arial"/>
          <w:sz w:val="22"/>
          <w:szCs w:val="22"/>
        </w:rPr>
        <w:t>___________________</w:t>
      </w:r>
      <w:r w:rsidRPr="008C6F84">
        <w:rPr>
          <w:rFonts w:ascii="Arial" w:hAnsi="Arial" w:cs="Arial"/>
          <w:sz w:val="22"/>
          <w:szCs w:val="22"/>
        </w:rPr>
        <w:t xml:space="preserve"> ”</w:t>
      </w:r>
      <w:r w:rsidRPr="008C6F84">
        <w:rPr>
          <w:rFonts w:ascii="Arial" w:hAnsi="Arial" w:cs="Arial"/>
          <w:bCs/>
          <w:sz w:val="22"/>
          <w:szCs w:val="22"/>
        </w:rPr>
        <w:t>_________________________</w:t>
      </w:r>
      <w:r w:rsidRPr="008C6F84">
        <w:rPr>
          <w:rFonts w:ascii="Arial" w:hAnsi="Arial" w:cs="Arial"/>
          <w:sz w:val="22"/>
          <w:szCs w:val="22"/>
        </w:rPr>
        <w:t xml:space="preserve">” </w:t>
      </w:r>
      <w:r w:rsidRPr="0044551F">
        <w:rPr>
          <w:rFonts w:ascii="Arial" w:hAnsi="Arial" w:cs="Arial"/>
          <w:sz w:val="22"/>
          <w:szCs w:val="22"/>
        </w:rPr>
        <w:t>(turpmāk – sarunu procedūra)</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w:t>
      </w:r>
      <w:r w:rsidR="00370945">
        <w:rPr>
          <w:rFonts w:ascii="Arial" w:hAnsi="Arial" w:cs="Arial"/>
          <w:sz w:val="22"/>
          <w:szCs w:val="22"/>
        </w:rPr>
        <w:t xml:space="preserve"> </w:t>
      </w:r>
      <w:r w:rsidRPr="0044551F">
        <w:rPr>
          <w:rFonts w:ascii="Arial" w:hAnsi="Arial" w:cs="Arial"/>
          <w:sz w:val="22"/>
          <w:szCs w:val="22"/>
        </w:rPr>
        <w:t>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00370945">
        <w:rPr>
          <w:rFonts w:ascii="Arial" w:hAnsi="Arial" w:cs="Arial"/>
          <w:sz w:val="22"/>
          <w:szCs w:val="22"/>
        </w:rPr>
        <w:t xml:space="preserve"> </w:t>
      </w:r>
      <w:r w:rsidRPr="0044551F">
        <w:rPr>
          <w:rFonts w:ascii="Arial" w:hAnsi="Arial" w:cs="Arial"/>
          <w:sz w:val="22"/>
          <w:szCs w:val="22"/>
        </w:rPr>
        <w:t xml:space="preserve">gada __.________ </w:t>
      </w:r>
      <w:r>
        <w:rPr>
          <w:rFonts w:ascii="Arial" w:hAnsi="Arial" w:cs="Arial"/>
          <w:sz w:val="22"/>
          <w:szCs w:val="22"/>
        </w:rPr>
        <w:t>pieteikuma</w:t>
      </w:r>
      <w:r w:rsidR="00EC6A30">
        <w:rPr>
          <w:rFonts w:ascii="Arial" w:hAnsi="Arial" w:cs="Arial"/>
          <w:sz w:val="22"/>
          <w:szCs w:val="22"/>
        </w:rPr>
        <w:t>m</w:t>
      </w:r>
      <w:r>
        <w:rPr>
          <w:rFonts w:ascii="Arial" w:hAnsi="Arial" w:cs="Arial"/>
          <w:sz w:val="22"/>
          <w:szCs w:val="22"/>
        </w:rPr>
        <w:t xml:space="preserve"> dalībai sarunu procedūrā</w:t>
      </w:r>
      <w:r w:rsidRPr="0044551F">
        <w:rPr>
          <w:rFonts w:ascii="Arial" w:hAnsi="Arial" w:cs="Arial"/>
          <w:sz w:val="22"/>
          <w:szCs w:val="22"/>
        </w:rPr>
        <w:t xml:space="preserve"> Nr.___</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w:t>
      </w:r>
      <w:r w:rsidR="00370945">
        <w:rPr>
          <w:rFonts w:ascii="Arial" w:hAnsi="Arial" w:cs="Arial"/>
          <w:sz w:val="22"/>
          <w:szCs w:val="22"/>
        </w:rPr>
        <w:t xml:space="preserve"> </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w:t>
      </w:r>
      <w:r w:rsidR="00370945">
        <w:rPr>
          <w:rFonts w:ascii="Arial" w:hAnsi="Arial" w:cs="Arial"/>
          <w:sz w:val="22"/>
          <w:szCs w:val="22"/>
        </w:rPr>
        <w:t xml:space="preserve"> </w:t>
      </w:r>
      <w:r>
        <w:rPr>
          <w:rFonts w:ascii="Arial" w:hAnsi="Arial" w:cs="Arial"/>
          <w:sz w:val="22"/>
          <w:szCs w:val="22"/>
        </w:rPr>
        <w:t>pielikums).</w:t>
      </w:r>
    </w:p>
    <w:p w14:paraId="0FD263E0" w14:textId="77777777" w:rsidR="00DA33B6" w:rsidRPr="007B4D32" w:rsidRDefault="00DA33B6" w:rsidP="00DA33B6">
      <w:pPr>
        <w:pStyle w:val="BodyText21"/>
        <w:numPr>
          <w:ilvl w:val="1"/>
          <w:numId w:val="11"/>
        </w:numPr>
        <w:ind w:left="567" w:right="55" w:hanging="567"/>
        <w:rPr>
          <w:rFonts w:ascii="Arial" w:hAnsi="Arial" w:cs="Arial"/>
          <w:bCs/>
          <w:sz w:val="22"/>
          <w:szCs w:val="22"/>
        </w:rPr>
      </w:pPr>
      <w:r w:rsidRPr="007B4D32">
        <w:rPr>
          <w:rFonts w:ascii="Arial" w:hAnsi="Arial" w:cs="Arial"/>
          <w:bCs/>
          <w:sz w:val="22"/>
          <w:szCs w:val="22"/>
        </w:rPr>
        <w:t xml:space="preserve">Saskaņā ar Ministru kabineta noteikumu Nr.530 “Dzelzceļa būvnoteikumi” 3.2.4. punkta prasībām, darbu veikšanai nav nepieciešama būvatļauja. Darbi jāveic uz </w:t>
      </w:r>
      <w:bookmarkStart w:id="40" w:name="_Hlk71804058"/>
      <w:r w:rsidRPr="007B4D32">
        <w:rPr>
          <w:rFonts w:ascii="Arial" w:hAnsi="Arial" w:cs="Arial"/>
          <w:sz w:val="22"/>
          <w:szCs w:val="22"/>
        </w:rPr>
        <w:t>PASŪTĪTĀJA</w:t>
      </w:r>
      <w:r w:rsidRPr="007B4D32">
        <w:rPr>
          <w:rFonts w:ascii="Arial" w:hAnsi="Arial" w:cs="Arial"/>
          <w:bCs/>
          <w:sz w:val="22"/>
          <w:szCs w:val="22"/>
        </w:rPr>
        <w:t xml:space="preserve">  un</w:t>
      </w:r>
      <w:r w:rsidRPr="007B4D32">
        <w:rPr>
          <w:rFonts w:ascii="Arial" w:hAnsi="Arial" w:cs="Arial"/>
          <w:sz w:val="22"/>
          <w:szCs w:val="22"/>
        </w:rPr>
        <w:t xml:space="preserve"> UZŅĒMĒJA</w:t>
      </w:r>
      <w:r w:rsidRPr="007B4D32">
        <w:rPr>
          <w:rFonts w:ascii="Arial" w:hAnsi="Arial" w:cs="Arial"/>
          <w:bCs/>
          <w:sz w:val="22"/>
          <w:szCs w:val="22"/>
        </w:rPr>
        <w:t xml:space="preserve"> </w:t>
      </w:r>
      <w:bookmarkEnd w:id="40"/>
      <w:r w:rsidRPr="007B4D32">
        <w:rPr>
          <w:rFonts w:ascii="Arial" w:hAnsi="Arial" w:cs="Arial"/>
          <w:bCs/>
          <w:sz w:val="22"/>
          <w:szCs w:val="22"/>
        </w:rPr>
        <w:t>sastādīta apsekošanas akta pamata.</w:t>
      </w:r>
    </w:p>
    <w:p w14:paraId="154E363C" w14:textId="77777777" w:rsidR="00DA33B6" w:rsidRPr="007B4D32" w:rsidRDefault="00DA33B6" w:rsidP="00DA33B6">
      <w:pPr>
        <w:pStyle w:val="BodyText21"/>
        <w:numPr>
          <w:ilvl w:val="1"/>
          <w:numId w:val="11"/>
        </w:numPr>
        <w:ind w:left="567" w:right="55" w:hanging="567"/>
        <w:rPr>
          <w:rFonts w:ascii="Arial" w:hAnsi="Arial" w:cs="Arial"/>
          <w:sz w:val="22"/>
          <w:szCs w:val="22"/>
        </w:rPr>
      </w:pPr>
      <w:r w:rsidRPr="007B4D32">
        <w:rPr>
          <w:rFonts w:ascii="Arial" w:hAnsi="Arial" w:cs="Arial"/>
          <w:sz w:val="22"/>
          <w:szCs w:val="22"/>
        </w:rPr>
        <w:t>UZŅĒMĒJS darbus veic atbilstoši Vispārīgiem būvnoteikumiem, Dzelzceļa būvnoteikumiem, Latvijas Republikas būvnormatīviem</w:t>
      </w:r>
      <w:r w:rsidRPr="007B4D32">
        <w:rPr>
          <w:rFonts w:ascii="Arial" w:hAnsi="Arial" w:cs="Arial"/>
          <w:sz w:val="22"/>
          <w:szCs w:val="22"/>
          <w:lang w:eastAsia="ru-RU"/>
        </w:rPr>
        <w:t xml:space="preserve"> un citiem Latvijas Republikā spēkā esošajiem normatīvajiem un tiesību aktiem.</w:t>
      </w:r>
    </w:p>
    <w:p w14:paraId="74835590" w14:textId="77777777" w:rsidR="00DA33B6" w:rsidRDefault="00DA33B6" w:rsidP="00DA33B6">
      <w:pPr>
        <w:pStyle w:val="BodyText21"/>
        <w:ind w:left="567" w:right="55"/>
        <w:rPr>
          <w:rFonts w:ascii="Arial" w:hAnsi="Arial" w:cs="Arial"/>
          <w:sz w:val="22"/>
          <w:szCs w:val="22"/>
        </w:rPr>
      </w:pPr>
    </w:p>
    <w:p w14:paraId="6D76773C" w14:textId="77777777" w:rsidR="00DA33B6" w:rsidRPr="003240A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74C937CC" w14:textId="287BF339" w:rsidR="00DA33B6" w:rsidRPr="003240A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Izpildīto darbu nodošanas </w:t>
      </w:r>
      <w:r w:rsidRPr="0045686B">
        <w:rPr>
          <w:rFonts w:ascii="Arial" w:hAnsi="Arial" w:cs="Arial"/>
          <w:sz w:val="22"/>
          <w:szCs w:val="22"/>
        </w:rPr>
        <w:t xml:space="preserve">termiņš </w:t>
      </w:r>
      <w:r w:rsidRPr="00151237">
        <w:rPr>
          <w:rFonts w:ascii="Arial" w:hAnsi="Arial" w:cs="Arial"/>
          <w:sz w:val="22"/>
          <w:szCs w:val="22"/>
        </w:rPr>
        <w:t>pilnā apjomā</w:t>
      </w:r>
      <w:r w:rsidRPr="0045686B">
        <w:rPr>
          <w:rFonts w:ascii="Arial" w:hAnsi="Arial" w:cs="Arial"/>
          <w:sz w:val="22"/>
          <w:szCs w:val="22"/>
        </w:rPr>
        <w:t xml:space="preserve"> </w:t>
      </w:r>
      <w:r w:rsidRPr="00151237">
        <w:rPr>
          <w:rFonts w:ascii="Arial" w:hAnsi="Arial" w:cs="Arial"/>
          <w:sz w:val="22"/>
          <w:szCs w:val="22"/>
        </w:rPr>
        <w:t xml:space="preserve">līdz </w:t>
      </w:r>
      <w:r w:rsidR="009F50B2" w:rsidRPr="009F50B2">
        <w:rPr>
          <w:rFonts w:ascii="Arial" w:hAnsi="Arial" w:cs="Arial"/>
          <w:i/>
          <w:iCs/>
          <w:sz w:val="22"/>
          <w:szCs w:val="22"/>
        </w:rPr>
        <w:t>[tiks norādīts atbilstoši iepirkuma nolikumā norādītajam]</w:t>
      </w:r>
      <w:r w:rsidRPr="00151237">
        <w:rPr>
          <w:rFonts w:ascii="Arial" w:hAnsi="Arial" w:cs="Arial"/>
          <w:sz w:val="22"/>
          <w:szCs w:val="22"/>
        </w:rPr>
        <w:t>.</w:t>
      </w:r>
    </w:p>
    <w:p w14:paraId="666E88D0" w14:textId="77777777" w:rsidR="00DA33B6" w:rsidRPr="00936CDC" w:rsidRDefault="00DA33B6" w:rsidP="00DA33B6">
      <w:pPr>
        <w:pStyle w:val="BodyText21"/>
        <w:ind w:right="55"/>
        <w:rPr>
          <w:rFonts w:ascii="Arial" w:hAnsi="Arial" w:cs="Arial"/>
          <w:sz w:val="22"/>
          <w:szCs w:val="22"/>
        </w:rPr>
      </w:pPr>
    </w:p>
    <w:p w14:paraId="39838F92" w14:textId="77777777" w:rsidR="00DA33B6" w:rsidRPr="000064A6"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07279F1F" w14:textId="77777777" w:rsidR="00DA33B6" w:rsidRPr="008C6F84" w:rsidRDefault="00DA33B6" w:rsidP="00DA33B6">
      <w:pPr>
        <w:pStyle w:val="BodyText21"/>
        <w:ind w:right="55"/>
        <w:rPr>
          <w:rFonts w:ascii="Arial" w:hAnsi="Arial" w:cs="Arial"/>
          <w:sz w:val="22"/>
          <w:szCs w:val="22"/>
        </w:rPr>
      </w:pPr>
      <w:r w:rsidRPr="008C6F84">
        <w:rPr>
          <w:rFonts w:ascii="Arial" w:hAnsi="Arial" w:cs="Arial"/>
          <w:sz w:val="22"/>
          <w:szCs w:val="22"/>
        </w:rPr>
        <w:t>UZŅĒMĒJS:</w:t>
      </w:r>
    </w:p>
    <w:p w14:paraId="16101BE4" w14:textId="77777777" w:rsidR="00DA33B6" w:rsidRPr="009C79B9" w:rsidRDefault="00DA33B6" w:rsidP="00DA33B6">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UZŅĒMĒJS ir tiesīgs veikt darbus vairākās maiņās, darba dienās</w:t>
      </w:r>
      <w:r>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Pr>
          <w:rFonts w:ascii="Arial" w:hAnsi="Arial" w:cs="Arial"/>
          <w:sz w:val="22"/>
          <w:szCs w:val="22"/>
        </w:rPr>
        <w:t>brīvdienās</w:t>
      </w:r>
      <w:r w:rsidRPr="000064A6">
        <w:rPr>
          <w:rFonts w:ascii="Arial" w:hAnsi="Arial" w:cs="Arial"/>
          <w:sz w:val="22"/>
          <w:szCs w:val="22"/>
        </w:rPr>
        <w:t xml:space="preserve"> un svētku dienās UZŅĒMĒJS rakstiski informē PASŪTĪTĀJA atbildīgo personu ne vēlāk kā līdz iepriekšējās darba dienas plkst. </w:t>
      </w:r>
      <w:r w:rsidRPr="008C6F84">
        <w:rPr>
          <w:rFonts w:ascii="Arial" w:hAnsi="Arial" w:cs="Arial"/>
          <w:sz w:val="22"/>
          <w:szCs w:val="22"/>
        </w:rPr>
        <w:t>14.00.</w:t>
      </w:r>
    </w:p>
    <w:p w14:paraId="030AB314" w14:textId="3C952994" w:rsidR="00DA33B6" w:rsidRPr="0069637C" w:rsidRDefault="00DA33B6" w:rsidP="00DA33B6">
      <w:pPr>
        <w:pStyle w:val="BodyText21"/>
        <w:numPr>
          <w:ilvl w:val="1"/>
          <w:numId w:val="11"/>
        </w:numPr>
        <w:ind w:left="567" w:right="55" w:hanging="567"/>
        <w:rPr>
          <w:rFonts w:ascii="Arial" w:hAnsi="Arial" w:cs="Arial"/>
          <w:b/>
          <w:sz w:val="22"/>
          <w:szCs w:val="22"/>
        </w:rPr>
      </w:pPr>
      <w:r w:rsidRPr="0069637C">
        <w:rPr>
          <w:rFonts w:ascii="Arial" w:hAnsi="Arial" w:cs="Arial"/>
          <w:bCs/>
          <w:sz w:val="22"/>
          <w:szCs w:val="22"/>
        </w:rPr>
        <w:t xml:space="preserve">Pirms darbu </w:t>
      </w:r>
      <w:r w:rsidR="002967C1" w:rsidRPr="0069637C">
        <w:rPr>
          <w:rFonts w:ascii="Arial" w:hAnsi="Arial" w:cs="Arial"/>
          <w:bCs/>
          <w:sz w:val="22"/>
          <w:szCs w:val="22"/>
        </w:rPr>
        <w:t>uzsākšanas</w:t>
      </w:r>
      <w:r w:rsidRPr="0069637C">
        <w:rPr>
          <w:rFonts w:ascii="Arial" w:hAnsi="Arial" w:cs="Arial"/>
          <w:bCs/>
          <w:sz w:val="22"/>
          <w:szCs w:val="22"/>
        </w:rPr>
        <w:t>, saskaņā ar Ministru kabineta noteikumu Nr.530 “Dzelzceļa būvnoteikumi” 44.-52.</w:t>
      </w:r>
      <w:r w:rsidR="00183A74" w:rsidRPr="0069637C">
        <w:rPr>
          <w:rFonts w:ascii="Arial" w:hAnsi="Arial" w:cs="Arial"/>
          <w:bCs/>
          <w:sz w:val="22"/>
          <w:szCs w:val="22"/>
        </w:rPr>
        <w:t xml:space="preserve"> </w:t>
      </w:r>
      <w:r w:rsidRPr="0069637C">
        <w:rPr>
          <w:rFonts w:ascii="Arial" w:hAnsi="Arial" w:cs="Arial"/>
          <w:bCs/>
          <w:sz w:val="22"/>
          <w:szCs w:val="22"/>
        </w:rPr>
        <w:t xml:space="preserve">punktu prasībām, </w:t>
      </w:r>
      <w:bookmarkStart w:id="41" w:name="_Hlk79738967"/>
      <w:r w:rsidRPr="0069637C">
        <w:rPr>
          <w:rFonts w:ascii="Arial" w:hAnsi="Arial" w:cs="Arial"/>
          <w:bCs/>
          <w:sz w:val="22"/>
          <w:szCs w:val="22"/>
        </w:rPr>
        <w:t xml:space="preserve">UZŅĒMEJAM nepieciešams izstrādāt darbu veikšanas projektu un </w:t>
      </w:r>
      <w:bookmarkStart w:id="42" w:name="_Hlk79738935"/>
      <w:bookmarkEnd w:id="41"/>
      <w:r w:rsidR="002967C1" w:rsidRPr="0069637C">
        <w:rPr>
          <w:rFonts w:ascii="Arial" w:hAnsi="Arial" w:cs="Arial"/>
          <w:bCs/>
          <w:sz w:val="22"/>
          <w:szCs w:val="22"/>
        </w:rPr>
        <w:t xml:space="preserve">iesniegt par Līgumu atbildīgajai kontaktpersonai (lai saņemtu </w:t>
      </w:r>
      <w:r w:rsidRPr="0069637C">
        <w:rPr>
          <w:rFonts w:ascii="Arial" w:hAnsi="Arial" w:cs="Arial"/>
          <w:bCs/>
          <w:sz w:val="22"/>
          <w:szCs w:val="22"/>
        </w:rPr>
        <w:lastRenderedPageBreak/>
        <w:t>saskaņo</w:t>
      </w:r>
      <w:r w:rsidR="002967C1" w:rsidRPr="0069637C">
        <w:rPr>
          <w:rFonts w:ascii="Arial" w:hAnsi="Arial" w:cs="Arial"/>
          <w:bCs/>
          <w:sz w:val="22"/>
          <w:szCs w:val="22"/>
        </w:rPr>
        <w:t>jumu no</w:t>
      </w:r>
      <w:r w:rsidRPr="0069637C">
        <w:rPr>
          <w:rFonts w:ascii="Arial" w:hAnsi="Arial" w:cs="Arial"/>
          <w:bCs/>
          <w:sz w:val="22"/>
          <w:szCs w:val="22"/>
        </w:rPr>
        <w:t xml:space="preserve"> VAS „Latvijas dzelzceļš” Sliežu ceļu pārvald</w:t>
      </w:r>
      <w:r w:rsidR="002967C1" w:rsidRPr="0069637C">
        <w:rPr>
          <w:rFonts w:ascii="Arial" w:hAnsi="Arial" w:cs="Arial"/>
          <w:bCs/>
          <w:sz w:val="22"/>
          <w:szCs w:val="22"/>
        </w:rPr>
        <w:t>es</w:t>
      </w:r>
      <w:r w:rsidRPr="0069637C">
        <w:rPr>
          <w:rFonts w:ascii="Arial" w:hAnsi="Arial" w:cs="Arial"/>
          <w:bCs/>
          <w:sz w:val="22"/>
          <w:szCs w:val="22"/>
        </w:rPr>
        <w:t xml:space="preserve"> un Elektrotehnisk</w:t>
      </w:r>
      <w:r w:rsidR="002967C1" w:rsidRPr="0069637C">
        <w:rPr>
          <w:rFonts w:ascii="Arial" w:hAnsi="Arial" w:cs="Arial"/>
          <w:bCs/>
          <w:sz w:val="22"/>
          <w:szCs w:val="22"/>
        </w:rPr>
        <w:t>ās</w:t>
      </w:r>
      <w:r w:rsidRPr="0069637C">
        <w:rPr>
          <w:rFonts w:ascii="Arial" w:hAnsi="Arial" w:cs="Arial"/>
          <w:bCs/>
          <w:sz w:val="22"/>
          <w:szCs w:val="22"/>
        </w:rPr>
        <w:t xml:space="preserve"> pārvald</w:t>
      </w:r>
      <w:r w:rsidR="002967C1" w:rsidRPr="0069637C">
        <w:rPr>
          <w:rFonts w:ascii="Arial" w:hAnsi="Arial" w:cs="Arial"/>
          <w:bCs/>
          <w:sz w:val="22"/>
          <w:szCs w:val="22"/>
        </w:rPr>
        <w:t>es</w:t>
      </w:r>
      <w:bookmarkEnd w:id="42"/>
      <w:r w:rsidR="0069637C">
        <w:rPr>
          <w:rFonts w:ascii="Arial" w:hAnsi="Arial" w:cs="Arial"/>
          <w:bCs/>
          <w:sz w:val="22"/>
          <w:szCs w:val="22"/>
        </w:rPr>
        <w:t>.</w:t>
      </w:r>
    </w:p>
    <w:p w14:paraId="73D340A0" w14:textId="0A63383C" w:rsidR="004F1EBC" w:rsidRPr="004F1EBC" w:rsidRDefault="00DA33B6" w:rsidP="004F1EBC">
      <w:pPr>
        <w:pStyle w:val="BodyText21"/>
        <w:numPr>
          <w:ilvl w:val="1"/>
          <w:numId w:val="11"/>
        </w:numPr>
        <w:ind w:left="567" w:right="55" w:hanging="567"/>
        <w:rPr>
          <w:rFonts w:ascii="Arial" w:hAnsi="Arial" w:cs="Arial"/>
          <w:b/>
          <w:sz w:val="22"/>
          <w:szCs w:val="22"/>
        </w:rPr>
      </w:pPr>
      <w:r w:rsidRPr="0069637C">
        <w:rPr>
          <w:rFonts w:ascii="Arial" w:hAnsi="Arial" w:cs="Arial"/>
          <w:sz w:val="22"/>
          <w:szCs w:val="22"/>
        </w:rPr>
        <w:t>UZŅĒMĒJAM un  tā piesaistītajam būvdarbu vadītājam jāiesniedz profesionālās civiltiesiskās</w:t>
      </w:r>
      <w:r w:rsidRPr="004F1EBC">
        <w:rPr>
          <w:rFonts w:ascii="Arial" w:hAnsi="Arial" w:cs="Arial"/>
          <w:sz w:val="22"/>
          <w:szCs w:val="22"/>
        </w:rPr>
        <w:t xml:space="preserve"> atbildības apdrošināšana apjomā un termiņā saskaņā ar Tehniskajā uzdevumā noteikto. Apdrošināšanas polises iesniedz e-doc formātā (nosūtot uz e-pastu vai iesniedzot apliecinātu kopiju 4.12.</w:t>
      </w:r>
      <w:r w:rsidR="00065AA9" w:rsidRPr="004F1EBC">
        <w:rPr>
          <w:rFonts w:ascii="Arial" w:hAnsi="Arial" w:cs="Arial"/>
          <w:sz w:val="22"/>
          <w:szCs w:val="22"/>
        </w:rPr>
        <w:t xml:space="preserve"> </w:t>
      </w:r>
      <w:r w:rsidRPr="004F1EBC">
        <w:rPr>
          <w:rFonts w:ascii="Arial" w:hAnsi="Arial" w:cs="Arial"/>
          <w:sz w:val="22"/>
          <w:szCs w:val="22"/>
        </w:rPr>
        <w:t>punktā minētajai atbildīgajai PASŪTĪTĀJA  kontaktpersonai).</w:t>
      </w:r>
    </w:p>
    <w:p w14:paraId="1B70FDE3" w14:textId="14DB115E" w:rsidR="004F1EBC" w:rsidRPr="004F1EBC" w:rsidRDefault="004F1EBC" w:rsidP="004F1EBC">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w:t>
      </w:r>
      <w:r>
        <w:rPr>
          <w:rFonts w:ascii="Arial" w:hAnsi="Arial" w:cs="Arial"/>
          <w:sz w:val="22"/>
          <w:szCs w:val="22"/>
        </w:rPr>
        <w:t>J</w:t>
      </w:r>
      <w:r>
        <w:rPr>
          <w:rFonts w:ascii="Arial" w:hAnsi="Arial" w:cs="Arial"/>
          <w:bCs/>
          <w:sz w:val="22"/>
          <w:szCs w:val="22"/>
        </w:rPr>
        <w:t>S</w:t>
      </w:r>
      <w:r w:rsidRPr="00E92117">
        <w:rPr>
          <w:rFonts w:ascii="Arial" w:hAnsi="Arial" w:cs="Arial"/>
          <w:bCs/>
          <w:sz w:val="22"/>
          <w:szCs w:val="22"/>
        </w:rPr>
        <w:t xml:space="preserve"> garantē, ka tam ir visas nepieciešamās atļaujas, licences vai sertifikāti Līgumā noteikto </w:t>
      </w:r>
      <w:r>
        <w:rPr>
          <w:rFonts w:ascii="Arial" w:hAnsi="Arial" w:cs="Arial"/>
          <w:bCs/>
          <w:sz w:val="22"/>
          <w:szCs w:val="22"/>
        </w:rPr>
        <w:t>d</w:t>
      </w:r>
      <w:r w:rsidRPr="00E92117">
        <w:rPr>
          <w:rFonts w:ascii="Arial" w:hAnsi="Arial" w:cs="Arial"/>
          <w:bCs/>
          <w:sz w:val="22"/>
          <w:szCs w:val="22"/>
        </w:rPr>
        <w:t>arbu veikšanai.</w:t>
      </w:r>
    </w:p>
    <w:p w14:paraId="19890EB4" w14:textId="6C181B11" w:rsidR="00DA33B6" w:rsidRPr="004F1EBC" w:rsidRDefault="00DA33B6" w:rsidP="004F1EBC">
      <w:pPr>
        <w:pStyle w:val="BodyText21"/>
        <w:numPr>
          <w:ilvl w:val="1"/>
          <w:numId w:val="11"/>
        </w:numPr>
        <w:ind w:left="567" w:right="55" w:hanging="567"/>
        <w:rPr>
          <w:rFonts w:ascii="Arial" w:hAnsi="Arial" w:cs="Arial"/>
          <w:b/>
          <w:sz w:val="22"/>
          <w:szCs w:val="22"/>
        </w:rPr>
      </w:pPr>
      <w:r w:rsidRPr="004F1EBC">
        <w:rPr>
          <w:rFonts w:ascii="Arial" w:hAnsi="Arial" w:cs="Arial"/>
          <w:sz w:val="22"/>
          <w:szCs w:val="22"/>
        </w:rPr>
        <w:t>UZŅĒMĒJAM ir šādi pienākumi:</w:t>
      </w:r>
    </w:p>
    <w:p w14:paraId="3A05C4BE" w14:textId="77777777" w:rsidR="00DA33B6" w:rsidRPr="002223A8" w:rsidRDefault="00DA33B6" w:rsidP="00DA33B6">
      <w:pPr>
        <w:pStyle w:val="BodyText21"/>
        <w:numPr>
          <w:ilvl w:val="2"/>
          <w:numId w:val="11"/>
        </w:numPr>
        <w:ind w:left="1418" w:right="55" w:hanging="851"/>
        <w:rPr>
          <w:rFonts w:ascii="Arial" w:hAnsi="Arial" w:cs="Arial"/>
          <w:b/>
          <w:sz w:val="22"/>
          <w:szCs w:val="22"/>
        </w:rPr>
      </w:pPr>
      <w:r w:rsidRPr="002223A8">
        <w:rPr>
          <w:rFonts w:ascii="Arial" w:hAnsi="Arial" w:cs="Arial"/>
          <w:sz w:val="22"/>
          <w:szCs w:val="22"/>
        </w:rPr>
        <w:t>ievērot drošības tehnikas, darba aizsardzības, ugunsdrošības, dzelzceļa satiksmes drošību reglamentējošo normatīvo aktu prasības un citus spēkā esošos noteikumus un prasības, kas attiecas uz Līgumā paredzēto darbu izpildi;</w:t>
      </w:r>
    </w:p>
    <w:p w14:paraId="0A596D17" w14:textId="6FEAE441"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ar </w:t>
      </w:r>
      <w:r w:rsidRPr="002223A8">
        <w:rPr>
          <w:rFonts w:ascii="Arial" w:hAnsi="Arial" w:cs="Arial"/>
          <w:sz w:val="22"/>
          <w:szCs w:val="22"/>
        </w:rPr>
        <w:t>LEK 025 “Drošības prasības, veicot darbus elektroietaisēs” un “Drošības tehnikas noteikumi, ekspluatējot patērētāju elektroietaises” (M., Energoatomizdat, 1986), zināt drošības zīmju nozīmi (Ministru kabineta 2002.</w:t>
      </w:r>
      <w:r w:rsidR="004F1EBC">
        <w:rPr>
          <w:rFonts w:ascii="Arial" w:hAnsi="Arial" w:cs="Arial"/>
          <w:sz w:val="22"/>
          <w:szCs w:val="22"/>
        </w:rPr>
        <w:t xml:space="preserve"> </w:t>
      </w:r>
      <w:r w:rsidRPr="002223A8">
        <w:rPr>
          <w:rFonts w:ascii="Arial" w:hAnsi="Arial" w:cs="Arial"/>
          <w:sz w:val="22"/>
          <w:szCs w:val="22"/>
        </w:rPr>
        <w:t>gada 3.</w:t>
      </w:r>
      <w:r w:rsidR="004F1EBC">
        <w:rPr>
          <w:rFonts w:ascii="Arial" w:hAnsi="Arial" w:cs="Arial"/>
          <w:sz w:val="22"/>
          <w:szCs w:val="22"/>
        </w:rPr>
        <w:t xml:space="preserve"> </w:t>
      </w:r>
      <w:r w:rsidRPr="002223A8">
        <w:rPr>
          <w:rFonts w:ascii="Arial" w:hAnsi="Arial" w:cs="Arial"/>
          <w:sz w:val="22"/>
          <w:szCs w:val="22"/>
        </w:rPr>
        <w:t>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23BACA72" w14:textId="6EDAD065"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w:t>
      </w:r>
      <w:r w:rsidR="004F1EBC" w:rsidRPr="004F1EBC">
        <w:rPr>
          <w:rFonts w:ascii="Arial" w:hAnsi="Arial" w:cs="Arial"/>
          <w:bCs/>
          <w:sz w:val="22"/>
          <w:szCs w:val="22"/>
        </w:rPr>
        <w:t xml:space="preserve"> </w:t>
      </w:r>
      <w:r w:rsidR="004F1EBC" w:rsidRPr="008C6F84">
        <w:rPr>
          <w:rFonts w:ascii="Arial" w:hAnsi="Arial" w:cs="Arial"/>
          <w:bCs/>
          <w:sz w:val="22"/>
          <w:szCs w:val="22"/>
        </w:rPr>
        <w:t>un riska faktoru mērījumu rezultātiem</w:t>
      </w:r>
      <w:r w:rsidRPr="008C6F84">
        <w:rPr>
          <w:rFonts w:ascii="Arial" w:hAnsi="Arial" w:cs="Arial"/>
          <w:bCs/>
          <w:sz w:val="22"/>
          <w:szCs w:val="22"/>
        </w:rPr>
        <w:t>;</w:t>
      </w:r>
    </w:p>
    <w:p w14:paraId="4FF54F01"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w:t>
      </w:r>
      <w:r>
        <w:rPr>
          <w:rFonts w:ascii="Arial" w:hAnsi="Arial" w:cs="Arial"/>
          <w:bCs/>
          <w:sz w:val="22"/>
          <w:szCs w:val="22"/>
        </w:rPr>
        <w:t>M</w:t>
      </w:r>
      <w:r w:rsidRPr="008C6F84">
        <w:rPr>
          <w:rFonts w:ascii="Arial" w:hAnsi="Arial" w:cs="Arial"/>
          <w:bCs/>
          <w:sz w:val="22"/>
          <w:szCs w:val="22"/>
        </w:rPr>
        <w:t xml:space="preserve"> par notikušu nelaimes gadījumu ar UZŅĒMĒJA darbinieku;</w:t>
      </w:r>
    </w:p>
    <w:p w14:paraId="10E4C02B"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32ACED31" w14:textId="3335F44D" w:rsidR="00DA33B6" w:rsidRPr="004F1EBC" w:rsidRDefault="00DA33B6" w:rsidP="00DA33B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37EA0DCF" w14:textId="36ED7BFE" w:rsidR="004F1EBC" w:rsidRPr="004F1EBC" w:rsidRDefault="004F1EBC" w:rsidP="004F1EBC">
      <w:pPr>
        <w:pStyle w:val="BodyText21"/>
        <w:numPr>
          <w:ilvl w:val="2"/>
          <w:numId w:val="11"/>
        </w:numPr>
        <w:ind w:left="1418" w:right="55" w:hanging="851"/>
        <w:rPr>
          <w:rFonts w:ascii="Arial" w:hAnsi="Arial" w:cs="Arial"/>
          <w:b/>
          <w:sz w:val="22"/>
          <w:szCs w:val="22"/>
        </w:rPr>
      </w:pPr>
      <w:r w:rsidRPr="00044689">
        <w:rPr>
          <w:rFonts w:ascii="Arial" w:hAnsi="Arial" w:cs="Arial"/>
          <w:bCs/>
          <w:sz w:val="22"/>
          <w:szCs w:val="22"/>
        </w:rPr>
        <w:t>nogādāt PASŪTĪTĀJA norādītajā vietā demontētos materiālus un iekārtas;</w:t>
      </w:r>
    </w:p>
    <w:p w14:paraId="2F1433CA" w14:textId="4FBA9B82" w:rsidR="00DA33B6" w:rsidRPr="004F1EB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0EF44D54" w14:textId="77777777" w:rsidR="004F1EBC" w:rsidRPr="00044689" w:rsidRDefault="004F1EBC" w:rsidP="004F1EBC">
      <w:pPr>
        <w:pStyle w:val="BodyText21"/>
        <w:numPr>
          <w:ilvl w:val="2"/>
          <w:numId w:val="11"/>
        </w:numPr>
        <w:ind w:left="1418" w:right="55" w:hanging="851"/>
        <w:rPr>
          <w:rFonts w:ascii="Arial" w:hAnsi="Arial" w:cs="Arial"/>
          <w:b/>
          <w:sz w:val="22"/>
          <w:szCs w:val="22"/>
        </w:rPr>
      </w:pPr>
      <w:r w:rsidRPr="00044689">
        <w:rPr>
          <w:rFonts w:ascii="Arial" w:hAnsi="Arial" w:cs="Arial"/>
          <w:bCs/>
          <w:sz w:val="22"/>
          <w:szCs w:val="22"/>
        </w:rPr>
        <w:t>ievērot caurlaižu režīmu PASŪTĪTĀJA teritorijā, t.sk.:</w:t>
      </w:r>
    </w:p>
    <w:p w14:paraId="4D474131" w14:textId="77777777" w:rsidR="004F1EBC" w:rsidRPr="00044689" w:rsidRDefault="004F1EBC" w:rsidP="004F1EBC">
      <w:pPr>
        <w:pStyle w:val="BodyText21"/>
        <w:numPr>
          <w:ilvl w:val="3"/>
          <w:numId w:val="11"/>
        </w:numPr>
        <w:ind w:left="2268" w:right="57" w:hanging="850"/>
        <w:rPr>
          <w:rFonts w:ascii="Arial" w:hAnsi="Arial" w:cs="Arial"/>
          <w:b/>
          <w:sz w:val="22"/>
          <w:szCs w:val="22"/>
        </w:rPr>
      </w:pPr>
      <w:r w:rsidRPr="00044689">
        <w:rPr>
          <w:rFonts w:ascii="Arial" w:hAnsi="Arial" w:cs="Arial"/>
          <w:bCs/>
          <w:sz w:val="22"/>
          <w:szCs w:val="22"/>
        </w:rPr>
        <w:t>piecas darba dienas pirms darbu uzsākšanas iesniegt PASŪTĪTĀJAM oficiālu iesniegumu, kurā ir norādīts darbu izpildē iesaistīto UZŅĒMĒJA darbinieku saraksts;</w:t>
      </w:r>
    </w:p>
    <w:p w14:paraId="419CDF0D" w14:textId="77777777" w:rsidR="004F1EBC" w:rsidRPr="00044689" w:rsidRDefault="004F1EBC" w:rsidP="004F1EBC">
      <w:pPr>
        <w:pStyle w:val="BodyText21"/>
        <w:numPr>
          <w:ilvl w:val="3"/>
          <w:numId w:val="11"/>
        </w:numPr>
        <w:ind w:left="2268" w:right="57" w:hanging="850"/>
        <w:rPr>
          <w:rFonts w:ascii="Arial" w:hAnsi="Arial" w:cs="Arial"/>
          <w:b/>
          <w:sz w:val="22"/>
          <w:szCs w:val="22"/>
        </w:rPr>
      </w:pPr>
      <w:r w:rsidRPr="00044689">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44ECBB12" w14:textId="36708A83" w:rsidR="004F1EBC" w:rsidRPr="004F1EBC" w:rsidRDefault="004F1EBC" w:rsidP="004F1EBC">
      <w:pPr>
        <w:pStyle w:val="BodyText21"/>
        <w:numPr>
          <w:ilvl w:val="2"/>
          <w:numId w:val="11"/>
        </w:numPr>
        <w:ind w:left="1418" w:right="55" w:hanging="851"/>
        <w:rPr>
          <w:rFonts w:ascii="Arial" w:hAnsi="Arial" w:cs="Arial"/>
          <w:b/>
          <w:sz w:val="22"/>
          <w:szCs w:val="22"/>
        </w:rPr>
      </w:pPr>
      <w:r w:rsidRPr="00044689">
        <w:rPr>
          <w:rFonts w:ascii="Arial" w:hAnsi="Arial" w:cs="Arial"/>
          <w:sz w:val="22"/>
        </w:rPr>
        <w:t>pirms darbu s</w:t>
      </w:r>
      <w:r w:rsidR="00875BAC">
        <w:rPr>
          <w:rFonts w:ascii="Arial" w:hAnsi="Arial" w:cs="Arial"/>
          <w:sz w:val="22"/>
        </w:rPr>
        <w:t>ā</w:t>
      </w:r>
      <w:r w:rsidRPr="00044689">
        <w:rPr>
          <w:rFonts w:ascii="Arial" w:hAnsi="Arial" w:cs="Arial"/>
          <w:sz w:val="22"/>
        </w:rPr>
        <w:t>kuma uzrādīt PASŪTĪTĀJAM Valsts Dzelzceļa tehniskās inspekcijas izsniegto spēkā esošo Drošības apliecību;</w:t>
      </w:r>
    </w:p>
    <w:p w14:paraId="35138EB2"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4A5612FD"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Pr="008114B2">
        <w:rPr>
          <w:rFonts w:ascii="Arial" w:hAnsi="Arial" w:cs="Arial"/>
          <w:bCs/>
          <w:sz w:val="22"/>
          <w:szCs w:val="22"/>
        </w:rPr>
        <w:t>atbilstošiem Eiropas Savienībā sertificētiem</w:t>
      </w:r>
      <w:r w:rsidRPr="008C6F84">
        <w:rPr>
          <w:rFonts w:ascii="Arial" w:hAnsi="Arial" w:cs="Arial"/>
          <w:bCs/>
          <w:sz w:val="22"/>
          <w:szCs w:val="22"/>
        </w:rPr>
        <w:t xml:space="preserve"> materiāliem, iekārtām, transportu un mehānismiem;</w:t>
      </w:r>
    </w:p>
    <w:p w14:paraId="632342F5"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5ACCA30B"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7797C85E" w14:textId="77777777" w:rsidR="00DA33B6" w:rsidRPr="00421478"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14EEA328" w14:textId="5BF5887E" w:rsidR="00DA33B6" w:rsidRPr="00503C88" w:rsidRDefault="00DA33B6" w:rsidP="00DA33B6">
      <w:pPr>
        <w:pStyle w:val="BodyText21"/>
        <w:numPr>
          <w:ilvl w:val="2"/>
          <w:numId w:val="11"/>
        </w:numPr>
        <w:ind w:left="1418" w:right="55" w:hanging="851"/>
        <w:rPr>
          <w:rFonts w:ascii="Arial" w:hAnsi="Arial" w:cs="Arial"/>
          <w:b/>
          <w:sz w:val="22"/>
          <w:szCs w:val="22"/>
        </w:rPr>
      </w:pPr>
      <w:r w:rsidRPr="007B4D32">
        <w:rPr>
          <w:rFonts w:ascii="Arial" w:hAnsi="Arial" w:cs="Arial"/>
          <w:bCs/>
          <w:sz w:val="22"/>
          <w:szCs w:val="22"/>
        </w:rPr>
        <w:t xml:space="preserve">pirms objekta nodošanas ekspluatācijā, iesniegt PASŪTĪTĀJAM vēstuli par darbu pabeigšanu un objekta gatavību pieņemšanai ekspluatācijā kopīgi ar visu nepieciešamo </w:t>
      </w:r>
      <w:r w:rsidR="00A11A8B">
        <w:rPr>
          <w:rFonts w:ascii="Arial" w:hAnsi="Arial" w:cs="Arial"/>
          <w:bCs/>
          <w:sz w:val="22"/>
          <w:szCs w:val="22"/>
        </w:rPr>
        <w:t>izpild</w:t>
      </w:r>
      <w:r w:rsidRPr="007B4D32">
        <w:rPr>
          <w:rFonts w:ascii="Arial" w:hAnsi="Arial" w:cs="Arial"/>
          <w:bCs/>
          <w:sz w:val="22"/>
          <w:szCs w:val="22"/>
        </w:rPr>
        <w:t>dokumentāciju</w:t>
      </w:r>
      <w:r w:rsidR="00A11A8B">
        <w:rPr>
          <w:rFonts w:ascii="Arial" w:hAnsi="Arial" w:cs="Arial"/>
          <w:bCs/>
          <w:sz w:val="22"/>
          <w:szCs w:val="22"/>
        </w:rPr>
        <w:t xml:space="preserve"> </w:t>
      </w:r>
      <w:r w:rsidRPr="007B4D32">
        <w:rPr>
          <w:rFonts w:ascii="Arial" w:hAnsi="Arial" w:cs="Arial"/>
          <w:bCs/>
          <w:sz w:val="22"/>
          <w:szCs w:val="22"/>
        </w:rPr>
        <w:t>papīra veidā (t.sk. segto darbu aktus, izpildshēmas, materiālu atbilstības sertifikātus</w:t>
      </w:r>
      <w:r w:rsidR="00A11A8B">
        <w:rPr>
          <w:rFonts w:ascii="Arial" w:hAnsi="Arial" w:cs="Arial"/>
          <w:bCs/>
          <w:sz w:val="22"/>
          <w:szCs w:val="22"/>
        </w:rPr>
        <w:t xml:space="preserve"> </w:t>
      </w:r>
      <w:r w:rsidRPr="007B4D32">
        <w:rPr>
          <w:rFonts w:ascii="Arial" w:hAnsi="Arial" w:cs="Arial"/>
          <w:bCs/>
          <w:sz w:val="22"/>
          <w:szCs w:val="22"/>
        </w:rPr>
        <w:t>utt).</w:t>
      </w:r>
    </w:p>
    <w:p w14:paraId="21F5E351" w14:textId="77777777" w:rsidR="00DA33B6" w:rsidRPr="00F9650B" w:rsidRDefault="00DA33B6" w:rsidP="00DA33B6">
      <w:pPr>
        <w:pStyle w:val="BodyText21"/>
        <w:ind w:left="1418" w:right="55"/>
        <w:rPr>
          <w:rFonts w:ascii="Arial" w:hAnsi="Arial" w:cs="Arial"/>
          <w:b/>
          <w:sz w:val="22"/>
          <w:szCs w:val="22"/>
        </w:rPr>
      </w:pPr>
    </w:p>
    <w:p w14:paraId="711E4D39" w14:textId="77777777" w:rsidR="00DA33B6" w:rsidRDefault="00DA33B6" w:rsidP="00DA33B6">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328589C1" w14:textId="33F9F7B6"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ir tiesīgs apturēt Līgum</w:t>
      </w:r>
      <w:r w:rsidRPr="00503C88">
        <w:rPr>
          <w:rFonts w:ascii="Arial" w:hAnsi="Arial" w:cs="Arial"/>
          <w:sz w:val="22"/>
          <w:szCs w:val="22"/>
        </w:rPr>
        <w:t xml:space="preserve">a darbu izpildi, ja </w:t>
      </w:r>
      <w:r w:rsidRPr="00503C88">
        <w:rPr>
          <w:rFonts w:ascii="Arial" w:hAnsi="Arial" w:cs="Arial"/>
          <w:bCs/>
          <w:sz w:val="22"/>
          <w:szCs w:val="22"/>
        </w:rPr>
        <w:t>UZŅĒMĒJS</w:t>
      </w:r>
      <w:r w:rsidRPr="00503C88">
        <w:rPr>
          <w:rFonts w:ascii="Arial" w:hAnsi="Arial" w:cs="Arial"/>
          <w:sz w:val="22"/>
          <w:szCs w:val="22"/>
        </w:rPr>
        <w:t xml:space="preserve"> pārkāpj Līguma 3.</w:t>
      </w:r>
      <w:r w:rsidR="00B302C7">
        <w:rPr>
          <w:rFonts w:ascii="Arial" w:hAnsi="Arial" w:cs="Arial"/>
          <w:sz w:val="22"/>
          <w:szCs w:val="22"/>
        </w:rPr>
        <w:t>5</w:t>
      </w:r>
      <w:r w:rsidRPr="00503C88">
        <w:rPr>
          <w:rFonts w:ascii="Arial" w:hAnsi="Arial" w:cs="Arial"/>
          <w:sz w:val="22"/>
          <w:szCs w:val="22"/>
        </w:rPr>
        <w:t>.1. un 3.</w:t>
      </w:r>
      <w:r w:rsidR="00B302C7">
        <w:rPr>
          <w:rFonts w:ascii="Arial" w:hAnsi="Arial" w:cs="Arial"/>
          <w:sz w:val="22"/>
          <w:szCs w:val="22"/>
        </w:rPr>
        <w:t>5</w:t>
      </w:r>
      <w:r w:rsidRPr="00503C88">
        <w:rPr>
          <w:rFonts w:ascii="Arial" w:hAnsi="Arial" w:cs="Arial"/>
          <w:sz w:val="22"/>
          <w:szCs w:val="22"/>
        </w:rPr>
        <w:t>.2.</w:t>
      </w:r>
      <w:r w:rsidR="00B302C7">
        <w:rPr>
          <w:rFonts w:ascii="Arial" w:hAnsi="Arial" w:cs="Arial"/>
          <w:sz w:val="22"/>
          <w:szCs w:val="22"/>
        </w:rPr>
        <w:t xml:space="preserve"> </w:t>
      </w:r>
      <w:r w:rsidRPr="00503C88">
        <w:rPr>
          <w:rFonts w:ascii="Arial" w:hAnsi="Arial" w:cs="Arial"/>
          <w:sz w:val="22"/>
          <w:szCs w:val="22"/>
        </w:rPr>
        <w:t xml:space="preserve">punktā minētās prasības, kā rezultātā var rasties personāla veselībai un dzīvībai bīstami </w:t>
      </w:r>
      <w:r w:rsidRPr="00503C88">
        <w:rPr>
          <w:rFonts w:ascii="Arial" w:hAnsi="Arial" w:cs="Arial"/>
          <w:sz w:val="22"/>
          <w:szCs w:val="22"/>
        </w:rPr>
        <w:lastRenderedPageBreak/>
        <w:t>apstākļi vai materiālie zaudējumi PASŪTĪTĀJAM</w:t>
      </w:r>
      <w:r w:rsidRPr="008C6F84">
        <w:rPr>
          <w:rFonts w:ascii="Arial" w:hAnsi="Arial" w:cs="Arial"/>
          <w:sz w:val="22"/>
          <w:szCs w:val="22"/>
        </w:rPr>
        <w:t>, sastādot aktu un rakstiski paziņojot UZŅĒMĒJAM.</w:t>
      </w:r>
    </w:p>
    <w:p w14:paraId="4802894E"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245A4729"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izsniegt UZŅĒMĒJAM nepieciešamo tehnisko dokumentāciju 3 (trīs) darba dienu laikā no pieprasījuma saņemšanas;</w:t>
      </w:r>
    </w:p>
    <w:p w14:paraId="3668B0DC"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6955ADE7"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16FD69C9" w14:textId="77777777" w:rsidR="00DA33B6" w:rsidRPr="00EF0A4C" w:rsidRDefault="00DA33B6" w:rsidP="00DA33B6">
      <w:pPr>
        <w:pStyle w:val="BodyText21"/>
        <w:numPr>
          <w:ilvl w:val="2"/>
          <w:numId w:val="11"/>
        </w:numPr>
        <w:ind w:left="1418" w:right="55" w:hanging="851"/>
        <w:rPr>
          <w:rFonts w:ascii="Arial" w:hAnsi="Arial" w:cs="Arial"/>
          <w:b/>
          <w:sz w:val="22"/>
          <w:szCs w:val="22"/>
        </w:rPr>
      </w:pPr>
      <w:bookmarkStart w:id="43"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43"/>
    </w:p>
    <w:p w14:paraId="12D008F5"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51F456AD"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kontrolēt normatīvajos aktos noteikto vilcienu kustības drošības prasību ievērošanu;</w:t>
      </w:r>
    </w:p>
    <w:p w14:paraId="25AE031D"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 xml:space="preserve">kontrolēt drošības apliecības esamību </w:t>
      </w:r>
      <w:r w:rsidRPr="00503C88">
        <w:rPr>
          <w:rFonts w:ascii="Arial" w:hAnsi="Arial" w:cs="Arial"/>
          <w:bCs/>
          <w:sz w:val="22"/>
          <w:szCs w:val="22"/>
        </w:rPr>
        <w:t>UZŅĒMĒJAM.</w:t>
      </w:r>
    </w:p>
    <w:p w14:paraId="1FBA4854"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48757B5B"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5E0A3EC7"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4A1747A3" w14:textId="77777777" w:rsidR="00DA33B6" w:rsidRDefault="00DA33B6" w:rsidP="00DA33B6">
      <w:pPr>
        <w:pStyle w:val="BodyText21"/>
        <w:ind w:left="1418" w:right="55"/>
        <w:rPr>
          <w:rFonts w:ascii="Arial" w:hAnsi="Arial" w:cs="Arial"/>
          <w:sz w:val="22"/>
          <w:szCs w:val="22"/>
        </w:rPr>
      </w:pPr>
    </w:p>
    <w:p w14:paraId="7A240EE7" w14:textId="77777777" w:rsidR="00DA33B6" w:rsidRDefault="00DA33B6" w:rsidP="00DA33B6">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545CBA3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Līgumā noteiktie darbi tiek uzskatīti par izpildītiem, kad </w:t>
      </w:r>
      <w:r>
        <w:rPr>
          <w:rFonts w:ascii="Arial" w:hAnsi="Arial" w:cs="Arial"/>
          <w:sz w:val="22"/>
          <w:szCs w:val="22"/>
        </w:rPr>
        <w:t>P</w:t>
      </w:r>
      <w:r w:rsidRPr="008C6F84">
        <w:rPr>
          <w:rFonts w:ascii="Arial" w:hAnsi="Arial" w:cs="Arial"/>
          <w:sz w:val="22"/>
          <w:szCs w:val="22"/>
        </w:rPr>
        <w:t>uses ir parakstījušas darbu pieņemšanas - nodošanas aktu</w:t>
      </w:r>
      <w:r w:rsidRPr="00421478">
        <w:rPr>
          <w:rFonts w:ascii="Arial" w:hAnsi="Arial" w:cs="Arial"/>
          <w:sz w:val="22"/>
          <w:szCs w:val="22"/>
        </w:rPr>
        <w:t>.</w:t>
      </w:r>
    </w:p>
    <w:p w14:paraId="045FB076"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66015D5B" w14:textId="395115A8"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Līdz darbu izpildes termiņa beigām UZŅĒMĒJS iesniedz PASŪTĪTĀJAM 3 (trīs) UZŅĒMĒJA parakstītus darbu pieņemšanas - nodošanas akta eksemplārus</w:t>
      </w:r>
      <w:r>
        <w:rPr>
          <w:rFonts w:ascii="Arial" w:hAnsi="Arial" w:cs="Arial"/>
          <w:sz w:val="22"/>
          <w:szCs w:val="22"/>
        </w:rPr>
        <w:t xml:space="preserve"> </w:t>
      </w:r>
      <w:r w:rsidRPr="00503C88">
        <w:rPr>
          <w:rFonts w:ascii="Arial" w:hAnsi="Arial" w:cs="Arial"/>
          <w:sz w:val="22"/>
          <w:szCs w:val="22"/>
        </w:rPr>
        <w:t xml:space="preserve">un izpilddokumentāciju – </w:t>
      </w:r>
      <w:r w:rsidR="00B302C7">
        <w:rPr>
          <w:rFonts w:ascii="Arial" w:hAnsi="Arial" w:cs="Arial"/>
          <w:sz w:val="22"/>
          <w:szCs w:val="22"/>
        </w:rPr>
        <w:t>2</w:t>
      </w:r>
      <w:r w:rsidRPr="00503C88">
        <w:rPr>
          <w:rFonts w:ascii="Arial" w:hAnsi="Arial" w:cs="Arial"/>
          <w:sz w:val="22"/>
          <w:szCs w:val="22"/>
        </w:rPr>
        <w:t xml:space="preserve"> (</w:t>
      </w:r>
      <w:r w:rsidR="00B302C7">
        <w:rPr>
          <w:rFonts w:ascii="Arial" w:hAnsi="Arial" w:cs="Arial"/>
          <w:sz w:val="22"/>
          <w:szCs w:val="22"/>
        </w:rPr>
        <w:t>divus</w:t>
      </w:r>
      <w:r w:rsidRPr="00503C88">
        <w:rPr>
          <w:rFonts w:ascii="Arial" w:hAnsi="Arial" w:cs="Arial"/>
          <w:sz w:val="22"/>
          <w:szCs w:val="22"/>
        </w:rPr>
        <w:t>) eksemplārus papīra formātā un 1 (vienu) eksemplāru elektroniskā formā datu nesējā (CD vai zibatmiņā) ar PDF, DWG, XLS, utt.</w:t>
      </w:r>
      <w:r w:rsidR="00B302C7">
        <w:rPr>
          <w:rFonts w:ascii="Arial" w:hAnsi="Arial" w:cs="Arial"/>
          <w:sz w:val="22"/>
          <w:szCs w:val="22"/>
        </w:rPr>
        <w:t xml:space="preserve"> </w:t>
      </w:r>
      <w:r w:rsidRPr="00503C88">
        <w:rPr>
          <w:rFonts w:ascii="Arial" w:hAnsi="Arial" w:cs="Arial"/>
          <w:sz w:val="22"/>
          <w:szCs w:val="22"/>
        </w:rPr>
        <w:t>rīkiem lasāmos formātos.</w:t>
      </w:r>
    </w:p>
    <w:p w14:paraId="5D6758A1"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60BFF9E5"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3FE2A52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74E59BC8"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27963BB9"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497DE99F" w14:textId="146604FD"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Pr>
          <w:rFonts w:ascii="Arial" w:hAnsi="Arial" w:cs="Arial"/>
          <w:bCs/>
          <w:sz w:val="22"/>
          <w:szCs w:val="22"/>
        </w:rPr>
        <w:t>tiek sastādīts atbilstošs</w:t>
      </w:r>
      <w:r w:rsidRPr="008C6F84">
        <w:rPr>
          <w:rFonts w:ascii="Arial" w:hAnsi="Arial" w:cs="Arial"/>
          <w:bCs/>
          <w:sz w:val="22"/>
          <w:szCs w:val="22"/>
        </w:rPr>
        <w:t xml:space="preserve"> defektu akts</w:t>
      </w:r>
      <w:r w:rsidRPr="008114B2">
        <w:rPr>
          <w:rFonts w:ascii="Arial" w:hAnsi="Arial" w:cs="Arial"/>
          <w:bCs/>
          <w:sz w:val="22"/>
          <w:szCs w:val="22"/>
        </w:rPr>
        <w:t xml:space="preserve"> </w:t>
      </w:r>
      <w:r>
        <w:rPr>
          <w:rFonts w:ascii="Arial" w:hAnsi="Arial" w:cs="Arial"/>
          <w:bCs/>
          <w:sz w:val="22"/>
          <w:szCs w:val="22"/>
        </w:rPr>
        <w:t>par atkārtoti konstatētām nepilnībām</w:t>
      </w:r>
      <w:r w:rsidRPr="008C6F84">
        <w:rPr>
          <w:rFonts w:ascii="Arial" w:hAnsi="Arial" w:cs="Arial"/>
          <w:bCs/>
          <w:sz w:val="22"/>
          <w:szCs w:val="22"/>
        </w:rPr>
        <w:t xml:space="preserve">. </w:t>
      </w:r>
      <w:r>
        <w:rPr>
          <w:rFonts w:ascii="Arial" w:hAnsi="Arial" w:cs="Arial"/>
          <w:bCs/>
          <w:sz w:val="22"/>
          <w:szCs w:val="22"/>
        </w:rPr>
        <w:t>Š</w:t>
      </w:r>
      <w:r w:rsidRPr="008C6F84">
        <w:rPr>
          <w:rFonts w:ascii="Arial" w:hAnsi="Arial" w:cs="Arial"/>
          <w:bCs/>
          <w:sz w:val="22"/>
          <w:szCs w:val="22"/>
        </w:rPr>
        <w:t xml:space="preserve">ādā gadījumā UZŅĒMĒJAM tiek piemērots Līguma </w:t>
      </w:r>
      <w:r w:rsidRPr="00503C88">
        <w:rPr>
          <w:rFonts w:ascii="Arial" w:hAnsi="Arial" w:cs="Arial"/>
          <w:bCs/>
          <w:sz w:val="22"/>
          <w:szCs w:val="22"/>
        </w:rPr>
        <w:t>7.1.</w:t>
      </w:r>
      <w:r w:rsidR="00A81C12">
        <w:rPr>
          <w:rFonts w:ascii="Arial" w:hAnsi="Arial" w:cs="Arial"/>
          <w:bCs/>
          <w:sz w:val="22"/>
          <w:szCs w:val="22"/>
        </w:rPr>
        <w:t xml:space="preserve"> </w:t>
      </w:r>
      <w:r w:rsidRPr="00503C88">
        <w:rPr>
          <w:rFonts w:ascii="Arial" w:hAnsi="Arial" w:cs="Arial"/>
          <w:bCs/>
          <w:sz w:val="22"/>
          <w:szCs w:val="22"/>
        </w:rPr>
        <w:t>punktā</w:t>
      </w:r>
      <w:r w:rsidRPr="008C6F84">
        <w:rPr>
          <w:rFonts w:ascii="Arial" w:hAnsi="Arial" w:cs="Arial"/>
          <w:bCs/>
          <w:sz w:val="22"/>
          <w:szCs w:val="22"/>
        </w:rPr>
        <w:t xml:space="preserve"> noteiktais līgumsods par nokavējumu</w:t>
      </w:r>
      <w:r>
        <w:rPr>
          <w:rFonts w:ascii="Arial" w:hAnsi="Arial" w:cs="Arial"/>
          <w:bCs/>
          <w:sz w:val="22"/>
          <w:szCs w:val="22"/>
        </w:rPr>
        <w:t>.  Atbilstoši faktiskajai situācijai UZŅĒMĒJAM līgumsods ir jāsamaksā</w:t>
      </w:r>
      <w:r w:rsidRPr="008C6F84">
        <w:rPr>
          <w:rFonts w:ascii="Arial" w:hAnsi="Arial" w:cs="Arial"/>
          <w:bCs/>
          <w:sz w:val="22"/>
          <w:szCs w:val="22"/>
        </w:rPr>
        <w:t xml:space="preserve"> </w:t>
      </w:r>
      <w:r>
        <w:rPr>
          <w:rFonts w:ascii="Arial" w:hAnsi="Arial" w:cs="Arial"/>
          <w:bCs/>
          <w:sz w:val="22"/>
          <w:szCs w:val="22"/>
        </w:rPr>
        <w:t>vai</w:t>
      </w:r>
      <w:r w:rsidRPr="008C6F84">
        <w:rPr>
          <w:rFonts w:ascii="Arial" w:hAnsi="Arial" w:cs="Arial"/>
          <w:bCs/>
          <w:sz w:val="22"/>
          <w:szCs w:val="22"/>
        </w:rPr>
        <w:t xml:space="preserve"> līgumsoda summa tiek atskaitīta no maksājuma.</w:t>
      </w:r>
    </w:p>
    <w:p w14:paraId="7E78423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66902BF0" w14:textId="77777777" w:rsidR="00DA33B6" w:rsidRDefault="00DA33B6" w:rsidP="00DA33B6">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43F283CF" w14:textId="77777777" w:rsidR="00DA33B6" w:rsidRDefault="00DA33B6" w:rsidP="00DA33B6">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49B76C13" w14:textId="77777777" w:rsidR="00DA33B6" w:rsidRPr="00936CDC" w:rsidRDefault="00DA33B6" w:rsidP="00DA33B6">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1CB9E082" w14:textId="77777777" w:rsidR="00DA33B6" w:rsidRPr="00142270" w:rsidRDefault="00DA33B6" w:rsidP="00DA33B6">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21E69945" w14:textId="77777777" w:rsidR="00DA33B6" w:rsidRDefault="00DA33B6" w:rsidP="00DA33B6">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w:t>
      </w:r>
      <w:r w:rsidRPr="00936CDC">
        <w:rPr>
          <w:rFonts w:ascii="Arial" w:hAnsi="Arial" w:cs="Arial"/>
          <w:sz w:val="22"/>
          <w:szCs w:val="22"/>
        </w:rPr>
        <w:t>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2692AED4" w14:textId="77777777" w:rsidR="00DA33B6" w:rsidRDefault="00DA33B6" w:rsidP="00DA33B6">
      <w:pPr>
        <w:pStyle w:val="BodyText21"/>
        <w:ind w:left="567" w:right="55"/>
        <w:rPr>
          <w:rFonts w:ascii="Arial" w:hAnsi="Arial" w:cs="Arial"/>
          <w:sz w:val="22"/>
          <w:szCs w:val="22"/>
        </w:rPr>
      </w:pPr>
    </w:p>
    <w:p w14:paraId="6449CEC9" w14:textId="77777777" w:rsidR="00DA33B6" w:rsidRPr="00DE248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summa un samaksas kārtība</w:t>
      </w:r>
    </w:p>
    <w:p w14:paraId="7E8ED1B4" w14:textId="132F3DA9" w:rsidR="00DA33B6" w:rsidRPr="00DE248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summa </w:t>
      </w:r>
      <w:r w:rsidRPr="00503C88">
        <w:rPr>
          <w:rFonts w:ascii="Arial" w:hAnsi="Arial" w:cs="Arial"/>
          <w:sz w:val="22"/>
          <w:szCs w:val="22"/>
        </w:rPr>
        <w:t>par 1.1.</w:t>
      </w:r>
      <w:r w:rsidR="00322C50">
        <w:rPr>
          <w:rFonts w:ascii="Arial" w:hAnsi="Arial" w:cs="Arial"/>
          <w:sz w:val="22"/>
          <w:szCs w:val="22"/>
        </w:rPr>
        <w:t xml:space="preserve"> </w:t>
      </w:r>
      <w:r w:rsidRPr="00503C88">
        <w:rPr>
          <w:rFonts w:ascii="Arial" w:hAnsi="Arial" w:cs="Arial"/>
          <w:sz w:val="22"/>
          <w:szCs w:val="22"/>
        </w:rPr>
        <w:t>punktā</w:t>
      </w:r>
      <w:r w:rsidRPr="008C6F84">
        <w:rPr>
          <w:rFonts w:ascii="Arial" w:hAnsi="Arial" w:cs="Arial"/>
          <w:sz w:val="22"/>
          <w:szCs w:val="22"/>
        </w:rPr>
        <w:t xml:space="preserve"> paredzēto darbu izpildi tiek noteikta _______________ EUR (__________________________________)</w:t>
      </w:r>
      <w:r>
        <w:rPr>
          <w:rFonts w:ascii="Arial" w:hAnsi="Arial" w:cs="Arial"/>
          <w:sz w:val="22"/>
          <w:szCs w:val="22"/>
        </w:rPr>
        <w:t xml:space="preserve"> bez pievienotās vērtības nodokļa (PVN)</w:t>
      </w:r>
      <w:r w:rsidRPr="008C6F84">
        <w:rPr>
          <w:rFonts w:ascii="Arial" w:hAnsi="Arial" w:cs="Arial"/>
          <w:b/>
          <w:bCs/>
          <w:sz w:val="22"/>
          <w:szCs w:val="22"/>
        </w:rPr>
        <w:t>.</w:t>
      </w:r>
      <w:r>
        <w:rPr>
          <w:rFonts w:ascii="Arial" w:hAnsi="Arial" w:cs="Arial"/>
          <w:b/>
          <w:bCs/>
          <w:sz w:val="22"/>
          <w:szCs w:val="22"/>
        </w:rPr>
        <w:t xml:space="preserve"> </w:t>
      </w:r>
      <w:r>
        <w:rPr>
          <w:rFonts w:ascii="Arial" w:hAnsi="Arial" w:cs="Arial"/>
          <w:sz w:val="22"/>
        </w:rPr>
        <w:t>PVN</w:t>
      </w:r>
      <w:r w:rsidRPr="0033077A">
        <w:rPr>
          <w:rFonts w:ascii="Arial" w:hAnsi="Arial" w:cs="Arial"/>
          <w:sz w:val="22"/>
        </w:rPr>
        <w:t xml:space="preserve"> </w:t>
      </w:r>
      <w:r w:rsidRPr="0033077A">
        <w:rPr>
          <w:rFonts w:ascii="Arial" w:hAnsi="Arial" w:cs="Arial"/>
          <w:sz w:val="22"/>
        </w:rPr>
        <w:lastRenderedPageBreak/>
        <w:t>tiek piemērots saskaņā ar Pievienotās vērtības nodokļa likuma 142.</w:t>
      </w:r>
      <w:r w:rsidR="00322C50">
        <w:rPr>
          <w:rFonts w:ascii="Arial" w:hAnsi="Arial" w:cs="Arial"/>
          <w:sz w:val="22"/>
        </w:rPr>
        <w:t xml:space="preserve"> </w:t>
      </w:r>
      <w:r w:rsidRPr="0033077A">
        <w:rPr>
          <w:rFonts w:ascii="Arial" w:hAnsi="Arial" w:cs="Arial"/>
          <w:sz w:val="22"/>
        </w:rPr>
        <w:t>pantu „Īpašs nodokļa piemērošanas režīms būvniecības pakalpojumiem”.</w:t>
      </w:r>
    </w:p>
    <w:p w14:paraId="480FDAAE" w14:textId="77777777" w:rsidR="00DA33B6" w:rsidRDefault="00DA33B6" w:rsidP="00DA33B6">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Līguma summā </w:t>
      </w:r>
      <w:r w:rsidRPr="008C6F84">
        <w:rPr>
          <w:rFonts w:ascii="Arial" w:hAnsi="Arial" w:cs="Arial"/>
          <w:sz w:val="22"/>
          <w:szCs w:val="22"/>
        </w:rPr>
        <w:t xml:space="preserve">tiek iekļauti visi UZŅĒMĒJA izdevumi saistībā ar darbu izpildi, </w:t>
      </w:r>
      <w:r w:rsidRPr="00271602">
        <w:rPr>
          <w:rFonts w:ascii="Arial" w:hAnsi="Arial" w:cs="Arial"/>
          <w:sz w:val="22"/>
          <w:szCs w:val="22"/>
        </w:rPr>
        <w:t xml:space="preserve">tai skaitā </w:t>
      </w:r>
      <w:r w:rsidRPr="00E27683">
        <w:rPr>
          <w:rFonts w:ascii="Arial" w:hAnsi="Arial" w:cs="Arial"/>
          <w:sz w:val="22"/>
          <w:szCs w:val="22"/>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rPr>
        <w:t xml:space="preserve"> (izņemot PVN), </w:t>
      </w:r>
      <w:r w:rsidRPr="00C43B25">
        <w:rPr>
          <w:rFonts w:ascii="Arial" w:hAnsi="Arial" w:cs="Arial"/>
          <w:sz w:val="22"/>
          <w:szCs w:val="22"/>
        </w:rPr>
        <w:t xml:space="preserve">kurus </w:t>
      </w:r>
      <w:r w:rsidRPr="008C6F84">
        <w:rPr>
          <w:rFonts w:ascii="Arial" w:hAnsi="Arial" w:cs="Arial"/>
          <w:sz w:val="22"/>
          <w:szCs w:val="22"/>
        </w:rPr>
        <w:t>UZŅĒMĒJ</w:t>
      </w:r>
      <w:r>
        <w:rPr>
          <w:rFonts w:ascii="Arial" w:hAnsi="Arial" w:cs="Arial"/>
          <w:sz w:val="22"/>
          <w:szCs w:val="22"/>
        </w:rPr>
        <w:t>S</w:t>
      </w:r>
      <w:r w:rsidRPr="00C43B25">
        <w:rPr>
          <w:rFonts w:ascii="Arial" w:hAnsi="Arial" w:cs="Arial"/>
          <w:sz w:val="22"/>
          <w:szCs w:val="22"/>
        </w:rPr>
        <w:t xml:space="preserve"> apņemas samaksāt, kā arī </w:t>
      </w:r>
      <w:r w:rsidRPr="00E27683">
        <w:rPr>
          <w:rFonts w:ascii="Arial" w:hAnsi="Arial" w:cs="Arial"/>
          <w:sz w:val="22"/>
          <w:szCs w:val="22"/>
        </w:rPr>
        <w:t>pieskaitāmās izmaksas, ar peļņu un riska faktoriem saistītās izmaksas, neparedzamie izdevumi u.tml.</w:t>
      </w:r>
    </w:p>
    <w:p w14:paraId="23451B75" w14:textId="77777777" w:rsidR="00DA33B6" w:rsidRDefault="00DA33B6" w:rsidP="00DA33B6">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2D3B0D9B" w14:textId="08968F62" w:rsidR="00DA33B6" w:rsidRPr="006C0A1C"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sidR="008511F3">
        <w:rPr>
          <w:rFonts w:ascii="Arial" w:hAnsi="Arial" w:cs="Arial"/>
          <w:sz w:val="22"/>
          <w:szCs w:val="22"/>
        </w:rPr>
        <w:t>30</w:t>
      </w:r>
      <w:r w:rsidRPr="008C6F84">
        <w:rPr>
          <w:rFonts w:ascii="Arial" w:hAnsi="Arial" w:cs="Arial"/>
          <w:sz w:val="22"/>
          <w:szCs w:val="22"/>
        </w:rPr>
        <w:t xml:space="preserve"> (</w:t>
      </w:r>
      <w:r w:rsidR="008511F3">
        <w:rPr>
          <w:rFonts w:ascii="Arial" w:hAnsi="Arial" w:cs="Arial"/>
          <w:sz w:val="22"/>
          <w:szCs w:val="22"/>
        </w:rPr>
        <w:t>trīs</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4D85AC54"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1C30F520"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1D38819A" w14:textId="165D29E1" w:rsidR="00DA33B6" w:rsidRPr="00504FFF"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rēķinā norāda PASŪTĪTĀJA juridisko adresi un PASŪTĪTĀJA struktūrvienības (maksātāja) rekvizītus (sk. </w:t>
      </w:r>
      <w:r w:rsidRPr="00503C88">
        <w:rPr>
          <w:rFonts w:ascii="Arial" w:hAnsi="Arial" w:cs="Arial"/>
          <w:sz w:val="22"/>
          <w:szCs w:val="22"/>
        </w:rPr>
        <w:t>Līguma 14.</w:t>
      </w:r>
      <w:r w:rsidR="00322C50">
        <w:rPr>
          <w:rFonts w:ascii="Arial" w:hAnsi="Arial" w:cs="Arial"/>
          <w:sz w:val="22"/>
          <w:szCs w:val="22"/>
        </w:rPr>
        <w:t xml:space="preserve"> </w:t>
      </w:r>
      <w:r w:rsidRPr="00503C88">
        <w:rPr>
          <w:rFonts w:ascii="Arial" w:hAnsi="Arial" w:cs="Arial"/>
          <w:sz w:val="22"/>
          <w:szCs w:val="22"/>
        </w:rPr>
        <w:t>sadaļu),</w:t>
      </w:r>
      <w:r w:rsidRPr="008C6F84">
        <w:rPr>
          <w:rFonts w:ascii="Arial" w:hAnsi="Arial" w:cs="Arial"/>
          <w:sz w:val="22"/>
          <w:szCs w:val="22"/>
        </w:rPr>
        <w:t xml:space="preserve"> kā arī PASŪTĪTĀJA piešķirto Līguma numuru un datumu.</w:t>
      </w:r>
    </w:p>
    <w:p w14:paraId="1BD0B488" w14:textId="77777777" w:rsidR="00DA33B6" w:rsidRPr="00C47BAE" w:rsidRDefault="00DA33B6" w:rsidP="00DA33B6">
      <w:pPr>
        <w:pStyle w:val="BodyText21"/>
        <w:numPr>
          <w:ilvl w:val="1"/>
          <w:numId w:val="11"/>
        </w:numPr>
        <w:ind w:left="567" w:right="55" w:hanging="567"/>
        <w:rPr>
          <w:rFonts w:ascii="Arial" w:hAnsi="Arial" w:cs="Arial"/>
          <w:i/>
          <w:iCs/>
          <w:sz w:val="22"/>
          <w:szCs w:val="22"/>
        </w:rPr>
      </w:pPr>
      <w:bookmarkStart w:id="44" w:name="_Hlk66968833"/>
      <w:r w:rsidRPr="00C47BAE">
        <w:rPr>
          <w:rFonts w:ascii="Arial" w:hAnsi="Arial" w:cs="Arial"/>
          <w:i/>
          <w:iCs/>
          <w:sz w:val="22"/>
          <w:szCs w:val="22"/>
          <w:highlight w:val="lightGray"/>
        </w:rPr>
        <w:t>[ja rēķins tiek noformēts papīra formā]</w:t>
      </w:r>
      <w:bookmarkEnd w:id="44"/>
    </w:p>
    <w:p w14:paraId="30AA991A" w14:textId="77777777" w:rsidR="00DA33B6" w:rsidRDefault="00DA33B6" w:rsidP="00DA33B6">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1BC0502A" w14:textId="77777777" w:rsidR="00DA33B6" w:rsidRPr="00C47BAE" w:rsidRDefault="00DA33B6" w:rsidP="00DA33B6">
      <w:pPr>
        <w:pStyle w:val="BodyText21"/>
        <w:ind w:left="567" w:right="55"/>
        <w:rPr>
          <w:rFonts w:ascii="Arial" w:hAnsi="Arial" w:cs="Arial"/>
          <w:i/>
          <w:iCs/>
          <w:sz w:val="22"/>
          <w:szCs w:val="22"/>
          <w:highlight w:val="lightGray"/>
        </w:rPr>
      </w:pPr>
      <w:bookmarkStart w:id="45" w:name="_Hlk66968850"/>
      <w:r w:rsidRPr="00C47BAE">
        <w:rPr>
          <w:rFonts w:ascii="Arial" w:hAnsi="Arial" w:cs="Arial"/>
          <w:i/>
          <w:iCs/>
          <w:sz w:val="22"/>
          <w:szCs w:val="22"/>
          <w:highlight w:val="lightGray"/>
        </w:rPr>
        <w:t>[ja rēķins tiek noformēts elektroniski]</w:t>
      </w:r>
      <w:bookmarkEnd w:id="45"/>
    </w:p>
    <w:p w14:paraId="3BD02D4E" w14:textId="17303950" w:rsidR="00DA33B6" w:rsidRPr="00A364D8" w:rsidRDefault="00DA33B6" w:rsidP="00DA33B6">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S</w:t>
      </w:r>
      <w:r w:rsidR="00FA5401">
        <w:rPr>
          <w:rFonts w:ascii="Arial" w:hAnsi="Arial" w:cs="Arial"/>
          <w:sz w:val="22"/>
          <w:szCs w:val="22"/>
        </w:rPr>
        <w:t>,</w:t>
      </w:r>
      <w:r>
        <w:rPr>
          <w:rFonts w:ascii="Arial" w:hAnsi="Arial" w:cs="Arial"/>
          <w:sz w:val="22"/>
          <w:szCs w:val="22"/>
        </w:rPr>
        <w:t xml:space="preserve"> </w:t>
      </w:r>
      <w:r w:rsidRPr="00D309E9">
        <w:rPr>
          <w:rFonts w:ascii="Arial" w:hAnsi="Arial" w:cs="Arial"/>
          <w:sz w:val="22"/>
          <w:szCs w:val="22"/>
        </w:rPr>
        <w:t>saskaņā ar Līgumu</w:t>
      </w:r>
      <w:r w:rsidR="00FA5401">
        <w:rPr>
          <w:rFonts w:ascii="Arial" w:hAnsi="Arial" w:cs="Arial"/>
          <w:sz w:val="22"/>
          <w:szCs w:val="22"/>
        </w:rPr>
        <w:t>,</w:t>
      </w:r>
      <w:r w:rsidRPr="00D309E9">
        <w:rPr>
          <w:rFonts w:ascii="Arial" w:hAnsi="Arial" w:cs="Arial"/>
          <w:sz w:val="22"/>
          <w:szCs w:val="22"/>
        </w:rPr>
        <w:t xml:space="preserve">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3" w:history="1">
        <w:r w:rsidRPr="0037062B">
          <w:rPr>
            <w:rStyle w:val="Hyperlink"/>
            <w:rFonts w:ascii="Arial" w:hAnsi="Arial" w:cs="Arial"/>
            <w:sz w:val="22"/>
            <w:szCs w:val="22"/>
          </w:rPr>
          <w:t>rekini@ldz.lv</w:t>
        </w:r>
      </w:hyperlink>
      <w:r>
        <w:rPr>
          <w:rFonts w:ascii="Arial" w:hAnsi="Arial" w:cs="Arial"/>
          <w:sz w:val="22"/>
          <w:szCs w:val="22"/>
        </w:rPr>
        <w:t>.</w:t>
      </w:r>
    </w:p>
    <w:p w14:paraId="3C66DF34" w14:textId="30136C82" w:rsidR="00DA33B6" w:rsidRPr="0041572A" w:rsidRDefault="00DA33B6" w:rsidP="00DA33B6">
      <w:pPr>
        <w:pStyle w:val="BodyText21"/>
        <w:numPr>
          <w:ilvl w:val="1"/>
          <w:numId w:val="11"/>
        </w:numPr>
        <w:ind w:left="567" w:right="55" w:hanging="567"/>
        <w:rPr>
          <w:rFonts w:ascii="Arial" w:hAnsi="Arial" w:cs="Arial"/>
          <w:sz w:val="22"/>
          <w:szCs w:val="22"/>
        </w:rPr>
      </w:pPr>
      <w:bookmarkStart w:id="46" w:name="_Hlk66971256"/>
      <w:r w:rsidRPr="0041572A">
        <w:rPr>
          <w:rFonts w:ascii="Arial" w:hAnsi="Arial" w:cs="Arial"/>
          <w:sz w:val="22"/>
        </w:rPr>
        <w:t xml:space="preserve">Gadījumā, ja </w:t>
      </w:r>
      <w:r w:rsidRPr="00503C88">
        <w:rPr>
          <w:rFonts w:ascii="Arial" w:hAnsi="Arial" w:cs="Arial"/>
          <w:sz w:val="22"/>
        </w:rPr>
        <w:t>rēķins</w:t>
      </w:r>
      <w:r w:rsidRPr="0041572A">
        <w:rPr>
          <w:rFonts w:ascii="Arial" w:hAnsi="Arial" w:cs="Arial"/>
          <w:sz w:val="22"/>
        </w:rPr>
        <w:t xml:space="preserve">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w:t>
      </w:r>
      <w:r w:rsidR="00FA5401">
        <w:rPr>
          <w:rFonts w:ascii="Arial" w:hAnsi="Arial" w:cs="Arial"/>
          <w:sz w:val="22"/>
        </w:rPr>
        <w:t>i</w:t>
      </w:r>
      <w:r w:rsidRPr="0041572A">
        <w:rPr>
          <w:rFonts w:ascii="Arial" w:hAnsi="Arial" w:cs="Arial"/>
          <w:sz w:val="22"/>
        </w:rPr>
        <w:t>. Šaj</w:t>
      </w:r>
      <w:r>
        <w:rPr>
          <w:rFonts w:ascii="Arial" w:hAnsi="Arial" w:cs="Arial"/>
          <w:sz w:val="22"/>
        </w:rPr>
        <w:t>ā</w:t>
      </w:r>
      <w:r w:rsidRPr="0041572A">
        <w:rPr>
          <w:rFonts w:ascii="Arial" w:hAnsi="Arial" w:cs="Arial"/>
          <w:sz w:val="22"/>
        </w:rPr>
        <w:t xml:space="preserve"> gadījum</w:t>
      </w:r>
      <w:r>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bookmarkEnd w:id="46"/>
    </w:p>
    <w:p w14:paraId="518DADDF" w14:textId="77777777" w:rsidR="00DA33B6" w:rsidRDefault="00DA33B6" w:rsidP="00DA33B6">
      <w:pPr>
        <w:pStyle w:val="BodyText21"/>
        <w:ind w:left="567" w:right="55"/>
        <w:rPr>
          <w:rFonts w:ascii="Arial" w:hAnsi="Arial" w:cs="Arial"/>
          <w:sz w:val="22"/>
          <w:szCs w:val="22"/>
        </w:rPr>
      </w:pPr>
    </w:p>
    <w:p w14:paraId="43543800" w14:textId="77777777" w:rsidR="00DA33B6" w:rsidRPr="003240A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10F538BC" w14:textId="0F1C5A08"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Pr>
          <w:rFonts w:ascii="Arial" w:hAnsi="Arial" w:cs="Arial"/>
          <w:sz w:val="22"/>
          <w:szCs w:val="22"/>
        </w:rPr>
        <w:t>Darbu izpildē izmantotie</w:t>
      </w:r>
      <w:r w:rsidRPr="002F4E66">
        <w:rPr>
          <w:rFonts w:ascii="Arial" w:hAnsi="Arial" w:cs="Arial"/>
          <w:sz w:val="22"/>
          <w:szCs w:val="22"/>
        </w:rPr>
        <w:t xml:space="preserve"> 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w:t>
      </w:r>
      <w:r w:rsidR="00322C50">
        <w:rPr>
          <w:rFonts w:ascii="Arial" w:hAnsi="Arial" w:cs="Arial"/>
          <w:sz w:val="22"/>
          <w:szCs w:val="22"/>
        </w:rPr>
        <w:t xml:space="preserve"> </w:t>
      </w:r>
      <w:r w:rsidRPr="008C6F84">
        <w:rPr>
          <w:rFonts w:ascii="Arial" w:hAnsi="Arial" w:cs="Arial"/>
          <w:sz w:val="22"/>
          <w:szCs w:val="22"/>
        </w:rPr>
        <w:t>panta prasībām.</w:t>
      </w:r>
    </w:p>
    <w:p w14:paraId="2A8E4AE2" w14:textId="2E33B88A" w:rsidR="00DA33B6" w:rsidRDefault="00DA33B6" w:rsidP="00DA33B6">
      <w:pPr>
        <w:pStyle w:val="BodyText21"/>
        <w:numPr>
          <w:ilvl w:val="1"/>
          <w:numId w:val="11"/>
        </w:numPr>
        <w:ind w:left="567" w:right="55" w:hanging="567"/>
        <w:rPr>
          <w:rFonts w:ascii="Arial" w:hAnsi="Arial" w:cs="Arial"/>
          <w:sz w:val="22"/>
          <w:szCs w:val="22"/>
        </w:rPr>
      </w:pPr>
      <w:bookmarkStart w:id="47" w:name="_Hlk17817123"/>
      <w:r>
        <w:rPr>
          <w:rFonts w:ascii="Arial" w:hAnsi="Arial" w:cs="Arial"/>
          <w:sz w:val="22"/>
          <w:szCs w:val="22"/>
        </w:rPr>
        <w:t xml:space="preserve">Garantijas </w:t>
      </w:r>
      <w:r w:rsidRPr="008C6F84">
        <w:rPr>
          <w:rFonts w:ascii="Arial" w:hAnsi="Arial" w:cs="Arial"/>
          <w:sz w:val="22"/>
          <w:szCs w:val="22"/>
        </w:rPr>
        <w:t xml:space="preserve">termiņš </w:t>
      </w:r>
      <w:r w:rsidRPr="00AF55CD">
        <w:rPr>
          <w:rFonts w:ascii="Arial" w:hAnsi="Arial" w:cs="Arial"/>
          <w:sz w:val="22"/>
          <w:szCs w:val="22"/>
        </w:rPr>
        <w:t>veiktajiem darbiem</w:t>
      </w:r>
      <w:r w:rsidR="00322C50" w:rsidRPr="00AF55CD">
        <w:rPr>
          <w:rFonts w:ascii="Arial" w:hAnsi="Arial" w:cs="Arial"/>
          <w:sz w:val="22"/>
          <w:szCs w:val="22"/>
        </w:rPr>
        <w:t xml:space="preserve"> un</w:t>
      </w:r>
      <w:r w:rsidRPr="00AF55CD">
        <w:rPr>
          <w:rFonts w:ascii="Arial" w:hAnsi="Arial" w:cs="Arial"/>
          <w:sz w:val="22"/>
          <w:szCs w:val="22"/>
        </w:rPr>
        <w:t xml:space="preserve"> materiāliem</w:t>
      </w:r>
      <w:r w:rsidRPr="00FC3366">
        <w:rPr>
          <w:rFonts w:ascii="Arial" w:hAnsi="Arial" w:cs="Arial"/>
          <w:sz w:val="22"/>
          <w:szCs w:val="22"/>
        </w:rPr>
        <w:t xml:space="preserve">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47"/>
      <w:r w:rsidRPr="008C6F84">
        <w:rPr>
          <w:rFonts w:ascii="Arial" w:hAnsi="Arial" w:cs="Arial"/>
          <w:sz w:val="22"/>
          <w:szCs w:val="22"/>
        </w:rPr>
        <w:t>.</w:t>
      </w:r>
    </w:p>
    <w:p w14:paraId="2FDB77A0" w14:textId="77777777" w:rsidR="00DA33B6" w:rsidRPr="000064A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1188FF75" w14:textId="77777777" w:rsidR="00DA33B6" w:rsidRPr="000064A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4FBCE62C"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1CD70871" w14:textId="72E67CCE"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Darbiem jābūt izpildītiem saskaņā ar attiecīgajiem Latvijā spēkā esošajiem standartiem. </w:t>
      </w:r>
      <w:r w:rsidRPr="00AF55CD">
        <w:rPr>
          <w:rFonts w:ascii="Arial" w:hAnsi="Arial" w:cs="Arial"/>
          <w:sz w:val="22"/>
          <w:szCs w:val="22"/>
        </w:rPr>
        <w:t>Izmantojamiem materiāliem ir jābūt sertificētām</w:t>
      </w:r>
      <w:r w:rsidRPr="008C6F84">
        <w:rPr>
          <w:rFonts w:ascii="Arial" w:hAnsi="Arial" w:cs="Arial"/>
          <w:sz w:val="22"/>
          <w:szCs w:val="22"/>
        </w:rPr>
        <w:t xml:space="preserve"> atbilstoši Eiropas Savienības noteiktajiem standartiem.</w:t>
      </w:r>
    </w:p>
    <w:p w14:paraId="006BA475"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3C90C1F8"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lastRenderedPageBreak/>
        <w:t>PASŪTĪTĀJAM ir īpašuma tiesības uz pasūtījumu, visiem izmantojamiem materiāliem, sagatavēm un ar pasūtījumu saistīto dokumentāciju (projektiem, rasējumiem u.c.), ja vien Puses nav vienojušās par pretējo.</w:t>
      </w:r>
    </w:p>
    <w:p w14:paraId="186E1A0B" w14:textId="77777777" w:rsidR="00DA33B6" w:rsidRDefault="00DA33B6" w:rsidP="00DA33B6">
      <w:pPr>
        <w:pStyle w:val="BodyText21"/>
        <w:ind w:left="567" w:right="55"/>
        <w:rPr>
          <w:rFonts w:ascii="Arial" w:hAnsi="Arial" w:cs="Arial"/>
          <w:sz w:val="22"/>
          <w:szCs w:val="22"/>
        </w:rPr>
      </w:pPr>
    </w:p>
    <w:p w14:paraId="52E9D9DB" w14:textId="77777777" w:rsidR="00DA33B6" w:rsidRPr="00177E29"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705799CC"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BB40EE2"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75ABE3F7"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5E558246"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1173A7E6"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1CFCEEAF"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2E5D7808"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52D2972F" w14:textId="77777777" w:rsidR="00DA33B6" w:rsidRPr="00936CDC" w:rsidRDefault="00DA33B6" w:rsidP="00DA33B6">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73FEBC77" w14:textId="77777777" w:rsidR="00DA33B6"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0E910BA2" w14:textId="77777777" w:rsidR="00DA33B6" w:rsidRDefault="00DA33B6" w:rsidP="00DA33B6">
      <w:pPr>
        <w:pStyle w:val="BodyText21"/>
        <w:ind w:left="567" w:right="55"/>
        <w:rPr>
          <w:rFonts w:ascii="Arial" w:hAnsi="Arial" w:cs="Arial"/>
          <w:noProof/>
          <w:sz w:val="22"/>
          <w:szCs w:val="22"/>
        </w:rPr>
      </w:pPr>
    </w:p>
    <w:p w14:paraId="6D77F6A1" w14:textId="77777777" w:rsidR="00DA33B6" w:rsidRPr="007052CB"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2E3D61D8" w14:textId="0F4EEE0A" w:rsidR="00DA33B6" w:rsidRPr="00503C88"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Pr>
          <w:rFonts w:ascii="Arial" w:hAnsi="Arial" w:cs="Arial"/>
          <w:sz w:val="22"/>
          <w:szCs w:val="22"/>
        </w:rPr>
        <w:t>Līgumma summas (kas atbilst</w:t>
      </w:r>
      <w:r w:rsidRPr="008C6F84">
        <w:rPr>
          <w:rFonts w:ascii="Arial" w:hAnsi="Arial" w:cs="Arial"/>
          <w:sz w:val="22"/>
          <w:szCs w:val="22"/>
        </w:rPr>
        <w:t xml:space="preserve"> </w:t>
      </w:r>
      <w:r w:rsidRPr="0077474E">
        <w:rPr>
          <w:rFonts w:ascii="Arial" w:hAnsi="Arial" w:cs="Arial"/>
          <w:bCs/>
          <w:sz w:val="22"/>
          <w:szCs w:val="22"/>
        </w:rPr>
        <w:t>_________ EUR</w:t>
      </w:r>
      <w:r>
        <w:rPr>
          <w:rFonts w:ascii="Arial" w:hAnsi="Arial" w:cs="Arial"/>
          <w:bCs/>
          <w:sz w:val="22"/>
          <w:szCs w:val="22"/>
        </w:rPr>
        <w:t>)</w:t>
      </w:r>
      <w:r w:rsidRPr="008C6F84">
        <w:rPr>
          <w:rFonts w:ascii="Arial" w:hAnsi="Arial" w:cs="Arial"/>
          <w:sz w:val="22"/>
          <w:szCs w:val="22"/>
        </w:rPr>
        <w:t xml:space="preserve"> PASŪTĪTĀJA bankas kontā Nr.__________________, Luminor Bank AS, bankas kods: _____________  </w:t>
      </w:r>
      <w:r>
        <w:rPr>
          <w:rFonts w:ascii="Arial" w:hAnsi="Arial" w:cs="Arial"/>
          <w:sz w:val="22"/>
          <w:szCs w:val="22"/>
        </w:rPr>
        <w:t>“</w:t>
      </w:r>
      <w:r w:rsidRPr="00186E10">
        <w:rPr>
          <w:rFonts w:ascii="Arial" w:hAnsi="Arial" w:cs="Arial"/>
          <w:i/>
          <w:iCs/>
          <w:sz w:val="22"/>
          <w:szCs w:val="22"/>
        </w:rPr>
        <w:t>Līguma nodrošinājums ___(datums)</w:t>
      </w:r>
      <w:r>
        <w:rPr>
          <w:rFonts w:ascii="Arial" w:hAnsi="Arial" w:cs="Arial"/>
          <w:i/>
          <w:iCs/>
          <w:sz w:val="22"/>
          <w:szCs w:val="22"/>
        </w:rPr>
        <w:t xml:space="preserve"> Līgumam </w:t>
      </w:r>
      <w:r w:rsidRPr="00186E10">
        <w:rPr>
          <w:rFonts w:ascii="Arial" w:hAnsi="Arial" w:cs="Arial"/>
          <w:i/>
          <w:iCs/>
          <w:sz w:val="22"/>
          <w:szCs w:val="22"/>
        </w:rPr>
        <w:t>Nr._______</w:t>
      </w:r>
      <w:r w:rsidRPr="004E6D05">
        <w:rPr>
          <w:rFonts w:ascii="Arial" w:hAnsi="Arial" w:cs="Arial"/>
          <w:i/>
          <w:iCs/>
          <w:sz w:val="22"/>
          <w:szCs w:val="22"/>
        </w:rPr>
        <w:t>”</w:t>
      </w:r>
      <w:r>
        <w:rPr>
          <w:rFonts w:ascii="Arial" w:hAnsi="Arial" w:cs="Arial"/>
          <w:iCs/>
          <w:sz w:val="22"/>
          <w:szCs w:val="22"/>
        </w:rPr>
        <w:t xml:space="preserve"> </w:t>
      </w:r>
      <w:r w:rsidRPr="008C6F84">
        <w:rPr>
          <w:rFonts w:ascii="Arial" w:hAnsi="Arial" w:cs="Arial"/>
          <w:sz w:val="22"/>
          <w:szCs w:val="22"/>
        </w:rPr>
        <w:t xml:space="preserve"> (turpmāk – Līguma nodrošinājums)</w:t>
      </w:r>
      <w:r>
        <w:rPr>
          <w:rFonts w:ascii="Arial" w:hAnsi="Arial" w:cs="Arial"/>
          <w:sz w:val="22"/>
          <w:szCs w:val="22"/>
        </w:rPr>
        <w:t>. M</w:t>
      </w:r>
      <w:r w:rsidRPr="00EF3F0D">
        <w:rPr>
          <w:rFonts w:ascii="Arial" w:hAnsi="Arial" w:cs="Arial"/>
          <w:sz w:val="22"/>
          <w:szCs w:val="22"/>
        </w:rPr>
        <w:t xml:space="preserve">aksājuma apliecinājumu </w:t>
      </w:r>
      <w:r>
        <w:rPr>
          <w:rFonts w:ascii="Arial" w:hAnsi="Arial" w:cs="Arial"/>
          <w:sz w:val="22"/>
          <w:szCs w:val="22"/>
        </w:rPr>
        <w:t xml:space="preserve">jāiesniedz </w:t>
      </w:r>
      <w:r>
        <w:rPr>
          <w:rFonts w:ascii="Arial" w:hAnsi="Arial" w:cs="Arial"/>
          <w:caps/>
          <w:sz w:val="22"/>
          <w:szCs w:val="22"/>
        </w:rPr>
        <w:t>PASŪTĪTĀJA</w:t>
      </w:r>
      <w:r>
        <w:rPr>
          <w:rFonts w:ascii="Arial" w:hAnsi="Arial" w:cs="Arial"/>
          <w:sz w:val="22"/>
          <w:szCs w:val="22"/>
        </w:rPr>
        <w:t xml:space="preserve"> kontaktpersonai </w:t>
      </w:r>
      <w:r w:rsidRPr="00503C88">
        <w:rPr>
          <w:rFonts w:ascii="Arial" w:hAnsi="Arial" w:cs="Arial"/>
          <w:sz w:val="22"/>
          <w:szCs w:val="22"/>
        </w:rPr>
        <w:t>un Līguma 1.1.</w:t>
      </w:r>
      <w:r w:rsidR="00616D2F">
        <w:rPr>
          <w:rFonts w:ascii="Arial" w:hAnsi="Arial" w:cs="Arial"/>
          <w:sz w:val="22"/>
          <w:szCs w:val="22"/>
        </w:rPr>
        <w:t xml:space="preserve"> </w:t>
      </w:r>
      <w:r w:rsidRPr="00503C88">
        <w:rPr>
          <w:rFonts w:ascii="Arial" w:hAnsi="Arial" w:cs="Arial"/>
          <w:sz w:val="22"/>
          <w:szCs w:val="22"/>
        </w:rPr>
        <w:t>punktā minētā iepirkuma dokumentos norādītajai kontaktpersonai.</w:t>
      </w:r>
    </w:p>
    <w:p w14:paraId="03DF6FEB"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PASŪTĪTĀJS ir tiesīgs ieturēt Līguma nodrošinājumu jebkurā no sekojošiem gadījumiem:</w:t>
      </w:r>
    </w:p>
    <w:p w14:paraId="2DD532AF" w14:textId="620EAB34"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pilnā apmērā – ja Līgums tiek izbeigts saskaņā ar Līguma 9.4.</w:t>
      </w:r>
      <w:r w:rsidR="00616D2F">
        <w:rPr>
          <w:rFonts w:ascii="Arial" w:hAnsi="Arial" w:cs="Arial"/>
          <w:sz w:val="22"/>
          <w:szCs w:val="22"/>
        </w:rPr>
        <w:t xml:space="preserve"> </w:t>
      </w:r>
      <w:r w:rsidRPr="00503C88">
        <w:rPr>
          <w:rFonts w:ascii="Arial" w:hAnsi="Arial" w:cs="Arial"/>
          <w:sz w:val="22"/>
          <w:szCs w:val="22"/>
        </w:rPr>
        <w:t>punktu (neatkarīgi no zaudējumu esamības);</w:t>
      </w:r>
    </w:p>
    <w:p w14:paraId="670632C5"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pilnā apmērā – ja UZŅĒMĒJS atsakās no savu saistību izpildes (neatkarīgi no zaudējumu esamības);</w:t>
      </w:r>
    </w:p>
    <w:p w14:paraId="73D6AF8B"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UZŅĒMĒJA līgumsodu segšanai – līgumsodu summas apmērā;</w:t>
      </w:r>
    </w:p>
    <w:p w14:paraId="0E194AA1"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7B50C1F3" w14:textId="6DC894CB" w:rsidR="00DA33B6" w:rsidRPr="00503C88"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Ja PASŪTĪTĀJS ir ieturējis Līguma nodrošinājumu saskaņā ar 8.2.3.</w:t>
      </w:r>
      <w:r w:rsidR="00616D2F">
        <w:rPr>
          <w:rFonts w:ascii="Arial" w:hAnsi="Arial" w:cs="Arial"/>
          <w:sz w:val="22"/>
          <w:szCs w:val="22"/>
        </w:rPr>
        <w:t xml:space="preserve"> </w:t>
      </w:r>
      <w:r w:rsidRPr="00503C88">
        <w:rPr>
          <w:rFonts w:ascii="Arial" w:hAnsi="Arial" w:cs="Arial"/>
          <w:sz w:val="22"/>
          <w:szCs w:val="22"/>
        </w:rPr>
        <w:t>punktu, tad Līguma nodrošinājums saskaņā ar 8.2.1., 8.2.2. vai 8.2.4.</w:t>
      </w:r>
      <w:r w:rsidR="00616D2F">
        <w:rPr>
          <w:rFonts w:ascii="Arial" w:hAnsi="Arial" w:cs="Arial"/>
          <w:sz w:val="22"/>
          <w:szCs w:val="22"/>
        </w:rPr>
        <w:t xml:space="preserve"> </w:t>
      </w:r>
      <w:r w:rsidRPr="00503C88">
        <w:rPr>
          <w:rFonts w:ascii="Arial" w:hAnsi="Arial" w:cs="Arial"/>
          <w:sz w:val="22"/>
          <w:szCs w:val="22"/>
        </w:rPr>
        <w:t>punktu ir izmantojams Līguma nodrošinājuma atlikušās daļas apmērā, ņemot vērā, ka līgumsods neietver zaudējumu atlīdzību.</w:t>
      </w:r>
    </w:p>
    <w:p w14:paraId="642D81B5" w14:textId="1F6E30E4" w:rsidR="00DA33B6"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Ja PASŪTĪTĀJS ir ieturējis Līguma nodrošinājumu saskaņā ar 8.2.1., 8.2.2. vai 8.2.4.</w:t>
      </w:r>
      <w:r w:rsidR="00616D2F">
        <w:rPr>
          <w:rFonts w:ascii="Arial" w:hAnsi="Arial" w:cs="Arial"/>
          <w:sz w:val="22"/>
          <w:szCs w:val="22"/>
        </w:rPr>
        <w:t xml:space="preserve"> </w:t>
      </w:r>
      <w:r w:rsidRPr="00503C88">
        <w:rPr>
          <w:rFonts w:ascii="Arial" w:hAnsi="Arial" w:cs="Arial"/>
          <w:sz w:val="22"/>
          <w:szCs w:val="22"/>
        </w:rPr>
        <w:t>punktu, tad UZŅĒMĒJS atlīdzina PASŪTĪTĀJAM zaudējumus tādā apmērā, kas pārsniedz saskaņā ar 8.2.1., 8.2.2. vai 8.2.4.</w:t>
      </w:r>
      <w:r w:rsidR="00616D2F">
        <w:rPr>
          <w:rFonts w:ascii="Arial" w:hAnsi="Arial" w:cs="Arial"/>
          <w:sz w:val="22"/>
          <w:szCs w:val="22"/>
        </w:rPr>
        <w:t xml:space="preserve"> </w:t>
      </w:r>
      <w:r w:rsidRPr="00503C88">
        <w:rPr>
          <w:rFonts w:ascii="Arial" w:hAnsi="Arial" w:cs="Arial"/>
          <w:sz w:val="22"/>
          <w:szCs w:val="22"/>
        </w:rPr>
        <w:t>punktu</w:t>
      </w:r>
      <w:r w:rsidRPr="008C6F84">
        <w:rPr>
          <w:rFonts w:ascii="Arial" w:hAnsi="Arial" w:cs="Arial"/>
          <w:sz w:val="22"/>
          <w:szCs w:val="22"/>
        </w:rPr>
        <w:t xml:space="preserve"> saņemtās summas.</w:t>
      </w:r>
    </w:p>
    <w:p w14:paraId="40D5F577"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6B36A19B" w14:textId="66EE14A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nodrošinājuma (izmaksājot iemaksāto Līguma nodrošinājumu) PASŪTĪTĀJS atgriež UZŅĒMĒJAM 5 (piecu) darba dienu laikā pēc tā derīguma termiņa beigām.</w:t>
      </w:r>
    </w:p>
    <w:p w14:paraId="29E2AD2C" w14:textId="77777777" w:rsidR="00DA33B6" w:rsidRDefault="00DA33B6" w:rsidP="00DA33B6">
      <w:pPr>
        <w:pStyle w:val="BodyText21"/>
        <w:ind w:left="567" w:right="55"/>
        <w:rPr>
          <w:rFonts w:ascii="Arial" w:hAnsi="Arial" w:cs="Arial"/>
          <w:sz w:val="22"/>
          <w:szCs w:val="22"/>
        </w:rPr>
      </w:pPr>
    </w:p>
    <w:p w14:paraId="781A402E" w14:textId="77777777" w:rsidR="00DA33B6" w:rsidRPr="00142270" w:rsidRDefault="00DA33B6" w:rsidP="00DA33B6">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bookmarkStart w:id="48" w:name="_Hlk66971871"/>
      <w:r>
        <w:rPr>
          <w:rFonts w:ascii="Arial" w:hAnsi="Arial" w:cs="Arial"/>
          <w:b/>
          <w:bCs/>
          <w:sz w:val="22"/>
          <w:szCs w:val="22"/>
        </w:rPr>
        <w:t>izbeigšanas nosacījumi</w:t>
      </w:r>
      <w:bookmarkEnd w:id="48"/>
    </w:p>
    <w:p w14:paraId="221D24B1" w14:textId="77777777" w:rsidR="00DA33B6" w:rsidRPr="00142270" w:rsidRDefault="00DA33B6" w:rsidP="00DA33B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53155711" w14:textId="77777777" w:rsidR="00DA33B6" w:rsidRDefault="00DA33B6" w:rsidP="00DA33B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lastRenderedPageBreak/>
        <w:t xml:space="preserve">Visi </w:t>
      </w:r>
      <w:r>
        <w:rPr>
          <w:rFonts w:ascii="Arial" w:hAnsi="Arial" w:cs="Arial"/>
          <w:bCs/>
          <w:sz w:val="22"/>
          <w:szCs w:val="22"/>
        </w:rPr>
        <w:t>L</w:t>
      </w:r>
      <w:r w:rsidRPr="00721609">
        <w:rPr>
          <w:rFonts w:ascii="Arial" w:hAnsi="Arial" w:cs="Arial"/>
          <w:bCs/>
          <w:sz w:val="22"/>
          <w:szCs w:val="22"/>
        </w:rPr>
        <w:t xml:space="preserve">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74BA0CED" w14:textId="77777777" w:rsidR="00DA33B6" w:rsidRPr="007052CB"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208ED390" w14:textId="77777777" w:rsidR="00DA33B6" w:rsidRPr="007052CB"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225711B5" w14:textId="77777777" w:rsidR="00DA33B6" w:rsidRPr="007052CB" w:rsidRDefault="00DA33B6" w:rsidP="00DA33B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014F10CB" w14:textId="77777777" w:rsidR="00DA33B6" w:rsidRPr="00721609" w:rsidRDefault="00DA33B6" w:rsidP="00DA33B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5143EC86"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netiek ievēroti darbu izpildes termiņi;</w:t>
      </w:r>
    </w:p>
    <w:p w14:paraId="35D5B409" w14:textId="7ABF6A29" w:rsidR="00DA33B6" w:rsidRPr="00503C88" w:rsidRDefault="002967C1" w:rsidP="00DA33B6">
      <w:pPr>
        <w:pStyle w:val="BodyText21"/>
        <w:numPr>
          <w:ilvl w:val="2"/>
          <w:numId w:val="11"/>
        </w:numPr>
        <w:ind w:left="1418" w:right="55" w:hanging="851"/>
        <w:rPr>
          <w:rFonts w:ascii="Arial" w:hAnsi="Arial" w:cs="Arial"/>
          <w:sz w:val="22"/>
          <w:szCs w:val="22"/>
        </w:rPr>
      </w:pPr>
      <w:r w:rsidRPr="002967C1">
        <w:rPr>
          <w:rFonts w:ascii="Arial" w:hAnsi="Arial" w:cs="Arial"/>
          <w:sz w:val="22"/>
        </w:rPr>
        <w:t>ja</w:t>
      </w:r>
      <w:r w:rsidR="00DB31D8">
        <w:rPr>
          <w:rFonts w:ascii="Arial" w:hAnsi="Arial" w:cs="Arial"/>
          <w:sz w:val="22"/>
        </w:rPr>
        <w:t>,</w:t>
      </w:r>
      <w:r w:rsidRPr="002967C1">
        <w:rPr>
          <w:rFonts w:ascii="Arial" w:hAnsi="Arial" w:cs="Arial"/>
          <w:sz w:val="22"/>
        </w:rPr>
        <w:t xml:space="preserve"> Līguma izpildes laikā</w:t>
      </w:r>
      <w:r w:rsidR="00DB31D8">
        <w:rPr>
          <w:rFonts w:ascii="Arial" w:hAnsi="Arial" w:cs="Arial"/>
          <w:sz w:val="22"/>
        </w:rPr>
        <w:t>,</w:t>
      </w:r>
      <w:r w:rsidRPr="002967C1">
        <w:rPr>
          <w:rFonts w:ascii="Arial" w:hAnsi="Arial" w:cs="Arial"/>
          <w:sz w:val="22"/>
        </w:rPr>
        <w:t xml:space="preserve"> </w:t>
      </w:r>
      <w:r>
        <w:rPr>
          <w:rFonts w:ascii="Arial" w:hAnsi="Arial" w:cs="Arial"/>
          <w:sz w:val="22"/>
        </w:rPr>
        <w:t>UZŅĒMĒJAM</w:t>
      </w:r>
      <w:r w:rsidRPr="002967C1">
        <w:rPr>
          <w:rFonts w:ascii="Arial" w:hAnsi="Arial" w:cs="Arial"/>
          <w:sz w:val="22"/>
        </w:rPr>
        <w:t xml:space="preserve"> izsniegtā Drošības apliecībai nav savlaicīgi pagarināta vai atjaunota, nodrošinot tās darbības nepārtrauktību</w:t>
      </w:r>
      <w:r w:rsidR="00DB31D8">
        <w:rPr>
          <w:rFonts w:ascii="Arial" w:hAnsi="Arial" w:cs="Arial"/>
          <w:sz w:val="22"/>
        </w:rPr>
        <w:t>,</w:t>
      </w:r>
      <w:r w:rsidRPr="002967C1">
        <w:rPr>
          <w:rFonts w:ascii="Arial" w:hAnsi="Arial" w:cs="Arial"/>
          <w:sz w:val="22"/>
        </w:rPr>
        <w:t xml:space="preserve"> un tai beidzies termiņš vai  </w:t>
      </w:r>
      <w:r>
        <w:rPr>
          <w:rFonts w:ascii="Arial" w:hAnsi="Arial" w:cs="Arial"/>
          <w:sz w:val="22"/>
        </w:rPr>
        <w:t xml:space="preserve">tā tiek </w:t>
      </w:r>
      <w:r w:rsidRPr="002967C1">
        <w:rPr>
          <w:rFonts w:ascii="Arial" w:hAnsi="Arial" w:cs="Arial"/>
          <w:sz w:val="22"/>
        </w:rPr>
        <w:t>atsaukta</w:t>
      </w:r>
      <w:r w:rsidR="00DA33B6" w:rsidRPr="00503C88">
        <w:rPr>
          <w:rFonts w:ascii="Arial" w:hAnsi="Arial" w:cs="Arial"/>
          <w:sz w:val="22"/>
        </w:rPr>
        <w:t>;</w:t>
      </w:r>
    </w:p>
    <w:p w14:paraId="62689D07"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Līguma izpildes laikā saskaņā ar attiecīgas institūcijas lēmumu tiek apturēta vai pārtraukta UZŅĒMĒJA saimnieciskā darbība;</w:t>
      </w:r>
    </w:p>
    <w:p w14:paraId="625CF4A0"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netiek iesniegts Līguma nodrošinājums vai profesionālās civiltiesiskās atbildības apdrošināšana Līgumā noteiktajā kārtībā;</w:t>
      </w:r>
    </w:p>
    <w:p w14:paraId="23218B39" w14:textId="77777777" w:rsidR="00DA33B6" w:rsidRDefault="00DA33B6" w:rsidP="00DA33B6">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Ja Līgums tiek izbeigts</w:t>
      </w:r>
      <w:r w:rsidRPr="00BE0F65">
        <w:rPr>
          <w:rFonts w:ascii="Arial" w:hAnsi="Arial" w:cs="Arial"/>
          <w:sz w:val="22"/>
          <w:szCs w:val="22"/>
        </w:rPr>
        <w:t>,</w:t>
      </w:r>
      <w:r w:rsidRPr="00721609">
        <w:rPr>
          <w:rFonts w:ascii="Arial" w:hAnsi="Arial" w:cs="Arial"/>
          <w:sz w:val="22"/>
          <w:szCs w:val="22"/>
        </w:rPr>
        <w:t xml:space="preserve"> saskaņā ar </w:t>
      </w:r>
      <w:r w:rsidRPr="00503C88">
        <w:rPr>
          <w:rFonts w:ascii="Arial" w:hAnsi="Arial" w:cs="Arial"/>
          <w:sz w:val="22"/>
          <w:szCs w:val="22"/>
        </w:rPr>
        <w:t>Līguma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w:t>
      </w:r>
      <w:r>
        <w:rPr>
          <w:rFonts w:ascii="Arial" w:hAnsi="Arial" w:cs="Arial"/>
          <w:sz w:val="22"/>
          <w:szCs w:val="22"/>
        </w:rPr>
        <w:t>vēstules</w:t>
      </w:r>
      <w:r w:rsidRPr="00721609">
        <w:rPr>
          <w:rFonts w:ascii="Arial" w:hAnsi="Arial" w:cs="Arial"/>
          <w:sz w:val="22"/>
          <w:szCs w:val="22"/>
        </w:rPr>
        <w:t xml:space="preserve"> nosūtīšanas dienas.</w:t>
      </w:r>
    </w:p>
    <w:p w14:paraId="58E6CF2A" w14:textId="77777777" w:rsidR="00DA33B6" w:rsidRPr="006B28DD" w:rsidRDefault="00DA33B6" w:rsidP="00DA33B6">
      <w:pPr>
        <w:pStyle w:val="BodyText21"/>
        <w:numPr>
          <w:ilvl w:val="1"/>
          <w:numId w:val="11"/>
        </w:numPr>
        <w:ind w:left="567" w:right="55" w:hanging="567"/>
        <w:rPr>
          <w:rFonts w:ascii="Arial" w:hAnsi="Arial" w:cs="Arial"/>
          <w:sz w:val="22"/>
          <w:szCs w:val="22"/>
        </w:rPr>
      </w:pPr>
      <w:bookmarkStart w:id="49" w:name="_Hlk67392966"/>
      <w:r w:rsidRPr="008C6F84">
        <w:rPr>
          <w:rFonts w:ascii="Arial" w:hAnsi="Arial" w:cs="Arial"/>
          <w:sz w:val="22"/>
          <w:szCs w:val="22"/>
        </w:rPr>
        <w:t>PASŪTĪTĀJ</w:t>
      </w:r>
      <w:r w:rsidRPr="0075025E">
        <w:rPr>
          <w:rFonts w:ascii="Arial" w:hAnsi="Arial" w:cs="Arial"/>
          <w:sz w:val="22"/>
          <w:szCs w:val="22"/>
        </w:rPr>
        <w:t>S</w:t>
      </w:r>
      <w:r w:rsidRPr="008A7B10">
        <w:rPr>
          <w:rFonts w:ascii="Arial" w:hAnsi="Arial" w:cs="Arial"/>
          <w:sz w:val="22"/>
          <w:szCs w:val="22"/>
        </w:rPr>
        <w:t xml:space="preserve"> ir tiesīgs Līgumu izbeigt vienpusējā kārtā vai no tā atkāpties, rakstiski par to paziņojot </w:t>
      </w:r>
      <w:r w:rsidRPr="007052CB">
        <w:rPr>
          <w:rFonts w:ascii="Arial" w:hAnsi="Arial" w:cs="Arial"/>
          <w:sz w:val="22"/>
          <w:szCs w:val="22"/>
        </w:rPr>
        <w:t>UZŅĒMĒJ</w:t>
      </w:r>
      <w:r w:rsidRPr="008A7B10">
        <w:rPr>
          <w:rFonts w:ascii="Arial" w:hAnsi="Arial" w:cs="Arial"/>
          <w:sz w:val="22"/>
          <w:szCs w:val="22"/>
        </w:rPr>
        <w:t>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9"/>
    </w:p>
    <w:p w14:paraId="29A666B6" w14:textId="11905F77" w:rsidR="00DA33B6"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Līgumu </w:t>
      </w:r>
      <w:r w:rsidRPr="00503C88">
        <w:rPr>
          <w:rFonts w:ascii="Arial" w:hAnsi="Arial" w:cs="Arial"/>
          <w:sz w:val="22"/>
          <w:szCs w:val="22"/>
        </w:rPr>
        <w:t>9.4.</w:t>
      </w:r>
      <w:r w:rsidR="001062E8">
        <w:rPr>
          <w:rFonts w:ascii="Arial" w:hAnsi="Arial" w:cs="Arial"/>
          <w:sz w:val="22"/>
          <w:szCs w:val="22"/>
        </w:rPr>
        <w:t xml:space="preserve"> </w:t>
      </w:r>
      <w:r w:rsidRPr="00503C88">
        <w:rPr>
          <w:rFonts w:ascii="Arial" w:hAnsi="Arial" w:cs="Arial"/>
          <w:sz w:val="22"/>
          <w:szCs w:val="22"/>
        </w:rPr>
        <w:t>punktā</w:t>
      </w:r>
      <w:r w:rsidRPr="0075025E">
        <w:rPr>
          <w:rFonts w:ascii="Arial" w:hAnsi="Arial" w:cs="Arial"/>
          <w:sz w:val="22"/>
          <w:szCs w:val="22"/>
        </w:rPr>
        <w:t xml:space="preserve"> noteiktajos gadījumos, Puses nokārto visas saistības, kād</w:t>
      </w:r>
      <w:r w:rsidR="0043504E">
        <w:rPr>
          <w:rFonts w:ascii="Arial" w:hAnsi="Arial" w:cs="Arial"/>
          <w:sz w:val="22"/>
          <w:szCs w:val="22"/>
        </w:rPr>
        <w:t>as</w:t>
      </w:r>
      <w:r w:rsidRPr="0075025E">
        <w:rPr>
          <w:rFonts w:ascii="Arial" w:hAnsi="Arial" w:cs="Arial"/>
          <w:sz w:val="22"/>
          <w:szCs w:val="22"/>
        </w:rPr>
        <w:t xml:space="preserve"> ir raduš</w:t>
      </w:r>
      <w:r w:rsidR="0043504E">
        <w:rPr>
          <w:rFonts w:ascii="Arial" w:hAnsi="Arial" w:cs="Arial"/>
          <w:sz w:val="22"/>
          <w:szCs w:val="22"/>
        </w:rPr>
        <w:t>ā</w:t>
      </w:r>
      <w:r w:rsidRPr="0075025E">
        <w:rPr>
          <w:rFonts w:ascii="Arial" w:hAnsi="Arial" w:cs="Arial"/>
          <w:sz w:val="22"/>
          <w:szCs w:val="22"/>
        </w:rPr>
        <w:t>s līdz faktiskajam Līguma izbeigšanas brīdim.</w:t>
      </w:r>
    </w:p>
    <w:p w14:paraId="6FBF0F88" w14:textId="3A56D3E7" w:rsidR="00DA33B6" w:rsidRPr="00B83EEF" w:rsidRDefault="00DA33B6" w:rsidP="00DA33B6">
      <w:pPr>
        <w:pStyle w:val="BodyText21"/>
        <w:numPr>
          <w:ilvl w:val="1"/>
          <w:numId w:val="11"/>
        </w:numPr>
        <w:ind w:left="567" w:right="55" w:hanging="567"/>
        <w:rPr>
          <w:rFonts w:ascii="Arial" w:hAnsi="Arial" w:cs="Arial"/>
          <w:sz w:val="22"/>
          <w:szCs w:val="22"/>
        </w:rPr>
      </w:pPr>
      <w:bookmarkStart w:id="50"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50"/>
      <w:r w:rsidR="007B7A86">
        <w:rPr>
          <w:rFonts w:ascii="Arial" w:hAnsi="Arial" w:cs="Arial"/>
          <w:sz w:val="22"/>
          <w:szCs w:val="22"/>
        </w:rPr>
        <w:t>.</w:t>
      </w:r>
    </w:p>
    <w:p w14:paraId="0FC3D62F" w14:textId="77777777" w:rsidR="00DA33B6" w:rsidRPr="00CC2D3D" w:rsidRDefault="00DA33B6" w:rsidP="00DA33B6">
      <w:pPr>
        <w:pStyle w:val="BodyText21"/>
        <w:ind w:right="55"/>
        <w:rPr>
          <w:rFonts w:ascii="Arial" w:hAnsi="Arial" w:cs="Arial"/>
          <w:sz w:val="22"/>
          <w:szCs w:val="22"/>
        </w:rPr>
      </w:pPr>
    </w:p>
    <w:p w14:paraId="66FC93A0" w14:textId="77777777" w:rsidR="00DA33B6" w:rsidRPr="007052CB"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(force majeure)</w:t>
      </w:r>
    </w:p>
    <w:p w14:paraId="02B85711"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74F0D6E7"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567150CF"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w:t>
      </w:r>
      <w:r>
        <w:rPr>
          <w:rFonts w:ascii="Arial" w:hAnsi="Arial" w:cs="Arial"/>
          <w:bCs/>
          <w:sz w:val="22"/>
          <w:szCs w:val="22"/>
        </w:rPr>
        <w:t>ī</w:t>
      </w:r>
      <w:r w:rsidRPr="00672F44">
        <w:rPr>
          <w:rFonts w:ascii="Arial" w:hAnsi="Arial" w:cs="Arial"/>
          <w:bCs/>
          <w:sz w:val="22"/>
          <w:szCs w:val="22"/>
        </w:rPr>
        <w:t xml:space="preserve"> Pusei ir pienākums pēc otras Puses pieprasījuma pierādīt paziņojumā norādītos apstākļus un, ka tā ir rīkojusies ar atbilstošu profesionālo rūpību, lai novērstu saistību izpildes nokavējumu.</w:t>
      </w:r>
    </w:p>
    <w:p w14:paraId="5435ED8A" w14:textId="77777777" w:rsidR="00DA33B6" w:rsidRDefault="00DA33B6" w:rsidP="00DA33B6">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3E6A6E4" w14:textId="77777777" w:rsidR="00DA33B6" w:rsidRDefault="00DA33B6" w:rsidP="00DA33B6">
      <w:pPr>
        <w:pStyle w:val="BodyText21"/>
        <w:ind w:left="567" w:right="55"/>
        <w:rPr>
          <w:rFonts w:ascii="Arial" w:hAnsi="Arial" w:cs="Arial"/>
          <w:sz w:val="22"/>
          <w:szCs w:val="22"/>
        </w:rPr>
      </w:pPr>
    </w:p>
    <w:p w14:paraId="329D57EA" w14:textId="77777777" w:rsidR="00DA33B6" w:rsidRPr="00707B12" w:rsidRDefault="00DA33B6" w:rsidP="00DA33B6">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594272BD"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w:t>
      </w:r>
      <w:r w:rsidRPr="00503C88">
        <w:rPr>
          <w:rFonts w:ascii="Arial" w:hAnsi="Arial" w:cs="Arial"/>
          <w:bCs/>
          <w:sz w:val="22"/>
          <w:szCs w:val="22"/>
        </w:rPr>
        <w:t xml:space="preserve">informētas, ka vienas Puses iesniegtos personas datus, ja tas nepieciešams Līguma izpildei un </w:t>
      </w:r>
      <w:r w:rsidRPr="00503C88">
        <w:rPr>
          <w:rFonts w:ascii="Arial" w:hAnsi="Arial" w:cs="Arial"/>
          <w:sz w:val="22"/>
          <w:szCs w:val="22"/>
        </w:rPr>
        <w:t xml:space="preserve">Darbu izpildei </w:t>
      </w:r>
      <w:r w:rsidRPr="00503C88">
        <w:rPr>
          <w:rFonts w:ascii="Arial" w:hAnsi="Arial" w:cs="Arial"/>
          <w:bCs/>
          <w:sz w:val="22"/>
          <w:szCs w:val="22"/>
        </w:rPr>
        <w:t>drīkst apstrādāt</w:t>
      </w:r>
      <w:r w:rsidRPr="00707B12">
        <w:rPr>
          <w:rFonts w:ascii="Arial" w:hAnsi="Arial" w:cs="Arial"/>
          <w:bCs/>
          <w:sz w:val="22"/>
          <w:szCs w:val="22"/>
        </w:rPr>
        <w:t xml:space="preserve"> tikai saskaņā ar Līguma priekšmetu, Līgumā noteiktajā apjomā, uz Līguma darbības termiņu un tikai saskaņā ar spēkā esošo tiesību aktu prasībām.</w:t>
      </w:r>
    </w:p>
    <w:p w14:paraId="6538A87B"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A45F22"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41E27D22"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E75CC4"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EDE95C2" w14:textId="77777777" w:rsidR="00DA33B6" w:rsidRPr="00707B12" w:rsidRDefault="00DA33B6" w:rsidP="00DA33B6">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4C24030D" w14:textId="77777777" w:rsidR="00DA33B6" w:rsidRPr="007052CB"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Līguma noteikumi, kā arī informācija, kas saistīta ar Pušu sadarbību vai kas par </w:t>
      </w:r>
      <w:r w:rsidRPr="008C6F84">
        <w:rPr>
          <w:rFonts w:ascii="Arial" w:hAnsi="Arial" w:cs="Arial"/>
          <w:bCs/>
          <w:sz w:val="22"/>
          <w:szCs w:val="22"/>
        </w:rPr>
        <w:t>PASŪTĪTĀJ</w:t>
      </w:r>
      <w:r w:rsidRPr="0075025E">
        <w:rPr>
          <w:rFonts w:ascii="Arial" w:hAnsi="Arial" w:cs="Arial"/>
          <w:sz w:val="22"/>
          <w:szCs w:val="22"/>
        </w:rPr>
        <w:t xml:space="preserve">U nonākusi </w:t>
      </w:r>
      <w:r w:rsidRPr="00721609">
        <w:rPr>
          <w:rFonts w:ascii="Arial" w:hAnsi="Arial" w:cs="Arial"/>
          <w:bCs/>
          <w:sz w:val="22"/>
          <w:szCs w:val="22"/>
        </w:rPr>
        <w:t>UZŅĒMEJ</w:t>
      </w:r>
      <w:r w:rsidRPr="0075025E">
        <w:rPr>
          <w:rFonts w:ascii="Arial" w:hAnsi="Arial" w:cs="Arial"/>
          <w:sz w:val="22"/>
          <w:szCs w:val="22"/>
        </w:rPr>
        <w:t xml:space="preserve">A rīcībā Līguma izpildes rezultātā, uzskatāma par </w:t>
      </w:r>
      <w:r w:rsidRPr="008C6F84">
        <w:rPr>
          <w:rFonts w:ascii="Arial" w:hAnsi="Arial" w:cs="Arial"/>
          <w:bCs/>
          <w:sz w:val="22"/>
          <w:szCs w:val="22"/>
        </w:rPr>
        <w:t>PASŪTĪTĀJ</w:t>
      </w:r>
      <w:r w:rsidRPr="0075025E">
        <w:rPr>
          <w:rFonts w:ascii="Arial" w:hAnsi="Arial" w:cs="Arial"/>
          <w:sz w:val="22"/>
          <w:szCs w:val="22"/>
        </w:rPr>
        <w:t xml:space="preserve">A komercnoslēpumu, un bez iepriekšējas rakstiskas </w:t>
      </w:r>
      <w:r w:rsidRPr="008C6F84">
        <w:rPr>
          <w:rFonts w:ascii="Arial" w:hAnsi="Arial" w:cs="Arial"/>
          <w:bCs/>
          <w:sz w:val="22"/>
          <w:szCs w:val="22"/>
        </w:rPr>
        <w:t>PASŪTĪTĀJ</w:t>
      </w:r>
      <w:r w:rsidRPr="0075025E">
        <w:rPr>
          <w:rFonts w:ascii="Arial" w:hAnsi="Arial" w:cs="Arial"/>
          <w:sz w:val="22"/>
          <w:szCs w:val="22"/>
        </w:rPr>
        <w:t>A piekrišanas nav izpaužama 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w:t>
      </w:r>
    </w:p>
    <w:p w14:paraId="1C95DFD1"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w:t>
      </w:r>
      <w:r w:rsidRPr="0075025E">
        <w:rPr>
          <w:rFonts w:ascii="Arial" w:hAnsi="Arial" w:cs="Arial"/>
          <w:sz w:val="22"/>
          <w:szCs w:val="22"/>
        </w:rPr>
        <w:t>Līguma ietvaros noteikto saistību izpildes nodrošināšanai</w:t>
      </w:r>
      <w:r w:rsidRPr="008C6F84">
        <w:rPr>
          <w:rFonts w:ascii="Arial" w:hAnsi="Arial" w:cs="Arial"/>
          <w:bCs/>
          <w:sz w:val="22"/>
          <w:szCs w:val="22"/>
        </w:rPr>
        <w:t>, ievērojot PASŪTĪTĀJA komercintereses un šo konfidencialitātes pienākumu.</w:t>
      </w:r>
    </w:p>
    <w:p w14:paraId="3CB82373" w14:textId="77777777" w:rsidR="00DA33B6" w:rsidRDefault="00DA33B6" w:rsidP="00DA33B6">
      <w:pPr>
        <w:pStyle w:val="BodyText21"/>
        <w:ind w:left="567" w:right="55"/>
        <w:rPr>
          <w:rFonts w:ascii="Arial" w:hAnsi="Arial" w:cs="Arial"/>
          <w:bCs/>
          <w:sz w:val="22"/>
          <w:szCs w:val="22"/>
        </w:rPr>
      </w:pPr>
    </w:p>
    <w:p w14:paraId="7F34DA66" w14:textId="77777777" w:rsidR="00DA33B6" w:rsidRPr="00672F44" w:rsidRDefault="00DA33B6" w:rsidP="00DA33B6">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29AB8347" w14:textId="2D96C21B" w:rsidR="00DA33B6" w:rsidRPr="00CC25A3" w:rsidRDefault="00DA33B6" w:rsidP="00CC25A3">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 xml:space="preserve">īgumu, apliecina, ka ir iepazinies ar koncerna mājas lapā </w:t>
      </w:r>
      <w:hyperlink r:id="rId14" w:history="1">
        <w:r w:rsidR="00CC25A3" w:rsidRPr="00C426D7">
          <w:rPr>
            <w:rStyle w:val="Hyperlink"/>
            <w:rFonts w:ascii="Arial" w:hAnsi="Arial" w:cs="Arial"/>
            <w:bCs/>
            <w:sz w:val="22"/>
            <w:szCs w:val="22"/>
          </w:rPr>
          <w:t>www.ldz.lv</w:t>
        </w:r>
      </w:hyperlink>
      <w:r w:rsidR="00CC25A3" w:rsidRPr="00CC25A3">
        <w:rPr>
          <w:rFonts w:ascii="Arial" w:hAnsi="Arial" w:cs="Arial"/>
          <w:bCs/>
          <w:sz w:val="22"/>
          <w:szCs w:val="22"/>
        </w:rPr>
        <w:t xml:space="preserve"> </w:t>
      </w:r>
      <w:r w:rsidR="00CC25A3" w:rsidRPr="00672F44">
        <w:rPr>
          <w:rFonts w:ascii="Arial" w:hAnsi="Arial" w:cs="Arial"/>
          <w:bCs/>
          <w:sz w:val="22"/>
          <w:szCs w:val="22"/>
        </w:rPr>
        <w:t>publicētajiem “Latvijas dzelzceļš” koncerna sadarbības partneru biznesa ētikas pamatprincipiem, atbilst tiem un apņemas arī turpmāk strikti tos ievērot pats un nodrošināt, ka tos ievēro arī tā darbinieki</w:t>
      </w:r>
      <w:r w:rsidR="00CC25A3" w:rsidRPr="006B28DD">
        <w:rPr>
          <w:rFonts w:ascii="Arial" w:hAnsi="Arial" w:cs="Arial"/>
          <w:bCs/>
          <w:sz w:val="22"/>
          <w:szCs w:val="22"/>
        </w:rPr>
        <w:t xml:space="preserve"> </w:t>
      </w:r>
      <w:r w:rsidR="00CC25A3">
        <w:rPr>
          <w:rFonts w:ascii="Arial" w:hAnsi="Arial" w:cs="Arial"/>
          <w:bCs/>
          <w:sz w:val="22"/>
          <w:szCs w:val="22"/>
        </w:rPr>
        <w:t>u</w:t>
      </w:r>
      <w:r w:rsidR="00CC25A3">
        <w:rPr>
          <w:rFonts w:ascii="Arial" w:hAnsi="Arial" w:cs="Arial"/>
          <w:sz w:val="22"/>
          <w:szCs w:val="22"/>
          <w:lang w:eastAsia="lv-LV"/>
        </w:rPr>
        <w:t>n ar Līguma izpildi saistītie apakšuzņēmēji</w:t>
      </w:r>
      <w:r w:rsidR="00CC25A3" w:rsidRPr="00672F44">
        <w:rPr>
          <w:rFonts w:ascii="Arial" w:hAnsi="Arial" w:cs="Arial"/>
          <w:bCs/>
          <w:sz w:val="22"/>
          <w:szCs w:val="22"/>
        </w:rPr>
        <w:t>.</w:t>
      </w:r>
    </w:p>
    <w:p w14:paraId="33D7F6F6"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w:t>
      </w:r>
      <w:r>
        <w:rPr>
          <w:rFonts w:ascii="Arial" w:hAnsi="Arial" w:cs="Arial"/>
          <w:bCs/>
          <w:sz w:val="22"/>
          <w:szCs w:val="22"/>
        </w:rPr>
        <w:t>AM</w:t>
      </w:r>
      <w:r w:rsidRPr="00672F44">
        <w:rPr>
          <w:rFonts w:ascii="Arial" w:hAnsi="Arial" w:cs="Arial"/>
          <w:bCs/>
          <w:sz w:val="22"/>
          <w:szCs w:val="22"/>
        </w:rPr>
        <w:t xml:space="preserve"> kļūst zināms, ka UZŅĒMĒJS ir pārkāpis kādu no “Latvijas dzelzceļš” koncerna sadarbības partneru biznesa ētikas pamatprincipiem, tiks izvērtēta turpmākā sadarbība likumā noteiktajā kārtībā un apjomā.</w:t>
      </w:r>
    </w:p>
    <w:p w14:paraId="441C6BD0" w14:textId="21D092CE" w:rsidR="00CC25A3" w:rsidRPr="00CC25A3" w:rsidRDefault="00DA33B6" w:rsidP="00CC25A3">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w:t>
      </w:r>
      <w:r>
        <w:rPr>
          <w:rFonts w:ascii="Arial" w:hAnsi="Arial" w:cs="Arial"/>
          <w:bCs/>
          <w:sz w:val="22"/>
          <w:szCs w:val="22"/>
        </w:rPr>
        <w:t>L</w:t>
      </w:r>
      <w:r w:rsidRPr="00672F44">
        <w:rPr>
          <w:rFonts w:ascii="Arial" w:hAnsi="Arial" w:cs="Arial"/>
          <w:bCs/>
          <w:sz w:val="22"/>
          <w:szCs w:val="22"/>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w:t>
      </w:r>
      <w:r>
        <w:rPr>
          <w:rFonts w:ascii="Arial" w:hAnsi="Arial" w:cs="Arial"/>
          <w:bCs/>
          <w:sz w:val="22"/>
          <w:szCs w:val="22"/>
        </w:rPr>
        <w:t xml:space="preserve">A </w:t>
      </w:r>
      <w:r w:rsidRPr="00672F44">
        <w:rPr>
          <w:rFonts w:ascii="Arial" w:hAnsi="Arial" w:cs="Arial"/>
          <w:bCs/>
          <w:sz w:val="22"/>
          <w:szCs w:val="22"/>
        </w:rPr>
        <w:t xml:space="preserve">vai jebkādu citu personu interesēs, UZŅĒMĒJAM ir pienākums par to nekavējoties informēt “Latvijas dzelzceļš” </w:t>
      </w:r>
      <w:r>
        <w:rPr>
          <w:rFonts w:ascii="Arial" w:hAnsi="Arial" w:cs="Arial"/>
          <w:bCs/>
          <w:sz w:val="22"/>
          <w:szCs w:val="22"/>
        </w:rPr>
        <w:t>Drošības direkciju</w:t>
      </w:r>
      <w:r w:rsidRPr="00672F44">
        <w:rPr>
          <w:rFonts w:ascii="Arial" w:hAnsi="Arial" w:cs="Arial"/>
          <w:bCs/>
          <w:sz w:val="22"/>
          <w:szCs w:val="22"/>
        </w:rPr>
        <w:t>,</w:t>
      </w:r>
      <w:r>
        <w:rPr>
          <w:rFonts w:ascii="Arial" w:hAnsi="Arial" w:cs="Arial"/>
          <w:bCs/>
          <w:sz w:val="22"/>
          <w:szCs w:val="22"/>
        </w:rPr>
        <w:t xml:space="preserve"> </w:t>
      </w:r>
      <w:r w:rsidRPr="00672F44">
        <w:rPr>
          <w:rFonts w:ascii="Arial" w:hAnsi="Arial" w:cs="Arial"/>
          <w:bCs/>
          <w:sz w:val="22"/>
          <w:szCs w:val="22"/>
        </w:rPr>
        <w:t xml:space="preserve">izmantojot ziņošanas iespējas koncerna mājas lapā </w:t>
      </w:r>
      <w:hyperlink r:id="rId15" w:history="1">
        <w:r w:rsidR="00CC25A3" w:rsidRPr="00C426D7">
          <w:rPr>
            <w:rStyle w:val="Hyperlink"/>
            <w:rFonts w:ascii="Arial" w:hAnsi="Arial" w:cs="Arial"/>
            <w:bCs/>
            <w:sz w:val="22"/>
            <w:szCs w:val="22"/>
          </w:rPr>
          <w:t>www.ldz.lv</w:t>
        </w:r>
      </w:hyperlink>
      <w:r w:rsidR="00CC25A3" w:rsidRPr="00672F44">
        <w:rPr>
          <w:rFonts w:ascii="Arial" w:hAnsi="Arial" w:cs="Arial"/>
          <w:bCs/>
          <w:sz w:val="22"/>
          <w:szCs w:val="22"/>
        </w:rPr>
        <w:t xml:space="preserve">. Paziņojumā jābūt iekļautai informācijai, faktiem vai materiāliem, kas ticami norāda uz minētajām darbībām vai sniedz pamatotu iemeslu aizdomām par šādām darbībām. </w:t>
      </w:r>
      <w:r w:rsidR="00CC25A3" w:rsidRPr="005E134D">
        <w:rPr>
          <w:rFonts w:ascii="Arial" w:hAnsi="Arial" w:cs="Arial"/>
          <w:sz w:val="22"/>
          <w:szCs w:val="22"/>
        </w:rPr>
        <w:t>PASŪTĪTĀJ</w:t>
      </w:r>
      <w:r w:rsidR="00CC25A3">
        <w:rPr>
          <w:rFonts w:ascii="Arial" w:hAnsi="Arial" w:cs="Arial"/>
          <w:sz w:val="22"/>
          <w:szCs w:val="22"/>
        </w:rPr>
        <w:t>S</w:t>
      </w:r>
      <w:r w:rsidR="00CC25A3" w:rsidRPr="00672F44">
        <w:rPr>
          <w:rFonts w:ascii="Arial" w:hAnsi="Arial" w:cs="Arial"/>
          <w:bCs/>
          <w:sz w:val="22"/>
          <w:szCs w:val="22"/>
        </w:rPr>
        <w:t xml:space="preserve"> garantē, ka informācija tiks vispusīgi un objektīvi izvērtēta un pret ziņotāju, kā arī viņa pārstāvēto uzņēmumu un</w:t>
      </w:r>
      <w:r w:rsidR="00CC25A3" w:rsidRPr="00721609">
        <w:rPr>
          <w:rFonts w:ascii="Arial" w:hAnsi="Arial" w:cs="Arial"/>
          <w:sz w:val="22"/>
          <w:szCs w:val="22"/>
          <w:lang w:eastAsia="lv-LV"/>
        </w:rPr>
        <w:t xml:space="preserve"> citiem tā darbiniekiem netiks vērstas nepamatotas negatīvas sekas vai darbības.</w:t>
      </w:r>
    </w:p>
    <w:p w14:paraId="0BAA8D5F" w14:textId="77777777" w:rsidR="00DA33B6" w:rsidRPr="0077474E" w:rsidRDefault="00DA33B6" w:rsidP="00DA33B6">
      <w:pPr>
        <w:pStyle w:val="BodyText21"/>
        <w:ind w:right="55"/>
        <w:rPr>
          <w:rFonts w:ascii="Arial" w:hAnsi="Arial" w:cs="Arial"/>
          <w:sz w:val="22"/>
          <w:szCs w:val="22"/>
        </w:rPr>
      </w:pPr>
    </w:p>
    <w:p w14:paraId="28FE228C" w14:textId="77777777" w:rsidR="00DA33B6" w:rsidRDefault="00DA33B6" w:rsidP="00DA33B6">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38800EB4" w14:textId="77777777" w:rsidR="00DA33B6" w:rsidRDefault="00DA33B6" w:rsidP="00DA33B6">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23C0F1EC"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lastRenderedPageBreak/>
        <w:t>UZŅĒMĒJS jebkuru apakšlīgumu saistībā ar darbu izpildi drīkst slēgt tikai ar PASŪTĪTĀJA rakstveida piekrišanu. Noslēgtā apakšlīguma noteikumi nedrīkst būt pretrunā ar Līguma noteikumiem.</w:t>
      </w:r>
    </w:p>
    <w:p w14:paraId="3C0DBF1B"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76693683" w14:textId="77777777" w:rsidR="00DA33B6" w:rsidRPr="00046DBC" w:rsidRDefault="00DA33B6" w:rsidP="00DA33B6">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3D5D3946"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3C6B0BAB" w14:textId="62E59D72" w:rsidR="00DA33B6" w:rsidRPr="0047172A" w:rsidRDefault="00DA33B6" w:rsidP="00DA33B6">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vienošanās netiek panākta, strīdus nodod izskatīšanai Latvijas Republikas tiesai pēc piekritības. No Līguma izrietošās saistības (tajā skaitā arī attiecībā uz Līgu</w:t>
      </w:r>
      <w:r w:rsidRPr="00503C88">
        <w:rPr>
          <w:rFonts w:ascii="Arial" w:hAnsi="Arial" w:cs="Arial"/>
          <w:sz w:val="22"/>
          <w:szCs w:val="22"/>
        </w:rPr>
        <w:t xml:space="preserve">ma </w:t>
      </w:r>
      <w:r w:rsidR="00CC25A3">
        <w:rPr>
          <w:rFonts w:ascii="Arial" w:hAnsi="Arial" w:cs="Arial"/>
          <w:sz w:val="22"/>
          <w:szCs w:val="22"/>
        </w:rPr>
        <w:t>8</w:t>
      </w:r>
      <w:r w:rsidRPr="00503C88">
        <w:rPr>
          <w:rFonts w:ascii="Arial" w:hAnsi="Arial" w:cs="Arial"/>
          <w:sz w:val="22"/>
          <w:szCs w:val="22"/>
        </w:rPr>
        <w:t>.</w:t>
      </w:r>
      <w:r w:rsidR="00CC25A3">
        <w:rPr>
          <w:rFonts w:ascii="Arial" w:hAnsi="Arial" w:cs="Arial"/>
          <w:sz w:val="22"/>
          <w:szCs w:val="22"/>
        </w:rPr>
        <w:t xml:space="preserve"> </w:t>
      </w:r>
      <w:r w:rsidRPr="00503C88">
        <w:rPr>
          <w:rFonts w:ascii="Arial" w:hAnsi="Arial" w:cs="Arial"/>
          <w:sz w:val="22"/>
          <w:szCs w:val="22"/>
        </w:rPr>
        <w:t>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71AB85C5" w14:textId="77777777" w:rsidR="00DA33B6" w:rsidRPr="00046DBC" w:rsidRDefault="00DA33B6" w:rsidP="00DA33B6">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5C37D0EC" w14:textId="77777777" w:rsidR="00DA33B6" w:rsidRPr="008D6A2A" w:rsidRDefault="00DA33B6" w:rsidP="00DA33B6">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6456DF66" w14:textId="77777777" w:rsidR="00DA33B6" w:rsidRDefault="00DA33B6" w:rsidP="00DA33B6">
      <w:pPr>
        <w:pStyle w:val="BodyText21"/>
        <w:ind w:left="567" w:right="55"/>
        <w:rPr>
          <w:rFonts w:ascii="Arial" w:hAnsi="Arial" w:cs="Arial"/>
          <w:sz w:val="22"/>
          <w:szCs w:val="22"/>
        </w:rPr>
      </w:pPr>
      <w:r w:rsidRPr="0044551F">
        <w:rPr>
          <w:rFonts w:ascii="Arial" w:hAnsi="Arial" w:cs="Arial"/>
          <w:sz w:val="22"/>
          <w:szCs w:val="22"/>
        </w:rPr>
        <w:t xml:space="preserve">Līgums </w:t>
      </w:r>
      <w:r>
        <w:rPr>
          <w:rFonts w:ascii="Arial" w:hAnsi="Arial" w:cs="Arial"/>
          <w:sz w:val="22"/>
          <w:szCs w:val="22"/>
        </w:rPr>
        <w:t>noformēts</w:t>
      </w:r>
      <w:r w:rsidRPr="0044551F">
        <w:rPr>
          <w:rFonts w:ascii="Arial" w:hAnsi="Arial" w:cs="Arial"/>
          <w:sz w:val="22"/>
          <w:szCs w:val="22"/>
        </w:rPr>
        <w:t xml:space="preserve"> latviešu valodā uz </w:t>
      </w:r>
      <w:r w:rsidRPr="0047172A">
        <w:rPr>
          <w:rFonts w:ascii="Arial" w:hAnsi="Arial" w:cs="Arial"/>
          <w:sz w:val="22"/>
          <w:szCs w:val="22"/>
        </w:rPr>
        <w:t>__ lapām</w:t>
      </w:r>
      <w:r w:rsidRPr="0044551F">
        <w:rPr>
          <w:rFonts w:ascii="Arial" w:hAnsi="Arial" w:cs="Arial"/>
          <w:sz w:val="22"/>
          <w:szCs w:val="22"/>
        </w:rPr>
        <w:t xml:space="preserve"> (kopā ar </w:t>
      </w:r>
      <w:r>
        <w:rPr>
          <w:rFonts w:ascii="Arial" w:hAnsi="Arial" w:cs="Arial"/>
          <w:sz w:val="22"/>
          <w:szCs w:val="22"/>
        </w:rPr>
        <w:t>p</w:t>
      </w:r>
      <w:r w:rsidRPr="0044551F">
        <w:rPr>
          <w:rFonts w:ascii="Arial" w:hAnsi="Arial" w:cs="Arial"/>
          <w:sz w:val="22"/>
          <w:szCs w:val="22"/>
        </w:rPr>
        <w:t>ielikum</w:t>
      </w:r>
      <w:r>
        <w:rPr>
          <w:rFonts w:ascii="Arial" w:hAnsi="Arial" w:cs="Arial"/>
          <w:sz w:val="22"/>
          <w:szCs w:val="22"/>
        </w:rPr>
        <w:t>iem</w:t>
      </w:r>
      <w:r w:rsidRPr="0044551F">
        <w:rPr>
          <w:rFonts w:ascii="Arial" w:hAnsi="Arial" w:cs="Arial"/>
          <w:sz w:val="22"/>
          <w:szCs w:val="22"/>
        </w:rPr>
        <w:t xml:space="preserve">), 2 (divos) vienādos eksemplāros, katrai </w:t>
      </w:r>
      <w:r>
        <w:rPr>
          <w:rFonts w:ascii="Arial" w:hAnsi="Arial" w:cs="Arial"/>
          <w:sz w:val="22"/>
          <w:szCs w:val="22"/>
        </w:rPr>
        <w:t>P</w:t>
      </w:r>
      <w:r w:rsidRPr="0044551F">
        <w:rPr>
          <w:rFonts w:ascii="Arial" w:hAnsi="Arial" w:cs="Arial"/>
          <w:sz w:val="22"/>
          <w:szCs w:val="22"/>
        </w:rPr>
        <w:t>usei pa 1 (vienam) eksemplāram. Abiem Līguma eksemplāriem ir vienāds juridisks spēks</w:t>
      </w:r>
      <w:r>
        <w:rPr>
          <w:rFonts w:ascii="Arial" w:hAnsi="Arial" w:cs="Arial"/>
          <w:sz w:val="22"/>
          <w:szCs w:val="22"/>
        </w:rPr>
        <w:t>.</w:t>
      </w:r>
    </w:p>
    <w:p w14:paraId="73C53AF2" w14:textId="77777777" w:rsidR="00DA33B6" w:rsidRDefault="00DA33B6" w:rsidP="00DA33B6">
      <w:pPr>
        <w:pStyle w:val="BodyText21"/>
        <w:ind w:left="567" w:right="55"/>
        <w:rPr>
          <w:rFonts w:ascii="Arial" w:hAnsi="Arial" w:cs="Arial"/>
          <w:i/>
          <w:iCs/>
          <w:sz w:val="22"/>
          <w:szCs w:val="22"/>
        </w:rPr>
      </w:pPr>
      <w:r w:rsidRPr="005749AC">
        <w:rPr>
          <w:rFonts w:ascii="Arial" w:hAnsi="Arial" w:cs="Arial"/>
          <w:i/>
          <w:iCs/>
          <w:sz w:val="22"/>
          <w:szCs w:val="22"/>
          <w:highlight w:val="lightGray"/>
        </w:rPr>
        <w:t xml:space="preserve"> [vai]</w:t>
      </w:r>
    </w:p>
    <w:p w14:paraId="70734F85" w14:textId="77777777" w:rsidR="00DA33B6" w:rsidRDefault="00DA33B6" w:rsidP="00DA33B6">
      <w:pPr>
        <w:pStyle w:val="BodyText21"/>
        <w:ind w:left="567" w:right="55"/>
        <w:rPr>
          <w:rFonts w:ascii="Arial" w:hAnsi="Arial" w:cs="Arial"/>
          <w:sz w:val="22"/>
          <w:szCs w:val="22"/>
        </w:rPr>
      </w:pPr>
      <w:r w:rsidRPr="00224FC9">
        <w:rPr>
          <w:rFonts w:ascii="Arial" w:hAnsi="Arial" w:cs="Arial"/>
          <w:sz w:val="22"/>
          <w:szCs w:val="22"/>
        </w:rPr>
        <w:t>Līgums ir parakstīts ar drošu elektronisku parakstu un satur laika zīmogu. Līguma</w:t>
      </w:r>
      <w:r>
        <w:rPr>
          <w:rFonts w:ascii="Arial" w:hAnsi="Arial" w:cs="Arial"/>
          <w:sz w:val="22"/>
          <w:szCs w:val="22"/>
        </w:rPr>
        <w:t xml:space="preserve"> </w:t>
      </w:r>
      <w:r w:rsidRPr="00224FC9">
        <w:rPr>
          <w:rFonts w:ascii="Arial" w:hAnsi="Arial" w:cs="Arial"/>
          <w:sz w:val="22"/>
          <w:szCs w:val="22"/>
        </w:rPr>
        <w:t>parakstīšanas datums ir pēdējā pievienotā droša elektroniskā paraksta un tā laika zīmoga</w:t>
      </w:r>
      <w:r>
        <w:rPr>
          <w:rFonts w:ascii="Arial" w:hAnsi="Arial" w:cs="Arial"/>
          <w:sz w:val="22"/>
          <w:szCs w:val="22"/>
        </w:rPr>
        <w:t xml:space="preserve"> </w:t>
      </w:r>
      <w:r w:rsidRPr="00224FC9">
        <w:rPr>
          <w:rFonts w:ascii="Arial" w:hAnsi="Arial" w:cs="Arial"/>
          <w:sz w:val="22"/>
          <w:szCs w:val="22"/>
        </w:rPr>
        <w:t>datums.</w:t>
      </w:r>
    </w:p>
    <w:p w14:paraId="12BE9A07" w14:textId="77777777" w:rsidR="00DA33B6" w:rsidRPr="00721609" w:rsidRDefault="00DA33B6" w:rsidP="00DA33B6">
      <w:pPr>
        <w:pStyle w:val="BodyText21"/>
        <w:ind w:left="567" w:right="55"/>
        <w:rPr>
          <w:rFonts w:ascii="Arial" w:hAnsi="Arial" w:cs="Arial"/>
          <w:sz w:val="22"/>
          <w:szCs w:val="22"/>
        </w:rPr>
      </w:pPr>
    </w:p>
    <w:p w14:paraId="3527C9FF" w14:textId="77777777" w:rsidR="00DA33B6" w:rsidRPr="00FD2ED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27D121A" w14:textId="77777777" w:rsidR="00DA33B6" w:rsidRDefault="00DA33B6" w:rsidP="00DA33B6">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Pr>
          <w:rFonts w:ascii="Arial" w:hAnsi="Arial" w:cs="Arial"/>
          <w:bCs/>
          <w:sz w:val="22"/>
          <w:szCs w:val="22"/>
        </w:rPr>
        <w:t xml:space="preserve"> </w:t>
      </w:r>
      <w:r w:rsidRPr="00D936D7">
        <w:rPr>
          <w:rFonts w:ascii="Arial" w:hAnsi="Arial" w:cs="Arial"/>
          <w:b/>
          <w:sz w:val="22"/>
          <w:szCs w:val="22"/>
        </w:rPr>
        <w:t xml:space="preserve">VAS “Latvijas dzelzceļš” </w:t>
      </w:r>
      <w:r w:rsidRPr="00D936D7">
        <w:rPr>
          <w:rFonts w:ascii="Arial" w:hAnsi="Arial" w:cs="Arial"/>
          <w:sz w:val="22"/>
          <w:szCs w:val="22"/>
          <w:u w:val="single"/>
        </w:rPr>
        <w:t>Elektrotehniskā pārvalde</w:t>
      </w:r>
      <w:r w:rsidRPr="00D936D7">
        <w:rPr>
          <w:rFonts w:ascii="Arial" w:hAnsi="Arial" w:cs="Arial"/>
          <w:sz w:val="22"/>
          <w:szCs w:val="22"/>
        </w:rPr>
        <w:t>, juridiskā adrese: Gogoļa iela 3, Rīga,</w:t>
      </w:r>
      <w:r>
        <w:rPr>
          <w:rFonts w:ascii="Arial" w:hAnsi="Arial" w:cs="Arial"/>
          <w:sz w:val="22"/>
          <w:szCs w:val="22"/>
        </w:rPr>
        <w:t xml:space="preserve"> </w:t>
      </w:r>
      <w:r w:rsidRPr="00D936D7">
        <w:rPr>
          <w:rFonts w:ascii="Arial" w:hAnsi="Arial" w:cs="Arial"/>
          <w:sz w:val="22"/>
          <w:szCs w:val="22"/>
        </w:rPr>
        <w:t xml:space="preserve">LV-1547,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D936D7">
        <w:rPr>
          <w:rFonts w:ascii="Arial" w:hAnsi="Arial" w:cs="Arial"/>
          <w:sz w:val="22"/>
          <w:szCs w:val="22"/>
        </w:rPr>
        <w:t>40003032065</w:t>
      </w:r>
      <w:r w:rsidRPr="00D936D7">
        <w:rPr>
          <w:rFonts w:ascii="Arial" w:hAnsi="Arial" w:cs="Arial"/>
          <w:sz w:val="22"/>
        </w:rPr>
        <w:t xml:space="preserve">, 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Nr.LV40003032065, banka: Luminor Bank AS Latvijas filiāle, konta Nr.LV17RIKO0000080249645, SWIFT kods: RIKOLV2X.</w:t>
      </w:r>
    </w:p>
    <w:p w14:paraId="232C60D0" w14:textId="77777777" w:rsidR="00DA33B6" w:rsidRPr="00D936D7" w:rsidRDefault="00DA33B6" w:rsidP="00DA33B6">
      <w:pPr>
        <w:pStyle w:val="BodyText21"/>
        <w:tabs>
          <w:tab w:val="left" w:pos="4603"/>
        </w:tabs>
        <w:ind w:left="567" w:right="-108"/>
        <w:rPr>
          <w:rFonts w:ascii="Arial" w:hAnsi="Arial" w:cs="Arial"/>
          <w:sz w:val="22"/>
        </w:rPr>
      </w:pPr>
    </w:p>
    <w:p w14:paraId="788ADE94" w14:textId="77777777" w:rsidR="00DA33B6" w:rsidRPr="003444FD" w:rsidRDefault="00DA33B6" w:rsidP="00DA33B6">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0289DDDD" w14:textId="77777777" w:rsidR="00DA33B6" w:rsidRDefault="00DA33B6" w:rsidP="00DA33B6">
      <w:pPr>
        <w:rPr>
          <w:rFonts w:ascii="Arial" w:hAnsi="Arial" w:cs="Arial"/>
          <w:bCs/>
          <w:sz w:val="22"/>
          <w:szCs w:val="22"/>
        </w:rPr>
      </w:pPr>
    </w:p>
    <w:p w14:paraId="7E1111C4" w14:textId="77777777" w:rsidR="00DA33B6" w:rsidRPr="00CE08BC"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33B6" w14:paraId="3EBA9690" w14:textId="77777777" w:rsidTr="00FC4C21">
        <w:trPr>
          <w:trHeight w:val="1659"/>
        </w:trPr>
        <w:tc>
          <w:tcPr>
            <w:tcW w:w="4814" w:type="dxa"/>
          </w:tcPr>
          <w:p w14:paraId="6FE38C08"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53D3D952" w14:textId="77777777" w:rsidR="00DA33B6" w:rsidRDefault="00DA33B6" w:rsidP="00FC4C21">
            <w:pPr>
              <w:rPr>
                <w:rFonts w:ascii="Arial" w:hAnsi="Arial" w:cs="Arial"/>
                <w:bCs/>
                <w:sz w:val="22"/>
                <w:szCs w:val="22"/>
              </w:rPr>
            </w:pPr>
          </w:p>
          <w:p w14:paraId="0144EED1"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4C8A7B1A" w14:textId="77777777" w:rsidR="00DA33B6" w:rsidRDefault="00DA33B6" w:rsidP="00FC4C21">
            <w:pPr>
              <w:rPr>
                <w:rFonts w:ascii="Arial" w:hAnsi="Arial" w:cs="Arial"/>
                <w:sz w:val="22"/>
              </w:rPr>
            </w:pPr>
          </w:p>
          <w:p w14:paraId="77A1709B"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769DFA6" w14:textId="77777777" w:rsidR="00DA33B6" w:rsidRDefault="00DA33B6" w:rsidP="00FC4C21">
            <w:pPr>
              <w:rPr>
                <w:rFonts w:ascii="Arial" w:hAnsi="Arial" w:cs="Arial"/>
                <w:bCs/>
                <w:sz w:val="22"/>
                <w:szCs w:val="22"/>
              </w:rPr>
            </w:pPr>
          </w:p>
          <w:p w14:paraId="03B5A82B" w14:textId="0C63CAB8"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6B012A52"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6A861C9F" w14:textId="77777777" w:rsidR="00DA33B6" w:rsidRDefault="00DA33B6" w:rsidP="00FC4C21">
            <w:pPr>
              <w:rPr>
                <w:rFonts w:ascii="Arial" w:hAnsi="Arial" w:cs="Arial"/>
                <w:bCs/>
                <w:sz w:val="22"/>
                <w:szCs w:val="22"/>
              </w:rPr>
            </w:pPr>
          </w:p>
          <w:p w14:paraId="3604ED75"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6167858" w14:textId="77777777" w:rsidR="00DA33B6" w:rsidRDefault="00DA33B6" w:rsidP="00FC4C21">
            <w:pPr>
              <w:rPr>
                <w:rFonts w:ascii="Arial" w:hAnsi="Arial" w:cs="Arial"/>
                <w:sz w:val="22"/>
              </w:rPr>
            </w:pPr>
          </w:p>
          <w:p w14:paraId="5713B5D0"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2A32D17E" w14:textId="77777777" w:rsidR="00DA33B6" w:rsidRDefault="00DA33B6" w:rsidP="00FC4C21">
            <w:pPr>
              <w:rPr>
                <w:rFonts w:ascii="Arial" w:hAnsi="Arial" w:cs="Arial"/>
                <w:bCs/>
                <w:sz w:val="22"/>
                <w:szCs w:val="22"/>
              </w:rPr>
            </w:pPr>
          </w:p>
          <w:p w14:paraId="7A9B9BF2" w14:textId="6B64A6D2"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72EF1B3" w14:textId="77777777" w:rsidR="00DA33B6" w:rsidRDefault="00DA33B6" w:rsidP="00DA33B6">
      <w:pPr>
        <w:rPr>
          <w:rFonts w:ascii="Arial" w:hAnsi="Arial" w:cs="Arial"/>
          <w:bCs/>
          <w:sz w:val="22"/>
          <w:szCs w:val="22"/>
        </w:rPr>
      </w:pPr>
    </w:p>
    <w:p w14:paraId="7EFB1C44" w14:textId="77777777" w:rsidR="00DA33B6" w:rsidRPr="003444FD" w:rsidRDefault="00DA33B6" w:rsidP="00DA33B6">
      <w:pPr>
        <w:rPr>
          <w:rFonts w:ascii="Arial" w:hAnsi="Arial" w:cs="Arial"/>
          <w:bCs/>
          <w:sz w:val="22"/>
          <w:szCs w:val="22"/>
        </w:rPr>
      </w:pPr>
    </w:p>
    <w:p w14:paraId="02785E68" w14:textId="77777777" w:rsidR="00DA33B6" w:rsidRPr="00CE08BC" w:rsidRDefault="00DA33B6" w:rsidP="00DA33B6">
      <w:pPr>
        <w:rPr>
          <w:rFonts w:ascii="Arial" w:hAnsi="Arial" w:cs="Arial"/>
          <w:i/>
          <w:iCs/>
          <w:sz w:val="22"/>
          <w:szCs w:val="22"/>
          <w:lang w:val="lv-LV"/>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33B6" w14:paraId="2CE40540" w14:textId="77777777" w:rsidTr="00FC4C21">
        <w:trPr>
          <w:trHeight w:val="1659"/>
        </w:trPr>
        <w:tc>
          <w:tcPr>
            <w:tcW w:w="4814" w:type="dxa"/>
          </w:tcPr>
          <w:p w14:paraId="1987ECB8" w14:textId="60DE7BED" w:rsidR="00DA33B6" w:rsidRPr="00CE08BC"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0E911115" w14:textId="77777777" w:rsidR="00DA33B6" w:rsidRPr="00CE08BC" w:rsidRDefault="00DA33B6" w:rsidP="00FC4C21">
            <w:pPr>
              <w:rPr>
                <w:rFonts w:ascii="Arial" w:hAnsi="Arial" w:cs="Arial"/>
                <w:bCs/>
                <w:sz w:val="22"/>
                <w:szCs w:val="22"/>
                <w:lang w:val="lv-LV"/>
              </w:rPr>
            </w:pPr>
          </w:p>
          <w:p w14:paraId="6E491BFB" w14:textId="77777777" w:rsidR="00DA33B6" w:rsidRPr="00CE08BC" w:rsidRDefault="00DA33B6" w:rsidP="00FC4C21">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05C365B9" w14:textId="77777777" w:rsidR="00DA33B6" w:rsidRPr="00CE08BC" w:rsidRDefault="00DA33B6" w:rsidP="00FC4C21">
            <w:pPr>
              <w:rPr>
                <w:rFonts w:ascii="Arial" w:hAnsi="Arial" w:cs="Arial"/>
                <w:sz w:val="22"/>
                <w:lang w:val="lv-LV"/>
              </w:rPr>
            </w:pPr>
          </w:p>
          <w:p w14:paraId="34220F4C" w14:textId="77777777" w:rsidR="00DA33B6" w:rsidRPr="00CE08BC" w:rsidRDefault="00DA33B6" w:rsidP="00FC4C21">
            <w:pPr>
              <w:rPr>
                <w:rFonts w:ascii="Arial" w:hAnsi="Arial" w:cs="Arial"/>
                <w:sz w:val="22"/>
                <w:lang w:val="lv-LV"/>
              </w:rPr>
            </w:pPr>
            <w:r w:rsidRPr="00CE08BC">
              <w:rPr>
                <w:rFonts w:ascii="Arial" w:hAnsi="Arial" w:cs="Arial"/>
                <w:sz w:val="22"/>
                <w:lang w:val="lv-LV"/>
              </w:rPr>
              <w:t xml:space="preserve">                                 ________________                        </w:t>
            </w:r>
          </w:p>
          <w:p w14:paraId="19B1AD14" w14:textId="77777777" w:rsidR="00DA33B6" w:rsidRPr="00CE08BC" w:rsidRDefault="00DA33B6" w:rsidP="00FC4C21">
            <w:pPr>
              <w:rPr>
                <w:rFonts w:ascii="Arial" w:hAnsi="Arial" w:cs="Arial"/>
                <w:bCs/>
                <w:sz w:val="22"/>
                <w:szCs w:val="22"/>
                <w:lang w:val="lv-LV"/>
              </w:rPr>
            </w:pPr>
          </w:p>
          <w:p w14:paraId="5049A345" w14:textId="77777777" w:rsidR="00DA33B6" w:rsidRPr="00CE08BC" w:rsidRDefault="00DA33B6" w:rsidP="00FC4C21">
            <w:pPr>
              <w:rPr>
                <w:rFonts w:ascii="Arial" w:hAnsi="Arial" w:cs="Arial"/>
                <w:bCs/>
                <w:sz w:val="22"/>
                <w:szCs w:val="22"/>
                <w:lang w:val="lv-LV"/>
              </w:rPr>
            </w:pPr>
            <w:r w:rsidRPr="00760F67">
              <w:rPr>
                <w:rFonts w:ascii="Arial" w:hAnsi="Arial" w:cs="Arial"/>
                <w:sz w:val="22"/>
                <w:szCs w:val="22"/>
                <w:lang w:val="lv-LV"/>
              </w:rPr>
              <w:t>Datumu skatīt laika zīmogā</w:t>
            </w:r>
          </w:p>
        </w:tc>
        <w:tc>
          <w:tcPr>
            <w:tcW w:w="4814" w:type="dxa"/>
          </w:tcPr>
          <w:p w14:paraId="66DE6CB8" w14:textId="52451674"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7DFDC5FA" w14:textId="77777777" w:rsidR="00DA33B6" w:rsidRDefault="00DA33B6" w:rsidP="00FC4C21">
            <w:pPr>
              <w:rPr>
                <w:rFonts w:ascii="Arial" w:hAnsi="Arial" w:cs="Arial"/>
                <w:bCs/>
                <w:sz w:val="22"/>
                <w:szCs w:val="22"/>
              </w:rPr>
            </w:pPr>
          </w:p>
          <w:p w14:paraId="0BA100AF"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3AA3EC9A" w14:textId="77777777" w:rsidR="00DA33B6" w:rsidRDefault="00DA33B6" w:rsidP="00FC4C21">
            <w:pPr>
              <w:rPr>
                <w:rFonts w:ascii="Arial" w:hAnsi="Arial" w:cs="Arial"/>
                <w:sz w:val="22"/>
              </w:rPr>
            </w:pPr>
          </w:p>
          <w:p w14:paraId="3DB89E2C"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6E98C9BC" w14:textId="77777777" w:rsidR="00DA33B6" w:rsidRDefault="00DA33B6" w:rsidP="00FC4C21">
            <w:pPr>
              <w:rPr>
                <w:rFonts w:ascii="Arial" w:hAnsi="Arial" w:cs="Arial"/>
                <w:bCs/>
                <w:sz w:val="22"/>
                <w:szCs w:val="22"/>
              </w:rPr>
            </w:pPr>
          </w:p>
          <w:p w14:paraId="768023A2"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42AA246B" w14:textId="77777777" w:rsidR="00DA33B6" w:rsidRPr="008C6F84" w:rsidRDefault="00DA33B6" w:rsidP="00DA33B6">
      <w:pPr>
        <w:rPr>
          <w:rFonts w:ascii="Arial" w:hAnsi="Arial" w:cs="Arial"/>
          <w:b/>
          <w:sz w:val="22"/>
          <w:szCs w:val="22"/>
        </w:rPr>
        <w:sectPr w:rsidR="00DA33B6" w:rsidRPr="008C6F84" w:rsidSect="00FC4C21">
          <w:footerReference w:type="even" r:id="rId16"/>
          <w:footerReference w:type="default" r:id="rId17"/>
          <w:footerReference w:type="first" r:id="rId18"/>
          <w:pgSz w:w="11906" w:h="16838"/>
          <w:pgMar w:top="1134" w:right="567" w:bottom="1134" w:left="1701" w:header="709" w:footer="709" w:gutter="0"/>
          <w:cols w:space="708"/>
          <w:docGrid w:linePitch="360"/>
        </w:sectPr>
      </w:pPr>
    </w:p>
    <w:p w14:paraId="1443F13E" w14:textId="6106D3FF" w:rsidR="00DA33B6" w:rsidRPr="00A8716F" w:rsidRDefault="00A8716F" w:rsidP="00A8716F">
      <w:pPr>
        <w:tabs>
          <w:tab w:val="left" w:pos="3828"/>
        </w:tabs>
        <w:jc w:val="right"/>
        <w:rPr>
          <w:rFonts w:ascii="Arial" w:hAnsi="Arial" w:cs="Arial"/>
          <w:sz w:val="22"/>
          <w:szCs w:val="22"/>
          <w:lang w:val="lv-LV"/>
        </w:rPr>
      </w:pPr>
      <w:r w:rsidRPr="00A8716F">
        <w:rPr>
          <w:rFonts w:ascii="Arial" w:hAnsi="Arial" w:cs="Arial"/>
          <w:sz w:val="22"/>
          <w:szCs w:val="22"/>
          <w:lang w:val="lv-LV"/>
        </w:rPr>
        <w:lastRenderedPageBreak/>
        <w:t>1.</w:t>
      </w:r>
      <w:r>
        <w:rPr>
          <w:rFonts w:ascii="Arial" w:hAnsi="Arial" w:cs="Arial"/>
          <w:sz w:val="22"/>
          <w:szCs w:val="22"/>
          <w:lang w:val="lv-LV"/>
        </w:rPr>
        <w:t xml:space="preserve"> </w:t>
      </w:r>
      <w:r w:rsidR="00DA33B6" w:rsidRPr="00A8716F">
        <w:rPr>
          <w:rFonts w:ascii="Arial" w:hAnsi="Arial" w:cs="Arial"/>
          <w:sz w:val="22"/>
          <w:szCs w:val="22"/>
          <w:lang w:val="lv-LV"/>
        </w:rPr>
        <w:t>pielikums</w:t>
      </w:r>
    </w:p>
    <w:p w14:paraId="0D8A9F3C" w14:textId="77777777" w:rsidR="00DA33B6" w:rsidRDefault="00DA33B6" w:rsidP="00DA33B6">
      <w:pPr>
        <w:tabs>
          <w:tab w:val="left" w:pos="3828"/>
        </w:tabs>
        <w:ind w:left="720"/>
        <w:jc w:val="right"/>
        <w:rPr>
          <w:rFonts w:ascii="Arial" w:hAnsi="Arial" w:cs="Arial"/>
          <w:sz w:val="22"/>
          <w:szCs w:val="22"/>
          <w:lang w:val="lv-LV"/>
        </w:rPr>
      </w:pPr>
    </w:p>
    <w:p w14:paraId="1A0B6DC2" w14:textId="77777777" w:rsidR="00DA33B6" w:rsidRPr="008C6F84" w:rsidRDefault="00DA33B6" w:rsidP="00DA33B6">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437E5E5A" w14:textId="77777777" w:rsidR="00DA33B6" w:rsidRPr="008C6F84" w:rsidRDefault="00DA33B6" w:rsidP="00DA33B6">
      <w:pPr>
        <w:jc w:val="center"/>
        <w:rPr>
          <w:rFonts w:ascii="Arial" w:hAnsi="Arial" w:cs="Arial"/>
          <w:b/>
          <w:sz w:val="22"/>
          <w:szCs w:val="22"/>
          <w:lang w:val="lv-LV"/>
        </w:rPr>
      </w:pPr>
    </w:p>
    <w:p w14:paraId="61F68958" w14:textId="77777777" w:rsidR="00DA33B6" w:rsidRPr="008C6F84" w:rsidRDefault="00DA33B6" w:rsidP="00DA33B6">
      <w:pPr>
        <w:jc w:val="center"/>
        <w:rPr>
          <w:rFonts w:ascii="Arial" w:hAnsi="Arial" w:cs="Arial"/>
          <w:b/>
          <w:sz w:val="22"/>
          <w:szCs w:val="22"/>
          <w:lang w:val="lv-LV"/>
        </w:rPr>
      </w:pPr>
    </w:p>
    <w:p w14:paraId="49FFEF54" w14:textId="77777777" w:rsidR="00DA33B6" w:rsidRPr="008C6F84" w:rsidRDefault="00DA33B6" w:rsidP="00DA33B6">
      <w:pPr>
        <w:jc w:val="center"/>
        <w:rPr>
          <w:rFonts w:ascii="Arial" w:hAnsi="Arial" w:cs="Arial"/>
          <w:b/>
          <w:sz w:val="22"/>
          <w:szCs w:val="22"/>
          <w:lang w:val="lv-LV"/>
        </w:rPr>
      </w:pPr>
      <w:r w:rsidRPr="008C6F84">
        <w:rPr>
          <w:rFonts w:ascii="Arial" w:hAnsi="Arial" w:cs="Arial"/>
          <w:b/>
          <w:sz w:val="22"/>
          <w:szCs w:val="22"/>
          <w:lang w:val="lv-LV"/>
        </w:rPr>
        <w:t>TEHNISKAIS UZDEVUMS</w:t>
      </w:r>
    </w:p>
    <w:p w14:paraId="7A8D34BE" w14:textId="5DFFB680" w:rsidR="00DA33B6" w:rsidRPr="008C6F84" w:rsidRDefault="00DA33B6" w:rsidP="00DA33B6">
      <w:pPr>
        <w:pStyle w:val="BodyText2"/>
        <w:spacing w:after="0" w:line="240" w:lineRule="auto"/>
        <w:jc w:val="center"/>
        <w:rPr>
          <w:rFonts w:ascii="Arial" w:hAnsi="Arial" w:cs="Arial"/>
          <w:bCs/>
          <w:i/>
          <w:sz w:val="22"/>
          <w:szCs w:val="22"/>
        </w:rPr>
      </w:pPr>
      <w:r w:rsidRPr="00503C88">
        <w:rPr>
          <w:rFonts w:ascii="Arial" w:hAnsi="Arial" w:cs="Arial"/>
          <w:bCs/>
          <w:i/>
          <w:sz w:val="22"/>
          <w:szCs w:val="22"/>
        </w:rPr>
        <w:t xml:space="preserve">(informācija atbilstoši sarunu procedūras </w:t>
      </w:r>
      <w:r w:rsidR="007B4D32">
        <w:rPr>
          <w:rFonts w:ascii="Arial" w:hAnsi="Arial" w:cs="Arial"/>
          <w:bCs/>
          <w:i/>
          <w:sz w:val="22"/>
          <w:szCs w:val="22"/>
        </w:rPr>
        <w:t>1</w:t>
      </w:r>
      <w:r w:rsidR="007B4D32" w:rsidRPr="00503C88">
        <w:rPr>
          <w:rFonts w:ascii="Arial" w:hAnsi="Arial" w:cs="Arial"/>
          <w:bCs/>
          <w:i/>
          <w:sz w:val="22"/>
          <w:szCs w:val="22"/>
        </w:rPr>
        <w:t>.</w:t>
      </w:r>
      <w:r w:rsidR="00A8716F">
        <w:rPr>
          <w:rFonts w:ascii="Arial" w:hAnsi="Arial" w:cs="Arial"/>
          <w:bCs/>
          <w:i/>
          <w:sz w:val="22"/>
          <w:szCs w:val="22"/>
        </w:rPr>
        <w:t xml:space="preserve"> </w:t>
      </w:r>
      <w:r w:rsidRPr="00503C88">
        <w:rPr>
          <w:rFonts w:ascii="Arial" w:hAnsi="Arial" w:cs="Arial"/>
          <w:bCs/>
          <w:i/>
          <w:sz w:val="22"/>
          <w:szCs w:val="22"/>
        </w:rPr>
        <w:t>pielikumam)</w:t>
      </w:r>
    </w:p>
    <w:p w14:paraId="162D44F4" w14:textId="77777777" w:rsidR="00DA33B6" w:rsidRDefault="00DA33B6" w:rsidP="00DA33B6">
      <w:pPr>
        <w:spacing w:line="0" w:lineRule="atLeast"/>
        <w:rPr>
          <w:rFonts w:ascii="Arial" w:hAnsi="Arial" w:cs="Arial"/>
          <w:b/>
          <w:sz w:val="22"/>
          <w:szCs w:val="22"/>
          <w:lang w:val="lv-LV"/>
        </w:rPr>
      </w:pPr>
    </w:p>
    <w:p w14:paraId="4FDB7DB2" w14:textId="77777777" w:rsidR="00DA33B6" w:rsidRDefault="00DA33B6" w:rsidP="00DA33B6">
      <w:pPr>
        <w:spacing w:line="0" w:lineRule="atLeast"/>
        <w:rPr>
          <w:rFonts w:ascii="Arial" w:hAnsi="Arial" w:cs="Arial"/>
          <w:b/>
          <w:sz w:val="22"/>
          <w:szCs w:val="22"/>
          <w:lang w:val="lv-LV"/>
        </w:rPr>
      </w:pPr>
    </w:p>
    <w:p w14:paraId="32720562" w14:textId="77777777" w:rsidR="00DA33B6" w:rsidRDefault="00DA33B6" w:rsidP="00310EB3">
      <w:pPr>
        <w:spacing w:line="0" w:lineRule="atLeast"/>
        <w:jc w:val="center"/>
        <w:rPr>
          <w:rFonts w:ascii="Arial" w:hAnsi="Arial" w:cs="Arial"/>
          <w:b/>
          <w:sz w:val="22"/>
          <w:szCs w:val="22"/>
          <w:lang w:val="lv-LV"/>
        </w:rPr>
      </w:pPr>
      <w:r>
        <w:rPr>
          <w:rFonts w:ascii="Arial" w:hAnsi="Arial" w:cs="Arial"/>
          <w:b/>
          <w:sz w:val="22"/>
          <w:szCs w:val="22"/>
          <w:lang w:val="lv-LV"/>
        </w:rPr>
        <w:t>…</w:t>
      </w:r>
    </w:p>
    <w:p w14:paraId="5B4553C5" w14:textId="77777777" w:rsidR="00DA33B6" w:rsidRDefault="00DA33B6" w:rsidP="00DA33B6">
      <w:pPr>
        <w:spacing w:line="0" w:lineRule="atLeast"/>
        <w:rPr>
          <w:rFonts w:ascii="Arial" w:hAnsi="Arial" w:cs="Arial"/>
          <w:b/>
          <w:sz w:val="22"/>
          <w:szCs w:val="22"/>
          <w:lang w:val="lv-LV"/>
        </w:rPr>
      </w:pPr>
    </w:p>
    <w:p w14:paraId="0DAB9E3C" w14:textId="77777777" w:rsidR="00DA33B6" w:rsidRDefault="00DA33B6" w:rsidP="00DA33B6">
      <w:pPr>
        <w:spacing w:line="0" w:lineRule="atLeast"/>
        <w:rPr>
          <w:rFonts w:ascii="Arial" w:hAnsi="Arial" w:cs="Arial"/>
          <w:b/>
          <w:sz w:val="22"/>
          <w:szCs w:val="22"/>
          <w:lang w:val="lv-LV"/>
        </w:rPr>
      </w:pPr>
    </w:p>
    <w:p w14:paraId="0BE22C55" w14:textId="77777777" w:rsidR="00DA33B6" w:rsidRDefault="00DA33B6" w:rsidP="00DA33B6">
      <w:pPr>
        <w:spacing w:line="0" w:lineRule="atLeast"/>
        <w:rPr>
          <w:rFonts w:ascii="Arial" w:hAnsi="Arial" w:cs="Arial"/>
          <w:b/>
          <w:sz w:val="22"/>
          <w:szCs w:val="22"/>
          <w:lang w:val="lv-LV"/>
        </w:rPr>
      </w:pPr>
    </w:p>
    <w:p w14:paraId="7ECB65C2" w14:textId="77777777" w:rsidR="00DA33B6" w:rsidRDefault="00DA33B6" w:rsidP="00DA33B6">
      <w:pPr>
        <w:spacing w:line="0" w:lineRule="atLeast"/>
        <w:rPr>
          <w:rFonts w:ascii="Arial" w:hAnsi="Arial" w:cs="Arial"/>
          <w:b/>
          <w:sz w:val="22"/>
          <w:szCs w:val="22"/>
          <w:lang w:val="lv-LV"/>
        </w:rPr>
      </w:pPr>
    </w:p>
    <w:p w14:paraId="5C0BBC1C" w14:textId="77777777" w:rsidR="00DA33B6" w:rsidRDefault="00DA33B6" w:rsidP="00DA33B6">
      <w:pPr>
        <w:spacing w:line="0" w:lineRule="atLeast"/>
        <w:rPr>
          <w:rFonts w:ascii="Arial" w:hAnsi="Arial" w:cs="Arial"/>
          <w:b/>
          <w:sz w:val="22"/>
          <w:szCs w:val="22"/>
          <w:lang w:val="lv-LV"/>
        </w:rPr>
      </w:pPr>
    </w:p>
    <w:p w14:paraId="493C6918" w14:textId="77777777" w:rsidR="00DA33B6" w:rsidRPr="008D6A2A"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47DD5C95" w14:textId="77777777" w:rsidTr="00FC4C21">
        <w:trPr>
          <w:trHeight w:val="1659"/>
        </w:trPr>
        <w:tc>
          <w:tcPr>
            <w:tcW w:w="4814" w:type="dxa"/>
          </w:tcPr>
          <w:p w14:paraId="2D989F47"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53232D4D" w14:textId="77777777" w:rsidR="00DA33B6" w:rsidRDefault="00DA33B6" w:rsidP="00FC4C21">
            <w:pPr>
              <w:rPr>
                <w:rFonts w:ascii="Arial" w:hAnsi="Arial" w:cs="Arial"/>
                <w:bCs/>
                <w:sz w:val="22"/>
                <w:szCs w:val="22"/>
              </w:rPr>
            </w:pPr>
          </w:p>
          <w:p w14:paraId="078DB9E5" w14:textId="77777777" w:rsidR="00DA33B6" w:rsidRDefault="00DA33B6" w:rsidP="00FC4C21">
            <w:pPr>
              <w:rPr>
                <w:rFonts w:ascii="Arial" w:hAnsi="Arial" w:cs="Arial"/>
                <w:bCs/>
                <w:sz w:val="22"/>
                <w:szCs w:val="22"/>
              </w:rPr>
            </w:pPr>
          </w:p>
          <w:p w14:paraId="63212E47"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AF93A74" w14:textId="77777777" w:rsidR="00DA33B6" w:rsidRDefault="00DA33B6" w:rsidP="00FC4C21">
            <w:pPr>
              <w:rPr>
                <w:rFonts w:ascii="Arial" w:hAnsi="Arial" w:cs="Arial"/>
                <w:sz w:val="22"/>
              </w:rPr>
            </w:pPr>
          </w:p>
          <w:p w14:paraId="164433C2"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182551E" w14:textId="77777777" w:rsidR="00DA33B6" w:rsidRDefault="00DA33B6" w:rsidP="00FC4C21">
            <w:pPr>
              <w:rPr>
                <w:rFonts w:ascii="Arial" w:hAnsi="Arial" w:cs="Arial"/>
                <w:bCs/>
                <w:sz w:val="22"/>
                <w:szCs w:val="22"/>
              </w:rPr>
            </w:pPr>
          </w:p>
          <w:p w14:paraId="10085038" w14:textId="360936AD"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29FA3289"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7E718277" w14:textId="77777777" w:rsidR="00DA33B6" w:rsidRDefault="00DA33B6" w:rsidP="00FC4C21">
            <w:pPr>
              <w:rPr>
                <w:rFonts w:ascii="Arial" w:hAnsi="Arial" w:cs="Arial"/>
                <w:bCs/>
                <w:sz w:val="22"/>
                <w:szCs w:val="22"/>
              </w:rPr>
            </w:pPr>
          </w:p>
          <w:p w14:paraId="63A7011F" w14:textId="77777777" w:rsidR="00DA33B6" w:rsidRDefault="00DA33B6" w:rsidP="00FC4C21">
            <w:pPr>
              <w:rPr>
                <w:rFonts w:ascii="Arial" w:hAnsi="Arial" w:cs="Arial"/>
                <w:bCs/>
                <w:sz w:val="22"/>
                <w:szCs w:val="22"/>
              </w:rPr>
            </w:pPr>
          </w:p>
          <w:p w14:paraId="18E2DFB3"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2AC9CE9" w14:textId="77777777" w:rsidR="00DA33B6" w:rsidRDefault="00DA33B6" w:rsidP="00FC4C21">
            <w:pPr>
              <w:rPr>
                <w:rFonts w:ascii="Arial" w:hAnsi="Arial" w:cs="Arial"/>
                <w:sz w:val="22"/>
              </w:rPr>
            </w:pPr>
          </w:p>
          <w:p w14:paraId="430C6A0A"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E4CE1D7" w14:textId="77777777" w:rsidR="00DA33B6" w:rsidRDefault="00DA33B6" w:rsidP="00FC4C21">
            <w:pPr>
              <w:rPr>
                <w:rFonts w:ascii="Arial" w:hAnsi="Arial" w:cs="Arial"/>
                <w:bCs/>
                <w:sz w:val="22"/>
                <w:szCs w:val="22"/>
              </w:rPr>
            </w:pPr>
          </w:p>
          <w:p w14:paraId="7680D7A2" w14:textId="1A834D16"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235AE5A" w14:textId="77777777" w:rsidR="00DA33B6" w:rsidRDefault="00DA33B6" w:rsidP="00DA33B6">
      <w:pPr>
        <w:rPr>
          <w:rFonts w:ascii="Arial" w:hAnsi="Arial" w:cs="Arial"/>
          <w:bCs/>
          <w:sz w:val="22"/>
          <w:szCs w:val="22"/>
        </w:rPr>
      </w:pPr>
    </w:p>
    <w:p w14:paraId="306E6D97" w14:textId="77777777" w:rsidR="00DA33B6" w:rsidRPr="003444FD" w:rsidRDefault="00DA33B6" w:rsidP="00DA33B6">
      <w:pPr>
        <w:rPr>
          <w:rFonts w:ascii="Arial" w:hAnsi="Arial" w:cs="Arial"/>
          <w:bCs/>
          <w:sz w:val="22"/>
          <w:szCs w:val="22"/>
        </w:rPr>
      </w:pPr>
    </w:p>
    <w:p w14:paraId="176F0ADB" w14:textId="77777777" w:rsidR="00DA33B6" w:rsidRDefault="00DA33B6" w:rsidP="00DA33B6">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5480F158" w14:textId="77777777" w:rsidTr="00FC4C21">
        <w:trPr>
          <w:trHeight w:val="1659"/>
        </w:trPr>
        <w:tc>
          <w:tcPr>
            <w:tcW w:w="4814" w:type="dxa"/>
          </w:tcPr>
          <w:p w14:paraId="1A003499"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14EE9E89" w14:textId="77777777" w:rsidR="00DA33B6" w:rsidRDefault="00DA33B6" w:rsidP="00FC4C21">
            <w:pPr>
              <w:rPr>
                <w:rFonts w:ascii="Arial" w:hAnsi="Arial" w:cs="Arial"/>
                <w:bCs/>
                <w:sz w:val="22"/>
                <w:szCs w:val="22"/>
              </w:rPr>
            </w:pPr>
          </w:p>
          <w:p w14:paraId="2144B627" w14:textId="77777777" w:rsidR="00DA33B6" w:rsidRDefault="00DA33B6" w:rsidP="00FC4C21">
            <w:pPr>
              <w:rPr>
                <w:rFonts w:ascii="Arial" w:hAnsi="Arial" w:cs="Arial"/>
                <w:bCs/>
                <w:sz w:val="22"/>
                <w:szCs w:val="22"/>
              </w:rPr>
            </w:pPr>
          </w:p>
          <w:p w14:paraId="640CBB7A"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578111D5" w14:textId="77777777" w:rsidR="00DA33B6" w:rsidRDefault="00DA33B6" w:rsidP="00FC4C21">
            <w:pPr>
              <w:rPr>
                <w:rFonts w:ascii="Arial" w:hAnsi="Arial" w:cs="Arial"/>
                <w:sz w:val="22"/>
              </w:rPr>
            </w:pPr>
          </w:p>
          <w:p w14:paraId="0D960268"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EE70415" w14:textId="77777777" w:rsidR="00DA33B6" w:rsidRDefault="00DA33B6" w:rsidP="00FC4C21">
            <w:pPr>
              <w:rPr>
                <w:rFonts w:ascii="Arial" w:hAnsi="Arial" w:cs="Arial"/>
                <w:bCs/>
                <w:sz w:val="22"/>
                <w:szCs w:val="22"/>
              </w:rPr>
            </w:pPr>
          </w:p>
          <w:p w14:paraId="0F946B3B"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4BE2627E"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46E94E1F" w14:textId="77777777" w:rsidR="00DA33B6" w:rsidRDefault="00DA33B6" w:rsidP="00FC4C21">
            <w:pPr>
              <w:rPr>
                <w:rFonts w:ascii="Arial" w:hAnsi="Arial" w:cs="Arial"/>
                <w:bCs/>
                <w:sz w:val="22"/>
                <w:szCs w:val="22"/>
              </w:rPr>
            </w:pPr>
          </w:p>
          <w:p w14:paraId="7F66C6A3" w14:textId="77777777" w:rsidR="00DA33B6" w:rsidRDefault="00DA33B6" w:rsidP="00FC4C21">
            <w:pPr>
              <w:rPr>
                <w:rFonts w:ascii="Arial" w:hAnsi="Arial" w:cs="Arial"/>
                <w:bCs/>
                <w:sz w:val="22"/>
                <w:szCs w:val="22"/>
              </w:rPr>
            </w:pPr>
          </w:p>
          <w:p w14:paraId="24DF5114"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26363B77" w14:textId="77777777" w:rsidR="00DA33B6" w:rsidRDefault="00DA33B6" w:rsidP="00FC4C21">
            <w:pPr>
              <w:rPr>
                <w:rFonts w:ascii="Arial" w:hAnsi="Arial" w:cs="Arial"/>
                <w:sz w:val="22"/>
              </w:rPr>
            </w:pPr>
          </w:p>
          <w:p w14:paraId="09941DD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249CA9A" w14:textId="77777777" w:rsidR="00DA33B6" w:rsidRDefault="00DA33B6" w:rsidP="00FC4C21">
            <w:pPr>
              <w:rPr>
                <w:rFonts w:ascii="Arial" w:hAnsi="Arial" w:cs="Arial"/>
                <w:bCs/>
                <w:sz w:val="22"/>
                <w:szCs w:val="22"/>
              </w:rPr>
            </w:pPr>
          </w:p>
          <w:p w14:paraId="33EE3556"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71B79349" w14:textId="77777777" w:rsidR="00DA33B6" w:rsidRPr="008C6F84" w:rsidRDefault="00DA33B6" w:rsidP="00DA33B6">
      <w:pPr>
        <w:spacing w:line="0" w:lineRule="atLeast"/>
        <w:rPr>
          <w:rFonts w:ascii="Arial" w:hAnsi="Arial" w:cs="Arial"/>
          <w:b/>
          <w:sz w:val="22"/>
          <w:szCs w:val="22"/>
          <w:lang w:val="lv-LV"/>
        </w:rPr>
      </w:pPr>
    </w:p>
    <w:p w14:paraId="2A9A3AF3" w14:textId="77777777" w:rsidR="00DA33B6" w:rsidRDefault="00DA33B6" w:rsidP="00DA33B6">
      <w:pPr>
        <w:spacing w:line="0" w:lineRule="atLeast"/>
        <w:jc w:val="right"/>
        <w:rPr>
          <w:rFonts w:ascii="Arial" w:hAnsi="Arial" w:cs="Arial"/>
          <w:b/>
          <w:sz w:val="22"/>
          <w:szCs w:val="22"/>
          <w:lang w:val="lv-LV"/>
        </w:rPr>
      </w:pPr>
    </w:p>
    <w:p w14:paraId="79D4579D" w14:textId="77777777" w:rsidR="00DA33B6" w:rsidRDefault="00DA33B6" w:rsidP="00DA33B6">
      <w:pPr>
        <w:spacing w:line="0" w:lineRule="atLeast"/>
        <w:jc w:val="right"/>
        <w:rPr>
          <w:rFonts w:ascii="Arial" w:hAnsi="Arial" w:cs="Arial"/>
          <w:b/>
          <w:sz w:val="22"/>
          <w:szCs w:val="22"/>
          <w:lang w:val="lv-LV"/>
        </w:rPr>
      </w:pPr>
    </w:p>
    <w:p w14:paraId="62320BFB" w14:textId="77777777" w:rsidR="00DA33B6" w:rsidRDefault="00DA33B6" w:rsidP="00DA33B6">
      <w:pPr>
        <w:spacing w:after="160" w:line="259" w:lineRule="auto"/>
        <w:rPr>
          <w:rFonts w:ascii="Arial" w:hAnsi="Arial" w:cs="Arial"/>
          <w:sz w:val="22"/>
          <w:szCs w:val="22"/>
          <w:lang w:val="lv-LV"/>
        </w:rPr>
      </w:pPr>
      <w:r>
        <w:rPr>
          <w:rFonts w:ascii="Arial" w:hAnsi="Arial" w:cs="Arial"/>
          <w:sz w:val="22"/>
          <w:szCs w:val="22"/>
          <w:lang w:val="lv-LV"/>
        </w:rPr>
        <w:br w:type="page"/>
      </w:r>
    </w:p>
    <w:p w14:paraId="35029665" w14:textId="031176C9" w:rsidR="00DA33B6" w:rsidRPr="00A8716F" w:rsidRDefault="00A8716F" w:rsidP="00A8716F">
      <w:pPr>
        <w:tabs>
          <w:tab w:val="left" w:pos="3828"/>
        </w:tabs>
        <w:ind w:left="720"/>
        <w:jc w:val="right"/>
        <w:rPr>
          <w:rFonts w:ascii="Arial" w:hAnsi="Arial" w:cs="Arial"/>
          <w:sz w:val="22"/>
          <w:szCs w:val="22"/>
          <w:lang w:val="lv-LV"/>
        </w:rPr>
      </w:pPr>
      <w:r w:rsidRPr="00A8716F">
        <w:rPr>
          <w:rFonts w:ascii="Arial" w:hAnsi="Arial" w:cs="Arial"/>
          <w:sz w:val="22"/>
          <w:szCs w:val="22"/>
          <w:lang w:val="lv-LV"/>
        </w:rPr>
        <w:lastRenderedPageBreak/>
        <w:t>2.</w:t>
      </w:r>
      <w:r>
        <w:rPr>
          <w:rFonts w:ascii="Arial" w:hAnsi="Arial" w:cs="Arial"/>
          <w:sz w:val="22"/>
          <w:szCs w:val="22"/>
          <w:lang w:val="lv-LV"/>
        </w:rPr>
        <w:t xml:space="preserve"> </w:t>
      </w:r>
      <w:r w:rsidR="00DA33B6" w:rsidRPr="00A8716F">
        <w:rPr>
          <w:rFonts w:ascii="Arial" w:hAnsi="Arial" w:cs="Arial"/>
          <w:sz w:val="22"/>
          <w:szCs w:val="22"/>
          <w:lang w:val="lv-LV"/>
        </w:rPr>
        <w:t>pielikums</w:t>
      </w:r>
    </w:p>
    <w:p w14:paraId="3F505DFC" w14:textId="77777777" w:rsidR="00DA33B6" w:rsidRDefault="00DA33B6" w:rsidP="00DA33B6">
      <w:pPr>
        <w:tabs>
          <w:tab w:val="left" w:pos="3828"/>
        </w:tabs>
        <w:ind w:left="720"/>
        <w:jc w:val="right"/>
        <w:rPr>
          <w:rFonts w:ascii="Arial" w:hAnsi="Arial" w:cs="Arial"/>
          <w:sz w:val="22"/>
          <w:szCs w:val="22"/>
          <w:lang w:val="lv-LV"/>
        </w:rPr>
      </w:pPr>
    </w:p>
    <w:p w14:paraId="0932565B" w14:textId="77777777" w:rsidR="00DA33B6" w:rsidRPr="008C6F84" w:rsidRDefault="00DA33B6" w:rsidP="00DA33B6">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6B27914F" w14:textId="77777777" w:rsidR="00DA33B6" w:rsidRDefault="00DA33B6" w:rsidP="00DA33B6">
      <w:pPr>
        <w:jc w:val="center"/>
        <w:rPr>
          <w:rFonts w:ascii="Arial" w:hAnsi="Arial" w:cs="Arial"/>
          <w:b/>
          <w:sz w:val="22"/>
          <w:szCs w:val="22"/>
          <w:lang w:val="lv-LV"/>
        </w:rPr>
      </w:pPr>
    </w:p>
    <w:p w14:paraId="67FE8300" w14:textId="77777777" w:rsidR="00DA33B6" w:rsidRDefault="00DA33B6" w:rsidP="00DA33B6">
      <w:pPr>
        <w:jc w:val="center"/>
        <w:rPr>
          <w:rFonts w:ascii="Arial" w:hAnsi="Arial" w:cs="Arial"/>
          <w:b/>
          <w:sz w:val="22"/>
          <w:szCs w:val="22"/>
          <w:lang w:val="lv-LV"/>
        </w:rPr>
      </w:pPr>
    </w:p>
    <w:p w14:paraId="29F48838" w14:textId="77777777" w:rsidR="00DA33B6" w:rsidRPr="008C6F84" w:rsidRDefault="00DA33B6" w:rsidP="00DA33B6">
      <w:pPr>
        <w:jc w:val="center"/>
        <w:rPr>
          <w:rFonts w:ascii="Arial" w:hAnsi="Arial" w:cs="Arial"/>
          <w:b/>
          <w:sz w:val="22"/>
          <w:szCs w:val="22"/>
          <w:lang w:val="lv-LV"/>
        </w:rPr>
      </w:pPr>
      <w:r w:rsidRPr="008C6F84">
        <w:rPr>
          <w:rFonts w:ascii="Arial" w:hAnsi="Arial" w:cs="Arial"/>
          <w:b/>
          <w:bCs/>
          <w:color w:val="000000"/>
          <w:sz w:val="22"/>
          <w:szCs w:val="22"/>
          <w:lang w:val="lv-LV" w:eastAsia="lv-LV"/>
        </w:rPr>
        <w:t>Finanšu aprēķins</w:t>
      </w:r>
    </w:p>
    <w:p w14:paraId="251A916E" w14:textId="5006B8A9" w:rsidR="00DA33B6" w:rsidRPr="00D95BC0" w:rsidRDefault="00DA33B6" w:rsidP="00DA33B6">
      <w:pPr>
        <w:jc w:val="center"/>
        <w:rPr>
          <w:rFonts w:ascii="Arial" w:hAnsi="Arial" w:cs="Arial"/>
          <w:b/>
          <w:sz w:val="22"/>
          <w:szCs w:val="22"/>
          <w:lang w:val="lv-LV"/>
        </w:rPr>
      </w:pPr>
      <w:r w:rsidRPr="00503C88">
        <w:rPr>
          <w:rFonts w:ascii="Arial" w:hAnsi="Arial" w:cs="Arial"/>
          <w:bCs/>
          <w:i/>
          <w:sz w:val="22"/>
          <w:szCs w:val="22"/>
          <w:lang w:val="lv-LV"/>
        </w:rPr>
        <w:t xml:space="preserve">(informācija atbilstoši sarunu procedūras </w:t>
      </w:r>
      <w:r w:rsidR="007B4D32">
        <w:rPr>
          <w:rFonts w:ascii="Arial" w:hAnsi="Arial" w:cs="Arial"/>
          <w:bCs/>
          <w:i/>
          <w:sz w:val="22"/>
          <w:szCs w:val="22"/>
          <w:lang w:val="lv-LV"/>
        </w:rPr>
        <w:t>3</w:t>
      </w:r>
      <w:r w:rsidR="007B4D32" w:rsidRPr="00503C88">
        <w:rPr>
          <w:rFonts w:ascii="Arial" w:hAnsi="Arial" w:cs="Arial"/>
          <w:bCs/>
          <w:i/>
          <w:sz w:val="22"/>
          <w:szCs w:val="22"/>
          <w:lang w:val="lv-LV"/>
        </w:rPr>
        <w:t>.</w:t>
      </w:r>
      <w:r w:rsidR="00A8716F">
        <w:rPr>
          <w:rFonts w:ascii="Arial" w:hAnsi="Arial" w:cs="Arial"/>
          <w:bCs/>
          <w:i/>
          <w:sz w:val="22"/>
          <w:szCs w:val="22"/>
          <w:lang w:val="lv-LV"/>
        </w:rPr>
        <w:t xml:space="preserve"> </w:t>
      </w:r>
      <w:r w:rsidRPr="00503C88">
        <w:rPr>
          <w:rFonts w:ascii="Arial" w:hAnsi="Arial" w:cs="Arial"/>
          <w:bCs/>
          <w:i/>
          <w:sz w:val="22"/>
          <w:szCs w:val="22"/>
          <w:lang w:val="lv-LV"/>
        </w:rPr>
        <w:t>pielikumam un sarunu procedūras uzvarētāja piedāvājumam)</w:t>
      </w:r>
    </w:p>
    <w:p w14:paraId="555DED95" w14:textId="77777777" w:rsidR="00DA33B6" w:rsidRDefault="00DA33B6" w:rsidP="00DA33B6">
      <w:pPr>
        <w:spacing w:line="0" w:lineRule="atLeast"/>
        <w:rPr>
          <w:rFonts w:ascii="Arial" w:hAnsi="Arial" w:cs="Arial"/>
          <w:b/>
          <w:sz w:val="22"/>
          <w:szCs w:val="22"/>
          <w:lang w:val="lv-LV"/>
        </w:rPr>
      </w:pPr>
    </w:p>
    <w:p w14:paraId="6D60A891" w14:textId="7305F0FA" w:rsidR="00DA33B6" w:rsidRPr="00310EB3" w:rsidRDefault="00DA33B6" w:rsidP="00310EB3">
      <w:pPr>
        <w:spacing w:line="0" w:lineRule="atLeast"/>
        <w:rPr>
          <w:rFonts w:ascii="Arial" w:hAnsi="Arial" w:cs="Arial"/>
          <w:b/>
          <w:sz w:val="22"/>
          <w:szCs w:val="22"/>
          <w:lang w:val="lv-LV"/>
        </w:rPr>
      </w:pPr>
      <w:r>
        <w:rPr>
          <w:rFonts w:ascii="Arial" w:hAnsi="Arial" w:cs="Arial"/>
          <w:b/>
          <w:sz w:val="22"/>
          <w:szCs w:val="22"/>
          <w:lang w:val="lv-LV"/>
        </w:rPr>
        <w:t>…</w:t>
      </w:r>
    </w:p>
    <w:p w14:paraId="302FB82A" w14:textId="77777777" w:rsidR="00DA33B6" w:rsidRDefault="00DA33B6" w:rsidP="00DA33B6">
      <w:pPr>
        <w:rPr>
          <w:rFonts w:ascii="Arial" w:hAnsi="Arial" w:cs="Arial"/>
          <w:sz w:val="22"/>
          <w:szCs w:val="22"/>
          <w:lang w:val="lv-LV"/>
        </w:rPr>
      </w:pPr>
    </w:p>
    <w:p w14:paraId="31B8F5E8" w14:textId="77777777" w:rsidR="00DA33B6" w:rsidRPr="008C6F84" w:rsidRDefault="00DA33B6" w:rsidP="00DA33B6">
      <w:pPr>
        <w:rPr>
          <w:rFonts w:ascii="Arial" w:hAnsi="Arial" w:cs="Arial"/>
          <w:sz w:val="22"/>
          <w:szCs w:val="22"/>
          <w:lang w:val="lv-LV"/>
        </w:rPr>
      </w:pPr>
    </w:p>
    <w:p w14:paraId="1FBE862C" w14:textId="77777777" w:rsidR="00DA33B6" w:rsidRPr="008D6A2A"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4AF8253D" w14:textId="77777777" w:rsidTr="00FC4C21">
        <w:trPr>
          <w:trHeight w:val="1659"/>
        </w:trPr>
        <w:tc>
          <w:tcPr>
            <w:tcW w:w="4814" w:type="dxa"/>
          </w:tcPr>
          <w:p w14:paraId="6B2E04FF"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5F82A19F" w14:textId="77777777" w:rsidR="00DA33B6" w:rsidRDefault="00DA33B6" w:rsidP="00FC4C21">
            <w:pPr>
              <w:rPr>
                <w:rFonts w:ascii="Arial" w:hAnsi="Arial" w:cs="Arial"/>
                <w:bCs/>
                <w:sz w:val="22"/>
                <w:szCs w:val="22"/>
              </w:rPr>
            </w:pPr>
          </w:p>
          <w:p w14:paraId="317F3BB0" w14:textId="77777777" w:rsidR="00DA33B6" w:rsidRDefault="00DA33B6" w:rsidP="00FC4C21">
            <w:pPr>
              <w:rPr>
                <w:rFonts w:ascii="Arial" w:hAnsi="Arial" w:cs="Arial"/>
                <w:bCs/>
                <w:sz w:val="22"/>
                <w:szCs w:val="22"/>
              </w:rPr>
            </w:pPr>
          </w:p>
          <w:p w14:paraId="79218A21"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16BD00DD" w14:textId="77777777" w:rsidR="00DA33B6" w:rsidRDefault="00DA33B6" w:rsidP="00FC4C21">
            <w:pPr>
              <w:rPr>
                <w:rFonts w:ascii="Arial" w:hAnsi="Arial" w:cs="Arial"/>
                <w:sz w:val="22"/>
              </w:rPr>
            </w:pPr>
          </w:p>
          <w:p w14:paraId="6BD6CEE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2ACCBC6D" w14:textId="77777777" w:rsidR="00DA33B6" w:rsidRDefault="00DA33B6" w:rsidP="00FC4C21">
            <w:pPr>
              <w:rPr>
                <w:rFonts w:ascii="Arial" w:hAnsi="Arial" w:cs="Arial"/>
                <w:bCs/>
                <w:sz w:val="22"/>
                <w:szCs w:val="22"/>
              </w:rPr>
            </w:pPr>
          </w:p>
          <w:p w14:paraId="0B657E23" w14:textId="2CE71BB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4FA4C4B4"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7F1B0BDF" w14:textId="77777777" w:rsidR="00DA33B6" w:rsidRDefault="00DA33B6" w:rsidP="00FC4C21">
            <w:pPr>
              <w:rPr>
                <w:rFonts w:ascii="Arial" w:hAnsi="Arial" w:cs="Arial"/>
                <w:bCs/>
                <w:sz w:val="22"/>
                <w:szCs w:val="22"/>
              </w:rPr>
            </w:pPr>
          </w:p>
          <w:p w14:paraId="4BA36C16" w14:textId="77777777" w:rsidR="00DA33B6" w:rsidRDefault="00DA33B6" w:rsidP="00FC4C21">
            <w:pPr>
              <w:rPr>
                <w:rFonts w:ascii="Arial" w:hAnsi="Arial" w:cs="Arial"/>
                <w:bCs/>
                <w:sz w:val="22"/>
                <w:szCs w:val="22"/>
              </w:rPr>
            </w:pPr>
          </w:p>
          <w:p w14:paraId="57766E6B"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576E452" w14:textId="77777777" w:rsidR="00DA33B6" w:rsidRDefault="00DA33B6" w:rsidP="00FC4C21">
            <w:pPr>
              <w:rPr>
                <w:rFonts w:ascii="Arial" w:hAnsi="Arial" w:cs="Arial"/>
                <w:sz w:val="22"/>
              </w:rPr>
            </w:pPr>
          </w:p>
          <w:p w14:paraId="6D221BBE"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08F2EE6" w14:textId="77777777" w:rsidR="00DA33B6" w:rsidRDefault="00DA33B6" w:rsidP="00FC4C21">
            <w:pPr>
              <w:rPr>
                <w:rFonts w:ascii="Arial" w:hAnsi="Arial" w:cs="Arial"/>
                <w:bCs/>
                <w:sz w:val="22"/>
                <w:szCs w:val="22"/>
              </w:rPr>
            </w:pPr>
          </w:p>
          <w:p w14:paraId="20071688" w14:textId="391F10AD"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w:t>
            </w:r>
            <w:r w:rsidR="00A8716F">
              <w:rPr>
                <w:rFonts w:ascii="Arial" w:hAnsi="Arial" w:cs="Arial"/>
                <w:spacing w:val="-1"/>
                <w:sz w:val="22"/>
              </w:rPr>
              <w:t xml:space="preserve"> </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2CB97A17" w14:textId="77777777" w:rsidR="00DA33B6" w:rsidRDefault="00DA33B6" w:rsidP="00DA33B6">
      <w:pPr>
        <w:rPr>
          <w:rFonts w:ascii="Arial" w:hAnsi="Arial" w:cs="Arial"/>
          <w:bCs/>
          <w:sz w:val="22"/>
          <w:szCs w:val="22"/>
        </w:rPr>
      </w:pPr>
    </w:p>
    <w:p w14:paraId="628D9188" w14:textId="77777777" w:rsidR="00DA33B6" w:rsidRPr="003444FD" w:rsidRDefault="00DA33B6" w:rsidP="00DA33B6">
      <w:pPr>
        <w:rPr>
          <w:rFonts w:ascii="Arial" w:hAnsi="Arial" w:cs="Arial"/>
          <w:bCs/>
          <w:sz w:val="22"/>
          <w:szCs w:val="22"/>
        </w:rPr>
      </w:pPr>
    </w:p>
    <w:p w14:paraId="6C14EBB1" w14:textId="77777777" w:rsidR="00DA33B6" w:rsidRDefault="00DA33B6" w:rsidP="00DA33B6">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3FE5D361" w14:textId="77777777" w:rsidTr="00FC4C21">
        <w:trPr>
          <w:trHeight w:val="1659"/>
        </w:trPr>
        <w:tc>
          <w:tcPr>
            <w:tcW w:w="4814" w:type="dxa"/>
          </w:tcPr>
          <w:p w14:paraId="79A2C49B"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745D704E" w14:textId="77777777" w:rsidR="00DA33B6" w:rsidRDefault="00DA33B6" w:rsidP="00FC4C21">
            <w:pPr>
              <w:rPr>
                <w:rFonts w:ascii="Arial" w:hAnsi="Arial" w:cs="Arial"/>
                <w:bCs/>
                <w:sz w:val="22"/>
                <w:szCs w:val="22"/>
              </w:rPr>
            </w:pPr>
          </w:p>
          <w:p w14:paraId="3FAA663C" w14:textId="77777777" w:rsidR="00DA33B6" w:rsidRDefault="00DA33B6" w:rsidP="00FC4C21">
            <w:pPr>
              <w:rPr>
                <w:rFonts w:ascii="Arial" w:hAnsi="Arial" w:cs="Arial"/>
                <w:bCs/>
                <w:sz w:val="22"/>
                <w:szCs w:val="22"/>
              </w:rPr>
            </w:pPr>
          </w:p>
          <w:p w14:paraId="0720D60E"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11C08ACA" w14:textId="77777777" w:rsidR="00DA33B6" w:rsidRDefault="00DA33B6" w:rsidP="00FC4C21">
            <w:pPr>
              <w:rPr>
                <w:rFonts w:ascii="Arial" w:hAnsi="Arial" w:cs="Arial"/>
                <w:sz w:val="22"/>
              </w:rPr>
            </w:pPr>
          </w:p>
          <w:p w14:paraId="2299279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6890E59B" w14:textId="77777777" w:rsidR="00DA33B6" w:rsidRDefault="00DA33B6" w:rsidP="00FC4C21">
            <w:pPr>
              <w:rPr>
                <w:rFonts w:ascii="Arial" w:hAnsi="Arial" w:cs="Arial"/>
                <w:bCs/>
                <w:sz w:val="22"/>
                <w:szCs w:val="22"/>
              </w:rPr>
            </w:pPr>
          </w:p>
          <w:p w14:paraId="19C56106"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4427E45E"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4970C509" w14:textId="77777777" w:rsidR="00DA33B6" w:rsidRDefault="00DA33B6" w:rsidP="00FC4C21">
            <w:pPr>
              <w:rPr>
                <w:rFonts w:ascii="Arial" w:hAnsi="Arial" w:cs="Arial"/>
                <w:bCs/>
                <w:sz w:val="22"/>
                <w:szCs w:val="22"/>
              </w:rPr>
            </w:pPr>
          </w:p>
          <w:p w14:paraId="0643D0C6" w14:textId="77777777" w:rsidR="00DA33B6" w:rsidRDefault="00DA33B6" w:rsidP="00FC4C21">
            <w:pPr>
              <w:rPr>
                <w:rFonts w:ascii="Arial" w:hAnsi="Arial" w:cs="Arial"/>
                <w:bCs/>
                <w:sz w:val="22"/>
                <w:szCs w:val="22"/>
              </w:rPr>
            </w:pPr>
          </w:p>
          <w:p w14:paraId="72AD01FC"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2321A61" w14:textId="77777777" w:rsidR="00DA33B6" w:rsidRDefault="00DA33B6" w:rsidP="00FC4C21">
            <w:pPr>
              <w:rPr>
                <w:rFonts w:ascii="Arial" w:hAnsi="Arial" w:cs="Arial"/>
                <w:sz w:val="22"/>
              </w:rPr>
            </w:pPr>
          </w:p>
          <w:p w14:paraId="072AE291"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3429ABD" w14:textId="77777777" w:rsidR="00DA33B6" w:rsidRDefault="00DA33B6" w:rsidP="00FC4C21">
            <w:pPr>
              <w:rPr>
                <w:rFonts w:ascii="Arial" w:hAnsi="Arial" w:cs="Arial"/>
                <w:bCs/>
                <w:sz w:val="22"/>
                <w:szCs w:val="22"/>
              </w:rPr>
            </w:pPr>
          </w:p>
          <w:p w14:paraId="7D36F1C3"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6EEB0EB8" w14:textId="77777777" w:rsidR="00DA33B6" w:rsidRDefault="00DA33B6" w:rsidP="00DA33B6">
      <w:pPr>
        <w:rPr>
          <w:rFonts w:ascii="Arial" w:hAnsi="Arial" w:cs="Arial"/>
          <w:sz w:val="22"/>
          <w:szCs w:val="22"/>
        </w:rPr>
      </w:pPr>
    </w:p>
    <w:p w14:paraId="4AA0AAEB" w14:textId="77777777" w:rsidR="00DA33B6" w:rsidRDefault="00DA33B6" w:rsidP="00DA33B6">
      <w:pPr>
        <w:spacing w:after="160" w:line="259" w:lineRule="auto"/>
        <w:rPr>
          <w:rFonts w:ascii="Arial" w:hAnsi="Arial" w:cs="Arial"/>
          <w:sz w:val="22"/>
          <w:szCs w:val="22"/>
        </w:rPr>
      </w:pPr>
    </w:p>
    <w:p w14:paraId="28B7DEEC" w14:textId="77777777" w:rsidR="00794303" w:rsidRPr="00CC1D0B" w:rsidRDefault="00794303" w:rsidP="00DA33B6">
      <w:pPr>
        <w:ind w:right="28"/>
        <w:jc w:val="center"/>
        <w:rPr>
          <w:rFonts w:ascii="Arial" w:hAnsi="Arial" w:cs="Arial"/>
          <w:sz w:val="22"/>
          <w:szCs w:val="22"/>
          <w:lang w:val="lv-LV"/>
        </w:rPr>
      </w:pPr>
    </w:p>
    <w:sectPr w:rsidR="00794303" w:rsidRPr="00CC1D0B"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EF62" w14:textId="77777777" w:rsidR="001E5595" w:rsidRDefault="001E5595" w:rsidP="008B3047">
      <w:r>
        <w:separator/>
      </w:r>
    </w:p>
  </w:endnote>
  <w:endnote w:type="continuationSeparator" w:id="0">
    <w:p w14:paraId="69939028" w14:textId="77777777" w:rsidR="001E5595" w:rsidRDefault="001E5595"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E56854" w:rsidRDefault="00E56854"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E56854" w:rsidRDefault="00E5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E56854" w:rsidRPr="000E15B5" w:rsidRDefault="00E56854"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E56854" w:rsidRDefault="00E56854"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DFCD" w14:textId="77777777" w:rsidR="00E56854" w:rsidRDefault="00E56854" w:rsidP="00FC4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B9B7A90" w14:textId="77777777" w:rsidR="00E56854" w:rsidRDefault="00E568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326829"/>
      <w:docPartObj>
        <w:docPartGallery w:val="Page Numbers (Bottom of Page)"/>
        <w:docPartUnique/>
      </w:docPartObj>
    </w:sdtPr>
    <w:sdtEndPr>
      <w:rPr>
        <w:noProof/>
      </w:rPr>
    </w:sdtEndPr>
    <w:sdtContent>
      <w:p w14:paraId="5D6D5146" w14:textId="68E693AF" w:rsidR="00E56854" w:rsidRDefault="00E56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72DB9" w14:textId="77777777" w:rsidR="00E56854" w:rsidRDefault="00E56854" w:rsidP="00FC4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7200E47" w14:textId="77777777" w:rsidR="00E56854" w:rsidRDefault="00E56854">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3D0A29E" w14:textId="77777777" w:rsidR="00E56854" w:rsidRPr="00991379" w:rsidRDefault="00E56854" w:rsidP="00FC4C21">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8B39" w14:textId="77777777" w:rsidR="001E5595" w:rsidRDefault="001E5595" w:rsidP="008B3047">
      <w:r>
        <w:separator/>
      </w:r>
    </w:p>
  </w:footnote>
  <w:footnote w:type="continuationSeparator" w:id="0">
    <w:p w14:paraId="1F181806" w14:textId="77777777" w:rsidR="001E5595" w:rsidRDefault="001E5595" w:rsidP="008B3047">
      <w:r>
        <w:continuationSeparator/>
      </w:r>
    </w:p>
  </w:footnote>
  <w:footnote w:id="1">
    <w:p w14:paraId="2EB0816B" w14:textId="02E8F8B5" w:rsidR="00E56854" w:rsidRPr="00607C65" w:rsidRDefault="00E56854" w:rsidP="00607C65">
      <w:pPr>
        <w:jc w:val="both"/>
        <w:rPr>
          <w:b/>
          <w:bCs/>
          <w:color w:val="414142"/>
          <w:sz w:val="28"/>
          <w:szCs w:val="28"/>
          <w:shd w:val="clear" w:color="auto" w:fill="FFFFFF"/>
          <w:lang w:val="lv-LV"/>
        </w:rPr>
      </w:pPr>
      <w:r w:rsidRPr="00565985">
        <w:rPr>
          <w:rStyle w:val="FootnoteReference"/>
          <w:rFonts w:ascii="Arial" w:hAnsi="Arial" w:cs="Arial"/>
          <w:sz w:val="20"/>
          <w:szCs w:val="20"/>
          <w:lang w:val="lv-LV"/>
        </w:rPr>
        <w:footnoteRef/>
      </w:r>
      <w:r w:rsidRPr="00564413">
        <w:rPr>
          <w:rFonts w:ascii="Arial" w:hAnsi="Arial" w:cs="Arial"/>
          <w:sz w:val="20"/>
          <w:szCs w:val="20"/>
          <w:lang w:val="lv-LV"/>
        </w:rPr>
        <w:t>Ievērojot valsts kompetento institūciju rekomendācijas, lai ierobežotu vīrusa Covid-19 izplatību, minimizētu iespējamo transportēšanu un inficēšanos, līdz nākamajam paziņojumam šis nolikuma noteikums netiek piemērots.</w:t>
      </w:r>
    </w:p>
  </w:footnote>
  <w:footnote w:id="2">
    <w:p w14:paraId="1E7341A0" w14:textId="3437ED36" w:rsidR="00E56854" w:rsidRPr="00607C65" w:rsidRDefault="00E56854" w:rsidP="00607C65">
      <w:pPr>
        <w:jc w:val="both"/>
        <w:rPr>
          <w:rFonts w:ascii="Arial" w:hAnsi="Arial" w:cs="Arial"/>
          <w:sz w:val="20"/>
          <w:szCs w:val="20"/>
          <w:lang w:val="lv-LV"/>
        </w:rPr>
      </w:pPr>
      <w:r w:rsidRPr="001B4C3F">
        <w:rPr>
          <w:rStyle w:val="FootnoteReference"/>
          <w:rFonts w:ascii="Arial" w:hAnsi="Arial" w:cs="Arial"/>
          <w:sz w:val="20"/>
          <w:szCs w:val="20"/>
        </w:rPr>
        <w:footnoteRef/>
      </w:r>
      <w:r w:rsidRPr="00565985">
        <w:rPr>
          <w:rFonts w:ascii="Arial" w:hAnsi="Arial" w:cs="Arial"/>
          <w:lang w:val="lv-LV"/>
        </w:rPr>
        <w:t xml:space="preserve"> </w:t>
      </w:r>
      <w:bookmarkStart w:id="9" w:name="_Hlk66959107"/>
      <w:r w:rsidRPr="00607C65">
        <w:rPr>
          <w:rFonts w:ascii="Arial" w:hAnsi="Arial" w:cs="Arial"/>
          <w:sz w:val="20"/>
          <w:szCs w:val="20"/>
          <w:lang w:val="lv-LV"/>
        </w:rPr>
        <w:t xml:space="preserve">Covid-19 </w:t>
      </w:r>
      <w:r w:rsidRPr="00607C65">
        <w:rPr>
          <w:rFonts w:ascii="Arial" w:hAnsi="Arial" w:cs="Arial"/>
          <w:sz w:val="20"/>
          <w:szCs w:val="20"/>
          <w:lang w:val="lv-LV"/>
        </w:rPr>
        <w:t xml:space="preserve">vīrusa novēršanas pasākumu ietvaros, </w:t>
      </w:r>
      <w:r w:rsidRPr="00D07FF2">
        <w:rPr>
          <w:rFonts w:ascii="Arial" w:hAnsi="Arial" w:cs="Arial"/>
          <w:sz w:val="20"/>
          <w:szCs w:val="20"/>
          <w:lang w:val="lv-LV"/>
        </w:rPr>
        <w:t>ievērojot saistošajos normatīvajos aktos noteikto un</w:t>
      </w:r>
      <w:r w:rsidRPr="00607C65">
        <w:rPr>
          <w:rFonts w:ascii="Arial" w:hAnsi="Arial" w:cs="Arial"/>
          <w:sz w:val="20"/>
          <w:szCs w:val="20"/>
          <w:lang w:val="lv-LV"/>
        </w:rPr>
        <w:t xml:space="preserve">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w:t>
      </w:r>
      <w:r w:rsidRPr="00D07FF2">
        <w:rPr>
          <w:rFonts w:ascii="Arial" w:hAnsi="Arial" w:cs="Arial"/>
          <w:sz w:val="20"/>
          <w:szCs w:val="20"/>
          <w:lang w:val="lv-LV"/>
        </w:rPr>
        <w:t>nolikuma 1.3.</w:t>
      </w:r>
      <w:r>
        <w:rPr>
          <w:rFonts w:ascii="Arial" w:hAnsi="Arial" w:cs="Arial"/>
          <w:sz w:val="20"/>
          <w:szCs w:val="20"/>
          <w:lang w:val="lv-LV"/>
        </w:rPr>
        <w:t xml:space="preserve"> </w:t>
      </w:r>
      <w:r w:rsidRPr="00D07FF2">
        <w:rPr>
          <w:rFonts w:ascii="Arial" w:hAnsi="Arial" w:cs="Arial"/>
          <w:sz w:val="20"/>
          <w:szCs w:val="20"/>
          <w:lang w:val="lv-LV"/>
        </w:rPr>
        <w:t>punktā norādītajai</w:t>
      </w:r>
      <w:r w:rsidRPr="00D07FF2">
        <w:rPr>
          <w:rFonts w:ascii="Arial" w:hAnsi="Arial" w:cs="Arial"/>
          <w:sz w:val="20"/>
          <w:szCs w:val="20"/>
          <w:lang w:val="lv-LV" w:eastAsia="lv-LV"/>
        </w:rPr>
        <w:t xml:space="preserve"> kontaktpersonai) </w:t>
      </w:r>
      <w:bookmarkStart w:id="10" w:name="_Hlk66781188"/>
      <w:r w:rsidRPr="00D07FF2">
        <w:rPr>
          <w:rFonts w:ascii="Arial" w:hAnsi="Arial" w:cs="Arial"/>
          <w:sz w:val="20"/>
          <w:szCs w:val="20"/>
          <w:lang w:val="lv-LV" w:eastAsia="lv-LV"/>
        </w:rPr>
        <w:t xml:space="preserve">tiks nosūtīta iespējami ātri, bet ne vēlāk kā kopā ar sarunu procedūras rezultātu paziņošanu </w:t>
      </w:r>
      <w:bookmarkEnd w:id="10"/>
      <w:r w:rsidRPr="00D07FF2">
        <w:rPr>
          <w:rFonts w:ascii="Arial" w:hAnsi="Arial" w:cs="Arial"/>
          <w:sz w:val="20"/>
          <w:szCs w:val="20"/>
          <w:lang w:val="lv-LV" w:eastAsia="lv-LV"/>
        </w:rPr>
        <w:t>(sk. arī papildus nolikuma 6.1.</w:t>
      </w:r>
      <w:r>
        <w:rPr>
          <w:rFonts w:ascii="Arial" w:hAnsi="Arial" w:cs="Arial"/>
          <w:sz w:val="20"/>
          <w:szCs w:val="20"/>
          <w:lang w:val="lv-LV" w:eastAsia="lv-LV"/>
        </w:rPr>
        <w:t xml:space="preserve"> </w:t>
      </w:r>
      <w:r w:rsidRPr="00D07FF2">
        <w:rPr>
          <w:rFonts w:ascii="Arial" w:hAnsi="Arial" w:cs="Arial"/>
          <w:sz w:val="20"/>
          <w:szCs w:val="20"/>
          <w:lang w:val="lv-LV" w:eastAsia="lv-LV"/>
        </w:rPr>
        <w:t>punktu).</w:t>
      </w:r>
      <w:bookmarkEnd w:id="9"/>
    </w:p>
  </w:footnote>
  <w:footnote w:id="3">
    <w:p w14:paraId="35D94C42" w14:textId="77777777" w:rsidR="00E56854" w:rsidRPr="001225A0" w:rsidRDefault="00E56854" w:rsidP="00FE1129">
      <w:pPr>
        <w:pStyle w:val="FootnoteText"/>
        <w:jc w:val="both"/>
        <w:rPr>
          <w:rFonts w:ascii="Arial" w:hAnsi="Arial" w:cs="Arial"/>
          <w:lang w:val="lv-LV"/>
        </w:rPr>
      </w:pPr>
      <w:r w:rsidRPr="001225A0">
        <w:rPr>
          <w:rStyle w:val="FootnoteReference"/>
          <w:rFonts w:ascii="Arial" w:hAnsi="Arial" w:cs="Arial"/>
        </w:rPr>
        <w:footnoteRef/>
      </w:r>
      <w:r w:rsidRPr="001225A0">
        <w:rPr>
          <w:rFonts w:ascii="Arial" w:hAnsi="Arial" w:cs="Arial"/>
          <w:lang w:val="lv-LV"/>
        </w:rPr>
        <w:t xml:space="preserve"> </w:t>
      </w:r>
      <w:r w:rsidRPr="001225A0">
        <w:rPr>
          <w:rFonts w:ascii="Arial" w:hAnsi="Arial" w:cs="Arial"/>
          <w:lang w:val="lv-LV"/>
        </w:rPr>
        <w:t xml:space="preserve">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77777777" w:rsidR="00E56854" w:rsidRPr="001225A0" w:rsidRDefault="00E56854"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w:t>
      </w:r>
      <w:r w:rsidRPr="001225A0">
        <w:rPr>
          <w:rFonts w:ascii="Arial" w:hAnsi="Arial" w:cs="Arial"/>
          <w:sz w:val="20"/>
          <w:szCs w:val="20"/>
          <w:lang w:val="lv-LV"/>
        </w:rPr>
        <w:t>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E56854" w:rsidRPr="00DE425E" w:rsidRDefault="00E56854">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6">
    <w:p w14:paraId="03F6D9C6" w14:textId="77777777" w:rsidR="00E56854" w:rsidRPr="00DE425E" w:rsidRDefault="00E56854" w:rsidP="00D44C7F">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7">
    <w:p w14:paraId="4AA5C27E" w14:textId="25FCD907" w:rsidR="00E56854" w:rsidRPr="00BD5857" w:rsidRDefault="00E56854" w:rsidP="00512036">
      <w:pPr>
        <w:pStyle w:val="FootnoteText"/>
        <w:jc w:val="both"/>
        <w:rPr>
          <w:rFonts w:ascii="Arial" w:hAnsi="Arial" w:cs="Arial"/>
          <w:lang w:val="lv-LV"/>
        </w:rPr>
      </w:pPr>
      <w:r w:rsidRPr="00BD5857">
        <w:rPr>
          <w:rStyle w:val="FootnoteReference"/>
          <w:rFonts w:ascii="Arial" w:hAnsi="Arial" w:cs="Arial"/>
        </w:rPr>
        <w:footnoteRef/>
      </w:r>
      <w:r w:rsidRPr="00BD5857">
        <w:rPr>
          <w:rFonts w:ascii="Arial" w:hAnsi="Arial" w:cs="Arial"/>
          <w:lang w:val="lv-LV"/>
        </w:rPr>
        <w:t xml:space="preserve"> </w:t>
      </w:r>
      <w:bookmarkStart w:id="25" w:name="_Hlk66958899"/>
      <w:r w:rsidRPr="00BD5857">
        <w:rPr>
          <w:rFonts w:ascii="Arial" w:hAnsi="Arial" w:cs="Arial"/>
          <w:lang w:val="lv-LV"/>
        </w:rPr>
        <w:t xml:space="preserve">Covid-19 </w:t>
      </w:r>
      <w:r w:rsidRPr="00BD5857">
        <w:rPr>
          <w:rFonts w:ascii="Arial" w:hAnsi="Arial" w:cs="Arial"/>
          <w:lang w:val="lv-LV"/>
        </w:rPr>
        <w:t xml:space="preserve">vīrusa novēršanas pasākumu ietvaros, ievērojot </w:t>
      </w:r>
      <w:r w:rsidRPr="0021618D">
        <w:rPr>
          <w:rFonts w:ascii="Arial" w:hAnsi="Arial" w:cs="Arial"/>
          <w:lang w:val="lv-LV"/>
        </w:rPr>
        <w:t xml:space="preserve">saistošajos normatīvajos aktos noteikto un </w:t>
      </w:r>
      <w:r w:rsidRPr="00BD5857">
        <w:rPr>
          <w:rFonts w:ascii="Arial" w:hAnsi="Arial" w:cs="Arial"/>
          <w:lang w:val="lv-LV"/>
        </w:rPr>
        <w:t>valsts kompetento institūciju rekomendācijas sanitāri epidemioloģiskās situācijas stabilitātes nodrošināšanai, lai ierobežotu slimības izplatību, minimizētu iespējamo koronvīrusa transportēšanu un inficēšanos,</w:t>
      </w:r>
      <w:r>
        <w:rPr>
          <w:rFonts w:ascii="Arial" w:hAnsi="Arial" w:cs="Arial"/>
          <w:lang w:val="lv-LV"/>
        </w:rPr>
        <w:t xml:space="preserve"> s</w:t>
      </w:r>
      <w:r w:rsidRPr="00BD5857">
        <w:rPr>
          <w:rFonts w:ascii="Arial" w:hAnsi="Arial" w:cs="Arial"/>
          <w:lang w:val="lv-LV"/>
        </w:rPr>
        <w:t xml:space="preserve">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5"/>
      <w:r w:rsidRPr="00BD5857">
        <w:rPr>
          <w:rFonts w:ascii="Arial" w:hAnsi="Arial" w:cs="Arial"/>
          <w:u w:val="single"/>
          <w:lang w:val="lv-LV" w:eastAsia="lv-LV"/>
        </w:rPr>
        <w:t>.</w:t>
      </w:r>
    </w:p>
  </w:footnote>
  <w:footnote w:id="8">
    <w:p w14:paraId="165E89CF" w14:textId="77777777" w:rsidR="00E56854" w:rsidRPr="009858AC" w:rsidRDefault="00E56854"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lang w:val="lv-LV"/>
        </w:rPr>
        <w:t xml:space="preserve">Pieteikuma </w:t>
      </w:r>
      <w:r w:rsidRPr="009858AC">
        <w:rPr>
          <w:rFonts w:ascii="Arial" w:hAnsi="Arial" w:cs="Arial"/>
          <w:lang w:val="lv-LV"/>
        </w:rPr>
        <w:t>vēstuli noformē uz pretendenta uzņēmuma veidlapas.</w:t>
      </w:r>
    </w:p>
  </w:footnote>
  <w:footnote w:id="9">
    <w:p w14:paraId="57FB24F3" w14:textId="331387E0" w:rsidR="00E278B2" w:rsidRPr="00E278B2" w:rsidRDefault="00E56854" w:rsidP="00615945">
      <w:pPr>
        <w:pStyle w:val="FootnoteText"/>
        <w:rPr>
          <w:rFonts w:ascii="Arial" w:hAnsi="Arial" w:cs="Arial"/>
          <w:i/>
          <w:iCs/>
          <w:lang w:val="lv-LV"/>
        </w:rPr>
      </w:pPr>
      <w:r w:rsidRPr="009858AC">
        <w:rPr>
          <w:rStyle w:val="FootnoteReference"/>
          <w:rFonts w:ascii="Arial" w:hAnsi="Arial" w:cs="Arial"/>
        </w:rPr>
        <w:footnoteRef/>
      </w:r>
      <w:r w:rsidRPr="009858AC">
        <w:rPr>
          <w:rFonts w:ascii="Arial" w:hAnsi="Arial" w:cs="Arial"/>
          <w:lang w:val="lv-LV"/>
        </w:rPr>
        <w:t xml:space="preserve"> </w:t>
      </w:r>
      <w:hyperlink r:id="rId1" w:history="1">
        <w:r w:rsidR="00E278B2" w:rsidRPr="00C426D7">
          <w:rPr>
            <w:rStyle w:val="Hyperlink"/>
            <w:rFonts w:ascii="Arial" w:hAnsi="Arial" w:cs="Arial"/>
            <w:i/>
            <w:iCs/>
            <w:lang w:val="lv-LV"/>
          </w:rPr>
          <w:t>https://bis.gov.lv/bisp/lv/construction_companies</w:t>
        </w:r>
      </w:hyperlink>
    </w:p>
  </w:footnote>
  <w:footnote w:id="10">
    <w:p w14:paraId="4A34A6C1" w14:textId="0F506210" w:rsidR="00E278B2" w:rsidRPr="009858AC" w:rsidRDefault="00E56854"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w:t>
      </w:r>
      <w:hyperlink r:id="rId2" w:history="1">
        <w:r w:rsidR="00E278B2" w:rsidRPr="00C426D7">
          <w:rPr>
            <w:rStyle w:val="Hyperlink"/>
            <w:rFonts w:ascii="Arial" w:hAnsi="Arial" w:cs="Arial"/>
            <w:i/>
            <w:iCs/>
            <w:lang w:val="lv-LV"/>
          </w:rPr>
          <w:t>https://bis.gov.lv/bisp/lv/construction_companies</w:t>
        </w:r>
      </w:hyperlink>
    </w:p>
  </w:footnote>
  <w:footnote w:id="11">
    <w:p w14:paraId="200D7372" w14:textId="1D687A0E" w:rsidR="00E56854" w:rsidRDefault="00E56854" w:rsidP="006239C4">
      <w:pPr>
        <w:pStyle w:val="FootnoteText"/>
        <w:rPr>
          <w:rFonts w:ascii="Arial" w:hAnsi="Arial" w:cs="Arial"/>
          <w:i/>
          <w:iCs/>
          <w:lang w:val="lv-LV"/>
        </w:rPr>
      </w:pPr>
      <w:r w:rsidRPr="00EE3EC7">
        <w:rPr>
          <w:rStyle w:val="FootnoteReference"/>
          <w:rFonts w:ascii="Arial" w:hAnsi="Arial" w:cs="Arial"/>
          <w:i/>
          <w:iCs/>
        </w:rPr>
        <w:footnoteRef/>
      </w:r>
      <w:r w:rsidRPr="00EE3EC7">
        <w:rPr>
          <w:rFonts w:ascii="Arial" w:hAnsi="Arial" w:cs="Arial"/>
          <w:i/>
          <w:iCs/>
          <w:lang w:val="lv-LV"/>
        </w:rPr>
        <w:t xml:space="preserve"> </w:t>
      </w:r>
      <w:hyperlink r:id="rId3" w:history="1">
        <w:r w:rsidR="00E278B2" w:rsidRPr="00C426D7">
          <w:rPr>
            <w:rStyle w:val="Hyperlink"/>
            <w:rFonts w:ascii="Arial" w:hAnsi="Arial" w:cs="Arial"/>
            <w:i/>
            <w:iCs/>
            <w:lang w:val="lv-LV"/>
          </w:rPr>
          <w:t>http://www.vdzti.gov.lv/index.php?id=388&amp;sa=313,393,314,316,384,385,388</w:t>
        </w:r>
      </w:hyperlink>
    </w:p>
    <w:p w14:paraId="2953B479" w14:textId="77777777" w:rsidR="00E278B2" w:rsidRPr="00EE3EC7" w:rsidRDefault="00E278B2" w:rsidP="006239C4">
      <w:pPr>
        <w:pStyle w:val="FootnoteText"/>
        <w:rPr>
          <w:rFonts w:ascii="Arial" w:hAnsi="Arial" w:cs="Arial"/>
          <w:i/>
          <w:iCs/>
          <w:lang w:val="lv-LV"/>
        </w:rPr>
      </w:pPr>
    </w:p>
    <w:p w14:paraId="5AE02B0D" w14:textId="77777777" w:rsidR="00E56854" w:rsidRDefault="00E56854" w:rsidP="006239C4">
      <w:pPr>
        <w:pStyle w:val="FootnoteText"/>
        <w:rPr>
          <w:rFonts w:cs="Arial"/>
          <w:lang w:val="lv-LV"/>
        </w:rPr>
      </w:pPr>
    </w:p>
  </w:footnote>
  <w:footnote w:id="12">
    <w:p w14:paraId="58D18088" w14:textId="77777777" w:rsidR="00E56854" w:rsidRPr="00FF0E71" w:rsidRDefault="00E56854"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 xml:space="preserve">a </w:t>
      </w:r>
      <w:r w:rsidRPr="00FF0E71">
        <w:rPr>
          <w:rFonts w:ascii="Arial" w:eastAsia="Calibri" w:hAnsi="Arial" w:cs="Arial"/>
          <w:sz w:val="18"/>
          <w:szCs w:val="18"/>
          <w:lang w:val="lv-LV"/>
        </w:rPr>
        <w:t>pieteikumu dalībai sarunu procedūras iepirkumā paraksta pretendenta pilnvarotā persona, tad piedāvājumam jāpievieno atbilstoši sarunu procedūras nolikuma prasībām noformēta pilnvara.</w:t>
      </w:r>
    </w:p>
  </w:footnote>
  <w:footnote w:id="13">
    <w:p w14:paraId="38A35855" w14:textId="37DBACDA" w:rsidR="00E56854" w:rsidRPr="004C74A1" w:rsidRDefault="00E56854" w:rsidP="00193439">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EF3F0D">
        <w:rPr>
          <w:rFonts w:ascii="Arial" w:hAnsi="Arial" w:cs="Arial"/>
          <w:lang w:val="lv-LV"/>
        </w:rPr>
        <w:t xml:space="preserve">Jānorāda </w:t>
      </w:r>
      <w:r w:rsidRPr="004C74A1">
        <w:rPr>
          <w:rFonts w:ascii="Arial" w:hAnsi="Arial" w:cs="Arial"/>
          <w:lang w:val="lv-LV"/>
        </w:rPr>
        <w:t xml:space="preserve">vismaz </w:t>
      </w:r>
      <w:r>
        <w:rPr>
          <w:rFonts w:ascii="Arial" w:hAnsi="Arial" w:cs="Arial"/>
          <w:lang w:val="lv-LV"/>
        </w:rPr>
        <w:t>1</w:t>
      </w:r>
      <w:r w:rsidRPr="004C74A1">
        <w:rPr>
          <w:rFonts w:ascii="Arial" w:hAnsi="Arial" w:cs="Arial"/>
          <w:lang w:val="lv-LV"/>
        </w:rPr>
        <w:t xml:space="preserve"> iepirkuma priekšmetam līdzīga satura līgum</w:t>
      </w:r>
      <w:r>
        <w:rPr>
          <w:rFonts w:ascii="Arial" w:hAnsi="Arial" w:cs="Arial"/>
          <w:lang w:val="lv-LV"/>
        </w:rPr>
        <w:t>s</w:t>
      </w:r>
      <w:r w:rsidRPr="004C74A1">
        <w:rPr>
          <w:rFonts w:ascii="Arial" w:hAnsi="Arial" w:cs="Arial"/>
          <w:lang w:val="lv-LV"/>
        </w:rPr>
        <w:t>, ievērojot 3.2.3.4.</w:t>
      </w:r>
      <w:r>
        <w:rPr>
          <w:rFonts w:ascii="Arial" w:hAnsi="Arial" w:cs="Arial"/>
          <w:lang w:val="lv-LV"/>
        </w:rPr>
        <w:t xml:space="preserve"> </w:t>
      </w:r>
      <w:r w:rsidRPr="004C74A1">
        <w:rPr>
          <w:rFonts w:ascii="Arial" w:hAnsi="Arial" w:cs="Arial"/>
          <w:lang w:val="lv-LV"/>
        </w:rPr>
        <w:t>p.</w:t>
      </w:r>
      <w:r>
        <w:rPr>
          <w:rFonts w:ascii="Arial" w:hAnsi="Arial" w:cs="Arial"/>
          <w:lang w:val="lv-LV"/>
        </w:rPr>
        <w:t xml:space="preserve"> </w:t>
      </w:r>
      <w:r w:rsidRPr="004C74A1">
        <w:rPr>
          <w:rFonts w:ascii="Arial" w:hAnsi="Arial" w:cs="Arial"/>
          <w:lang w:val="lv-LV"/>
        </w:rPr>
        <w:t>noteikto.</w:t>
      </w:r>
    </w:p>
  </w:footnote>
  <w:footnote w:id="14">
    <w:p w14:paraId="657ADA12" w14:textId="77777777" w:rsidR="00E56854" w:rsidRPr="00EF3F0D" w:rsidRDefault="00E56854" w:rsidP="008E076F">
      <w:pPr>
        <w:pStyle w:val="FootnoteText"/>
        <w:ind w:left="142" w:hanging="142"/>
        <w:jc w:val="both"/>
        <w:rPr>
          <w:rFonts w:ascii="Arial" w:hAnsi="Arial" w:cs="Arial"/>
          <w:lang w:val="lv-LV"/>
        </w:rPr>
      </w:pPr>
      <w:r w:rsidRPr="004C74A1">
        <w:rPr>
          <w:rStyle w:val="FootnoteReference"/>
          <w:rFonts w:ascii="Arial" w:hAnsi="Arial" w:cs="Arial"/>
        </w:rPr>
        <w:footnoteRef/>
      </w:r>
      <w:r w:rsidRPr="004C74A1">
        <w:rPr>
          <w:rFonts w:ascii="Arial" w:hAnsi="Arial" w:cs="Arial"/>
          <w:lang w:val="lv-LV"/>
        </w:rPr>
        <w:t xml:space="preserve"> </w:t>
      </w:r>
      <w:r w:rsidRPr="004C74A1">
        <w:rPr>
          <w:rFonts w:ascii="Arial" w:hAnsi="Arial" w:cs="Arial"/>
          <w:lang w:val="lv-LV"/>
        </w:rPr>
        <w:t xml:space="preserve">Jānorāda </w:t>
      </w:r>
      <w:r w:rsidRPr="004C74A1">
        <w:rPr>
          <w:rFonts w:ascii="Arial" w:hAnsi="Arial" w:cs="Arial"/>
          <w:lang w:val="lv-LV"/>
        </w:rPr>
        <w:t>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6F91155A" w:rsidR="00E56854" w:rsidRPr="00E41FE6" w:rsidRDefault="00E56854" w:rsidP="002E4A33">
    <w:pPr>
      <w:pStyle w:val="Header"/>
      <w:ind w:hanging="284"/>
      <w:jc w:val="center"/>
      <w:rPr>
        <w:rFonts w:ascii="Arial" w:hAnsi="Arial" w:cs="Arial"/>
        <w:sz w:val="20"/>
        <w:szCs w:val="20"/>
        <w:lang w:val="lv-LV"/>
      </w:rPr>
    </w:pPr>
    <w:r w:rsidRPr="00EE28FE">
      <w:rPr>
        <w:rFonts w:ascii="Arial" w:hAnsi="Arial" w:cs="Arial"/>
        <w:sz w:val="20"/>
        <w:szCs w:val="20"/>
        <w:lang w:val="lv-LV"/>
      </w:rPr>
      <w:t xml:space="preserve">Sarunu procedūra ar </w:t>
    </w:r>
    <w:r w:rsidRPr="00E41FE6">
      <w:rPr>
        <w:rFonts w:ascii="Arial" w:hAnsi="Arial" w:cs="Arial"/>
        <w:sz w:val="20"/>
        <w:szCs w:val="20"/>
        <w:lang w:val="lv-LV"/>
      </w:rPr>
      <w:t>publikāciju “</w:t>
    </w:r>
    <w:bookmarkStart w:id="35" w:name="_Hlk79420434"/>
    <w:r w:rsidRPr="002E4A33">
      <w:rPr>
        <w:rFonts w:ascii="Arial" w:hAnsi="Arial" w:cs="Arial"/>
        <w:sz w:val="20"/>
        <w:szCs w:val="20"/>
        <w:lang w:val="lv-LV"/>
      </w:rPr>
      <w:t>10kV kabeļu līnijas nomaiņa starp transformatoru</w:t>
    </w:r>
    <w:r>
      <w:rPr>
        <w:rFonts w:ascii="Arial" w:hAnsi="Arial" w:cs="Arial"/>
        <w:sz w:val="20"/>
        <w:szCs w:val="20"/>
        <w:lang w:val="lv-LV"/>
      </w:rPr>
      <w:t xml:space="preserve"> </w:t>
    </w:r>
    <w:r w:rsidRPr="002E4A33">
      <w:rPr>
        <w:rFonts w:ascii="Arial" w:hAnsi="Arial" w:cs="Arial"/>
        <w:sz w:val="20"/>
        <w:szCs w:val="20"/>
        <w:lang w:val="lv-LV"/>
      </w:rPr>
      <w:t>punktiem TP-4 un TP-11</w:t>
    </w:r>
    <w:bookmarkEnd w:id="35"/>
    <w:r w:rsidRPr="00E41FE6">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7B1DA5"/>
    <w:multiLevelType w:val="hybridMultilevel"/>
    <w:tmpl w:val="09AC503C"/>
    <w:lvl w:ilvl="0" w:tplc="6AC4401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0"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F346249"/>
    <w:multiLevelType w:val="hybridMultilevel"/>
    <w:tmpl w:val="CF602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350158"/>
    <w:multiLevelType w:val="hybridMultilevel"/>
    <w:tmpl w:val="F5DCB8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6210F9"/>
    <w:multiLevelType w:val="hybridMultilevel"/>
    <w:tmpl w:val="3E7CA796"/>
    <w:lvl w:ilvl="0" w:tplc="C92C366C">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720B9"/>
    <w:multiLevelType w:val="multilevel"/>
    <w:tmpl w:val="7C0EA66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66E02"/>
    <w:multiLevelType w:val="multilevel"/>
    <w:tmpl w:val="9EE8BF8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490876"/>
    <w:multiLevelType w:val="hybridMultilevel"/>
    <w:tmpl w:val="CC5A4830"/>
    <w:lvl w:ilvl="0" w:tplc="6F6ACF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5320C7C"/>
    <w:multiLevelType w:val="hybridMultilevel"/>
    <w:tmpl w:val="53CC115A"/>
    <w:lvl w:ilvl="0" w:tplc="404E79E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8" w15:restartNumberingAfterBreak="0">
    <w:nsid w:val="6C6228DA"/>
    <w:multiLevelType w:val="hybridMultilevel"/>
    <w:tmpl w:val="32E2993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24BED"/>
    <w:multiLevelType w:val="hybridMultilevel"/>
    <w:tmpl w:val="B98232BC"/>
    <w:lvl w:ilvl="0" w:tplc="194A806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30"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4"/>
  </w:num>
  <w:num w:numId="3">
    <w:abstractNumId w:val="25"/>
  </w:num>
  <w:num w:numId="4">
    <w:abstractNumId w:val="5"/>
  </w:num>
  <w:num w:numId="5">
    <w:abstractNumId w:val="32"/>
  </w:num>
  <w:num w:numId="6">
    <w:abstractNumId w:val="19"/>
  </w:num>
  <w:num w:numId="7">
    <w:abstractNumId w:val="0"/>
  </w:num>
  <w:num w:numId="8">
    <w:abstractNumId w:val="21"/>
  </w:num>
  <w:num w:numId="9">
    <w:abstractNumId w:val="3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3"/>
  </w:num>
  <w:num w:numId="14">
    <w:abstractNumId w:val="2"/>
  </w:num>
  <w:num w:numId="15">
    <w:abstractNumId w:val="15"/>
  </w:num>
  <w:num w:numId="16">
    <w:abstractNumId w:val="1"/>
  </w:num>
  <w:num w:numId="17">
    <w:abstractNumId w:val="30"/>
  </w:num>
  <w:num w:numId="18">
    <w:abstractNumId w:val="9"/>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 w:numId="28">
    <w:abstractNumId w:val="31"/>
  </w:num>
  <w:num w:numId="29">
    <w:abstractNumId w:val="11"/>
  </w:num>
  <w:num w:numId="30">
    <w:abstractNumId w:val="12"/>
  </w:num>
  <w:num w:numId="31">
    <w:abstractNumId w:val="20"/>
  </w:num>
  <w:num w:numId="32">
    <w:abstractNumId w:val="23"/>
  </w:num>
  <w:num w:numId="33">
    <w:abstractNumId w:val="29"/>
  </w:num>
  <w:num w:numId="34">
    <w:abstractNumId w:val="27"/>
  </w:num>
  <w:num w:numId="35">
    <w:abstractNumId w:val="17"/>
  </w:num>
  <w:num w:numId="36">
    <w:abstractNumId w:val="8"/>
  </w:num>
  <w:num w:numId="37">
    <w:abstractNumId w:val="28"/>
  </w:num>
  <w:num w:numId="38">
    <w:abstractNumId w:val="22"/>
  </w:num>
  <w:num w:numId="39">
    <w:abstractNumId w:val="16"/>
  </w:num>
  <w:num w:numId="40">
    <w:abstractNumId w:val="18"/>
  </w:num>
  <w:num w:numId="4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0724"/>
    <w:rsid w:val="00002033"/>
    <w:rsid w:val="0000537B"/>
    <w:rsid w:val="00006978"/>
    <w:rsid w:val="00006D56"/>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0A9"/>
    <w:rsid w:val="00036624"/>
    <w:rsid w:val="000379BF"/>
    <w:rsid w:val="000406F4"/>
    <w:rsid w:val="00040D3E"/>
    <w:rsid w:val="00040EB8"/>
    <w:rsid w:val="00043518"/>
    <w:rsid w:val="00044D1C"/>
    <w:rsid w:val="00045F22"/>
    <w:rsid w:val="000464A7"/>
    <w:rsid w:val="00047416"/>
    <w:rsid w:val="00050E7A"/>
    <w:rsid w:val="00052C0C"/>
    <w:rsid w:val="000576F6"/>
    <w:rsid w:val="000617E0"/>
    <w:rsid w:val="0006591A"/>
    <w:rsid w:val="00065AA9"/>
    <w:rsid w:val="00066785"/>
    <w:rsid w:val="00072B9E"/>
    <w:rsid w:val="00077D8A"/>
    <w:rsid w:val="00080F3C"/>
    <w:rsid w:val="000810EB"/>
    <w:rsid w:val="00082382"/>
    <w:rsid w:val="000824B2"/>
    <w:rsid w:val="00082EC2"/>
    <w:rsid w:val="0008491F"/>
    <w:rsid w:val="0008713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0F54"/>
    <w:rsid w:val="000B29DB"/>
    <w:rsid w:val="000B32A5"/>
    <w:rsid w:val="000B3787"/>
    <w:rsid w:val="000B4792"/>
    <w:rsid w:val="000B4E79"/>
    <w:rsid w:val="000B5E3C"/>
    <w:rsid w:val="000C11AD"/>
    <w:rsid w:val="000C183B"/>
    <w:rsid w:val="000C317D"/>
    <w:rsid w:val="000C4FD8"/>
    <w:rsid w:val="000C67D2"/>
    <w:rsid w:val="000D039F"/>
    <w:rsid w:val="000D4896"/>
    <w:rsid w:val="000D4A07"/>
    <w:rsid w:val="000D4CFE"/>
    <w:rsid w:val="000D5062"/>
    <w:rsid w:val="000D7AA2"/>
    <w:rsid w:val="000E15B5"/>
    <w:rsid w:val="000E42F8"/>
    <w:rsid w:val="000E470F"/>
    <w:rsid w:val="000F0716"/>
    <w:rsid w:val="000F09C1"/>
    <w:rsid w:val="000F1A9E"/>
    <w:rsid w:val="000F38B3"/>
    <w:rsid w:val="000F4221"/>
    <w:rsid w:val="000F44A0"/>
    <w:rsid w:val="000F4FEF"/>
    <w:rsid w:val="000F7A8A"/>
    <w:rsid w:val="00100160"/>
    <w:rsid w:val="0010210F"/>
    <w:rsid w:val="00102F34"/>
    <w:rsid w:val="00103C52"/>
    <w:rsid w:val="001040C3"/>
    <w:rsid w:val="00104675"/>
    <w:rsid w:val="00105761"/>
    <w:rsid w:val="001062E8"/>
    <w:rsid w:val="00107FFA"/>
    <w:rsid w:val="00110017"/>
    <w:rsid w:val="001105B8"/>
    <w:rsid w:val="00110D2B"/>
    <w:rsid w:val="00110F51"/>
    <w:rsid w:val="0011184E"/>
    <w:rsid w:val="00113E8B"/>
    <w:rsid w:val="001160E6"/>
    <w:rsid w:val="0011675C"/>
    <w:rsid w:val="00121351"/>
    <w:rsid w:val="001225A0"/>
    <w:rsid w:val="00123E01"/>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2738"/>
    <w:rsid w:val="00164572"/>
    <w:rsid w:val="00172CD7"/>
    <w:rsid w:val="00174457"/>
    <w:rsid w:val="00174B06"/>
    <w:rsid w:val="00176A48"/>
    <w:rsid w:val="00181A99"/>
    <w:rsid w:val="00183A74"/>
    <w:rsid w:val="00185111"/>
    <w:rsid w:val="00185783"/>
    <w:rsid w:val="00187482"/>
    <w:rsid w:val="00187DCB"/>
    <w:rsid w:val="001918E6"/>
    <w:rsid w:val="00193439"/>
    <w:rsid w:val="00194056"/>
    <w:rsid w:val="001954B6"/>
    <w:rsid w:val="00197A53"/>
    <w:rsid w:val="00197AEE"/>
    <w:rsid w:val="001A0894"/>
    <w:rsid w:val="001A19B8"/>
    <w:rsid w:val="001A39C7"/>
    <w:rsid w:val="001A545F"/>
    <w:rsid w:val="001A5AD8"/>
    <w:rsid w:val="001A6C8B"/>
    <w:rsid w:val="001A788C"/>
    <w:rsid w:val="001B0C3E"/>
    <w:rsid w:val="001B387B"/>
    <w:rsid w:val="001B4115"/>
    <w:rsid w:val="001B4628"/>
    <w:rsid w:val="001B46FC"/>
    <w:rsid w:val="001B4C3F"/>
    <w:rsid w:val="001B4E32"/>
    <w:rsid w:val="001B7D81"/>
    <w:rsid w:val="001C02E1"/>
    <w:rsid w:val="001C2C11"/>
    <w:rsid w:val="001C5926"/>
    <w:rsid w:val="001C652D"/>
    <w:rsid w:val="001C6CD7"/>
    <w:rsid w:val="001C7C54"/>
    <w:rsid w:val="001C7EC2"/>
    <w:rsid w:val="001D4FC2"/>
    <w:rsid w:val="001D693A"/>
    <w:rsid w:val="001E17F7"/>
    <w:rsid w:val="001E1940"/>
    <w:rsid w:val="001E3B9A"/>
    <w:rsid w:val="001E3E8C"/>
    <w:rsid w:val="001E44E7"/>
    <w:rsid w:val="001E5595"/>
    <w:rsid w:val="001E5B6E"/>
    <w:rsid w:val="001E7998"/>
    <w:rsid w:val="001F01B7"/>
    <w:rsid w:val="001F0E5A"/>
    <w:rsid w:val="001F1DC2"/>
    <w:rsid w:val="001F2E95"/>
    <w:rsid w:val="001F3849"/>
    <w:rsid w:val="001F5775"/>
    <w:rsid w:val="001F5BC2"/>
    <w:rsid w:val="002009FE"/>
    <w:rsid w:val="0020111C"/>
    <w:rsid w:val="00201E40"/>
    <w:rsid w:val="00203E9E"/>
    <w:rsid w:val="00205958"/>
    <w:rsid w:val="0020724D"/>
    <w:rsid w:val="00210070"/>
    <w:rsid w:val="00210EA5"/>
    <w:rsid w:val="00211CBA"/>
    <w:rsid w:val="0021570E"/>
    <w:rsid w:val="0021618D"/>
    <w:rsid w:val="00221A73"/>
    <w:rsid w:val="0022460D"/>
    <w:rsid w:val="00224A71"/>
    <w:rsid w:val="00226A8B"/>
    <w:rsid w:val="0022732D"/>
    <w:rsid w:val="00233109"/>
    <w:rsid w:val="002332B5"/>
    <w:rsid w:val="00233D40"/>
    <w:rsid w:val="0023643B"/>
    <w:rsid w:val="002372A6"/>
    <w:rsid w:val="00243EF2"/>
    <w:rsid w:val="0024403C"/>
    <w:rsid w:val="002440BF"/>
    <w:rsid w:val="002450BC"/>
    <w:rsid w:val="00246007"/>
    <w:rsid w:val="002539B1"/>
    <w:rsid w:val="00253CB1"/>
    <w:rsid w:val="00257479"/>
    <w:rsid w:val="0026311D"/>
    <w:rsid w:val="00263ADE"/>
    <w:rsid w:val="00264538"/>
    <w:rsid w:val="00264945"/>
    <w:rsid w:val="00265C07"/>
    <w:rsid w:val="00266675"/>
    <w:rsid w:val="002701CE"/>
    <w:rsid w:val="00270FE7"/>
    <w:rsid w:val="00271602"/>
    <w:rsid w:val="00273635"/>
    <w:rsid w:val="00273F21"/>
    <w:rsid w:val="00274414"/>
    <w:rsid w:val="002757C3"/>
    <w:rsid w:val="00281DBB"/>
    <w:rsid w:val="00282717"/>
    <w:rsid w:val="00283CBC"/>
    <w:rsid w:val="00283CEC"/>
    <w:rsid w:val="0028532A"/>
    <w:rsid w:val="002873A4"/>
    <w:rsid w:val="002904E3"/>
    <w:rsid w:val="0029390C"/>
    <w:rsid w:val="00294F34"/>
    <w:rsid w:val="002967C1"/>
    <w:rsid w:val="002A261B"/>
    <w:rsid w:val="002A2BC2"/>
    <w:rsid w:val="002A38DB"/>
    <w:rsid w:val="002A4FE5"/>
    <w:rsid w:val="002A5C4A"/>
    <w:rsid w:val="002A62A0"/>
    <w:rsid w:val="002A70DB"/>
    <w:rsid w:val="002A73EC"/>
    <w:rsid w:val="002A79E7"/>
    <w:rsid w:val="002B043E"/>
    <w:rsid w:val="002B1930"/>
    <w:rsid w:val="002B2CB5"/>
    <w:rsid w:val="002B3126"/>
    <w:rsid w:val="002B5775"/>
    <w:rsid w:val="002B5B74"/>
    <w:rsid w:val="002B60A6"/>
    <w:rsid w:val="002B7077"/>
    <w:rsid w:val="002C054D"/>
    <w:rsid w:val="002C0A62"/>
    <w:rsid w:val="002C0D00"/>
    <w:rsid w:val="002C1440"/>
    <w:rsid w:val="002C474E"/>
    <w:rsid w:val="002C4EBA"/>
    <w:rsid w:val="002C5CC4"/>
    <w:rsid w:val="002C6229"/>
    <w:rsid w:val="002C6B8B"/>
    <w:rsid w:val="002C73E4"/>
    <w:rsid w:val="002C7BFA"/>
    <w:rsid w:val="002D1CD8"/>
    <w:rsid w:val="002D37B0"/>
    <w:rsid w:val="002D4771"/>
    <w:rsid w:val="002D5AEB"/>
    <w:rsid w:val="002D6170"/>
    <w:rsid w:val="002D6763"/>
    <w:rsid w:val="002D782D"/>
    <w:rsid w:val="002D7D99"/>
    <w:rsid w:val="002E0076"/>
    <w:rsid w:val="002E023E"/>
    <w:rsid w:val="002E28D7"/>
    <w:rsid w:val="002E393C"/>
    <w:rsid w:val="002E4A33"/>
    <w:rsid w:val="002E5C60"/>
    <w:rsid w:val="002E5F4A"/>
    <w:rsid w:val="002E6CAD"/>
    <w:rsid w:val="002F068A"/>
    <w:rsid w:val="002F28F9"/>
    <w:rsid w:val="002F4F54"/>
    <w:rsid w:val="002F57C4"/>
    <w:rsid w:val="00300159"/>
    <w:rsid w:val="00301D60"/>
    <w:rsid w:val="0030587C"/>
    <w:rsid w:val="00305AF0"/>
    <w:rsid w:val="00310EB3"/>
    <w:rsid w:val="00314472"/>
    <w:rsid w:val="00314E9E"/>
    <w:rsid w:val="00315676"/>
    <w:rsid w:val="00315E30"/>
    <w:rsid w:val="00317073"/>
    <w:rsid w:val="003204EA"/>
    <w:rsid w:val="0032066E"/>
    <w:rsid w:val="0032195C"/>
    <w:rsid w:val="00322C50"/>
    <w:rsid w:val="00327EF1"/>
    <w:rsid w:val="00336DC9"/>
    <w:rsid w:val="00342066"/>
    <w:rsid w:val="003432B3"/>
    <w:rsid w:val="00344350"/>
    <w:rsid w:val="003459BE"/>
    <w:rsid w:val="00350C9F"/>
    <w:rsid w:val="003510A7"/>
    <w:rsid w:val="00353111"/>
    <w:rsid w:val="00353491"/>
    <w:rsid w:val="00354EB5"/>
    <w:rsid w:val="003561C2"/>
    <w:rsid w:val="0035733D"/>
    <w:rsid w:val="0035775B"/>
    <w:rsid w:val="0036097F"/>
    <w:rsid w:val="003674A4"/>
    <w:rsid w:val="00370945"/>
    <w:rsid w:val="003712F9"/>
    <w:rsid w:val="003728BE"/>
    <w:rsid w:val="00372C84"/>
    <w:rsid w:val="00373E8E"/>
    <w:rsid w:val="003756FE"/>
    <w:rsid w:val="003762D7"/>
    <w:rsid w:val="003806EA"/>
    <w:rsid w:val="0038073D"/>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76BC"/>
    <w:rsid w:val="003B12E1"/>
    <w:rsid w:val="003B1B4E"/>
    <w:rsid w:val="003B251E"/>
    <w:rsid w:val="003B29F6"/>
    <w:rsid w:val="003B4513"/>
    <w:rsid w:val="003B45B2"/>
    <w:rsid w:val="003C04B4"/>
    <w:rsid w:val="003C0B91"/>
    <w:rsid w:val="003C1582"/>
    <w:rsid w:val="003C1C15"/>
    <w:rsid w:val="003C31CC"/>
    <w:rsid w:val="003C396E"/>
    <w:rsid w:val="003C3CE0"/>
    <w:rsid w:val="003C5349"/>
    <w:rsid w:val="003C7A2F"/>
    <w:rsid w:val="003C7AB5"/>
    <w:rsid w:val="003C7D1C"/>
    <w:rsid w:val="003D118B"/>
    <w:rsid w:val="003D6DDE"/>
    <w:rsid w:val="003D749D"/>
    <w:rsid w:val="003E0D5B"/>
    <w:rsid w:val="003E0D72"/>
    <w:rsid w:val="003E1F6F"/>
    <w:rsid w:val="003E3B07"/>
    <w:rsid w:val="003E3D07"/>
    <w:rsid w:val="003E4C18"/>
    <w:rsid w:val="003E51A9"/>
    <w:rsid w:val="003E6F7A"/>
    <w:rsid w:val="003E7127"/>
    <w:rsid w:val="003E714B"/>
    <w:rsid w:val="003F0606"/>
    <w:rsid w:val="003F2470"/>
    <w:rsid w:val="003F2B9D"/>
    <w:rsid w:val="003F3352"/>
    <w:rsid w:val="003F7BA9"/>
    <w:rsid w:val="0040119F"/>
    <w:rsid w:val="00402F42"/>
    <w:rsid w:val="00406E6F"/>
    <w:rsid w:val="00406FFB"/>
    <w:rsid w:val="004165B4"/>
    <w:rsid w:val="004165D8"/>
    <w:rsid w:val="00416824"/>
    <w:rsid w:val="00417F51"/>
    <w:rsid w:val="004212B9"/>
    <w:rsid w:val="004213D4"/>
    <w:rsid w:val="00423618"/>
    <w:rsid w:val="00424D22"/>
    <w:rsid w:val="00425457"/>
    <w:rsid w:val="00425681"/>
    <w:rsid w:val="00427496"/>
    <w:rsid w:val="004302E9"/>
    <w:rsid w:val="004304A6"/>
    <w:rsid w:val="004307B8"/>
    <w:rsid w:val="00432397"/>
    <w:rsid w:val="0043245D"/>
    <w:rsid w:val="0043504E"/>
    <w:rsid w:val="0043724C"/>
    <w:rsid w:val="004418B4"/>
    <w:rsid w:val="00442FFA"/>
    <w:rsid w:val="0044359D"/>
    <w:rsid w:val="00446DA1"/>
    <w:rsid w:val="00450993"/>
    <w:rsid w:val="00452B76"/>
    <w:rsid w:val="0045517F"/>
    <w:rsid w:val="00456B29"/>
    <w:rsid w:val="00460639"/>
    <w:rsid w:val="00461505"/>
    <w:rsid w:val="0046458E"/>
    <w:rsid w:val="00470E7F"/>
    <w:rsid w:val="0047339F"/>
    <w:rsid w:val="004736EB"/>
    <w:rsid w:val="0047598A"/>
    <w:rsid w:val="0047728C"/>
    <w:rsid w:val="00481AEB"/>
    <w:rsid w:val="00482446"/>
    <w:rsid w:val="0049053B"/>
    <w:rsid w:val="00491B98"/>
    <w:rsid w:val="00494F04"/>
    <w:rsid w:val="00496BDA"/>
    <w:rsid w:val="00496E05"/>
    <w:rsid w:val="004970DB"/>
    <w:rsid w:val="00497643"/>
    <w:rsid w:val="004A1857"/>
    <w:rsid w:val="004A2568"/>
    <w:rsid w:val="004A2847"/>
    <w:rsid w:val="004A31FD"/>
    <w:rsid w:val="004A6ED1"/>
    <w:rsid w:val="004B01DE"/>
    <w:rsid w:val="004B2693"/>
    <w:rsid w:val="004B2A3C"/>
    <w:rsid w:val="004B2C60"/>
    <w:rsid w:val="004B3F1D"/>
    <w:rsid w:val="004B4D23"/>
    <w:rsid w:val="004B50D9"/>
    <w:rsid w:val="004B6110"/>
    <w:rsid w:val="004B61C8"/>
    <w:rsid w:val="004B65D2"/>
    <w:rsid w:val="004C0D57"/>
    <w:rsid w:val="004C2C7A"/>
    <w:rsid w:val="004C3581"/>
    <w:rsid w:val="004C471B"/>
    <w:rsid w:val="004C4DB6"/>
    <w:rsid w:val="004C6B79"/>
    <w:rsid w:val="004C74A1"/>
    <w:rsid w:val="004D0236"/>
    <w:rsid w:val="004D0A28"/>
    <w:rsid w:val="004D14C5"/>
    <w:rsid w:val="004D1C67"/>
    <w:rsid w:val="004D23FE"/>
    <w:rsid w:val="004D2F84"/>
    <w:rsid w:val="004D406B"/>
    <w:rsid w:val="004D4353"/>
    <w:rsid w:val="004D59D0"/>
    <w:rsid w:val="004D746E"/>
    <w:rsid w:val="004E0F72"/>
    <w:rsid w:val="004E1755"/>
    <w:rsid w:val="004F1EBC"/>
    <w:rsid w:val="004F261C"/>
    <w:rsid w:val="004F3445"/>
    <w:rsid w:val="004F3992"/>
    <w:rsid w:val="004F4707"/>
    <w:rsid w:val="004F668F"/>
    <w:rsid w:val="004F6697"/>
    <w:rsid w:val="00500C24"/>
    <w:rsid w:val="00504082"/>
    <w:rsid w:val="005048DA"/>
    <w:rsid w:val="00507D54"/>
    <w:rsid w:val="00510DC4"/>
    <w:rsid w:val="00512036"/>
    <w:rsid w:val="005130AA"/>
    <w:rsid w:val="00515D37"/>
    <w:rsid w:val="00516D64"/>
    <w:rsid w:val="00516E62"/>
    <w:rsid w:val="00517C8C"/>
    <w:rsid w:val="00517D18"/>
    <w:rsid w:val="00524B85"/>
    <w:rsid w:val="00526E41"/>
    <w:rsid w:val="00526EA8"/>
    <w:rsid w:val="00531D81"/>
    <w:rsid w:val="00531E2A"/>
    <w:rsid w:val="00533CC9"/>
    <w:rsid w:val="00534A6F"/>
    <w:rsid w:val="00545C2D"/>
    <w:rsid w:val="005466C0"/>
    <w:rsid w:val="0054690E"/>
    <w:rsid w:val="0054695A"/>
    <w:rsid w:val="005512FC"/>
    <w:rsid w:val="00552EC6"/>
    <w:rsid w:val="00553EF5"/>
    <w:rsid w:val="0055488E"/>
    <w:rsid w:val="00554FD3"/>
    <w:rsid w:val="00555267"/>
    <w:rsid w:val="005568F8"/>
    <w:rsid w:val="00560F55"/>
    <w:rsid w:val="0056149A"/>
    <w:rsid w:val="00562025"/>
    <w:rsid w:val="0056327E"/>
    <w:rsid w:val="0056432D"/>
    <w:rsid w:val="00564413"/>
    <w:rsid w:val="00565515"/>
    <w:rsid w:val="00565985"/>
    <w:rsid w:val="00567CA4"/>
    <w:rsid w:val="00570D88"/>
    <w:rsid w:val="005714BA"/>
    <w:rsid w:val="00574064"/>
    <w:rsid w:val="00575750"/>
    <w:rsid w:val="005758F3"/>
    <w:rsid w:val="00576E36"/>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F10"/>
    <w:rsid w:val="005A4E56"/>
    <w:rsid w:val="005A5C1D"/>
    <w:rsid w:val="005A74FF"/>
    <w:rsid w:val="005B44A3"/>
    <w:rsid w:val="005C0979"/>
    <w:rsid w:val="005C103E"/>
    <w:rsid w:val="005C53F8"/>
    <w:rsid w:val="005C60DD"/>
    <w:rsid w:val="005C75FF"/>
    <w:rsid w:val="005D103F"/>
    <w:rsid w:val="005D7CA7"/>
    <w:rsid w:val="005E034E"/>
    <w:rsid w:val="005E23F3"/>
    <w:rsid w:val="005E2A78"/>
    <w:rsid w:val="005E47EB"/>
    <w:rsid w:val="005E4918"/>
    <w:rsid w:val="005E7BF2"/>
    <w:rsid w:val="005F0C91"/>
    <w:rsid w:val="005F0EB2"/>
    <w:rsid w:val="005F238D"/>
    <w:rsid w:val="005F50C3"/>
    <w:rsid w:val="005F6022"/>
    <w:rsid w:val="005F60CC"/>
    <w:rsid w:val="005F6870"/>
    <w:rsid w:val="005F7485"/>
    <w:rsid w:val="005F7DAA"/>
    <w:rsid w:val="00600F27"/>
    <w:rsid w:val="006012C9"/>
    <w:rsid w:val="006048F5"/>
    <w:rsid w:val="0060490A"/>
    <w:rsid w:val="006049FD"/>
    <w:rsid w:val="00607C65"/>
    <w:rsid w:val="00613050"/>
    <w:rsid w:val="00615945"/>
    <w:rsid w:val="0061599E"/>
    <w:rsid w:val="00615B02"/>
    <w:rsid w:val="00616462"/>
    <w:rsid w:val="006165EA"/>
    <w:rsid w:val="00616D2F"/>
    <w:rsid w:val="006239C4"/>
    <w:rsid w:val="00623E0B"/>
    <w:rsid w:val="00625DCD"/>
    <w:rsid w:val="0064045F"/>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4DBD"/>
    <w:rsid w:val="00665BBF"/>
    <w:rsid w:val="00665E93"/>
    <w:rsid w:val="00673687"/>
    <w:rsid w:val="0067453F"/>
    <w:rsid w:val="00674625"/>
    <w:rsid w:val="00676511"/>
    <w:rsid w:val="00681077"/>
    <w:rsid w:val="00681CD9"/>
    <w:rsid w:val="00681DB8"/>
    <w:rsid w:val="00681EC5"/>
    <w:rsid w:val="00682309"/>
    <w:rsid w:val="006830B6"/>
    <w:rsid w:val="0068462C"/>
    <w:rsid w:val="00685A3B"/>
    <w:rsid w:val="00686D50"/>
    <w:rsid w:val="00687C76"/>
    <w:rsid w:val="0069001B"/>
    <w:rsid w:val="006904D1"/>
    <w:rsid w:val="00691291"/>
    <w:rsid w:val="00692319"/>
    <w:rsid w:val="006923A7"/>
    <w:rsid w:val="006924E7"/>
    <w:rsid w:val="006927CE"/>
    <w:rsid w:val="00694D5D"/>
    <w:rsid w:val="0069637C"/>
    <w:rsid w:val="0069648D"/>
    <w:rsid w:val="00697156"/>
    <w:rsid w:val="00697920"/>
    <w:rsid w:val="006A12F6"/>
    <w:rsid w:val="006A19F4"/>
    <w:rsid w:val="006A1E2A"/>
    <w:rsid w:val="006A4678"/>
    <w:rsid w:val="006A4BE4"/>
    <w:rsid w:val="006A7003"/>
    <w:rsid w:val="006A7297"/>
    <w:rsid w:val="006A7F0E"/>
    <w:rsid w:val="006B1335"/>
    <w:rsid w:val="006B2DE2"/>
    <w:rsid w:val="006B438B"/>
    <w:rsid w:val="006B5A73"/>
    <w:rsid w:val="006B5CB4"/>
    <w:rsid w:val="006B6552"/>
    <w:rsid w:val="006C0E2F"/>
    <w:rsid w:val="006C1D84"/>
    <w:rsid w:val="006C4119"/>
    <w:rsid w:val="006C59DF"/>
    <w:rsid w:val="006D134F"/>
    <w:rsid w:val="006D2628"/>
    <w:rsid w:val="006D33A2"/>
    <w:rsid w:val="006D5CCA"/>
    <w:rsid w:val="006D6621"/>
    <w:rsid w:val="006D6CEE"/>
    <w:rsid w:val="006D7302"/>
    <w:rsid w:val="006D7A31"/>
    <w:rsid w:val="006E07F7"/>
    <w:rsid w:val="006E09E5"/>
    <w:rsid w:val="006E0B2B"/>
    <w:rsid w:val="006E1C72"/>
    <w:rsid w:val="006E2D24"/>
    <w:rsid w:val="006E3EC4"/>
    <w:rsid w:val="006E5792"/>
    <w:rsid w:val="006E618B"/>
    <w:rsid w:val="006E6B48"/>
    <w:rsid w:val="006E7955"/>
    <w:rsid w:val="006F0A62"/>
    <w:rsid w:val="006F151E"/>
    <w:rsid w:val="006F5141"/>
    <w:rsid w:val="006F6045"/>
    <w:rsid w:val="0070011C"/>
    <w:rsid w:val="0070221B"/>
    <w:rsid w:val="00705B4D"/>
    <w:rsid w:val="00707E42"/>
    <w:rsid w:val="007123D3"/>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4927"/>
    <w:rsid w:val="007650D2"/>
    <w:rsid w:val="00765190"/>
    <w:rsid w:val="007677CC"/>
    <w:rsid w:val="00771521"/>
    <w:rsid w:val="00771FE2"/>
    <w:rsid w:val="00772EEE"/>
    <w:rsid w:val="00773302"/>
    <w:rsid w:val="00773DDE"/>
    <w:rsid w:val="00775967"/>
    <w:rsid w:val="00784DD7"/>
    <w:rsid w:val="00787E5E"/>
    <w:rsid w:val="007924C6"/>
    <w:rsid w:val="00792C08"/>
    <w:rsid w:val="0079421E"/>
    <w:rsid w:val="00794303"/>
    <w:rsid w:val="007953AF"/>
    <w:rsid w:val="00795672"/>
    <w:rsid w:val="00797879"/>
    <w:rsid w:val="007A0FA5"/>
    <w:rsid w:val="007A2E5D"/>
    <w:rsid w:val="007A3CFF"/>
    <w:rsid w:val="007A47AF"/>
    <w:rsid w:val="007A56D6"/>
    <w:rsid w:val="007A6872"/>
    <w:rsid w:val="007B15D7"/>
    <w:rsid w:val="007B38FE"/>
    <w:rsid w:val="007B4A66"/>
    <w:rsid w:val="007B4D32"/>
    <w:rsid w:val="007B51E7"/>
    <w:rsid w:val="007B7A86"/>
    <w:rsid w:val="007C1151"/>
    <w:rsid w:val="007C1F8A"/>
    <w:rsid w:val="007C20DE"/>
    <w:rsid w:val="007C3538"/>
    <w:rsid w:val="007C4E20"/>
    <w:rsid w:val="007C5E6B"/>
    <w:rsid w:val="007C6AEA"/>
    <w:rsid w:val="007D1556"/>
    <w:rsid w:val="007D1947"/>
    <w:rsid w:val="007D1FAE"/>
    <w:rsid w:val="007D5A00"/>
    <w:rsid w:val="007E18AA"/>
    <w:rsid w:val="007E21D4"/>
    <w:rsid w:val="007E3C30"/>
    <w:rsid w:val="007E3E55"/>
    <w:rsid w:val="007E4E94"/>
    <w:rsid w:val="007E4F0A"/>
    <w:rsid w:val="007F0779"/>
    <w:rsid w:val="007F07B0"/>
    <w:rsid w:val="007F380D"/>
    <w:rsid w:val="00806192"/>
    <w:rsid w:val="00812335"/>
    <w:rsid w:val="0081566E"/>
    <w:rsid w:val="0081637B"/>
    <w:rsid w:val="008168A5"/>
    <w:rsid w:val="008207F8"/>
    <w:rsid w:val="00822590"/>
    <w:rsid w:val="008230AE"/>
    <w:rsid w:val="00823656"/>
    <w:rsid w:val="00824D00"/>
    <w:rsid w:val="008264AA"/>
    <w:rsid w:val="0082727F"/>
    <w:rsid w:val="00827CEE"/>
    <w:rsid w:val="00830EDE"/>
    <w:rsid w:val="0083134A"/>
    <w:rsid w:val="00832455"/>
    <w:rsid w:val="00834F0E"/>
    <w:rsid w:val="00835BB9"/>
    <w:rsid w:val="008378F4"/>
    <w:rsid w:val="0084175A"/>
    <w:rsid w:val="008427F0"/>
    <w:rsid w:val="00843248"/>
    <w:rsid w:val="0084771A"/>
    <w:rsid w:val="00850940"/>
    <w:rsid w:val="008511F3"/>
    <w:rsid w:val="0085311B"/>
    <w:rsid w:val="0085335D"/>
    <w:rsid w:val="0085588D"/>
    <w:rsid w:val="00857227"/>
    <w:rsid w:val="0086113F"/>
    <w:rsid w:val="0086116D"/>
    <w:rsid w:val="00862820"/>
    <w:rsid w:val="0086349D"/>
    <w:rsid w:val="008711A2"/>
    <w:rsid w:val="00872D63"/>
    <w:rsid w:val="00874185"/>
    <w:rsid w:val="00875041"/>
    <w:rsid w:val="00875BAC"/>
    <w:rsid w:val="00876436"/>
    <w:rsid w:val="00877E73"/>
    <w:rsid w:val="00881AF8"/>
    <w:rsid w:val="00881C99"/>
    <w:rsid w:val="00881E2B"/>
    <w:rsid w:val="008820E6"/>
    <w:rsid w:val="0088375F"/>
    <w:rsid w:val="00883D7E"/>
    <w:rsid w:val="00883F24"/>
    <w:rsid w:val="00885AE2"/>
    <w:rsid w:val="00885E9D"/>
    <w:rsid w:val="0088647C"/>
    <w:rsid w:val="00886A6E"/>
    <w:rsid w:val="00887DD2"/>
    <w:rsid w:val="00892553"/>
    <w:rsid w:val="00894462"/>
    <w:rsid w:val="00894CBB"/>
    <w:rsid w:val="00897FCE"/>
    <w:rsid w:val="008A0273"/>
    <w:rsid w:val="008A0A04"/>
    <w:rsid w:val="008A0E54"/>
    <w:rsid w:val="008A11A1"/>
    <w:rsid w:val="008A25ED"/>
    <w:rsid w:val="008A31A0"/>
    <w:rsid w:val="008A3697"/>
    <w:rsid w:val="008A5B16"/>
    <w:rsid w:val="008A6E7A"/>
    <w:rsid w:val="008A7585"/>
    <w:rsid w:val="008B066A"/>
    <w:rsid w:val="008B28DA"/>
    <w:rsid w:val="008B3047"/>
    <w:rsid w:val="008B3677"/>
    <w:rsid w:val="008B3720"/>
    <w:rsid w:val="008B4859"/>
    <w:rsid w:val="008B5792"/>
    <w:rsid w:val="008C2E01"/>
    <w:rsid w:val="008C40D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06C2"/>
    <w:rsid w:val="008F21C8"/>
    <w:rsid w:val="008F295A"/>
    <w:rsid w:val="008F49D5"/>
    <w:rsid w:val="008F55D2"/>
    <w:rsid w:val="008F68EF"/>
    <w:rsid w:val="008F6F1C"/>
    <w:rsid w:val="008F75AF"/>
    <w:rsid w:val="009002C9"/>
    <w:rsid w:val="00901273"/>
    <w:rsid w:val="009055BD"/>
    <w:rsid w:val="00905E42"/>
    <w:rsid w:val="00906CBC"/>
    <w:rsid w:val="009072F2"/>
    <w:rsid w:val="00912EF8"/>
    <w:rsid w:val="00914B52"/>
    <w:rsid w:val="00914D7D"/>
    <w:rsid w:val="00915D2C"/>
    <w:rsid w:val="00915E1C"/>
    <w:rsid w:val="00920786"/>
    <w:rsid w:val="00922690"/>
    <w:rsid w:val="009228C8"/>
    <w:rsid w:val="00923537"/>
    <w:rsid w:val="00925937"/>
    <w:rsid w:val="00925AC3"/>
    <w:rsid w:val="0093034D"/>
    <w:rsid w:val="009307A7"/>
    <w:rsid w:val="00930A6F"/>
    <w:rsid w:val="00933B0D"/>
    <w:rsid w:val="009349A0"/>
    <w:rsid w:val="0093716B"/>
    <w:rsid w:val="0094062F"/>
    <w:rsid w:val="00940DA5"/>
    <w:rsid w:val="0094172C"/>
    <w:rsid w:val="00945A62"/>
    <w:rsid w:val="00946A15"/>
    <w:rsid w:val="009472FE"/>
    <w:rsid w:val="009515C6"/>
    <w:rsid w:val="00951CBD"/>
    <w:rsid w:val="009541A7"/>
    <w:rsid w:val="00956D88"/>
    <w:rsid w:val="0096060A"/>
    <w:rsid w:val="0096143C"/>
    <w:rsid w:val="009619FC"/>
    <w:rsid w:val="00962415"/>
    <w:rsid w:val="00963692"/>
    <w:rsid w:val="0096432F"/>
    <w:rsid w:val="00964576"/>
    <w:rsid w:val="0096594E"/>
    <w:rsid w:val="009700EF"/>
    <w:rsid w:val="009719D5"/>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8BD"/>
    <w:rsid w:val="009A589E"/>
    <w:rsid w:val="009A651C"/>
    <w:rsid w:val="009A7090"/>
    <w:rsid w:val="009B0017"/>
    <w:rsid w:val="009B0F7F"/>
    <w:rsid w:val="009B1C0B"/>
    <w:rsid w:val="009B22AE"/>
    <w:rsid w:val="009B39FE"/>
    <w:rsid w:val="009B586B"/>
    <w:rsid w:val="009B5AD9"/>
    <w:rsid w:val="009B7B46"/>
    <w:rsid w:val="009B7F68"/>
    <w:rsid w:val="009B7F9C"/>
    <w:rsid w:val="009C1D5B"/>
    <w:rsid w:val="009C376D"/>
    <w:rsid w:val="009C4783"/>
    <w:rsid w:val="009C5D83"/>
    <w:rsid w:val="009C6478"/>
    <w:rsid w:val="009C7096"/>
    <w:rsid w:val="009D18A3"/>
    <w:rsid w:val="009D200B"/>
    <w:rsid w:val="009D2E35"/>
    <w:rsid w:val="009D3776"/>
    <w:rsid w:val="009D3792"/>
    <w:rsid w:val="009D5695"/>
    <w:rsid w:val="009D583B"/>
    <w:rsid w:val="009D5D39"/>
    <w:rsid w:val="009D5F0F"/>
    <w:rsid w:val="009D723A"/>
    <w:rsid w:val="009E1A7B"/>
    <w:rsid w:val="009E1FDA"/>
    <w:rsid w:val="009E2F1C"/>
    <w:rsid w:val="009E465E"/>
    <w:rsid w:val="009E4E7F"/>
    <w:rsid w:val="009E7926"/>
    <w:rsid w:val="009F458D"/>
    <w:rsid w:val="009F50B2"/>
    <w:rsid w:val="009F60CE"/>
    <w:rsid w:val="009F66E9"/>
    <w:rsid w:val="009F6A76"/>
    <w:rsid w:val="009F7118"/>
    <w:rsid w:val="009F7D25"/>
    <w:rsid w:val="00A03E42"/>
    <w:rsid w:val="00A05FB7"/>
    <w:rsid w:val="00A0657F"/>
    <w:rsid w:val="00A06B1A"/>
    <w:rsid w:val="00A11A8B"/>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27797"/>
    <w:rsid w:val="00A307E7"/>
    <w:rsid w:val="00A30D04"/>
    <w:rsid w:val="00A32186"/>
    <w:rsid w:val="00A32335"/>
    <w:rsid w:val="00A323E2"/>
    <w:rsid w:val="00A3418E"/>
    <w:rsid w:val="00A35475"/>
    <w:rsid w:val="00A36461"/>
    <w:rsid w:val="00A37828"/>
    <w:rsid w:val="00A4368B"/>
    <w:rsid w:val="00A44541"/>
    <w:rsid w:val="00A44D57"/>
    <w:rsid w:val="00A45CD6"/>
    <w:rsid w:val="00A46C0C"/>
    <w:rsid w:val="00A46E49"/>
    <w:rsid w:val="00A478E8"/>
    <w:rsid w:val="00A50211"/>
    <w:rsid w:val="00A512AE"/>
    <w:rsid w:val="00A5284E"/>
    <w:rsid w:val="00A566A6"/>
    <w:rsid w:val="00A61817"/>
    <w:rsid w:val="00A62AF3"/>
    <w:rsid w:val="00A657A6"/>
    <w:rsid w:val="00A65BF3"/>
    <w:rsid w:val="00A67B0E"/>
    <w:rsid w:val="00A70C51"/>
    <w:rsid w:val="00A7190E"/>
    <w:rsid w:val="00A71EA8"/>
    <w:rsid w:val="00A724A1"/>
    <w:rsid w:val="00A7268A"/>
    <w:rsid w:val="00A730D3"/>
    <w:rsid w:val="00A73863"/>
    <w:rsid w:val="00A75017"/>
    <w:rsid w:val="00A775DE"/>
    <w:rsid w:val="00A80E58"/>
    <w:rsid w:val="00A81C12"/>
    <w:rsid w:val="00A83555"/>
    <w:rsid w:val="00A83EBF"/>
    <w:rsid w:val="00A83F1E"/>
    <w:rsid w:val="00A8545E"/>
    <w:rsid w:val="00A8716F"/>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60C3"/>
    <w:rsid w:val="00AB72B5"/>
    <w:rsid w:val="00AC1DBD"/>
    <w:rsid w:val="00AC3BD3"/>
    <w:rsid w:val="00AC4490"/>
    <w:rsid w:val="00AC4D23"/>
    <w:rsid w:val="00AC4DB4"/>
    <w:rsid w:val="00AC7099"/>
    <w:rsid w:val="00AD1668"/>
    <w:rsid w:val="00AD1E9B"/>
    <w:rsid w:val="00AD4071"/>
    <w:rsid w:val="00AD40F5"/>
    <w:rsid w:val="00AD729B"/>
    <w:rsid w:val="00AE051E"/>
    <w:rsid w:val="00AE07FA"/>
    <w:rsid w:val="00AE113A"/>
    <w:rsid w:val="00AE2087"/>
    <w:rsid w:val="00AE2C8A"/>
    <w:rsid w:val="00AE45E5"/>
    <w:rsid w:val="00AE4FB3"/>
    <w:rsid w:val="00AF1667"/>
    <w:rsid w:val="00AF391C"/>
    <w:rsid w:val="00AF55CD"/>
    <w:rsid w:val="00AF59DC"/>
    <w:rsid w:val="00AF70CA"/>
    <w:rsid w:val="00B02154"/>
    <w:rsid w:val="00B04AF0"/>
    <w:rsid w:val="00B060A5"/>
    <w:rsid w:val="00B0686D"/>
    <w:rsid w:val="00B17015"/>
    <w:rsid w:val="00B17584"/>
    <w:rsid w:val="00B204B6"/>
    <w:rsid w:val="00B243DE"/>
    <w:rsid w:val="00B247C7"/>
    <w:rsid w:val="00B249DA"/>
    <w:rsid w:val="00B24A9F"/>
    <w:rsid w:val="00B24B9B"/>
    <w:rsid w:val="00B2560F"/>
    <w:rsid w:val="00B25EC4"/>
    <w:rsid w:val="00B302C7"/>
    <w:rsid w:val="00B30485"/>
    <w:rsid w:val="00B332D9"/>
    <w:rsid w:val="00B34790"/>
    <w:rsid w:val="00B36C26"/>
    <w:rsid w:val="00B373D9"/>
    <w:rsid w:val="00B404D3"/>
    <w:rsid w:val="00B429F4"/>
    <w:rsid w:val="00B431F8"/>
    <w:rsid w:val="00B436F8"/>
    <w:rsid w:val="00B4568D"/>
    <w:rsid w:val="00B503D7"/>
    <w:rsid w:val="00B52A45"/>
    <w:rsid w:val="00B543D1"/>
    <w:rsid w:val="00B54A7E"/>
    <w:rsid w:val="00B55E29"/>
    <w:rsid w:val="00B6094C"/>
    <w:rsid w:val="00B60A07"/>
    <w:rsid w:val="00B60A91"/>
    <w:rsid w:val="00B61C5D"/>
    <w:rsid w:val="00B62341"/>
    <w:rsid w:val="00B63726"/>
    <w:rsid w:val="00B63BF5"/>
    <w:rsid w:val="00B640F4"/>
    <w:rsid w:val="00B70B1B"/>
    <w:rsid w:val="00B72425"/>
    <w:rsid w:val="00B72544"/>
    <w:rsid w:val="00B734DF"/>
    <w:rsid w:val="00B75C62"/>
    <w:rsid w:val="00B75F3C"/>
    <w:rsid w:val="00B76698"/>
    <w:rsid w:val="00B7722B"/>
    <w:rsid w:val="00B8099B"/>
    <w:rsid w:val="00B80ABA"/>
    <w:rsid w:val="00B84663"/>
    <w:rsid w:val="00B84D21"/>
    <w:rsid w:val="00B85F88"/>
    <w:rsid w:val="00B90E95"/>
    <w:rsid w:val="00B910CD"/>
    <w:rsid w:val="00B927F0"/>
    <w:rsid w:val="00B95A31"/>
    <w:rsid w:val="00B97FB3"/>
    <w:rsid w:val="00BA2F54"/>
    <w:rsid w:val="00BA30CA"/>
    <w:rsid w:val="00BB1040"/>
    <w:rsid w:val="00BB43A7"/>
    <w:rsid w:val="00BC088B"/>
    <w:rsid w:val="00BC2C0A"/>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142B"/>
    <w:rsid w:val="00C06032"/>
    <w:rsid w:val="00C06C5A"/>
    <w:rsid w:val="00C06D3C"/>
    <w:rsid w:val="00C06ED4"/>
    <w:rsid w:val="00C1353E"/>
    <w:rsid w:val="00C144A3"/>
    <w:rsid w:val="00C14825"/>
    <w:rsid w:val="00C14E9D"/>
    <w:rsid w:val="00C15026"/>
    <w:rsid w:val="00C178AF"/>
    <w:rsid w:val="00C17B5E"/>
    <w:rsid w:val="00C17F8F"/>
    <w:rsid w:val="00C20434"/>
    <w:rsid w:val="00C205F8"/>
    <w:rsid w:val="00C20EC5"/>
    <w:rsid w:val="00C25C71"/>
    <w:rsid w:val="00C25CC9"/>
    <w:rsid w:val="00C34EED"/>
    <w:rsid w:val="00C35EF5"/>
    <w:rsid w:val="00C37370"/>
    <w:rsid w:val="00C37422"/>
    <w:rsid w:val="00C408DD"/>
    <w:rsid w:val="00C44792"/>
    <w:rsid w:val="00C44C60"/>
    <w:rsid w:val="00C44F17"/>
    <w:rsid w:val="00C45130"/>
    <w:rsid w:val="00C46710"/>
    <w:rsid w:val="00C47864"/>
    <w:rsid w:val="00C479D2"/>
    <w:rsid w:val="00C47AB7"/>
    <w:rsid w:val="00C51082"/>
    <w:rsid w:val="00C52AA8"/>
    <w:rsid w:val="00C5336A"/>
    <w:rsid w:val="00C53471"/>
    <w:rsid w:val="00C54976"/>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6F0C"/>
    <w:rsid w:val="00C77A16"/>
    <w:rsid w:val="00C77E6B"/>
    <w:rsid w:val="00C83924"/>
    <w:rsid w:val="00C87CE5"/>
    <w:rsid w:val="00C87E59"/>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7C1D"/>
    <w:rsid w:val="00CC1D0B"/>
    <w:rsid w:val="00CC25A3"/>
    <w:rsid w:val="00CC385E"/>
    <w:rsid w:val="00CD0C57"/>
    <w:rsid w:val="00CD20EB"/>
    <w:rsid w:val="00CD47F5"/>
    <w:rsid w:val="00CD5094"/>
    <w:rsid w:val="00CD5303"/>
    <w:rsid w:val="00CD6404"/>
    <w:rsid w:val="00CD641C"/>
    <w:rsid w:val="00CD683C"/>
    <w:rsid w:val="00CD7AE0"/>
    <w:rsid w:val="00CE1157"/>
    <w:rsid w:val="00CE14C2"/>
    <w:rsid w:val="00CE1886"/>
    <w:rsid w:val="00CE1B8D"/>
    <w:rsid w:val="00CE22ED"/>
    <w:rsid w:val="00CE2766"/>
    <w:rsid w:val="00CE6A92"/>
    <w:rsid w:val="00CF06B7"/>
    <w:rsid w:val="00CF348E"/>
    <w:rsid w:val="00CF5348"/>
    <w:rsid w:val="00CF5E90"/>
    <w:rsid w:val="00CF7EF6"/>
    <w:rsid w:val="00D02E80"/>
    <w:rsid w:val="00D04B15"/>
    <w:rsid w:val="00D07258"/>
    <w:rsid w:val="00D07FF2"/>
    <w:rsid w:val="00D12286"/>
    <w:rsid w:val="00D12705"/>
    <w:rsid w:val="00D13246"/>
    <w:rsid w:val="00D14353"/>
    <w:rsid w:val="00D1466C"/>
    <w:rsid w:val="00D153D5"/>
    <w:rsid w:val="00D15A25"/>
    <w:rsid w:val="00D15C50"/>
    <w:rsid w:val="00D15D46"/>
    <w:rsid w:val="00D21D9D"/>
    <w:rsid w:val="00D2260E"/>
    <w:rsid w:val="00D23B91"/>
    <w:rsid w:val="00D24331"/>
    <w:rsid w:val="00D27127"/>
    <w:rsid w:val="00D33590"/>
    <w:rsid w:val="00D35913"/>
    <w:rsid w:val="00D42253"/>
    <w:rsid w:val="00D42752"/>
    <w:rsid w:val="00D42A38"/>
    <w:rsid w:val="00D44C7F"/>
    <w:rsid w:val="00D45B0C"/>
    <w:rsid w:val="00D46D9F"/>
    <w:rsid w:val="00D50F4A"/>
    <w:rsid w:val="00D54BDB"/>
    <w:rsid w:val="00D55455"/>
    <w:rsid w:val="00D5570E"/>
    <w:rsid w:val="00D560C6"/>
    <w:rsid w:val="00D62684"/>
    <w:rsid w:val="00D629F8"/>
    <w:rsid w:val="00D631D2"/>
    <w:rsid w:val="00D6346D"/>
    <w:rsid w:val="00D64018"/>
    <w:rsid w:val="00D661E6"/>
    <w:rsid w:val="00D66DE5"/>
    <w:rsid w:val="00D708AF"/>
    <w:rsid w:val="00D713A5"/>
    <w:rsid w:val="00D72F52"/>
    <w:rsid w:val="00D75828"/>
    <w:rsid w:val="00D770E1"/>
    <w:rsid w:val="00D81309"/>
    <w:rsid w:val="00D83142"/>
    <w:rsid w:val="00D84DAA"/>
    <w:rsid w:val="00D86D23"/>
    <w:rsid w:val="00D86E70"/>
    <w:rsid w:val="00D915CC"/>
    <w:rsid w:val="00D924EE"/>
    <w:rsid w:val="00D94B35"/>
    <w:rsid w:val="00D94C46"/>
    <w:rsid w:val="00D95686"/>
    <w:rsid w:val="00D96142"/>
    <w:rsid w:val="00D97814"/>
    <w:rsid w:val="00DA035A"/>
    <w:rsid w:val="00DA25A9"/>
    <w:rsid w:val="00DA263B"/>
    <w:rsid w:val="00DA33B6"/>
    <w:rsid w:val="00DA563F"/>
    <w:rsid w:val="00DA59D1"/>
    <w:rsid w:val="00DB0D69"/>
    <w:rsid w:val="00DB1326"/>
    <w:rsid w:val="00DB31D8"/>
    <w:rsid w:val="00DB3A62"/>
    <w:rsid w:val="00DB413B"/>
    <w:rsid w:val="00DB4248"/>
    <w:rsid w:val="00DB466A"/>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6A96"/>
    <w:rsid w:val="00DC7454"/>
    <w:rsid w:val="00DD1243"/>
    <w:rsid w:val="00DD57F3"/>
    <w:rsid w:val="00DE150B"/>
    <w:rsid w:val="00DE25EE"/>
    <w:rsid w:val="00DE2B31"/>
    <w:rsid w:val="00DE425E"/>
    <w:rsid w:val="00DE51BD"/>
    <w:rsid w:val="00DE76BF"/>
    <w:rsid w:val="00DE7AE5"/>
    <w:rsid w:val="00DE7BB4"/>
    <w:rsid w:val="00DF354D"/>
    <w:rsid w:val="00DF654B"/>
    <w:rsid w:val="00DF6A2F"/>
    <w:rsid w:val="00DF752D"/>
    <w:rsid w:val="00DF7891"/>
    <w:rsid w:val="00E00DDE"/>
    <w:rsid w:val="00E01849"/>
    <w:rsid w:val="00E02541"/>
    <w:rsid w:val="00E0260B"/>
    <w:rsid w:val="00E02A3E"/>
    <w:rsid w:val="00E02BFE"/>
    <w:rsid w:val="00E02F81"/>
    <w:rsid w:val="00E03FEF"/>
    <w:rsid w:val="00E04DBB"/>
    <w:rsid w:val="00E06793"/>
    <w:rsid w:val="00E07C05"/>
    <w:rsid w:val="00E10372"/>
    <w:rsid w:val="00E1039A"/>
    <w:rsid w:val="00E107A1"/>
    <w:rsid w:val="00E12692"/>
    <w:rsid w:val="00E12834"/>
    <w:rsid w:val="00E14161"/>
    <w:rsid w:val="00E14B1E"/>
    <w:rsid w:val="00E150E4"/>
    <w:rsid w:val="00E17CBB"/>
    <w:rsid w:val="00E20514"/>
    <w:rsid w:val="00E20DDF"/>
    <w:rsid w:val="00E21F4E"/>
    <w:rsid w:val="00E23598"/>
    <w:rsid w:val="00E27683"/>
    <w:rsid w:val="00E278B2"/>
    <w:rsid w:val="00E305A2"/>
    <w:rsid w:val="00E31287"/>
    <w:rsid w:val="00E335BB"/>
    <w:rsid w:val="00E36393"/>
    <w:rsid w:val="00E364A2"/>
    <w:rsid w:val="00E37277"/>
    <w:rsid w:val="00E408C1"/>
    <w:rsid w:val="00E41A79"/>
    <w:rsid w:val="00E41CCB"/>
    <w:rsid w:val="00E41FE6"/>
    <w:rsid w:val="00E42348"/>
    <w:rsid w:val="00E43A55"/>
    <w:rsid w:val="00E44E21"/>
    <w:rsid w:val="00E44EDF"/>
    <w:rsid w:val="00E451B0"/>
    <w:rsid w:val="00E464B3"/>
    <w:rsid w:val="00E46CAE"/>
    <w:rsid w:val="00E507A7"/>
    <w:rsid w:val="00E50CB6"/>
    <w:rsid w:val="00E51B51"/>
    <w:rsid w:val="00E520A6"/>
    <w:rsid w:val="00E52E58"/>
    <w:rsid w:val="00E52F67"/>
    <w:rsid w:val="00E56854"/>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97332"/>
    <w:rsid w:val="00E97789"/>
    <w:rsid w:val="00E977FD"/>
    <w:rsid w:val="00EA0AF5"/>
    <w:rsid w:val="00EA1BCE"/>
    <w:rsid w:val="00EA39FA"/>
    <w:rsid w:val="00EA5CB6"/>
    <w:rsid w:val="00EA7518"/>
    <w:rsid w:val="00EA7817"/>
    <w:rsid w:val="00EA7985"/>
    <w:rsid w:val="00EB19AE"/>
    <w:rsid w:val="00EB35F7"/>
    <w:rsid w:val="00EB4856"/>
    <w:rsid w:val="00EB49D1"/>
    <w:rsid w:val="00EB5EA7"/>
    <w:rsid w:val="00EB7029"/>
    <w:rsid w:val="00EC0377"/>
    <w:rsid w:val="00EC0C0C"/>
    <w:rsid w:val="00EC1222"/>
    <w:rsid w:val="00EC363A"/>
    <w:rsid w:val="00EC4E0E"/>
    <w:rsid w:val="00EC5792"/>
    <w:rsid w:val="00EC6A30"/>
    <w:rsid w:val="00ED0AE1"/>
    <w:rsid w:val="00ED0FC9"/>
    <w:rsid w:val="00ED1693"/>
    <w:rsid w:val="00ED30A9"/>
    <w:rsid w:val="00ED3DE6"/>
    <w:rsid w:val="00ED3FBB"/>
    <w:rsid w:val="00ED4834"/>
    <w:rsid w:val="00ED48F2"/>
    <w:rsid w:val="00ED5042"/>
    <w:rsid w:val="00ED63C9"/>
    <w:rsid w:val="00ED6616"/>
    <w:rsid w:val="00ED755A"/>
    <w:rsid w:val="00ED7B6B"/>
    <w:rsid w:val="00EE110D"/>
    <w:rsid w:val="00EE14D8"/>
    <w:rsid w:val="00EE157B"/>
    <w:rsid w:val="00EE28FE"/>
    <w:rsid w:val="00EE3E89"/>
    <w:rsid w:val="00EE3EC7"/>
    <w:rsid w:val="00EE495B"/>
    <w:rsid w:val="00EE6813"/>
    <w:rsid w:val="00EF03BB"/>
    <w:rsid w:val="00EF11CC"/>
    <w:rsid w:val="00EF1EDB"/>
    <w:rsid w:val="00EF3F0D"/>
    <w:rsid w:val="00EF61C6"/>
    <w:rsid w:val="00EF708E"/>
    <w:rsid w:val="00F0138B"/>
    <w:rsid w:val="00F028FD"/>
    <w:rsid w:val="00F03655"/>
    <w:rsid w:val="00F03E62"/>
    <w:rsid w:val="00F045DB"/>
    <w:rsid w:val="00F0501E"/>
    <w:rsid w:val="00F05A7A"/>
    <w:rsid w:val="00F05DEC"/>
    <w:rsid w:val="00F07399"/>
    <w:rsid w:val="00F10464"/>
    <w:rsid w:val="00F14B36"/>
    <w:rsid w:val="00F1538F"/>
    <w:rsid w:val="00F16AF4"/>
    <w:rsid w:val="00F17298"/>
    <w:rsid w:val="00F176ED"/>
    <w:rsid w:val="00F206B7"/>
    <w:rsid w:val="00F23065"/>
    <w:rsid w:val="00F2560E"/>
    <w:rsid w:val="00F262D9"/>
    <w:rsid w:val="00F30FD4"/>
    <w:rsid w:val="00F333CE"/>
    <w:rsid w:val="00F3498B"/>
    <w:rsid w:val="00F35545"/>
    <w:rsid w:val="00F35F9B"/>
    <w:rsid w:val="00F37AC8"/>
    <w:rsid w:val="00F40026"/>
    <w:rsid w:val="00F4130B"/>
    <w:rsid w:val="00F42253"/>
    <w:rsid w:val="00F4461E"/>
    <w:rsid w:val="00F46A4D"/>
    <w:rsid w:val="00F46DDD"/>
    <w:rsid w:val="00F5035A"/>
    <w:rsid w:val="00F52AA5"/>
    <w:rsid w:val="00F54661"/>
    <w:rsid w:val="00F556F4"/>
    <w:rsid w:val="00F574DD"/>
    <w:rsid w:val="00F57C4A"/>
    <w:rsid w:val="00F606C7"/>
    <w:rsid w:val="00F60944"/>
    <w:rsid w:val="00F6267E"/>
    <w:rsid w:val="00F64AA1"/>
    <w:rsid w:val="00F6522D"/>
    <w:rsid w:val="00F703CC"/>
    <w:rsid w:val="00F7110A"/>
    <w:rsid w:val="00F71EF8"/>
    <w:rsid w:val="00F72BC9"/>
    <w:rsid w:val="00F72C0B"/>
    <w:rsid w:val="00F72E9D"/>
    <w:rsid w:val="00F73DF9"/>
    <w:rsid w:val="00F74B70"/>
    <w:rsid w:val="00F75865"/>
    <w:rsid w:val="00F83925"/>
    <w:rsid w:val="00F87F7D"/>
    <w:rsid w:val="00F90E90"/>
    <w:rsid w:val="00F916BF"/>
    <w:rsid w:val="00F92E96"/>
    <w:rsid w:val="00F9535A"/>
    <w:rsid w:val="00FA23B5"/>
    <w:rsid w:val="00FA5401"/>
    <w:rsid w:val="00FA68B5"/>
    <w:rsid w:val="00FB0D3F"/>
    <w:rsid w:val="00FB188F"/>
    <w:rsid w:val="00FB3B8C"/>
    <w:rsid w:val="00FB593E"/>
    <w:rsid w:val="00FC247A"/>
    <w:rsid w:val="00FC359C"/>
    <w:rsid w:val="00FC49F4"/>
    <w:rsid w:val="00FC4C21"/>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F0E71"/>
    <w:rsid w:val="00FF2AFC"/>
    <w:rsid w:val="00FF2DCD"/>
    <w:rsid w:val="00FF30C5"/>
    <w:rsid w:val="00FF3D40"/>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character" w:customStyle="1" w:styleId="a0">
    <w:name w:val="???????? ?????_"/>
    <w:link w:val="1"/>
    <w:uiPriority w:val="99"/>
    <w:locked/>
    <w:rsid w:val="00DA33B6"/>
    <w:rPr>
      <w:shd w:val="clear" w:color="auto" w:fill="FFFFFF"/>
    </w:rPr>
  </w:style>
  <w:style w:type="character" w:customStyle="1" w:styleId="a1">
    <w:name w:val="???????? ????? + ??????"/>
    <w:uiPriority w:val="99"/>
    <w:rsid w:val="00DA33B6"/>
    <w:rPr>
      <w:rFonts w:ascii="Times New Roman" w:hAnsi="Times New Roman"/>
      <w:i/>
      <w:sz w:val="22"/>
      <w:u w:val="none"/>
    </w:rPr>
  </w:style>
  <w:style w:type="paragraph" w:customStyle="1" w:styleId="1">
    <w:name w:val="???????? ?????1"/>
    <w:basedOn w:val="Normal"/>
    <w:link w:val="a0"/>
    <w:uiPriority w:val="99"/>
    <w:rsid w:val="00DA33B6"/>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53816630">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3860215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11377691">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355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zti.gov.lv/" TargetMode="External"/><Relationship Id="rId13" Type="http://schemas.openxmlformats.org/officeDocument/2006/relationships/hyperlink" Target="mailto:rekini@ldz.lv"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dzti.gov.lv/index.php?id=388&amp;sa=313,393,314,316,384,385,388" TargetMode="External"/><Relationship Id="rId2" Type="http://schemas.openxmlformats.org/officeDocument/2006/relationships/hyperlink" Target="https://bis.gov.lv/bisp/lv/construction_companies" TargetMode="External"/><Relationship Id="rId1"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2BAE-D3CE-4DC4-B5BA-9599215F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53160</Words>
  <Characters>30302</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Aija Apšeniece</cp:lastModifiedBy>
  <cp:revision>4</cp:revision>
  <cp:lastPrinted>2021-02-26T06:44:00Z</cp:lastPrinted>
  <dcterms:created xsi:type="dcterms:W3CDTF">2021-08-25T06:10:00Z</dcterms:created>
  <dcterms:modified xsi:type="dcterms:W3CDTF">2021-08-25T06:13:00Z</dcterms:modified>
</cp:coreProperties>
</file>