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E4AE" w14:textId="2C80F711" w:rsidR="0052045D" w:rsidRDefault="0052045D" w:rsidP="0034154C">
      <w:pPr>
        <w:rPr>
          <w:b/>
          <w:szCs w:val="24"/>
          <w:lang w:val="en-US"/>
        </w:rPr>
      </w:pPr>
    </w:p>
    <w:p w14:paraId="253BEDB6" w14:textId="77777777" w:rsidR="0052045D" w:rsidRDefault="0052045D" w:rsidP="0052045D">
      <w:pPr>
        <w:ind w:left="4320" w:firstLine="720"/>
        <w:jc w:val="right"/>
        <w:rPr>
          <w:szCs w:val="24"/>
          <w:lang w:val="en-US"/>
        </w:rPr>
      </w:pPr>
    </w:p>
    <w:p w14:paraId="4EF4D69A" w14:textId="45F6A5D6" w:rsidR="00B46E53" w:rsidRPr="00A94787" w:rsidRDefault="00A94787" w:rsidP="00ED0635">
      <w:pPr>
        <w:jc w:val="center"/>
        <w:rPr>
          <w:b/>
          <w:szCs w:val="24"/>
        </w:rPr>
      </w:pPr>
      <w:r w:rsidRPr="00A94787">
        <w:rPr>
          <w:b/>
          <w:szCs w:val="24"/>
        </w:rPr>
        <w:t>Transformatoru apakšstacijas ēka Stacijas ielā 90, Ludzā, Ludzas novadā</w:t>
      </w:r>
      <w:r w:rsidR="00D8793B" w:rsidRPr="00A94787">
        <w:rPr>
          <w:b/>
          <w:szCs w:val="24"/>
        </w:rPr>
        <w:t xml:space="preserve"> </w:t>
      </w:r>
      <w:r w:rsidR="004D2182" w:rsidRPr="00A94787">
        <w:rPr>
          <w:b/>
          <w:szCs w:val="24"/>
        </w:rPr>
        <w:t xml:space="preserve">(paskaidrojuma raksta izstrāde un būvdarbu veikšana) </w:t>
      </w:r>
      <w:r w:rsidRPr="00A94787">
        <w:rPr>
          <w:b/>
          <w:szCs w:val="24"/>
        </w:rPr>
        <w:t>jumta seguma nomaiņa</w:t>
      </w:r>
    </w:p>
    <w:p w14:paraId="2DB8065B" w14:textId="77777777" w:rsidR="00ED0635" w:rsidRDefault="00ED0635" w:rsidP="00517DA6">
      <w:pPr>
        <w:jc w:val="center"/>
      </w:pPr>
    </w:p>
    <w:p w14:paraId="252C5252" w14:textId="433EBFFE" w:rsidR="0052045D" w:rsidRDefault="00EB4A7D" w:rsidP="00517DA6">
      <w:pPr>
        <w:jc w:val="center"/>
      </w:pPr>
      <w:r>
        <w:t xml:space="preserve">DARBA </w:t>
      </w:r>
      <w:r w:rsidR="00B46E53" w:rsidRPr="000E3BA8">
        <w:t>UZDEVUMS</w:t>
      </w:r>
    </w:p>
    <w:p w14:paraId="2746BEF1" w14:textId="77777777" w:rsidR="000E3BA8" w:rsidRPr="000E3BA8" w:rsidRDefault="000E3BA8" w:rsidP="00ED0635"/>
    <w:p w14:paraId="0168E0AF" w14:textId="52BD40E3" w:rsidR="00DE32D0" w:rsidRDefault="0052045D" w:rsidP="00EB2610">
      <w:pPr>
        <w:pStyle w:val="Sarakstarindkopa"/>
        <w:numPr>
          <w:ilvl w:val="0"/>
          <w:numId w:val="1"/>
        </w:numPr>
        <w:jc w:val="both"/>
        <w:rPr>
          <w:b/>
        </w:rPr>
      </w:pPr>
      <w:r>
        <w:rPr>
          <w:b/>
        </w:rPr>
        <w:t>Ievads</w:t>
      </w:r>
      <w:r w:rsidR="00090E1E">
        <w:rPr>
          <w:b/>
        </w:rPr>
        <w:t>:</w:t>
      </w:r>
    </w:p>
    <w:p w14:paraId="416F3515" w14:textId="77777777" w:rsidR="006E196D" w:rsidRDefault="006E196D" w:rsidP="006E196D">
      <w:pPr>
        <w:pStyle w:val="Sarakstarindkopa"/>
        <w:jc w:val="both"/>
        <w:rPr>
          <w:b/>
        </w:rPr>
      </w:pPr>
    </w:p>
    <w:p w14:paraId="56911312" w14:textId="01995AA4" w:rsidR="00ED0635" w:rsidRPr="00A94787" w:rsidRDefault="00ED0635" w:rsidP="00EB2610">
      <w:pPr>
        <w:pStyle w:val="Sarakstarindkopa"/>
        <w:spacing w:line="276" w:lineRule="auto"/>
        <w:jc w:val="both"/>
        <w:rPr>
          <w:szCs w:val="24"/>
        </w:rPr>
      </w:pPr>
      <w:r w:rsidRPr="00A94787">
        <w:rPr>
          <w:szCs w:val="24"/>
        </w:rPr>
        <w:t xml:space="preserve">VAS “Latvijas dzelzceļš” (turpmāk </w:t>
      </w:r>
      <w:proofErr w:type="spellStart"/>
      <w:r w:rsidRPr="00A94787">
        <w:rPr>
          <w:szCs w:val="24"/>
        </w:rPr>
        <w:t>LDz</w:t>
      </w:r>
      <w:proofErr w:type="spellEnd"/>
      <w:r w:rsidR="00097A52" w:rsidRPr="00A94787">
        <w:rPr>
          <w:szCs w:val="24"/>
        </w:rPr>
        <w:t xml:space="preserve"> vai Pasūtīt</w:t>
      </w:r>
      <w:r w:rsidR="00EB2610" w:rsidRPr="00A94787">
        <w:rPr>
          <w:szCs w:val="24"/>
        </w:rPr>
        <w:t>ājs</w:t>
      </w:r>
      <w:r w:rsidRPr="00A94787">
        <w:rPr>
          <w:szCs w:val="24"/>
        </w:rPr>
        <w:t>)</w:t>
      </w:r>
      <w:r w:rsidR="00F400C6" w:rsidRPr="00A94787">
        <w:rPr>
          <w:szCs w:val="24"/>
        </w:rPr>
        <w:t xml:space="preserve"> publiskās lietošanas dzelzceļa infrastruktūras zemes nodalījuma joslā, </w:t>
      </w:r>
      <w:r w:rsidRPr="00A94787">
        <w:rPr>
          <w:szCs w:val="24"/>
        </w:rPr>
        <w:t xml:space="preserve">pēc adreses Stacijas ielā </w:t>
      </w:r>
      <w:r w:rsidR="00621CF6" w:rsidRPr="00A94787">
        <w:rPr>
          <w:szCs w:val="24"/>
        </w:rPr>
        <w:t>90</w:t>
      </w:r>
      <w:r w:rsidRPr="00A94787">
        <w:rPr>
          <w:szCs w:val="24"/>
        </w:rPr>
        <w:t xml:space="preserve">, </w:t>
      </w:r>
      <w:r w:rsidR="00621CF6" w:rsidRPr="00A94787">
        <w:rPr>
          <w:szCs w:val="24"/>
        </w:rPr>
        <w:t>Ludzā, L</w:t>
      </w:r>
      <w:r w:rsidR="00952CFB">
        <w:rPr>
          <w:szCs w:val="24"/>
        </w:rPr>
        <w:t>u</w:t>
      </w:r>
      <w:r w:rsidR="00621CF6" w:rsidRPr="00A94787">
        <w:rPr>
          <w:szCs w:val="24"/>
        </w:rPr>
        <w:t>dzas novadā</w:t>
      </w:r>
      <w:r w:rsidRPr="00A94787">
        <w:rPr>
          <w:szCs w:val="24"/>
        </w:rPr>
        <w:t xml:space="preserve">, atrodas </w:t>
      </w:r>
      <w:r w:rsidR="00621CF6" w:rsidRPr="00A94787">
        <w:rPr>
          <w:szCs w:val="24"/>
        </w:rPr>
        <w:t xml:space="preserve">transformatoru apakšstacijas </w:t>
      </w:r>
      <w:r w:rsidR="00952CFB">
        <w:rPr>
          <w:szCs w:val="24"/>
        </w:rPr>
        <w:t xml:space="preserve">(ēkas kadastra </w:t>
      </w:r>
      <w:proofErr w:type="spellStart"/>
      <w:r w:rsidR="00952CFB">
        <w:rPr>
          <w:szCs w:val="24"/>
        </w:rPr>
        <w:t>apz</w:t>
      </w:r>
      <w:proofErr w:type="spellEnd"/>
      <w:r w:rsidR="00952CFB">
        <w:rPr>
          <w:szCs w:val="24"/>
        </w:rPr>
        <w:t xml:space="preserve">. </w:t>
      </w:r>
      <w:r w:rsidR="00621CF6" w:rsidRPr="00A94787">
        <w:rPr>
          <w:szCs w:val="24"/>
        </w:rPr>
        <w:t>68010060474008</w:t>
      </w:r>
      <w:r w:rsidR="00952CFB">
        <w:rPr>
          <w:szCs w:val="24"/>
        </w:rPr>
        <w:t>) ē</w:t>
      </w:r>
      <w:r w:rsidR="00621CF6" w:rsidRPr="00A94787">
        <w:rPr>
          <w:szCs w:val="24"/>
        </w:rPr>
        <w:t>ka</w:t>
      </w:r>
      <w:r w:rsidRPr="00A94787">
        <w:rPr>
          <w:szCs w:val="24"/>
        </w:rPr>
        <w:t xml:space="preserve"> pieder </w:t>
      </w:r>
      <w:proofErr w:type="spellStart"/>
      <w:r w:rsidRPr="00A94787">
        <w:rPr>
          <w:szCs w:val="24"/>
        </w:rPr>
        <w:t>LDz</w:t>
      </w:r>
      <w:proofErr w:type="spellEnd"/>
      <w:r w:rsidRPr="00A94787">
        <w:rPr>
          <w:szCs w:val="24"/>
        </w:rPr>
        <w:t xml:space="preserve">. </w:t>
      </w:r>
    </w:p>
    <w:p w14:paraId="01844156" w14:textId="77777777" w:rsidR="008020D2" w:rsidRDefault="008020D2" w:rsidP="00EB2610">
      <w:pPr>
        <w:spacing w:line="276" w:lineRule="auto"/>
        <w:ind w:right="-57"/>
        <w:jc w:val="both"/>
        <w:rPr>
          <w:szCs w:val="24"/>
        </w:rPr>
      </w:pPr>
    </w:p>
    <w:p w14:paraId="2627381A" w14:textId="086EBEF3" w:rsidR="00ED0635" w:rsidRDefault="0052045D" w:rsidP="00EB2610">
      <w:pPr>
        <w:pStyle w:val="Sarakstarindkopa"/>
        <w:numPr>
          <w:ilvl w:val="0"/>
          <w:numId w:val="1"/>
        </w:numPr>
        <w:jc w:val="both"/>
        <w:rPr>
          <w:b/>
        </w:rPr>
      </w:pPr>
      <w:r>
        <w:rPr>
          <w:b/>
        </w:rPr>
        <w:t>Mērķis</w:t>
      </w:r>
      <w:r w:rsidR="00090E1E">
        <w:rPr>
          <w:b/>
        </w:rPr>
        <w:t>:</w:t>
      </w:r>
    </w:p>
    <w:p w14:paraId="1BA02DB9" w14:textId="77777777" w:rsidR="006E196D" w:rsidRDefault="006E196D" w:rsidP="006E196D">
      <w:pPr>
        <w:pStyle w:val="Sarakstarindkopa"/>
        <w:jc w:val="both"/>
        <w:rPr>
          <w:b/>
        </w:rPr>
      </w:pPr>
    </w:p>
    <w:p w14:paraId="3A980A37" w14:textId="2806753B" w:rsidR="003C5F1E" w:rsidRDefault="006E196D" w:rsidP="00EB2610">
      <w:pPr>
        <w:pStyle w:val="Sarakstarindkopa"/>
        <w:spacing w:line="276" w:lineRule="auto"/>
        <w:jc w:val="both"/>
      </w:pPr>
      <w:r w:rsidRPr="00CC5547">
        <w:rPr>
          <w:szCs w:val="24"/>
        </w:rPr>
        <w:t xml:space="preserve">Sākotnēji jumta seguma konstrukcija ēkai bija veidota no dzelzsbetona plātnēm ar siltināšanu un </w:t>
      </w:r>
      <w:r w:rsidRPr="00CC5547">
        <w:rPr>
          <w:color w:val="000000"/>
          <w:szCs w:val="24"/>
        </w:rPr>
        <w:t>kausējamā bitumena ruļļu materiāla dīvām kārtām (</w:t>
      </w:r>
      <w:proofErr w:type="spellStart"/>
      <w:r w:rsidRPr="00CC5547">
        <w:rPr>
          <w:color w:val="000000"/>
          <w:szCs w:val="24"/>
        </w:rPr>
        <w:t>ruberoīds</w:t>
      </w:r>
      <w:proofErr w:type="spellEnd"/>
      <w:r w:rsidRPr="00CC5547">
        <w:rPr>
          <w:color w:val="000000"/>
          <w:szCs w:val="24"/>
        </w:rPr>
        <w:t>), pēc tam bija ierīkot</w:t>
      </w:r>
      <w:r w:rsidR="004F04DD">
        <w:rPr>
          <w:color w:val="000000"/>
          <w:szCs w:val="24"/>
        </w:rPr>
        <w:t>as</w:t>
      </w:r>
      <w:r w:rsidRPr="00CC5547">
        <w:rPr>
          <w:color w:val="000000"/>
          <w:szCs w:val="24"/>
        </w:rPr>
        <w:t xml:space="preserve"> koka brusas (spāres) ar latojumiem un uz tiem ierīkotas </w:t>
      </w:r>
      <w:r w:rsidRPr="00CC5547">
        <w:rPr>
          <w:szCs w:val="24"/>
        </w:rPr>
        <w:t>bitumena loksnes “</w:t>
      </w:r>
      <w:proofErr w:type="spellStart"/>
      <w:r w:rsidRPr="00CC5547">
        <w:rPr>
          <w:szCs w:val="24"/>
        </w:rPr>
        <w:t>Onduline</w:t>
      </w:r>
      <w:proofErr w:type="spellEnd"/>
      <w:r w:rsidRPr="00CC5547">
        <w:rPr>
          <w:szCs w:val="24"/>
        </w:rPr>
        <w:t>” (vai ekvivalents)</w:t>
      </w:r>
      <w:r>
        <w:t xml:space="preserve">. </w:t>
      </w:r>
      <w:r w:rsidRPr="00CC5547">
        <w:rPr>
          <w:szCs w:val="24"/>
        </w:rPr>
        <w:t xml:space="preserve">Laika apstākļu iedarbības dēļ, esošais jumta segums ir deformēts, pazaudējis sākotnējo blīvumu un kļuvis trausls un nepieciešams veikt </w:t>
      </w:r>
      <w:r>
        <w:t>t</w:t>
      </w:r>
      <w:r w:rsidR="004F04DD">
        <w:t>ā</w:t>
      </w:r>
      <w:r>
        <w:t xml:space="preserve"> nomaiņu. Esošā jumta konstrukcijai ir nepietekošs slīpums lokšņu jumta seguma ierīkošanai, sakarā ar to paredzēts veikt jumta seguma atjaunošanu pēc s</w:t>
      </w:r>
      <w:r w:rsidRPr="00CC5547">
        <w:rPr>
          <w:szCs w:val="24"/>
        </w:rPr>
        <w:t>ākotnēj</w:t>
      </w:r>
      <w:r>
        <w:t xml:space="preserve">as tehnoloģijas. </w:t>
      </w:r>
      <w:r w:rsidRPr="003C5F1E">
        <w:rPr>
          <w:szCs w:val="24"/>
        </w:rPr>
        <w:t xml:space="preserve">Saskaņā ar </w:t>
      </w:r>
      <w:r w:rsidRPr="003C5F1E">
        <w:t xml:space="preserve">Latvijas Republikas standartiem un normatīvajiem aktiem, </w:t>
      </w:r>
      <w:r>
        <w:t xml:space="preserve">jumta seguma nomaiņas būvdarbu realizācijai  ir nepieciešams izstrādāt būvniecības ieceres dokumentāciju -paskaidrojama rakstu.  </w:t>
      </w:r>
    </w:p>
    <w:p w14:paraId="0CD953C1" w14:textId="77777777" w:rsidR="006E196D" w:rsidRPr="003C5F1E" w:rsidRDefault="006E196D" w:rsidP="00EB2610">
      <w:pPr>
        <w:pStyle w:val="Sarakstarindkopa"/>
        <w:spacing w:line="276" w:lineRule="auto"/>
        <w:jc w:val="both"/>
        <w:rPr>
          <w:color w:val="FF0000"/>
        </w:rPr>
      </w:pPr>
    </w:p>
    <w:p w14:paraId="6CB2FE8C" w14:textId="51FD0906" w:rsidR="003742B0" w:rsidRDefault="0052045D" w:rsidP="00EB2610">
      <w:pPr>
        <w:pStyle w:val="Sarakstarindkopa"/>
        <w:numPr>
          <w:ilvl w:val="0"/>
          <w:numId w:val="1"/>
        </w:numPr>
        <w:jc w:val="both"/>
        <w:rPr>
          <w:b/>
        </w:rPr>
      </w:pPr>
      <w:r>
        <w:rPr>
          <w:b/>
        </w:rPr>
        <w:t>Uzdevum</w:t>
      </w:r>
      <w:r w:rsidR="00EB348B">
        <w:rPr>
          <w:b/>
        </w:rPr>
        <w:t>i</w:t>
      </w:r>
      <w:r w:rsidR="003742B0">
        <w:rPr>
          <w:b/>
        </w:rPr>
        <w:t>:</w:t>
      </w:r>
    </w:p>
    <w:p w14:paraId="38DE99DB" w14:textId="77777777" w:rsidR="00AC3264" w:rsidRDefault="00AC3264" w:rsidP="00EB2610">
      <w:pPr>
        <w:pStyle w:val="Sarakstarindkopa"/>
        <w:jc w:val="both"/>
        <w:rPr>
          <w:bCs/>
        </w:rPr>
      </w:pPr>
    </w:p>
    <w:p w14:paraId="7350174C" w14:textId="0080889D" w:rsidR="00AC3264" w:rsidRPr="008A0B00" w:rsidRDefault="004D2182" w:rsidP="00EB2610">
      <w:pPr>
        <w:pStyle w:val="Sarakstarindkopa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</w:t>
      </w:r>
      <w:r w:rsidR="008A0B00" w:rsidRPr="008A0B00">
        <w:rPr>
          <w:b/>
          <w:color w:val="000000" w:themeColor="text1"/>
        </w:rPr>
        <w:t xml:space="preserve">arba uzdevuma ietvaros </w:t>
      </w:r>
      <w:r>
        <w:rPr>
          <w:b/>
          <w:color w:val="000000" w:themeColor="text1"/>
        </w:rPr>
        <w:t xml:space="preserve">plānotu </w:t>
      </w:r>
      <w:r w:rsidR="008A0B00" w:rsidRPr="008A0B00">
        <w:rPr>
          <w:b/>
          <w:color w:val="000000" w:themeColor="text1"/>
        </w:rPr>
        <w:t xml:space="preserve">darbu apjomus </w:t>
      </w:r>
      <w:r>
        <w:rPr>
          <w:b/>
          <w:color w:val="000000" w:themeColor="text1"/>
        </w:rPr>
        <w:t xml:space="preserve">skatīt </w:t>
      </w:r>
      <w:r w:rsidR="008A0B00" w:rsidRPr="008A0B00">
        <w:rPr>
          <w:b/>
          <w:color w:val="000000" w:themeColor="text1"/>
        </w:rPr>
        <w:t>“Plānoto būvdarbu apjomi</w:t>
      </w:r>
      <w:r w:rsidR="008A0B00">
        <w:rPr>
          <w:b/>
          <w:color w:val="000000" w:themeColor="text1"/>
        </w:rPr>
        <w:t>”</w:t>
      </w:r>
      <w:r w:rsidR="008A0B00" w:rsidRPr="008A0B00">
        <w:rPr>
          <w:b/>
          <w:color w:val="000000" w:themeColor="text1"/>
        </w:rPr>
        <w:t xml:space="preserve"> sarakstā pielikumā</w:t>
      </w:r>
      <w:r w:rsidR="008A0B00">
        <w:rPr>
          <w:b/>
          <w:color w:val="000000" w:themeColor="text1"/>
        </w:rPr>
        <w:t>.</w:t>
      </w:r>
      <w:r w:rsidR="008A0B00" w:rsidRPr="008A0B00">
        <w:rPr>
          <w:b/>
          <w:color w:val="000000" w:themeColor="text1"/>
        </w:rPr>
        <w:t xml:space="preserve"> </w:t>
      </w:r>
    </w:p>
    <w:p w14:paraId="06D113FE" w14:textId="77777777" w:rsidR="00AD133D" w:rsidRPr="00EB348B" w:rsidRDefault="00AD133D" w:rsidP="00EB2610">
      <w:pPr>
        <w:jc w:val="both"/>
        <w:rPr>
          <w:b/>
        </w:rPr>
      </w:pPr>
    </w:p>
    <w:p w14:paraId="557C083B" w14:textId="69F881F0" w:rsidR="0052045D" w:rsidRPr="00EB348B" w:rsidRDefault="00B20121" w:rsidP="007F12AA">
      <w:pPr>
        <w:spacing w:line="276" w:lineRule="auto"/>
        <w:jc w:val="both"/>
        <w:rPr>
          <w:b/>
          <w:bCs/>
          <w:i/>
          <w:iCs/>
          <w:u w:val="single"/>
        </w:rPr>
      </w:pPr>
      <w:r>
        <w:t xml:space="preserve">     </w:t>
      </w:r>
      <w:r w:rsidRPr="00EB348B">
        <w:rPr>
          <w:b/>
          <w:bCs/>
          <w:i/>
          <w:iCs/>
          <w:u w:val="single"/>
        </w:rPr>
        <w:t xml:space="preserve">3.1. </w:t>
      </w:r>
      <w:r w:rsidR="00EB348B" w:rsidRPr="00EB348B">
        <w:rPr>
          <w:b/>
          <w:bCs/>
          <w:i/>
          <w:iCs/>
          <w:u w:val="single"/>
        </w:rPr>
        <w:t>Informācija par objektu</w:t>
      </w:r>
      <w:r w:rsidRPr="00EB348B">
        <w:rPr>
          <w:b/>
          <w:bCs/>
          <w:i/>
          <w:iCs/>
          <w:u w:val="single"/>
        </w:rPr>
        <w:t xml:space="preserve">: </w:t>
      </w:r>
    </w:p>
    <w:p w14:paraId="5DAFB371" w14:textId="2CE8A286" w:rsidR="00B20121" w:rsidRDefault="00EE60FC" w:rsidP="007F12AA">
      <w:pPr>
        <w:pStyle w:val="Sarakstarindkopa"/>
        <w:numPr>
          <w:ilvl w:val="0"/>
          <w:numId w:val="2"/>
        </w:numPr>
        <w:spacing w:line="276" w:lineRule="auto"/>
        <w:jc w:val="both"/>
      </w:pPr>
      <w:r>
        <w:t xml:space="preserve">Ēkas kadastra </w:t>
      </w:r>
      <w:r w:rsidR="00B20121" w:rsidRPr="00B20121">
        <w:t>apzīmējums :</w:t>
      </w:r>
      <w:r w:rsidRPr="00EE60FC">
        <w:rPr>
          <w:szCs w:val="24"/>
        </w:rPr>
        <w:t xml:space="preserve"> </w:t>
      </w:r>
      <w:r w:rsidRPr="00A94787">
        <w:rPr>
          <w:szCs w:val="24"/>
        </w:rPr>
        <w:t>68010060474008</w:t>
      </w:r>
      <w:r>
        <w:rPr>
          <w:szCs w:val="24"/>
        </w:rPr>
        <w:t xml:space="preserve"> (īpašnieks </w:t>
      </w:r>
      <w:proofErr w:type="spellStart"/>
      <w:r w:rsidRPr="00A94787">
        <w:rPr>
          <w:szCs w:val="24"/>
        </w:rPr>
        <w:t>LDz</w:t>
      </w:r>
      <w:proofErr w:type="spellEnd"/>
      <w:r>
        <w:rPr>
          <w:szCs w:val="24"/>
        </w:rPr>
        <w:t xml:space="preserve">) </w:t>
      </w:r>
      <w:r w:rsidR="00B20121">
        <w:t>;</w:t>
      </w:r>
    </w:p>
    <w:p w14:paraId="4D15A115" w14:textId="69BE7798" w:rsidR="00EE60FC" w:rsidRPr="00EE60FC" w:rsidRDefault="00EE60FC" w:rsidP="007F12AA">
      <w:pPr>
        <w:pStyle w:val="Sarakstarindkopa"/>
        <w:numPr>
          <w:ilvl w:val="0"/>
          <w:numId w:val="2"/>
        </w:numPr>
        <w:spacing w:line="276" w:lineRule="auto"/>
        <w:jc w:val="both"/>
      </w:pPr>
      <w:r w:rsidRPr="00EE60FC">
        <w:t>Ēkas adrese :</w:t>
      </w:r>
      <w:r w:rsidRPr="00EE60FC">
        <w:rPr>
          <w:szCs w:val="24"/>
        </w:rPr>
        <w:t xml:space="preserve"> Stacijas ielā 90, Ludzā, Ludzas novadā;</w:t>
      </w:r>
    </w:p>
    <w:p w14:paraId="771DCB85" w14:textId="3A2D6618" w:rsidR="00EE60FC" w:rsidRDefault="00EE60FC" w:rsidP="007F12AA">
      <w:pPr>
        <w:pStyle w:val="Sarakstarindkopa"/>
        <w:numPr>
          <w:ilvl w:val="0"/>
          <w:numId w:val="2"/>
        </w:numPr>
        <w:spacing w:line="276" w:lineRule="auto"/>
        <w:jc w:val="both"/>
      </w:pPr>
      <w:r>
        <w:t>Ēkas grupa: 2. grupa (saskaņā ar MK . 500);</w:t>
      </w:r>
    </w:p>
    <w:p w14:paraId="7AB267D4" w14:textId="5E21D321" w:rsidR="00EE60FC" w:rsidRDefault="00EE60FC" w:rsidP="007F12AA">
      <w:pPr>
        <w:pStyle w:val="Sarakstarindkopa"/>
        <w:numPr>
          <w:ilvl w:val="0"/>
          <w:numId w:val="2"/>
        </w:numPr>
        <w:spacing w:line="276" w:lineRule="auto"/>
        <w:jc w:val="both"/>
      </w:pPr>
      <w:r>
        <w:t>Ēkas apbūves laukums :~75,5m</w:t>
      </w:r>
      <w:r w:rsidRPr="00EE60FC">
        <w:rPr>
          <w:vertAlign w:val="superscript"/>
        </w:rPr>
        <w:t>2</w:t>
      </w:r>
      <w:r w:rsidR="001575F0">
        <w:t>;</w:t>
      </w:r>
    </w:p>
    <w:p w14:paraId="52AD7AD8" w14:textId="00838517" w:rsidR="001575F0" w:rsidRDefault="001575F0" w:rsidP="007F12AA">
      <w:pPr>
        <w:pStyle w:val="Sarakstarindkopa"/>
        <w:numPr>
          <w:ilvl w:val="0"/>
          <w:numId w:val="2"/>
        </w:numPr>
        <w:spacing w:line="276" w:lineRule="auto"/>
        <w:jc w:val="both"/>
      </w:pPr>
      <w:r>
        <w:t>Ēkas kopēja platība :</w:t>
      </w:r>
      <w:r w:rsidR="007F12AA">
        <w:t xml:space="preserve"> </w:t>
      </w:r>
      <w:r>
        <w:t>85,5m</w:t>
      </w:r>
      <w:r w:rsidRPr="00EE60FC">
        <w:rPr>
          <w:vertAlign w:val="superscript"/>
        </w:rPr>
        <w:t>2</w:t>
      </w:r>
      <w:r>
        <w:t>;</w:t>
      </w:r>
    </w:p>
    <w:p w14:paraId="301C6831" w14:textId="14D90BDA" w:rsidR="001575F0" w:rsidRDefault="001575F0" w:rsidP="007F12AA">
      <w:pPr>
        <w:pStyle w:val="Sarakstarindkopa"/>
        <w:numPr>
          <w:ilvl w:val="0"/>
          <w:numId w:val="2"/>
        </w:numPr>
        <w:spacing w:line="276" w:lineRule="auto"/>
        <w:jc w:val="both"/>
      </w:pPr>
      <w:r>
        <w:t>Ēkas stāvu skaits</w:t>
      </w:r>
      <w:r w:rsidR="007F12AA">
        <w:t xml:space="preserve">: divi virszemes stāvi; </w:t>
      </w:r>
    </w:p>
    <w:p w14:paraId="2BBB01A6" w14:textId="509566CC" w:rsidR="00FF6990" w:rsidRPr="007F12AA" w:rsidRDefault="00FF6990" w:rsidP="007F12AA">
      <w:pPr>
        <w:pStyle w:val="Sarakstarindkopa"/>
        <w:numPr>
          <w:ilvl w:val="0"/>
          <w:numId w:val="2"/>
        </w:numPr>
        <w:spacing w:line="276" w:lineRule="auto"/>
        <w:jc w:val="both"/>
      </w:pPr>
      <w:r>
        <w:t xml:space="preserve">Zemes gabala adrese </w:t>
      </w:r>
      <w:r w:rsidR="00CE6668">
        <w:t xml:space="preserve">: </w:t>
      </w:r>
      <w:r w:rsidR="007F12AA" w:rsidRPr="00EE60FC">
        <w:rPr>
          <w:szCs w:val="24"/>
        </w:rPr>
        <w:t>Stacijas ielā 90, Ludzā, Ludzas novadā;</w:t>
      </w:r>
    </w:p>
    <w:p w14:paraId="0E9576BB" w14:textId="163C75EF" w:rsidR="007F12AA" w:rsidRPr="007F12AA" w:rsidRDefault="007F12AA" w:rsidP="007F12AA">
      <w:pPr>
        <w:pStyle w:val="Sarakstarindkopa"/>
        <w:numPr>
          <w:ilvl w:val="0"/>
          <w:numId w:val="2"/>
        </w:numPr>
        <w:spacing w:line="276" w:lineRule="auto"/>
        <w:jc w:val="both"/>
      </w:pPr>
      <w:r>
        <w:t xml:space="preserve">Zemes gabala kadastra apzīmējums : </w:t>
      </w:r>
      <w:r w:rsidRPr="00A94787">
        <w:rPr>
          <w:szCs w:val="24"/>
        </w:rPr>
        <w:t>68010060474</w:t>
      </w:r>
      <w:r>
        <w:rPr>
          <w:szCs w:val="24"/>
        </w:rPr>
        <w:t>;</w:t>
      </w:r>
    </w:p>
    <w:p w14:paraId="348640C1" w14:textId="693BE0FF" w:rsidR="007F12AA" w:rsidRPr="00ED0635" w:rsidRDefault="007F12AA" w:rsidP="007F12AA">
      <w:pPr>
        <w:pStyle w:val="Sarakstarindkopa"/>
        <w:spacing w:line="276" w:lineRule="auto"/>
        <w:jc w:val="both"/>
      </w:pPr>
      <w:r>
        <w:rPr>
          <w:szCs w:val="24"/>
        </w:rPr>
        <w:t xml:space="preserve">Zemes gabala īpašnieks : </w:t>
      </w:r>
      <w:r>
        <w:t>P</w:t>
      </w:r>
      <w:r w:rsidRPr="00ED0635">
        <w:t xml:space="preserve">ieder valstij Satiksme ministrijas personā un nodots valdījumā </w:t>
      </w:r>
      <w:proofErr w:type="spellStart"/>
      <w:r w:rsidRPr="00ED0635">
        <w:t>LDz</w:t>
      </w:r>
      <w:proofErr w:type="spellEnd"/>
      <w:r w:rsidRPr="00ED0635">
        <w:t xml:space="preserve">. </w:t>
      </w:r>
    </w:p>
    <w:p w14:paraId="28850F6B" w14:textId="1D6EF120" w:rsidR="007F12AA" w:rsidRDefault="007F12AA" w:rsidP="007F12AA">
      <w:pPr>
        <w:pStyle w:val="Sarakstarindkopa"/>
        <w:jc w:val="both"/>
      </w:pPr>
    </w:p>
    <w:p w14:paraId="5AE9A81A" w14:textId="38948709" w:rsidR="00FE16F1" w:rsidRDefault="00FE16F1" w:rsidP="00EB2610">
      <w:pPr>
        <w:jc w:val="both"/>
        <w:rPr>
          <w:color w:val="FF0000"/>
        </w:rPr>
      </w:pPr>
    </w:p>
    <w:p w14:paraId="7C1E1915" w14:textId="5D14052A" w:rsidR="00017675" w:rsidRDefault="00604D58" w:rsidP="00EB2610">
      <w:pPr>
        <w:jc w:val="both"/>
        <w:rPr>
          <w:b/>
          <w:bCs/>
          <w:i/>
          <w:iCs/>
          <w:u w:val="single"/>
        </w:rPr>
      </w:pPr>
      <w:r>
        <w:t xml:space="preserve">     </w:t>
      </w:r>
      <w:r w:rsidRPr="00DE73DE">
        <w:rPr>
          <w:b/>
          <w:bCs/>
          <w:i/>
          <w:iCs/>
          <w:u w:val="single"/>
        </w:rPr>
        <w:t>3.</w:t>
      </w:r>
      <w:r>
        <w:rPr>
          <w:b/>
          <w:bCs/>
          <w:i/>
          <w:iCs/>
          <w:u w:val="single"/>
        </w:rPr>
        <w:t>2</w:t>
      </w:r>
      <w:r w:rsidRPr="00DE73DE">
        <w:rPr>
          <w:b/>
          <w:bCs/>
          <w:i/>
          <w:iCs/>
          <w:u w:val="single"/>
        </w:rPr>
        <w:t xml:space="preserve">. </w:t>
      </w:r>
      <w:r w:rsidR="00176DEB">
        <w:rPr>
          <w:b/>
          <w:bCs/>
          <w:i/>
          <w:iCs/>
          <w:u w:val="single"/>
        </w:rPr>
        <w:t>P</w:t>
      </w:r>
      <w:r w:rsidR="00EB348B">
        <w:rPr>
          <w:b/>
          <w:bCs/>
          <w:i/>
          <w:iCs/>
          <w:u w:val="single"/>
        </w:rPr>
        <w:t>askaidrojum</w:t>
      </w:r>
      <w:r w:rsidR="00FF2393">
        <w:rPr>
          <w:b/>
          <w:bCs/>
          <w:i/>
          <w:iCs/>
          <w:u w:val="single"/>
        </w:rPr>
        <w:t>a</w:t>
      </w:r>
      <w:r w:rsidR="00EB348B">
        <w:rPr>
          <w:b/>
          <w:bCs/>
          <w:i/>
          <w:iCs/>
          <w:u w:val="single"/>
        </w:rPr>
        <w:t xml:space="preserve"> rakstā</w:t>
      </w:r>
      <w:r w:rsidR="00176DEB">
        <w:rPr>
          <w:b/>
          <w:bCs/>
          <w:i/>
          <w:iCs/>
          <w:u w:val="single"/>
        </w:rPr>
        <w:t xml:space="preserve"> paredzēt</w:t>
      </w:r>
      <w:r w:rsidRPr="00DE73DE">
        <w:rPr>
          <w:b/>
          <w:bCs/>
          <w:i/>
          <w:iCs/>
          <w:u w:val="single"/>
        </w:rPr>
        <w:t xml:space="preserve">: </w:t>
      </w:r>
    </w:p>
    <w:p w14:paraId="6416F6FE" w14:textId="77777777" w:rsidR="007F12AA" w:rsidRPr="00023D1E" w:rsidRDefault="007F12AA" w:rsidP="00EB2610">
      <w:pPr>
        <w:jc w:val="both"/>
        <w:rPr>
          <w:b/>
          <w:bCs/>
          <w:i/>
          <w:iCs/>
          <w:u w:val="single"/>
        </w:rPr>
      </w:pPr>
    </w:p>
    <w:p w14:paraId="5B6A3579" w14:textId="138AC844" w:rsidR="002511CD" w:rsidRDefault="007F12AA" w:rsidP="002511CD">
      <w:pPr>
        <w:spacing w:line="276" w:lineRule="auto"/>
        <w:ind w:left="720"/>
        <w:jc w:val="both"/>
        <w:rPr>
          <w:szCs w:val="24"/>
          <w:shd w:val="clear" w:color="auto" w:fill="FFFFFF"/>
        </w:rPr>
      </w:pPr>
      <w:r w:rsidRPr="002511CD">
        <w:rPr>
          <w:szCs w:val="24"/>
        </w:rPr>
        <w:t>3.2.1.</w:t>
      </w:r>
      <w:r w:rsidRPr="002511CD">
        <w:rPr>
          <w:szCs w:val="24"/>
          <w:shd w:val="clear" w:color="auto" w:fill="FFFFFF"/>
        </w:rPr>
        <w:t xml:space="preserve"> Skaidrojošu aprakstu par plānoto būvniecības ieceri, tai skaitā par ugunsdrošības risinājumiem un izmantotajiem būvizstrādājumiem, būvniecībā radušos atkritumu apsaimniekošanu un paredzēto teritorijas sakārtošanas veidu, plānotajiem darbiem, attiecīgo darbu secību;</w:t>
      </w:r>
    </w:p>
    <w:p w14:paraId="4E318895" w14:textId="76989DF2" w:rsidR="002511CD" w:rsidRDefault="002511CD" w:rsidP="002511CD">
      <w:pPr>
        <w:spacing w:line="276" w:lineRule="auto"/>
        <w:ind w:left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3.2.2. Esošo jumta segumu </w:t>
      </w:r>
      <w:r w:rsidR="00A43349">
        <w:rPr>
          <w:szCs w:val="24"/>
          <w:shd w:val="clear" w:color="auto" w:fill="FFFFFF"/>
        </w:rPr>
        <w:t xml:space="preserve">ar skārda apdares elementiem, </w:t>
      </w:r>
      <w:r>
        <w:rPr>
          <w:szCs w:val="24"/>
          <w:shd w:val="clear" w:color="auto" w:fill="FFFFFF"/>
        </w:rPr>
        <w:t>iekaitot slīpuma veidojošo konstrukciju (koka) demontāžu;</w:t>
      </w:r>
    </w:p>
    <w:p w14:paraId="491F3410" w14:textId="7BD26F81" w:rsidR="002511CD" w:rsidRDefault="002511CD" w:rsidP="002511CD">
      <w:pPr>
        <w:spacing w:line="276" w:lineRule="auto"/>
        <w:ind w:left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3.2.3. Jumta shēmu ar projektējamo segumu, esošiem un projektējamiem elementiem;</w:t>
      </w:r>
    </w:p>
    <w:p w14:paraId="1F366F34" w14:textId="339AA18A" w:rsidR="002511CD" w:rsidRDefault="002511CD" w:rsidP="002511CD">
      <w:pPr>
        <w:spacing w:line="276" w:lineRule="auto"/>
        <w:ind w:left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3.2.4. Esošo jumta virsmu remontu ar cementa javu pēc segumu demontāžas;</w:t>
      </w:r>
    </w:p>
    <w:p w14:paraId="468EA71B" w14:textId="2226B8D2" w:rsidR="002511CD" w:rsidRDefault="002511CD" w:rsidP="002511CD">
      <w:pPr>
        <w:spacing w:line="276" w:lineRule="auto"/>
        <w:ind w:left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3.2.5. Mezglu detalizāciju ar projektējamo segumu un skārda apdari : karnīzes mezgli ar </w:t>
      </w:r>
      <w:proofErr w:type="spellStart"/>
      <w:r>
        <w:rPr>
          <w:szCs w:val="24"/>
          <w:shd w:val="clear" w:color="auto" w:fill="FFFFFF"/>
        </w:rPr>
        <w:t>lietusūdens</w:t>
      </w:r>
      <w:proofErr w:type="spellEnd"/>
      <w:r>
        <w:rPr>
          <w:szCs w:val="24"/>
          <w:shd w:val="clear" w:color="auto" w:fill="FFFFFF"/>
        </w:rPr>
        <w:t xml:space="preserve"> novadīšanas teknēm, frontona mezgli, projektējamā seguma piekļuves mezgls pie ārsienas utt.;</w:t>
      </w:r>
    </w:p>
    <w:p w14:paraId="6E61728A" w14:textId="77777777" w:rsidR="002511CD" w:rsidRDefault="002511CD" w:rsidP="002511CD">
      <w:pPr>
        <w:spacing w:line="276" w:lineRule="auto"/>
        <w:ind w:left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3.2.6. Paredzēt </w:t>
      </w:r>
      <w:proofErr w:type="spellStart"/>
      <w:r>
        <w:rPr>
          <w:szCs w:val="24"/>
          <w:shd w:val="clear" w:color="auto" w:fill="FFFFFF"/>
        </w:rPr>
        <w:t>lietusūdens</w:t>
      </w:r>
      <w:proofErr w:type="spellEnd"/>
      <w:r>
        <w:rPr>
          <w:szCs w:val="24"/>
          <w:shd w:val="clear" w:color="auto" w:fill="FFFFFF"/>
        </w:rPr>
        <w:t xml:space="preserve"> novadīšanas sistēmu no jumta;</w:t>
      </w:r>
    </w:p>
    <w:p w14:paraId="3E4E8D7D" w14:textId="77777777" w:rsidR="002511CD" w:rsidRDefault="002511CD" w:rsidP="002511CD">
      <w:pPr>
        <w:spacing w:line="276" w:lineRule="auto"/>
        <w:ind w:left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3.2.7. Darbu organizēšanās shēmu;</w:t>
      </w:r>
    </w:p>
    <w:p w14:paraId="1D4B59E2" w14:textId="255064D1" w:rsidR="00A94787" w:rsidRPr="00A43349" w:rsidRDefault="002511CD" w:rsidP="00A43349">
      <w:pPr>
        <w:spacing w:line="276" w:lineRule="auto"/>
        <w:ind w:left="720"/>
        <w:jc w:val="both"/>
        <w:rPr>
          <w:szCs w:val="24"/>
          <w:shd w:val="clear" w:color="auto" w:fill="FFFFFF"/>
        </w:rPr>
      </w:pPr>
      <w:r w:rsidRPr="00A43349">
        <w:rPr>
          <w:szCs w:val="24"/>
          <w:shd w:val="clear" w:color="auto" w:fill="FFFFFF"/>
        </w:rPr>
        <w:t>3.2.8. Projektā paredzēt jumta segumu no</w:t>
      </w:r>
      <w:r w:rsidR="00A43349" w:rsidRPr="00A43349">
        <w:rPr>
          <w:szCs w:val="24"/>
          <w:shd w:val="clear" w:color="auto" w:fill="FFFFFF"/>
        </w:rPr>
        <w:t xml:space="preserve"> </w:t>
      </w:r>
      <w:bookmarkStart w:id="0" w:name="_Hlk108703801"/>
      <w:r w:rsidR="00A43349" w:rsidRPr="00A43349">
        <w:rPr>
          <w:szCs w:val="24"/>
          <w:shd w:val="clear" w:color="auto" w:fill="FFFFFF"/>
        </w:rPr>
        <w:t>kausējuma bitumena ruļļu materiāliem</w:t>
      </w:r>
      <w:bookmarkEnd w:id="0"/>
      <w:r w:rsidR="00A43349" w:rsidRPr="00A43349">
        <w:rPr>
          <w:szCs w:val="24"/>
          <w:shd w:val="clear" w:color="auto" w:fill="FFFFFF"/>
        </w:rPr>
        <w:t xml:space="preserve"> -</w:t>
      </w:r>
      <w:bookmarkStart w:id="1" w:name="_Hlk108704677"/>
      <w:r w:rsidR="00A43349" w:rsidRPr="00A43349">
        <w:rPr>
          <w:szCs w:val="24"/>
          <w:shd w:val="clear" w:color="auto" w:fill="FFFFFF"/>
        </w:rPr>
        <w:t>apakšēja kārta: biežums &gt;=</w:t>
      </w:r>
      <w:r w:rsidR="00321965">
        <w:rPr>
          <w:szCs w:val="24"/>
          <w:shd w:val="clear" w:color="auto" w:fill="FFFFFF"/>
        </w:rPr>
        <w:t>3</w:t>
      </w:r>
      <w:r w:rsidR="00A43349" w:rsidRPr="00A43349">
        <w:rPr>
          <w:szCs w:val="24"/>
          <w:shd w:val="clear" w:color="auto" w:fill="FFFFFF"/>
        </w:rPr>
        <w:t>,</w:t>
      </w:r>
      <w:r w:rsidR="00321965">
        <w:rPr>
          <w:szCs w:val="24"/>
          <w:shd w:val="clear" w:color="auto" w:fill="FFFFFF"/>
        </w:rPr>
        <w:t>0</w:t>
      </w:r>
      <w:r w:rsidR="00A43349" w:rsidRPr="00A43349">
        <w:rPr>
          <w:szCs w:val="24"/>
          <w:shd w:val="clear" w:color="auto" w:fill="FFFFFF"/>
        </w:rPr>
        <w:t>mm, masa &gt;=</w:t>
      </w:r>
      <w:r w:rsidR="00321965">
        <w:rPr>
          <w:szCs w:val="24"/>
          <w:shd w:val="clear" w:color="auto" w:fill="FFFFFF"/>
        </w:rPr>
        <w:t>4</w:t>
      </w:r>
      <w:r w:rsidR="00A43349" w:rsidRPr="00A43349">
        <w:rPr>
          <w:szCs w:val="24"/>
          <w:shd w:val="clear" w:color="auto" w:fill="FFFFFF"/>
        </w:rPr>
        <w:t>,0mm kg/m</w:t>
      </w:r>
      <w:r w:rsidR="00A43349" w:rsidRPr="00A43349">
        <w:rPr>
          <w:szCs w:val="24"/>
          <w:shd w:val="clear" w:color="auto" w:fill="FFFFFF"/>
          <w:vertAlign w:val="superscript"/>
        </w:rPr>
        <w:t>2</w:t>
      </w:r>
      <w:r w:rsidR="00A43349" w:rsidRPr="00A43349">
        <w:rPr>
          <w:szCs w:val="24"/>
          <w:shd w:val="clear" w:color="auto" w:fill="FFFFFF"/>
        </w:rPr>
        <w:t>, augšēja kārta  &gt;=</w:t>
      </w:r>
      <w:r w:rsidR="00321965">
        <w:rPr>
          <w:szCs w:val="24"/>
          <w:shd w:val="clear" w:color="auto" w:fill="FFFFFF"/>
        </w:rPr>
        <w:t>4</w:t>
      </w:r>
      <w:r w:rsidR="00A43349" w:rsidRPr="00A43349">
        <w:rPr>
          <w:szCs w:val="24"/>
          <w:shd w:val="clear" w:color="auto" w:fill="FFFFFF"/>
        </w:rPr>
        <w:t>,</w:t>
      </w:r>
      <w:r w:rsidR="00321965">
        <w:rPr>
          <w:szCs w:val="24"/>
          <w:shd w:val="clear" w:color="auto" w:fill="FFFFFF"/>
        </w:rPr>
        <w:t>3</w:t>
      </w:r>
      <w:r w:rsidR="00A43349" w:rsidRPr="00A43349">
        <w:rPr>
          <w:szCs w:val="24"/>
          <w:shd w:val="clear" w:color="auto" w:fill="FFFFFF"/>
        </w:rPr>
        <w:t>mm, masa &gt;=</w:t>
      </w:r>
      <w:r w:rsidR="00321965">
        <w:rPr>
          <w:szCs w:val="24"/>
          <w:shd w:val="clear" w:color="auto" w:fill="FFFFFF"/>
        </w:rPr>
        <w:t>5</w:t>
      </w:r>
      <w:r w:rsidR="00A43349" w:rsidRPr="00A43349">
        <w:rPr>
          <w:szCs w:val="24"/>
          <w:shd w:val="clear" w:color="auto" w:fill="FFFFFF"/>
        </w:rPr>
        <w:t>,</w:t>
      </w:r>
      <w:r w:rsidR="00321965">
        <w:rPr>
          <w:szCs w:val="24"/>
          <w:shd w:val="clear" w:color="auto" w:fill="FFFFFF"/>
        </w:rPr>
        <w:t>5</w:t>
      </w:r>
      <w:r w:rsidR="00A43349" w:rsidRPr="00A43349">
        <w:rPr>
          <w:szCs w:val="24"/>
          <w:shd w:val="clear" w:color="auto" w:fill="FFFFFF"/>
        </w:rPr>
        <w:t>mm kg/m</w:t>
      </w:r>
      <w:r w:rsidR="00A43349" w:rsidRPr="00A43349">
        <w:rPr>
          <w:szCs w:val="24"/>
          <w:shd w:val="clear" w:color="auto" w:fill="FFFFFF"/>
          <w:vertAlign w:val="superscript"/>
        </w:rPr>
        <w:t>2</w:t>
      </w:r>
      <w:bookmarkEnd w:id="1"/>
      <w:r w:rsidR="00A43349" w:rsidRPr="00A43349">
        <w:rPr>
          <w:szCs w:val="24"/>
          <w:shd w:val="clear" w:color="auto" w:fill="FFFFFF"/>
        </w:rPr>
        <w:t xml:space="preserve">. </w:t>
      </w:r>
      <w:bookmarkStart w:id="2" w:name="_Hlk108705044"/>
      <w:r w:rsidR="00A43349" w:rsidRPr="00A43349">
        <w:rPr>
          <w:szCs w:val="24"/>
          <w:shd w:val="clear" w:color="auto" w:fill="FFFFFF"/>
        </w:rPr>
        <w:t>Cinkotā skārda apdares elementi</w:t>
      </w:r>
      <w:bookmarkEnd w:id="2"/>
      <w:r w:rsidR="00A43349" w:rsidRPr="00A43349">
        <w:rPr>
          <w:szCs w:val="24"/>
          <w:shd w:val="clear" w:color="auto" w:fill="FFFFFF"/>
        </w:rPr>
        <w:t xml:space="preserve">, kā arī </w:t>
      </w:r>
      <w:proofErr w:type="spellStart"/>
      <w:r w:rsidR="00A43349" w:rsidRPr="00A43349">
        <w:rPr>
          <w:szCs w:val="24"/>
          <w:shd w:val="clear" w:color="auto" w:fill="FFFFFF"/>
        </w:rPr>
        <w:t>lietusūdens</w:t>
      </w:r>
      <w:proofErr w:type="spellEnd"/>
      <w:r w:rsidR="00A43349" w:rsidRPr="00A43349">
        <w:rPr>
          <w:szCs w:val="24"/>
          <w:shd w:val="clear" w:color="auto" w:fill="FFFFFF"/>
        </w:rPr>
        <w:t xml:space="preserve"> novadīšanas sistēma -cinkot</w:t>
      </w:r>
      <w:r w:rsidR="003A47E2">
        <w:rPr>
          <w:szCs w:val="24"/>
          <w:shd w:val="clear" w:color="auto" w:fill="FFFFFF"/>
        </w:rPr>
        <w:t>ais</w:t>
      </w:r>
      <w:r w:rsidR="00A43349" w:rsidRPr="00A43349">
        <w:rPr>
          <w:szCs w:val="24"/>
          <w:shd w:val="clear" w:color="auto" w:fill="FFFFFF"/>
        </w:rPr>
        <w:t xml:space="preserve"> skārds</w:t>
      </w:r>
      <w:r w:rsidR="00F238DC">
        <w:rPr>
          <w:szCs w:val="24"/>
          <w:shd w:val="clear" w:color="auto" w:fill="FFFFFF"/>
        </w:rPr>
        <w:t>-</w:t>
      </w:r>
      <w:r w:rsidR="00A43349" w:rsidRPr="00A43349">
        <w:rPr>
          <w:szCs w:val="24"/>
          <w:shd w:val="clear" w:color="auto" w:fill="FFFFFF"/>
        </w:rPr>
        <w:t xml:space="preserve"> biezums &gt;=0,6mm, &gt;=</w:t>
      </w:r>
      <w:proofErr w:type="spellStart"/>
      <w:r w:rsidR="00A43349" w:rsidRPr="00A43349">
        <w:rPr>
          <w:rFonts w:eastAsiaTheme="minorHAnsi"/>
          <w:color w:val="000000"/>
          <w:szCs w:val="24"/>
        </w:rPr>
        <w:t>Zn</w:t>
      </w:r>
      <w:proofErr w:type="spellEnd"/>
      <w:r w:rsidR="00A43349" w:rsidRPr="00A43349">
        <w:rPr>
          <w:rFonts w:eastAsiaTheme="minorHAnsi"/>
          <w:color w:val="000000"/>
          <w:szCs w:val="24"/>
        </w:rPr>
        <w:t xml:space="preserve"> 275g/m2</w:t>
      </w:r>
      <w:r w:rsidR="00A43349">
        <w:rPr>
          <w:szCs w:val="24"/>
          <w:shd w:val="clear" w:color="auto" w:fill="FFFFFF"/>
        </w:rPr>
        <w:t>.</w:t>
      </w:r>
      <w:r w:rsidR="00A43349" w:rsidRPr="00A43349">
        <w:rPr>
          <w:szCs w:val="24"/>
          <w:shd w:val="clear" w:color="auto" w:fill="FFFFFF"/>
        </w:rPr>
        <w:t xml:space="preserve"> </w:t>
      </w:r>
    </w:p>
    <w:p w14:paraId="1560E39E" w14:textId="77777777" w:rsidR="00A6050F" w:rsidRPr="00A6050F" w:rsidRDefault="00A6050F" w:rsidP="00A6050F">
      <w:pPr>
        <w:shd w:val="clear" w:color="auto" w:fill="FFFFFF"/>
        <w:spacing w:line="293" w:lineRule="atLeast"/>
        <w:jc w:val="both"/>
        <w:rPr>
          <w:rFonts w:eastAsia="Times New Roman"/>
          <w:color w:val="FF0000"/>
          <w:szCs w:val="24"/>
          <w:lang w:eastAsia="lv-LV"/>
        </w:rPr>
      </w:pPr>
    </w:p>
    <w:p w14:paraId="1EACBBF2" w14:textId="34F6535A" w:rsidR="007E326B" w:rsidRPr="007E326B" w:rsidRDefault="007E326B" w:rsidP="007E326B">
      <w:pPr>
        <w:jc w:val="both"/>
        <w:rPr>
          <w:b/>
          <w:bCs/>
          <w:i/>
          <w:iCs/>
          <w:u w:val="single"/>
        </w:rPr>
      </w:pPr>
      <w:r w:rsidRPr="007E326B">
        <w:rPr>
          <w:b/>
          <w:bCs/>
          <w:i/>
          <w:iCs/>
        </w:rPr>
        <w:t xml:space="preserve">         </w:t>
      </w:r>
      <w:r w:rsidRPr="007E326B">
        <w:rPr>
          <w:b/>
          <w:bCs/>
          <w:i/>
          <w:iCs/>
          <w:u w:val="single"/>
        </w:rPr>
        <w:t>3.</w:t>
      </w:r>
      <w:r w:rsidR="002B3DB4">
        <w:rPr>
          <w:b/>
          <w:bCs/>
          <w:i/>
          <w:iCs/>
          <w:u w:val="single"/>
        </w:rPr>
        <w:t>3</w:t>
      </w:r>
      <w:r w:rsidRPr="007E326B">
        <w:rPr>
          <w:b/>
          <w:bCs/>
          <w:i/>
          <w:iCs/>
          <w:u w:val="single"/>
        </w:rPr>
        <w:t>.</w:t>
      </w:r>
      <w:r w:rsidR="008E0B5B">
        <w:rPr>
          <w:b/>
          <w:bCs/>
          <w:i/>
          <w:iCs/>
          <w:u w:val="single"/>
        </w:rPr>
        <w:t xml:space="preserve"> Uzdevums būvdarbu veikšanai</w:t>
      </w:r>
      <w:r w:rsidRPr="007E326B">
        <w:rPr>
          <w:b/>
          <w:bCs/>
          <w:i/>
          <w:iCs/>
          <w:u w:val="single"/>
        </w:rPr>
        <w:t xml:space="preserve">: </w:t>
      </w:r>
    </w:p>
    <w:p w14:paraId="488ECF64" w14:textId="3FEB4FAA" w:rsidR="008E0B5B" w:rsidRPr="008E0B5B" w:rsidRDefault="007E326B" w:rsidP="008E0B5B">
      <w:pPr>
        <w:pStyle w:val="Sarakstarindkopa"/>
        <w:ind w:left="1440"/>
        <w:jc w:val="both"/>
        <w:rPr>
          <w:u w:val="single"/>
        </w:rPr>
      </w:pPr>
      <w:r w:rsidRPr="007E326B">
        <w:rPr>
          <w:u w:val="single"/>
        </w:rPr>
        <w:t xml:space="preserve">  </w:t>
      </w:r>
    </w:p>
    <w:p w14:paraId="29B713F5" w14:textId="25A344E4" w:rsidR="008E0B5B" w:rsidRPr="00713BFC" w:rsidRDefault="008E0B5B" w:rsidP="009E7DF6">
      <w:pPr>
        <w:pStyle w:val="Sarakstarindkopa"/>
        <w:numPr>
          <w:ilvl w:val="0"/>
          <w:numId w:val="3"/>
        </w:numPr>
        <w:shd w:val="clear" w:color="auto" w:fill="FFFFFF"/>
        <w:spacing w:line="276" w:lineRule="auto"/>
        <w:ind w:left="714" w:hanging="357"/>
        <w:jc w:val="both"/>
        <w:rPr>
          <w:rFonts w:eastAsia="Times New Roman"/>
          <w:szCs w:val="24"/>
          <w:lang w:eastAsia="lv-LV"/>
        </w:rPr>
      </w:pPr>
      <w:r>
        <w:t>Pamatojies uz akceptēta paskaidrojama raksta</w:t>
      </w:r>
      <w:r w:rsidR="00713BFC">
        <w:t xml:space="preserve"> būvdarbu apjomiem sastādīt </w:t>
      </w:r>
      <w:r w:rsidR="00713BFC">
        <w:rPr>
          <w:lang w:eastAsia="ru-RU"/>
        </w:rPr>
        <w:t>izmaksas aprēķinu saskaņā ar Latvijas būvnormatīva LBN 501 – 17 “</w:t>
      </w:r>
      <w:proofErr w:type="spellStart"/>
      <w:r w:rsidR="00713BFC">
        <w:rPr>
          <w:lang w:eastAsia="ru-RU"/>
        </w:rPr>
        <w:t>Būvizmaksu</w:t>
      </w:r>
      <w:proofErr w:type="spellEnd"/>
      <w:r w:rsidR="00713BFC">
        <w:rPr>
          <w:lang w:eastAsia="ru-RU"/>
        </w:rPr>
        <w:t xml:space="preserve"> noteikšanas kārtība” prasībām un saskaņot ar Pasūtīt</w:t>
      </w:r>
      <w:r w:rsidR="006B0D87">
        <w:rPr>
          <w:lang w:eastAsia="ru-RU"/>
        </w:rPr>
        <w:t>ā</w:t>
      </w:r>
      <w:r w:rsidR="00713BFC">
        <w:rPr>
          <w:lang w:eastAsia="ru-RU"/>
        </w:rPr>
        <w:t xml:space="preserve">ja pārstāvjiem;  </w:t>
      </w:r>
    </w:p>
    <w:p w14:paraId="5C96F341" w14:textId="1F87598E" w:rsidR="00713BFC" w:rsidRPr="00713BFC" w:rsidRDefault="00713BFC" w:rsidP="009E7DF6">
      <w:pPr>
        <w:pStyle w:val="Sarakstarindkopa"/>
        <w:numPr>
          <w:ilvl w:val="0"/>
          <w:numId w:val="3"/>
        </w:numPr>
        <w:shd w:val="clear" w:color="auto" w:fill="FFFFFF"/>
        <w:spacing w:line="276" w:lineRule="auto"/>
        <w:ind w:left="714" w:hanging="357"/>
        <w:jc w:val="both"/>
        <w:rPr>
          <w:rFonts w:eastAsia="Times New Roman"/>
          <w:szCs w:val="24"/>
          <w:lang w:eastAsia="lv-LV"/>
        </w:rPr>
      </w:pPr>
      <w:r>
        <w:t xml:space="preserve">Pirms būvdarbu uzsākšanas, pamatojies uz akceptēta paskaidrojama raksta datiem, sagatavot darba veikšanas projektu (DVP) </w:t>
      </w:r>
      <w:r>
        <w:rPr>
          <w:lang w:eastAsia="ru-RU"/>
        </w:rPr>
        <w:t>un saskaņot ar Pasūtīt</w:t>
      </w:r>
      <w:r w:rsidR="006B0D87">
        <w:rPr>
          <w:lang w:eastAsia="ru-RU"/>
        </w:rPr>
        <w:t>ā</w:t>
      </w:r>
      <w:r>
        <w:rPr>
          <w:lang w:eastAsia="ru-RU"/>
        </w:rPr>
        <w:t xml:space="preserve">ja pārstāvjiem;  </w:t>
      </w:r>
    </w:p>
    <w:p w14:paraId="440866FD" w14:textId="2055D41F" w:rsidR="009E7DF6" w:rsidRPr="009E7DF6" w:rsidRDefault="00713BFC" w:rsidP="009E7DF6">
      <w:pPr>
        <w:pStyle w:val="Sarakstarindkopa"/>
        <w:numPr>
          <w:ilvl w:val="0"/>
          <w:numId w:val="3"/>
        </w:numPr>
        <w:shd w:val="clear" w:color="auto" w:fill="FFFFFF"/>
        <w:spacing w:line="276" w:lineRule="auto"/>
        <w:ind w:left="714" w:hanging="357"/>
        <w:jc w:val="both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Būvdarbu veikšanas laikā </w:t>
      </w:r>
      <w:r>
        <w:t>j</w:t>
      </w:r>
      <w:r w:rsidR="008E0B5B" w:rsidRPr="00090690">
        <w:t xml:space="preserve">āievēro visas normatīvo aktu prasības, kas saistītas ar darbu izpildi. Jānodrošina ugunsdrošības, darba drošības un vides aizsardzības normu ievērošanu. </w:t>
      </w:r>
      <w:r w:rsidR="008E0B5B">
        <w:t xml:space="preserve">Visus </w:t>
      </w:r>
      <w:r w:rsidR="009C253E">
        <w:t xml:space="preserve">būvdarbus </w:t>
      </w:r>
      <w:r w:rsidR="008E0B5B">
        <w:t>veikt ievērojot būvniecības tehnoloģijas, normatīvus un tehniskos noteikumus;</w:t>
      </w:r>
    </w:p>
    <w:p w14:paraId="14907C4B" w14:textId="26835529" w:rsidR="009E7DF6" w:rsidRPr="009E7DF6" w:rsidRDefault="009E7DF6" w:rsidP="009E7DF6">
      <w:pPr>
        <w:pStyle w:val="Sarakstarindkopa"/>
        <w:numPr>
          <w:ilvl w:val="0"/>
          <w:numId w:val="3"/>
        </w:numPr>
        <w:shd w:val="clear" w:color="auto" w:fill="FFFFFF"/>
        <w:spacing w:line="276" w:lineRule="auto"/>
        <w:ind w:left="714" w:hanging="357"/>
        <w:jc w:val="both"/>
        <w:rPr>
          <w:rFonts w:eastAsia="Times New Roman"/>
          <w:szCs w:val="24"/>
          <w:lang w:eastAsia="lv-LV"/>
        </w:rPr>
      </w:pPr>
      <w:r>
        <w:t xml:space="preserve">Būvdarbu izpildes </w:t>
      </w:r>
      <w:r w:rsidR="008E0B5B" w:rsidRPr="009E7DF6">
        <w:t xml:space="preserve">laikā ir jāsagatavo segto darbu akti, pieaicinot uz darba vietu </w:t>
      </w:r>
      <w:r w:rsidRPr="009E7DF6">
        <w:t>Pasūtīt</w:t>
      </w:r>
      <w:r w:rsidR="006B0D87">
        <w:t>ā</w:t>
      </w:r>
      <w:r w:rsidRPr="009E7DF6">
        <w:t xml:space="preserve">ja </w:t>
      </w:r>
      <w:r w:rsidR="008E0B5B" w:rsidRPr="009E7DF6">
        <w:t>pārstāvjus un pieņemt darbus ar aktu parakstīšanu no abām pusēm</w:t>
      </w:r>
      <w:r w:rsidRPr="009E7DF6">
        <w:t>;</w:t>
      </w:r>
    </w:p>
    <w:p w14:paraId="2A6B1157" w14:textId="3F234CBF" w:rsidR="00023D1E" w:rsidRPr="009E7DF6" w:rsidRDefault="008E0B5B" w:rsidP="009E7DF6">
      <w:pPr>
        <w:pStyle w:val="Sarakstarindkopa"/>
        <w:numPr>
          <w:ilvl w:val="0"/>
          <w:numId w:val="3"/>
        </w:numPr>
        <w:shd w:val="clear" w:color="auto" w:fill="FFFFFF"/>
        <w:spacing w:line="276" w:lineRule="auto"/>
        <w:ind w:left="714" w:hanging="357"/>
        <w:jc w:val="both"/>
        <w:rPr>
          <w:rStyle w:val="Hipersaite"/>
          <w:rFonts w:eastAsia="Times New Roman"/>
          <w:color w:val="auto"/>
          <w:szCs w:val="24"/>
          <w:u w:val="none"/>
          <w:lang w:eastAsia="lv-LV"/>
        </w:rPr>
      </w:pPr>
      <w:r w:rsidRPr="0095344A">
        <w:t>Darbu veikšanas laikā nodrošināt kārtību darba vietās. Pēc darbu pabeigšanas uzkopt darba viet</w:t>
      </w:r>
      <w:r w:rsidR="006B0D87">
        <w:t>as</w:t>
      </w:r>
      <w:r w:rsidRPr="0095344A">
        <w:t>.</w:t>
      </w:r>
    </w:p>
    <w:p w14:paraId="6356A02A" w14:textId="77777777" w:rsidR="00B943EE" w:rsidRDefault="00B943EE" w:rsidP="00CB1B33">
      <w:pPr>
        <w:shd w:val="clear" w:color="auto" w:fill="FFFFFF"/>
        <w:spacing w:line="293" w:lineRule="atLeast"/>
        <w:jc w:val="both"/>
        <w:rPr>
          <w:rStyle w:val="Hipersaite"/>
          <w:bCs/>
          <w:color w:val="auto"/>
          <w:szCs w:val="24"/>
          <w:u w:val="none"/>
          <w:shd w:val="clear" w:color="auto" w:fill="FFFFFF"/>
        </w:rPr>
      </w:pPr>
    </w:p>
    <w:p w14:paraId="60536ECB" w14:textId="7E35DDA2" w:rsidR="002B2AF9" w:rsidRDefault="00AD1C39" w:rsidP="002B2AF9">
      <w:pPr>
        <w:pStyle w:val="Sarakstarindkopa"/>
        <w:numPr>
          <w:ilvl w:val="0"/>
          <w:numId w:val="1"/>
        </w:numPr>
        <w:jc w:val="both"/>
        <w:rPr>
          <w:b/>
        </w:rPr>
      </w:pPr>
      <w:r>
        <w:rPr>
          <w:b/>
        </w:rPr>
        <w:t>Metodoloģija</w:t>
      </w:r>
      <w:r w:rsidR="00090E1E">
        <w:rPr>
          <w:b/>
        </w:rPr>
        <w:t>:</w:t>
      </w:r>
    </w:p>
    <w:p w14:paraId="73849320" w14:textId="77777777" w:rsidR="002B2AF9" w:rsidRDefault="002B2AF9" w:rsidP="002B2AF9">
      <w:pPr>
        <w:pStyle w:val="Sarakstarindkopa"/>
        <w:jc w:val="both"/>
        <w:rPr>
          <w:b/>
        </w:rPr>
      </w:pPr>
    </w:p>
    <w:p w14:paraId="33604930" w14:textId="6D4A5DFC" w:rsidR="002B2AF9" w:rsidRPr="00D21887" w:rsidRDefault="002A025B" w:rsidP="009C253E">
      <w:pPr>
        <w:spacing w:line="276" w:lineRule="auto"/>
        <w:ind w:left="720"/>
        <w:jc w:val="both"/>
        <w:rPr>
          <w:szCs w:val="24"/>
        </w:rPr>
      </w:pPr>
      <w:r w:rsidRPr="008C3EFD">
        <w:lastRenderedPageBreak/>
        <w:t>4.1.</w:t>
      </w:r>
      <w:r w:rsidR="00B43FEE">
        <w:t>Paskaidrojama raksta</w:t>
      </w:r>
      <w:r w:rsidR="006907FD" w:rsidRPr="008C3EFD">
        <w:t xml:space="preserve"> </w:t>
      </w:r>
      <w:r w:rsidR="0052045D" w:rsidRPr="008C3EFD">
        <w:t xml:space="preserve">izstrādei nepieciešamo </w:t>
      </w:r>
      <w:bookmarkStart w:id="3" w:name="_Hlk96500617"/>
      <w:r w:rsidR="0052045D" w:rsidRPr="008C3EFD">
        <w:t>topogrāfisko uzmērījumu plānu sagatavo</w:t>
      </w:r>
      <w:bookmarkEnd w:id="3"/>
      <w:r w:rsidR="0052045D" w:rsidRPr="008C3EFD">
        <w:t xml:space="preserve"> Uzņēmējs;</w:t>
      </w:r>
      <w:r w:rsidR="00D21887" w:rsidRPr="00D21887">
        <w:rPr>
          <w:szCs w:val="24"/>
        </w:rPr>
        <w:t xml:space="preserve"> </w:t>
      </w:r>
    </w:p>
    <w:p w14:paraId="4ED60196" w14:textId="6342E0D8" w:rsidR="002B2AF9" w:rsidRPr="00AB5849" w:rsidRDefault="002A025B" w:rsidP="009C253E">
      <w:pPr>
        <w:pStyle w:val="Sarakstarindkopa"/>
        <w:spacing w:line="276" w:lineRule="auto"/>
        <w:jc w:val="both"/>
        <w:rPr>
          <w:szCs w:val="24"/>
        </w:rPr>
      </w:pPr>
      <w:bookmarkStart w:id="4" w:name="_Hlk94077963"/>
      <w:r>
        <w:t>4.2.</w:t>
      </w:r>
      <w:r w:rsidR="0052045D">
        <w:t>Pieprasīt un saņemt no iesaistītajām pašvaldības institūcijām un juridiskajām personām tehniskos noteikumus</w:t>
      </w:r>
      <w:r w:rsidR="002B2AF9">
        <w:t xml:space="preserve">, patstāvīgi </w:t>
      </w:r>
      <w:proofErr w:type="spellStart"/>
      <w:r w:rsidR="002B2AF9">
        <w:t>BIS</w:t>
      </w:r>
      <w:r w:rsidR="001E0EEF">
        <w:t>ā</w:t>
      </w:r>
      <w:proofErr w:type="spellEnd"/>
      <w:r w:rsidR="003A12E4">
        <w:t xml:space="preserve"> </w:t>
      </w:r>
      <w:r w:rsidR="003A12E4" w:rsidRPr="002A54C1">
        <w:rPr>
          <w:szCs w:val="24"/>
          <w:lang w:eastAsia="ar-SA"/>
        </w:rPr>
        <w:t>(ja nepieciešams)</w:t>
      </w:r>
      <w:r w:rsidR="008C3EFD">
        <w:rPr>
          <w:szCs w:val="24"/>
        </w:rPr>
        <w:t xml:space="preserve">. </w:t>
      </w:r>
      <w:r w:rsidR="00AB5849" w:rsidRPr="008C3EFD">
        <w:rPr>
          <w:szCs w:val="24"/>
        </w:rPr>
        <w:t xml:space="preserve">Sagatavot visu nepieciešamo </w:t>
      </w:r>
      <w:r w:rsidR="008C3EFD" w:rsidRPr="008C3EFD">
        <w:rPr>
          <w:szCs w:val="24"/>
        </w:rPr>
        <w:t>dokumentāciju</w:t>
      </w:r>
      <w:r w:rsidR="008C3EFD">
        <w:rPr>
          <w:szCs w:val="24"/>
        </w:rPr>
        <w:t xml:space="preserve"> </w:t>
      </w:r>
      <w:r w:rsidR="00B43FEE">
        <w:rPr>
          <w:szCs w:val="24"/>
        </w:rPr>
        <w:t xml:space="preserve">paskaidrojuma raksta </w:t>
      </w:r>
      <w:r w:rsidR="008C3EFD">
        <w:rPr>
          <w:szCs w:val="24"/>
        </w:rPr>
        <w:t>noformēšanai</w:t>
      </w:r>
      <w:r w:rsidR="00AB5849" w:rsidRPr="008C3EFD">
        <w:rPr>
          <w:szCs w:val="24"/>
        </w:rPr>
        <w:t xml:space="preserve">, saskaņot ar Pasūtītāju un </w:t>
      </w:r>
      <w:r w:rsidR="006B0D87">
        <w:rPr>
          <w:szCs w:val="24"/>
        </w:rPr>
        <w:t>iesniegt datus</w:t>
      </w:r>
      <w:r w:rsidR="00AB5849" w:rsidRPr="008C3EFD">
        <w:rPr>
          <w:szCs w:val="24"/>
        </w:rPr>
        <w:t xml:space="preserve"> </w:t>
      </w:r>
      <w:proofErr w:type="spellStart"/>
      <w:r w:rsidR="00AB5849" w:rsidRPr="008C3EFD">
        <w:rPr>
          <w:szCs w:val="24"/>
        </w:rPr>
        <w:t>BISā</w:t>
      </w:r>
      <w:proofErr w:type="spellEnd"/>
      <w:r w:rsidR="00AB5849" w:rsidRPr="008C3EFD">
        <w:rPr>
          <w:szCs w:val="24"/>
        </w:rPr>
        <w:t>.</w:t>
      </w:r>
      <w:r w:rsidR="00F073E7">
        <w:rPr>
          <w:szCs w:val="24"/>
        </w:rPr>
        <w:t xml:space="preserve"> </w:t>
      </w:r>
      <w:r w:rsidR="00AB5849" w:rsidRPr="008C3EFD">
        <w:rPr>
          <w:szCs w:val="24"/>
        </w:rPr>
        <w:t xml:space="preserve">Nodrošināt nepieciešamas saskaņošanas un darbības </w:t>
      </w:r>
      <w:r w:rsidR="00B43FEE">
        <w:rPr>
          <w:szCs w:val="24"/>
        </w:rPr>
        <w:t xml:space="preserve">paskaidrojuma raksta </w:t>
      </w:r>
      <w:r w:rsidR="00AB5849" w:rsidRPr="008C3EFD">
        <w:rPr>
          <w:szCs w:val="24"/>
        </w:rPr>
        <w:t>virzīb</w:t>
      </w:r>
      <w:r w:rsidR="008C3EFD">
        <w:rPr>
          <w:szCs w:val="24"/>
        </w:rPr>
        <w:t>ām</w:t>
      </w:r>
      <w:r w:rsidR="00AB5849" w:rsidRPr="008C3EFD">
        <w:rPr>
          <w:szCs w:val="24"/>
        </w:rPr>
        <w:t xml:space="preserve"> </w:t>
      </w:r>
      <w:proofErr w:type="spellStart"/>
      <w:r w:rsidR="00AB5849" w:rsidRPr="008C3EFD">
        <w:rPr>
          <w:szCs w:val="24"/>
        </w:rPr>
        <w:t>BIS</w:t>
      </w:r>
      <w:r w:rsidR="008C3EFD">
        <w:rPr>
          <w:szCs w:val="24"/>
        </w:rPr>
        <w:t>ā</w:t>
      </w:r>
      <w:proofErr w:type="spellEnd"/>
      <w:r w:rsidR="002A54C1">
        <w:rPr>
          <w:szCs w:val="24"/>
        </w:rPr>
        <w:t>;</w:t>
      </w:r>
    </w:p>
    <w:p w14:paraId="2AAABE85" w14:textId="02D3C2C4" w:rsidR="002A54C1" w:rsidRDefault="002A025B" w:rsidP="009C253E">
      <w:pPr>
        <w:pStyle w:val="Sarakstarindkopa"/>
        <w:spacing w:line="276" w:lineRule="auto"/>
        <w:jc w:val="both"/>
        <w:rPr>
          <w:szCs w:val="24"/>
          <w:lang w:eastAsia="ar-SA"/>
        </w:rPr>
      </w:pPr>
      <w:r w:rsidRPr="002A54C1">
        <w:rPr>
          <w:szCs w:val="24"/>
        </w:rPr>
        <w:t>4.3.</w:t>
      </w:r>
      <w:r w:rsidR="002B2AF9" w:rsidRPr="002A54C1">
        <w:rPr>
          <w:szCs w:val="24"/>
        </w:rPr>
        <w:t>Izstrādāt</w:t>
      </w:r>
      <w:r w:rsidR="006E4088" w:rsidRPr="002A54C1">
        <w:rPr>
          <w:szCs w:val="24"/>
        </w:rPr>
        <w:t>o</w:t>
      </w:r>
      <w:r w:rsidR="002B2AF9" w:rsidRPr="002A54C1">
        <w:rPr>
          <w:szCs w:val="24"/>
        </w:rPr>
        <w:t xml:space="preserve"> </w:t>
      </w:r>
      <w:r w:rsidR="00B43FEE" w:rsidRPr="002A54C1">
        <w:rPr>
          <w:szCs w:val="24"/>
        </w:rPr>
        <w:t xml:space="preserve">paskaidrojuma rakstu </w:t>
      </w:r>
      <w:r w:rsidR="0052045D" w:rsidRPr="002A54C1">
        <w:rPr>
          <w:szCs w:val="24"/>
        </w:rPr>
        <w:t xml:space="preserve">saskaņot ar </w:t>
      </w:r>
      <w:proofErr w:type="spellStart"/>
      <w:r w:rsidR="003A12E4">
        <w:rPr>
          <w:szCs w:val="24"/>
        </w:rPr>
        <w:t>LDz</w:t>
      </w:r>
      <w:proofErr w:type="spellEnd"/>
      <w:r w:rsidR="002B2AF9" w:rsidRPr="002A54C1">
        <w:rPr>
          <w:szCs w:val="24"/>
        </w:rPr>
        <w:t>, iesaistītajām pašvaldības institūcijām</w:t>
      </w:r>
      <w:r w:rsidR="000B6463" w:rsidRPr="002A54C1">
        <w:rPr>
          <w:szCs w:val="24"/>
        </w:rPr>
        <w:t>,</w:t>
      </w:r>
      <w:r w:rsidR="002B2AF9" w:rsidRPr="002A54C1">
        <w:rPr>
          <w:szCs w:val="24"/>
        </w:rPr>
        <w:t xml:space="preserve"> juridiskajām personām</w:t>
      </w:r>
      <w:r w:rsidR="00B43FEE" w:rsidRPr="002A54C1">
        <w:rPr>
          <w:szCs w:val="24"/>
        </w:rPr>
        <w:t xml:space="preserve"> un </w:t>
      </w:r>
      <w:r w:rsidR="00B43FEE" w:rsidRPr="002A54C1">
        <w:rPr>
          <w:szCs w:val="24"/>
          <w:shd w:val="clear" w:color="auto" w:fill="FFFFFF"/>
          <w:lang w:eastAsia="ar-SA"/>
        </w:rPr>
        <w:t xml:space="preserve">ar trešajām personām, kuru tiesības tiek skartas </w:t>
      </w:r>
      <w:r w:rsidR="002A54C1" w:rsidRPr="002A54C1">
        <w:rPr>
          <w:szCs w:val="24"/>
          <w:lang w:eastAsia="ar-SA"/>
        </w:rPr>
        <w:t>(</w:t>
      </w:r>
      <w:r w:rsidR="00B43FEE" w:rsidRPr="002A54C1">
        <w:rPr>
          <w:szCs w:val="24"/>
          <w:lang w:eastAsia="ar-SA"/>
        </w:rPr>
        <w:t>ja nepieciešams</w:t>
      </w:r>
      <w:r w:rsidR="002A54C1" w:rsidRPr="002A54C1">
        <w:rPr>
          <w:szCs w:val="24"/>
          <w:lang w:eastAsia="ar-SA"/>
        </w:rPr>
        <w:t>)</w:t>
      </w:r>
      <w:bookmarkEnd w:id="4"/>
      <w:r w:rsidR="008E0B5B">
        <w:rPr>
          <w:szCs w:val="24"/>
          <w:lang w:eastAsia="ar-SA"/>
        </w:rPr>
        <w:t>;</w:t>
      </w:r>
    </w:p>
    <w:p w14:paraId="50F2D21C" w14:textId="5BAE5A00" w:rsidR="008E0B5B" w:rsidRDefault="008E0B5B" w:rsidP="009C253E">
      <w:pPr>
        <w:pStyle w:val="Sarakstarindkopa"/>
        <w:spacing w:line="276" w:lineRule="auto"/>
        <w:jc w:val="both"/>
      </w:pPr>
      <w:r>
        <w:rPr>
          <w:szCs w:val="24"/>
          <w:lang w:eastAsia="ar-SA"/>
        </w:rPr>
        <w:t>4.4.</w:t>
      </w:r>
      <w:r w:rsidRPr="008E0B5B">
        <w:t xml:space="preserve"> </w:t>
      </w:r>
      <w:r>
        <w:t>Pēc paskaidrojuma raksta akceptēšanas sagatavot visus nepieciešamos dokumentus</w:t>
      </w:r>
      <w:r w:rsidR="00850D92">
        <w:t>/atļaujas</w:t>
      </w:r>
      <w:r w:rsidR="00DC31BA">
        <w:t xml:space="preserve"> utt.,</w:t>
      </w:r>
      <w:r w:rsidR="00850D92">
        <w:t xml:space="preserve"> būvatļaujas </w:t>
      </w:r>
      <w:r>
        <w:t>saņemšanai</w:t>
      </w:r>
      <w:r w:rsidR="009E7DF6">
        <w:t xml:space="preserve"> un sniegt Pasūtīt</w:t>
      </w:r>
      <w:r w:rsidR="006B0D87">
        <w:t>ā</w:t>
      </w:r>
      <w:r w:rsidR="009E7DF6">
        <w:t>ja pārstāvjiem</w:t>
      </w:r>
      <w:r w:rsidR="00927B26">
        <w:t xml:space="preserve"> vai pievienot </w:t>
      </w:r>
      <w:proofErr w:type="spellStart"/>
      <w:r w:rsidR="00927B26" w:rsidRPr="00927B26">
        <w:t>BIS</w:t>
      </w:r>
      <w:r w:rsidR="00927B26">
        <w:t>ā</w:t>
      </w:r>
      <w:proofErr w:type="spellEnd"/>
      <w:r w:rsidR="00927B26" w:rsidRPr="00927B26">
        <w:t xml:space="preserve"> </w:t>
      </w:r>
      <w:r w:rsidR="00927B26">
        <w:t>(iepriekš saskaņot ar Pasūtīt</w:t>
      </w:r>
      <w:r w:rsidR="006B0D87">
        <w:t>ā</w:t>
      </w:r>
      <w:r w:rsidR="00927B26">
        <w:t>ja pārstāvjiem)</w:t>
      </w:r>
      <w:r>
        <w:t>;</w:t>
      </w:r>
    </w:p>
    <w:p w14:paraId="46AE4E33" w14:textId="2D65A65F" w:rsidR="00927B26" w:rsidRPr="005D0487" w:rsidRDefault="00927B26" w:rsidP="005D0487">
      <w:pPr>
        <w:pStyle w:val="Sarakstarindkopa"/>
        <w:spacing w:line="276" w:lineRule="auto"/>
        <w:jc w:val="both"/>
        <w:rPr>
          <w:szCs w:val="24"/>
        </w:rPr>
      </w:pPr>
      <w:r>
        <w:t>4.5.</w:t>
      </w:r>
      <w:r w:rsidRPr="00927B26">
        <w:t xml:space="preserve"> Nodrošināt </w:t>
      </w:r>
      <w:r w:rsidRPr="008C3EFD">
        <w:rPr>
          <w:szCs w:val="24"/>
        </w:rPr>
        <w:t>nepieciešam</w:t>
      </w:r>
      <w:r w:rsidR="006B0D87">
        <w:rPr>
          <w:szCs w:val="24"/>
        </w:rPr>
        <w:t>ā</w:t>
      </w:r>
      <w:r w:rsidRPr="008C3EFD">
        <w:rPr>
          <w:szCs w:val="24"/>
        </w:rPr>
        <w:t>s darbības</w:t>
      </w:r>
      <w:r>
        <w:rPr>
          <w:szCs w:val="24"/>
        </w:rPr>
        <w:t xml:space="preserve"> būvdarbu izpildes laikā </w:t>
      </w:r>
      <w:proofErr w:type="spellStart"/>
      <w:r w:rsidRPr="008C3EFD">
        <w:rPr>
          <w:szCs w:val="24"/>
        </w:rPr>
        <w:t>BIS</w:t>
      </w:r>
      <w:r>
        <w:rPr>
          <w:szCs w:val="24"/>
        </w:rPr>
        <w:t>ā</w:t>
      </w:r>
      <w:proofErr w:type="spellEnd"/>
      <w:r>
        <w:rPr>
          <w:szCs w:val="24"/>
        </w:rPr>
        <w:t>;</w:t>
      </w:r>
    </w:p>
    <w:p w14:paraId="791E4AAD" w14:textId="17B8989C" w:rsidR="00340C88" w:rsidRDefault="00713BFC" w:rsidP="00340C88">
      <w:pPr>
        <w:pStyle w:val="Sarakstarindkopa"/>
        <w:spacing w:line="276" w:lineRule="auto"/>
        <w:jc w:val="both"/>
      </w:pPr>
      <w:r>
        <w:t>4.</w:t>
      </w:r>
      <w:r w:rsidR="00927B26">
        <w:t>6</w:t>
      </w:r>
      <w:r>
        <w:t>.</w:t>
      </w:r>
      <w:r w:rsidR="009E7DF6">
        <w:t xml:space="preserve"> Pēc būvdarbu pabeigšanas sagatavot visu nepieciešamo</w:t>
      </w:r>
      <w:r w:rsidR="00340C88">
        <w:t xml:space="preserve"> </w:t>
      </w:r>
      <w:proofErr w:type="spellStart"/>
      <w:r w:rsidR="00340C88">
        <w:t>izpilddokumentāciju</w:t>
      </w:r>
      <w:proofErr w:type="spellEnd"/>
      <w:r w:rsidR="009E7DF6">
        <w:t xml:space="preserve"> </w:t>
      </w:r>
      <w:r w:rsidR="00340C88">
        <w:t>(</w:t>
      </w:r>
      <w:r w:rsidR="00340C88" w:rsidRPr="00340C88">
        <w:t xml:space="preserve">atbilstības deklarācijas, </w:t>
      </w:r>
      <w:r w:rsidR="00340C88">
        <w:t xml:space="preserve">atzinumi, </w:t>
      </w:r>
      <w:r w:rsidR="00340C88" w:rsidRPr="00340C88">
        <w:t>u.c. būvniecības darbu dokumentācij</w:t>
      </w:r>
      <w:r w:rsidR="00340C88">
        <w:t xml:space="preserve">a) </w:t>
      </w:r>
      <w:r w:rsidR="00927B26">
        <w:t>objekta</w:t>
      </w:r>
      <w:r w:rsidR="009E7DF6">
        <w:t xml:space="preserve"> </w:t>
      </w:r>
      <w:r w:rsidR="00927B26">
        <w:t>nodošanai</w:t>
      </w:r>
      <w:r w:rsidR="009E7DF6">
        <w:t xml:space="preserve"> ekspluatācijā</w:t>
      </w:r>
      <w:r w:rsidR="00927B26">
        <w:t xml:space="preserve"> un </w:t>
      </w:r>
      <w:r w:rsidR="006B0D87">
        <w:t>ie</w:t>
      </w:r>
      <w:r w:rsidR="00927B26">
        <w:t>sniegt Pasūtīt</w:t>
      </w:r>
      <w:r w:rsidR="006B0D87">
        <w:t>ā</w:t>
      </w:r>
      <w:r w:rsidR="00927B26">
        <w:t xml:space="preserve">ja pārstāvjiem vai pievienot </w:t>
      </w:r>
      <w:proofErr w:type="spellStart"/>
      <w:r w:rsidR="00927B26" w:rsidRPr="00927B26">
        <w:t>BIS</w:t>
      </w:r>
      <w:r w:rsidR="00927B26">
        <w:t>ā</w:t>
      </w:r>
      <w:proofErr w:type="spellEnd"/>
      <w:r w:rsidR="00927B26" w:rsidRPr="00927B26">
        <w:t xml:space="preserve"> </w:t>
      </w:r>
      <w:r w:rsidR="00927B26">
        <w:t>(iepriekš saskaņot ar  Pasūtīt</w:t>
      </w:r>
      <w:r w:rsidR="006B0D87">
        <w:t>ā</w:t>
      </w:r>
      <w:r w:rsidR="00927B26">
        <w:t>ja pārstāvjiem).</w:t>
      </w:r>
    </w:p>
    <w:p w14:paraId="68B16F94" w14:textId="77777777" w:rsidR="00340C88" w:rsidRDefault="00340C88" w:rsidP="009C253E">
      <w:pPr>
        <w:spacing w:line="276" w:lineRule="auto"/>
        <w:jc w:val="both"/>
      </w:pPr>
    </w:p>
    <w:p w14:paraId="0577D52F" w14:textId="77777777" w:rsidR="00321965" w:rsidRDefault="00AD1C39" w:rsidP="00321965">
      <w:pPr>
        <w:pStyle w:val="Sarakstarindkopa"/>
        <w:numPr>
          <w:ilvl w:val="0"/>
          <w:numId w:val="1"/>
        </w:numPr>
        <w:jc w:val="both"/>
        <w:rPr>
          <w:b/>
        </w:rPr>
      </w:pPr>
      <w:r w:rsidRPr="001202E4">
        <w:rPr>
          <w:b/>
        </w:rPr>
        <w:t xml:space="preserve">Īpaši noteikumi: </w:t>
      </w:r>
      <w:bookmarkStart w:id="5" w:name="_Hlk90970146"/>
    </w:p>
    <w:p w14:paraId="2B0F9573" w14:textId="7E04492A" w:rsidR="007F12AA" w:rsidRPr="00321965" w:rsidRDefault="00321965" w:rsidP="00321965">
      <w:pPr>
        <w:pStyle w:val="Sarakstarindkopa"/>
        <w:spacing w:line="276" w:lineRule="auto"/>
        <w:jc w:val="both"/>
        <w:rPr>
          <w:b/>
        </w:rPr>
      </w:pPr>
      <w:r w:rsidRPr="00321965">
        <w:rPr>
          <w:szCs w:val="24"/>
        </w:rPr>
        <w:t>5.1</w:t>
      </w:r>
      <w:r w:rsidR="007F12AA" w:rsidRPr="00321965">
        <w:rPr>
          <w:szCs w:val="24"/>
        </w:rPr>
        <w:t>.Paskaidrojama rakstu izstrādāt pamatojoties uz projektēšanas uzdevumu, institūciju</w:t>
      </w:r>
      <w:r w:rsidR="007F12AA" w:rsidRPr="00321965">
        <w:rPr>
          <w:color w:val="000000"/>
          <w:szCs w:val="24"/>
        </w:rPr>
        <w:t xml:space="preserve"> izdotajiem tehniskajiem un īpašajiem noteikumiem, Būvniecības likumu, </w:t>
      </w:r>
      <w:r w:rsidR="007F12AA">
        <w:t xml:space="preserve">, </w:t>
      </w:r>
      <w:r w:rsidR="007F12AA" w:rsidRPr="00321965">
        <w:rPr>
          <w:color w:val="000000"/>
          <w:szCs w:val="24"/>
        </w:rPr>
        <w:t>kā arī vadoties pēc Ministru kabineta noteikumiem Nr.500 „Vispārīgie būvnoteikumi”, Nr.529 “Ēku būvnoteikumi”, ievērojot citus pastāvošos Latvijas būvnormatīvus LBN, tehniskos normatīvus un standartus;</w:t>
      </w:r>
    </w:p>
    <w:p w14:paraId="641768BC" w14:textId="17F02945" w:rsidR="00BF1A97" w:rsidRPr="00353EAB" w:rsidRDefault="001202E4" w:rsidP="00321965">
      <w:pPr>
        <w:pStyle w:val="Sarakstarindkopa"/>
        <w:spacing w:line="276" w:lineRule="auto"/>
        <w:jc w:val="both"/>
        <w:rPr>
          <w:color w:val="000000"/>
          <w:szCs w:val="24"/>
        </w:rPr>
      </w:pPr>
      <w:r>
        <w:rPr>
          <w:szCs w:val="24"/>
        </w:rPr>
        <w:t>5</w:t>
      </w:r>
      <w:r w:rsidR="002A025B">
        <w:rPr>
          <w:szCs w:val="24"/>
        </w:rPr>
        <w:t>.2.</w:t>
      </w:r>
      <w:r w:rsidR="00353EAB">
        <w:rPr>
          <w:szCs w:val="24"/>
        </w:rPr>
        <w:t>Paskaidrojama rakstu</w:t>
      </w:r>
      <w:r w:rsidR="00713494" w:rsidRPr="00524972">
        <w:rPr>
          <w:szCs w:val="24"/>
        </w:rPr>
        <w:t xml:space="preserve"> </w:t>
      </w:r>
      <w:r w:rsidR="00A96D4C" w:rsidRPr="00524972">
        <w:rPr>
          <w:color w:val="000000"/>
          <w:szCs w:val="24"/>
        </w:rPr>
        <w:t xml:space="preserve">jāizstrādā pilnā komplektācijā atbilstoši LBN 202-18 </w:t>
      </w:r>
      <w:r w:rsidR="00A96D4C" w:rsidRPr="00524972">
        <w:rPr>
          <w:iCs/>
          <w:color w:val="000000"/>
          <w:szCs w:val="24"/>
        </w:rPr>
        <w:t>„</w:t>
      </w:r>
      <w:r w:rsidR="00A96D4C" w:rsidRPr="00524972">
        <w:rPr>
          <w:szCs w:val="24"/>
          <w:shd w:val="clear" w:color="auto" w:fill="FFFFFF"/>
        </w:rPr>
        <w:t>Būvniecības ieceres dokumentācijas noformēšana</w:t>
      </w:r>
      <w:r w:rsidR="00A96D4C" w:rsidRPr="00524972">
        <w:rPr>
          <w:iCs/>
          <w:color w:val="000000"/>
          <w:szCs w:val="24"/>
        </w:rPr>
        <w:t xml:space="preserve">” </w:t>
      </w:r>
      <w:r w:rsidR="00A96D4C" w:rsidRPr="00524972">
        <w:rPr>
          <w:color w:val="000000"/>
          <w:szCs w:val="24"/>
        </w:rPr>
        <w:t xml:space="preserve">prasībām un tādā detalizācijas pakāpē, lai pēc tā varētu </w:t>
      </w:r>
      <w:r w:rsidR="00A96D4C" w:rsidRPr="00321965">
        <w:rPr>
          <w:bCs/>
          <w:color w:val="000000"/>
          <w:szCs w:val="24"/>
        </w:rPr>
        <w:t>nepārprotami izpildīt</w:t>
      </w:r>
      <w:r w:rsidR="00A96D4C" w:rsidRPr="00524972">
        <w:rPr>
          <w:color w:val="000000"/>
          <w:szCs w:val="24"/>
        </w:rPr>
        <w:t xml:space="preserve"> būvdarbus; </w:t>
      </w:r>
    </w:p>
    <w:p w14:paraId="0E8CD854" w14:textId="1FC35FDB" w:rsidR="006A6CC3" w:rsidRPr="0016421C" w:rsidRDefault="001202E4" w:rsidP="00321965">
      <w:pPr>
        <w:pStyle w:val="Sarakstarindkopa"/>
        <w:spacing w:line="276" w:lineRule="auto"/>
        <w:jc w:val="both"/>
        <w:rPr>
          <w:szCs w:val="24"/>
        </w:rPr>
      </w:pPr>
      <w:r w:rsidRPr="001202E4">
        <w:rPr>
          <w:iCs/>
          <w:szCs w:val="24"/>
        </w:rPr>
        <w:t>5</w:t>
      </w:r>
      <w:r w:rsidR="00A96D4C" w:rsidRPr="001202E4">
        <w:rPr>
          <w:iCs/>
          <w:szCs w:val="24"/>
        </w:rPr>
        <w:t>.</w:t>
      </w:r>
      <w:r w:rsidR="00353EAB">
        <w:rPr>
          <w:iCs/>
          <w:szCs w:val="24"/>
        </w:rPr>
        <w:t>3</w:t>
      </w:r>
      <w:r w:rsidR="00A96D4C" w:rsidRPr="001202E4">
        <w:rPr>
          <w:iCs/>
          <w:szCs w:val="24"/>
        </w:rPr>
        <w:t>.</w:t>
      </w:r>
      <w:r w:rsidR="00704961" w:rsidRPr="00704961">
        <w:rPr>
          <w:szCs w:val="24"/>
        </w:rPr>
        <w:t xml:space="preserve"> </w:t>
      </w:r>
      <w:r w:rsidR="00353EAB">
        <w:rPr>
          <w:szCs w:val="24"/>
        </w:rPr>
        <w:t>Paskaidrojuma raksta v</w:t>
      </w:r>
      <w:r w:rsidR="00704961" w:rsidRPr="001202E4">
        <w:rPr>
          <w:szCs w:val="24"/>
        </w:rPr>
        <w:t>adīt</w:t>
      </w:r>
      <w:r w:rsidR="009867DC">
        <w:rPr>
          <w:szCs w:val="24"/>
        </w:rPr>
        <w:t>ājs</w:t>
      </w:r>
      <w:r w:rsidR="001E0EEF">
        <w:rPr>
          <w:szCs w:val="24"/>
        </w:rPr>
        <w:t>-</w:t>
      </w:r>
      <w:r w:rsidR="00704961" w:rsidRPr="001202E4">
        <w:rPr>
          <w:szCs w:val="24"/>
        </w:rPr>
        <w:t xml:space="preserve"> </w:t>
      </w:r>
      <w:proofErr w:type="spellStart"/>
      <w:r w:rsidR="00353EAB">
        <w:rPr>
          <w:szCs w:val="24"/>
        </w:rPr>
        <w:t>būvspeci</w:t>
      </w:r>
      <w:r w:rsidR="006B0D87">
        <w:rPr>
          <w:szCs w:val="24"/>
        </w:rPr>
        <w:t>ā</w:t>
      </w:r>
      <w:r w:rsidR="00353EAB">
        <w:rPr>
          <w:szCs w:val="24"/>
        </w:rPr>
        <w:t>lists</w:t>
      </w:r>
      <w:proofErr w:type="spellEnd"/>
      <w:r>
        <w:rPr>
          <w:szCs w:val="24"/>
        </w:rPr>
        <w:t xml:space="preserve"> </w:t>
      </w:r>
      <w:r w:rsidR="00A96D4C" w:rsidRPr="001202E4">
        <w:rPr>
          <w:szCs w:val="24"/>
        </w:rPr>
        <w:t>ar</w:t>
      </w:r>
      <w:r w:rsidRPr="001202E4">
        <w:rPr>
          <w:szCs w:val="24"/>
        </w:rPr>
        <w:t xml:space="preserve"> sertifikāt</w:t>
      </w:r>
      <w:r>
        <w:rPr>
          <w:szCs w:val="24"/>
        </w:rPr>
        <w:t>u</w:t>
      </w:r>
      <w:r w:rsidRPr="001202E4">
        <w:rPr>
          <w:szCs w:val="24"/>
        </w:rPr>
        <w:t xml:space="preserve"> </w:t>
      </w:r>
      <w:r>
        <w:rPr>
          <w:szCs w:val="24"/>
        </w:rPr>
        <w:t>“Ē</w:t>
      </w:r>
      <w:r w:rsidRPr="001202E4">
        <w:rPr>
          <w:szCs w:val="24"/>
        </w:rPr>
        <w:t>ku konstrukciju projektēšan</w:t>
      </w:r>
      <w:r>
        <w:rPr>
          <w:szCs w:val="24"/>
        </w:rPr>
        <w:t>a”</w:t>
      </w:r>
      <w:r w:rsidR="00353EAB">
        <w:rPr>
          <w:szCs w:val="24"/>
        </w:rPr>
        <w:t xml:space="preserve"> vai “Arhitekta prakse”;</w:t>
      </w:r>
    </w:p>
    <w:p w14:paraId="2E44E5CB" w14:textId="3E1C1350" w:rsidR="004D537D" w:rsidRDefault="001563B5" w:rsidP="00321965">
      <w:pPr>
        <w:pStyle w:val="Sarakstarindkopa"/>
        <w:spacing w:line="276" w:lineRule="auto"/>
        <w:jc w:val="both"/>
        <w:rPr>
          <w:szCs w:val="24"/>
        </w:rPr>
      </w:pPr>
      <w:r w:rsidRPr="00604AD6">
        <w:rPr>
          <w:iCs/>
          <w:szCs w:val="24"/>
        </w:rPr>
        <w:t>5</w:t>
      </w:r>
      <w:r w:rsidR="008A0983" w:rsidRPr="00604AD6">
        <w:rPr>
          <w:iCs/>
          <w:szCs w:val="24"/>
        </w:rPr>
        <w:t>.</w:t>
      </w:r>
      <w:r w:rsidR="00353EAB">
        <w:rPr>
          <w:szCs w:val="24"/>
        </w:rPr>
        <w:t>4</w:t>
      </w:r>
      <w:r w:rsidR="008A0983" w:rsidRPr="00604AD6">
        <w:rPr>
          <w:szCs w:val="24"/>
        </w:rPr>
        <w:t xml:space="preserve">. </w:t>
      </w:r>
      <w:r w:rsidR="00353EAB">
        <w:rPr>
          <w:szCs w:val="24"/>
        </w:rPr>
        <w:t>A</w:t>
      </w:r>
      <w:r w:rsidR="008A0983" w:rsidRPr="00604AD6">
        <w:rPr>
          <w:szCs w:val="24"/>
        </w:rPr>
        <w:t>kceptēt</w:t>
      </w:r>
      <w:r w:rsidR="00A973ED" w:rsidRPr="00604AD6">
        <w:rPr>
          <w:szCs w:val="24"/>
        </w:rPr>
        <w:t>o</w:t>
      </w:r>
      <w:r w:rsidRPr="00604AD6">
        <w:rPr>
          <w:szCs w:val="24"/>
        </w:rPr>
        <w:t xml:space="preserve"> </w:t>
      </w:r>
      <w:r w:rsidR="00353EAB">
        <w:rPr>
          <w:szCs w:val="24"/>
        </w:rPr>
        <w:t xml:space="preserve">paskaidrojama rakstu </w:t>
      </w:r>
      <w:r w:rsidR="006B0D87">
        <w:rPr>
          <w:szCs w:val="24"/>
        </w:rPr>
        <w:t>ie</w:t>
      </w:r>
      <w:r w:rsidRPr="00604AD6">
        <w:rPr>
          <w:szCs w:val="24"/>
        </w:rPr>
        <w:t>sniegt Pasūtīt</w:t>
      </w:r>
      <w:r w:rsidR="006B0D87">
        <w:rPr>
          <w:szCs w:val="24"/>
        </w:rPr>
        <w:t>ā</w:t>
      </w:r>
      <w:r w:rsidRPr="00604AD6">
        <w:rPr>
          <w:szCs w:val="24"/>
        </w:rPr>
        <w:t>jam</w:t>
      </w:r>
      <w:r w:rsidR="008A0983" w:rsidRPr="00604AD6">
        <w:rPr>
          <w:szCs w:val="24"/>
        </w:rPr>
        <w:t xml:space="preserve"> </w:t>
      </w:r>
      <w:r w:rsidR="00321965">
        <w:rPr>
          <w:szCs w:val="24"/>
        </w:rPr>
        <w:t>3</w:t>
      </w:r>
      <w:r w:rsidR="008A0983" w:rsidRPr="00604AD6">
        <w:rPr>
          <w:szCs w:val="24"/>
        </w:rPr>
        <w:t xml:space="preserve"> </w:t>
      </w:r>
      <w:r w:rsidRPr="00604AD6">
        <w:rPr>
          <w:szCs w:val="24"/>
        </w:rPr>
        <w:t>apliecināt</w:t>
      </w:r>
      <w:r w:rsidR="006E4088">
        <w:rPr>
          <w:szCs w:val="24"/>
        </w:rPr>
        <w:t>o</w:t>
      </w:r>
      <w:r w:rsidR="00A973ED" w:rsidRPr="00604AD6">
        <w:rPr>
          <w:szCs w:val="24"/>
        </w:rPr>
        <w:t xml:space="preserve">s </w:t>
      </w:r>
      <w:r w:rsidR="00090E1E" w:rsidRPr="00604AD6">
        <w:rPr>
          <w:szCs w:val="24"/>
        </w:rPr>
        <w:t>papīra eksemplār</w:t>
      </w:r>
      <w:r w:rsidR="006E4088">
        <w:rPr>
          <w:szCs w:val="24"/>
        </w:rPr>
        <w:t>o</w:t>
      </w:r>
      <w:r w:rsidR="00A973ED" w:rsidRPr="00604AD6">
        <w:rPr>
          <w:szCs w:val="24"/>
        </w:rPr>
        <w:t>s</w:t>
      </w:r>
      <w:r w:rsidR="00090E1E" w:rsidRPr="00604AD6">
        <w:rPr>
          <w:szCs w:val="24"/>
        </w:rPr>
        <w:t xml:space="preserve"> (sagatavot atbilstoši arhivēšanas prasībām) + 1 digitālā veid</w:t>
      </w:r>
      <w:r w:rsidR="0089702C">
        <w:rPr>
          <w:szCs w:val="24"/>
        </w:rPr>
        <w:t>ā</w:t>
      </w:r>
      <w:r w:rsidR="00090E1E" w:rsidRPr="00604AD6">
        <w:rPr>
          <w:szCs w:val="24"/>
        </w:rPr>
        <w:t xml:space="preserve"> (PDF, DWG</w:t>
      </w:r>
      <w:r w:rsidRPr="00604AD6">
        <w:rPr>
          <w:szCs w:val="24"/>
        </w:rPr>
        <w:t>,</w:t>
      </w:r>
      <w:r w:rsidR="00D21887">
        <w:rPr>
          <w:szCs w:val="24"/>
        </w:rPr>
        <w:t xml:space="preserve"> </w:t>
      </w:r>
      <w:r w:rsidRPr="00604AD6">
        <w:rPr>
          <w:szCs w:val="24"/>
        </w:rPr>
        <w:t>EXCEL, WORD</w:t>
      </w:r>
      <w:r w:rsidR="00090E1E" w:rsidRPr="00604AD6">
        <w:rPr>
          <w:szCs w:val="24"/>
        </w:rPr>
        <w:t xml:space="preserve"> formātos)</w:t>
      </w:r>
      <w:r w:rsidR="00A973ED" w:rsidRPr="00604AD6">
        <w:rPr>
          <w:szCs w:val="24"/>
        </w:rPr>
        <w:t xml:space="preserve"> eksemplāru</w:t>
      </w:r>
      <w:bookmarkEnd w:id="5"/>
      <w:r w:rsidR="008E0B5B">
        <w:rPr>
          <w:szCs w:val="24"/>
        </w:rPr>
        <w:t>;</w:t>
      </w:r>
    </w:p>
    <w:p w14:paraId="153E5E83" w14:textId="561DBFB3" w:rsidR="00EE62F8" w:rsidRPr="00321965" w:rsidRDefault="008E0B5B" w:rsidP="00321965">
      <w:pPr>
        <w:pStyle w:val="Sarakstarindkopa"/>
        <w:spacing w:line="276" w:lineRule="auto"/>
        <w:jc w:val="both"/>
        <w:rPr>
          <w:szCs w:val="24"/>
          <w:lang w:eastAsia="ru-RU"/>
        </w:rPr>
      </w:pPr>
      <w:r w:rsidRPr="00321965">
        <w:rPr>
          <w:szCs w:val="24"/>
        </w:rPr>
        <w:t>5.5</w:t>
      </w:r>
      <w:r w:rsidR="004D537D" w:rsidRPr="00321965">
        <w:rPr>
          <w:szCs w:val="24"/>
        </w:rPr>
        <w:t xml:space="preserve"> .</w:t>
      </w:r>
      <w:r w:rsidR="004D537D" w:rsidRPr="00321965">
        <w:rPr>
          <w:szCs w:val="24"/>
          <w:lang w:eastAsia="ru-RU"/>
        </w:rPr>
        <w:t>Būvuzņēmējam ir jābūt</w:t>
      </w:r>
      <w:r w:rsidR="00EE62F8" w:rsidRPr="00321965">
        <w:rPr>
          <w:szCs w:val="24"/>
          <w:lang w:eastAsia="ru-RU"/>
        </w:rPr>
        <w:t xml:space="preserve"> reģistrētam </w:t>
      </w:r>
      <w:r w:rsidR="00EE62F8" w:rsidRPr="00321965">
        <w:rPr>
          <w:szCs w:val="24"/>
        </w:rPr>
        <w:t xml:space="preserve">Būvkomersantu reģistrā; </w:t>
      </w:r>
    </w:p>
    <w:p w14:paraId="20D63E97" w14:textId="4E50157C" w:rsidR="00EE62F8" w:rsidRDefault="00EE62F8" w:rsidP="00321965">
      <w:pPr>
        <w:pStyle w:val="Sarakstarindkopa"/>
        <w:spacing w:line="276" w:lineRule="auto"/>
        <w:jc w:val="both"/>
        <w:rPr>
          <w:szCs w:val="24"/>
        </w:rPr>
      </w:pPr>
      <w:r>
        <w:rPr>
          <w:lang w:eastAsia="ru-RU"/>
        </w:rPr>
        <w:t xml:space="preserve">5.6. Atbildīgais būvdarbu vadītais </w:t>
      </w:r>
      <w:r>
        <w:rPr>
          <w:szCs w:val="24"/>
        </w:rPr>
        <w:t>-</w:t>
      </w:r>
      <w:r w:rsidRPr="001202E4">
        <w:rPr>
          <w:szCs w:val="24"/>
        </w:rPr>
        <w:t xml:space="preserve"> </w:t>
      </w:r>
      <w:proofErr w:type="spellStart"/>
      <w:r>
        <w:rPr>
          <w:szCs w:val="24"/>
        </w:rPr>
        <w:t>būvspeci</w:t>
      </w:r>
      <w:r w:rsidR="006B0D87">
        <w:rPr>
          <w:szCs w:val="24"/>
        </w:rPr>
        <w:t>ā</w:t>
      </w:r>
      <w:r>
        <w:rPr>
          <w:szCs w:val="24"/>
        </w:rPr>
        <w:t>lists</w:t>
      </w:r>
      <w:proofErr w:type="spellEnd"/>
      <w:r>
        <w:rPr>
          <w:szCs w:val="24"/>
        </w:rPr>
        <w:t xml:space="preserve"> </w:t>
      </w:r>
      <w:r w:rsidRPr="001202E4">
        <w:rPr>
          <w:szCs w:val="24"/>
        </w:rPr>
        <w:t>ar sertifikāt</w:t>
      </w:r>
      <w:r>
        <w:rPr>
          <w:szCs w:val="24"/>
        </w:rPr>
        <w:t>u</w:t>
      </w:r>
      <w:r w:rsidRPr="001202E4">
        <w:rPr>
          <w:szCs w:val="24"/>
        </w:rPr>
        <w:t xml:space="preserve"> </w:t>
      </w:r>
      <w:r>
        <w:rPr>
          <w:szCs w:val="24"/>
        </w:rPr>
        <w:t>“Ē</w:t>
      </w:r>
      <w:r w:rsidRPr="001202E4">
        <w:rPr>
          <w:szCs w:val="24"/>
        </w:rPr>
        <w:t xml:space="preserve">ku </w:t>
      </w:r>
      <w:r>
        <w:rPr>
          <w:szCs w:val="24"/>
        </w:rPr>
        <w:t>būvdarbu vadīšana”</w:t>
      </w:r>
      <w:r w:rsidRPr="0090602D">
        <w:rPr>
          <w:szCs w:val="24"/>
        </w:rPr>
        <w:t>;</w:t>
      </w:r>
    </w:p>
    <w:p w14:paraId="5ACB3759" w14:textId="255BCC97" w:rsidR="00EE62F8" w:rsidRDefault="00EE62F8" w:rsidP="00321965">
      <w:pPr>
        <w:pStyle w:val="Sarakstarindkopa"/>
        <w:spacing w:line="276" w:lineRule="auto"/>
        <w:jc w:val="both"/>
        <w:rPr>
          <w:lang w:eastAsia="ru-RU"/>
        </w:rPr>
      </w:pPr>
      <w:r w:rsidRPr="00EE62F8">
        <w:rPr>
          <w:szCs w:val="24"/>
        </w:rPr>
        <w:t>5.7.</w:t>
      </w:r>
      <w:r w:rsidRPr="00EE62F8">
        <w:rPr>
          <w:lang w:eastAsia="ru-RU"/>
        </w:rPr>
        <w:t xml:space="preserve"> </w:t>
      </w:r>
      <w:r w:rsidR="00850D92">
        <w:rPr>
          <w:lang w:eastAsia="ru-RU"/>
        </w:rPr>
        <w:t>Būv</w:t>
      </w:r>
      <w:r w:rsidRPr="003E585B">
        <w:rPr>
          <w:lang w:eastAsia="ru-RU"/>
        </w:rPr>
        <w:t xml:space="preserve">uzņēmējam jābūt </w:t>
      </w:r>
      <w:r>
        <w:t xml:space="preserve">vispārējās civiltiesiskās atbildības apdrošināšanas </w:t>
      </w:r>
      <w:r w:rsidRPr="003E585B">
        <w:rPr>
          <w:lang w:eastAsia="ru-RU"/>
        </w:rPr>
        <w:t>polisei</w:t>
      </w:r>
      <w:r>
        <w:rPr>
          <w:lang w:eastAsia="ru-RU"/>
        </w:rPr>
        <w:t>.</w:t>
      </w:r>
      <w:r w:rsidRPr="009B3483">
        <w:rPr>
          <w:lang w:eastAsia="ru-RU"/>
        </w:rPr>
        <w:t xml:space="preserve"> </w:t>
      </w:r>
      <w:r w:rsidR="00321965">
        <w:rPr>
          <w:lang w:eastAsia="ru-RU"/>
        </w:rPr>
        <w:t>Paskaidrojuma raksta vadītajam, a</w:t>
      </w:r>
      <w:r w:rsidRPr="00EE62F8">
        <w:rPr>
          <w:lang w:eastAsia="ru-RU"/>
        </w:rPr>
        <w:t>tbildīg</w:t>
      </w:r>
      <w:r w:rsidR="00321965">
        <w:rPr>
          <w:lang w:eastAsia="ru-RU"/>
        </w:rPr>
        <w:t>a</w:t>
      </w:r>
      <w:r w:rsidRPr="00EE62F8">
        <w:rPr>
          <w:lang w:eastAsia="ru-RU"/>
        </w:rPr>
        <w:t xml:space="preserve">m būvdarbu vadītajam jābūt </w:t>
      </w:r>
      <w:r w:rsidRPr="00EE62F8">
        <w:t>profesionālās civiltiesiskās atbildības apdrošināšanas</w:t>
      </w:r>
      <w:r w:rsidRPr="00EE62F8">
        <w:rPr>
          <w:lang w:eastAsia="ru-RU"/>
        </w:rPr>
        <w:t xml:space="preserve"> polise</w:t>
      </w:r>
      <w:r w:rsidR="00321965">
        <w:rPr>
          <w:lang w:eastAsia="ru-RU"/>
        </w:rPr>
        <w:t>s</w:t>
      </w:r>
      <w:r w:rsidRPr="00EE62F8">
        <w:rPr>
          <w:lang w:eastAsia="ru-RU"/>
        </w:rPr>
        <w:t>;</w:t>
      </w:r>
    </w:p>
    <w:p w14:paraId="42B7C02B" w14:textId="1544518F" w:rsidR="000F3EE9" w:rsidRDefault="00EE62F8" w:rsidP="00321965">
      <w:pPr>
        <w:pStyle w:val="Sarakstarindkopa"/>
        <w:spacing w:line="276" w:lineRule="auto"/>
        <w:jc w:val="both"/>
        <w:rPr>
          <w:lang w:eastAsia="ru-RU"/>
        </w:rPr>
      </w:pPr>
      <w:r>
        <w:rPr>
          <w:lang w:eastAsia="ru-RU"/>
        </w:rPr>
        <w:t>5.8.</w:t>
      </w:r>
      <w:r w:rsidR="008E0B5B">
        <w:rPr>
          <w:lang w:eastAsia="ru-RU"/>
        </w:rPr>
        <w:t xml:space="preserve">Visiem pielietotiem materiāliem </w:t>
      </w:r>
      <w:r w:rsidR="008E0B5B" w:rsidRPr="0095344A">
        <w:t>jābūt eks</w:t>
      </w:r>
      <w:r w:rsidR="008E0B5B">
        <w:t>pluatācijas īpašību deklarācijas</w:t>
      </w:r>
      <w:r w:rsidR="008E0B5B" w:rsidRPr="0095344A">
        <w:t xml:space="preserve"> atbilstoši ES regulas Nr. 305/2011 prasībām. Ekspluatācijas īpašību deklarācijā būvizstrādājumu raksturlielumu atbilstību un citas prasības jābūt noradītiem atbilstoši aktuāliem LVS EN standartiem, Latvijas valsts </w:t>
      </w:r>
      <w:r w:rsidRPr="0095344A">
        <w:t>stan</w:t>
      </w:r>
      <w:r>
        <w:t>dartiem un normatīvajiem aktiem;</w:t>
      </w:r>
    </w:p>
    <w:p w14:paraId="54554335" w14:textId="34DF2E33" w:rsidR="008E0B5B" w:rsidRDefault="000F3EE9" w:rsidP="00321965">
      <w:pPr>
        <w:pStyle w:val="Sarakstarindkopa"/>
        <w:spacing w:line="276" w:lineRule="auto"/>
        <w:jc w:val="both"/>
      </w:pPr>
      <w:r w:rsidRPr="000F3EE9">
        <w:lastRenderedPageBreak/>
        <w:t>5.9.</w:t>
      </w:r>
      <w:r w:rsidR="008E0B5B" w:rsidRPr="000F3EE9">
        <w:t>Garantijas periods –</w:t>
      </w:r>
      <w:r w:rsidR="00D02D03">
        <w:t>5</w:t>
      </w:r>
      <w:r w:rsidR="008E0B5B" w:rsidRPr="000F3EE9">
        <w:t xml:space="preserve"> gadi, no izpildīto darbu akta parakstīšanas brīža</w:t>
      </w:r>
      <w:r w:rsidRPr="000F3EE9">
        <w:t xml:space="preserve">. </w:t>
      </w:r>
      <w:r w:rsidR="006E12E1" w:rsidRPr="00636419">
        <w:t xml:space="preserve">Jāiesniedz garantijas laika garantijas polisi uz </w:t>
      </w:r>
      <w:r w:rsidR="00A9542D" w:rsidRPr="00636419">
        <w:t>5</w:t>
      </w:r>
      <w:r w:rsidR="006E12E1" w:rsidRPr="00636419">
        <w:t xml:space="preserve"> gadiem. </w:t>
      </w:r>
      <w:r w:rsidR="008E0B5B" w:rsidRPr="000F3EE9">
        <w:t xml:space="preserve">Garantijas perioda ietvaros </w:t>
      </w:r>
      <w:r w:rsidR="00850D92" w:rsidRPr="00321965">
        <w:t>Būv</w:t>
      </w:r>
      <w:r w:rsidR="008E0B5B" w:rsidRPr="00321965">
        <w:t xml:space="preserve">uzņēmējs uz sava rēķina nodrošina </w:t>
      </w:r>
      <w:r w:rsidR="00321965" w:rsidRPr="00321965">
        <w:t xml:space="preserve">izbūvēta jumta seguma </w:t>
      </w:r>
      <w:r w:rsidR="008E0B5B" w:rsidRPr="00321965">
        <w:t>uzturēšanu, ja tas ir paredzēts to tehnisko īpašību saglabāšanai un bez īpaša uzaicinājuma veic defektu vai trūkumu novēršanu;</w:t>
      </w:r>
    </w:p>
    <w:p w14:paraId="011996BB" w14:textId="4ABF99B3" w:rsidR="008E0B5B" w:rsidRPr="00CF629A" w:rsidRDefault="000F3EE9" w:rsidP="00321965">
      <w:pPr>
        <w:spacing w:line="276" w:lineRule="auto"/>
        <w:ind w:left="709"/>
        <w:jc w:val="both"/>
        <w:rPr>
          <w:rStyle w:val="Hipersaite"/>
          <w:color w:val="auto"/>
          <w:u w:val="none"/>
        </w:rPr>
      </w:pPr>
      <w:r w:rsidRPr="00CF629A">
        <w:t>5.10.</w:t>
      </w:r>
      <w:r w:rsidR="00097A52" w:rsidRPr="00CF629A">
        <w:t xml:space="preserve"> </w:t>
      </w:r>
      <w:r w:rsidR="00097A52" w:rsidRPr="00CF629A">
        <w:rPr>
          <w:szCs w:val="24"/>
        </w:rPr>
        <w:t xml:space="preserve">Pieslēgšanu tehniskajām komunikācijām (elektrotīkliem utt.) un to izmantošanu būvdarbu laikā veikt tikai pēc Pasūtītāja atbildīgās personas atļaujas saņemšanas. Ja </w:t>
      </w:r>
      <w:r w:rsidR="00850D92" w:rsidRPr="00CF629A">
        <w:rPr>
          <w:szCs w:val="24"/>
          <w:lang w:eastAsia="ru-RU"/>
        </w:rPr>
        <w:t>Būv</w:t>
      </w:r>
      <w:r w:rsidR="00097A52" w:rsidRPr="00CF629A">
        <w:rPr>
          <w:szCs w:val="24"/>
          <w:lang w:eastAsia="ru-RU"/>
        </w:rPr>
        <w:t>uzņēmējam</w:t>
      </w:r>
      <w:r w:rsidR="00097A52" w:rsidRPr="00CF629A">
        <w:rPr>
          <w:szCs w:val="24"/>
        </w:rPr>
        <w:t xml:space="preserve"> ir nepieciešams pieslēgties pie Pasūtītāja tehniskajām komunikācijām, </w:t>
      </w:r>
      <w:r w:rsidR="00850D92" w:rsidRPr="00CF629A">
        <w:rPr>
          <w:szCs w:val="24"/>
          <w:lang w:eastAsia="ru-RU"/>
        </w:rPr>
        <w:t>Būv</w:t>
      </w:r>
      <w:r w:rsidR="00097A52" w:rsidRPr="00CF629A">
        <w:rPr>
          <w:szCs w:val="24"/>
          <w:lang w:eastAsia="ru-RU"/>
        </w:rPr>
        <w:t>uzņēmējam</w:t>
      </w:r>
      <w:r w:rsidR="00097A52" w:rsidRPr="00CF629A">
        <w:rPr>
          <w:szCs w:val="24"/>
        </w:rPr>
        <w:t xml:space="preserve"> par to informē Pasūtītāju, par to nosūtot informāciju uz e-pastu </w:t>
      </w:r>
      <w:hyperlink r:id="rId6" w:tgtFrame="_blank" w:history="1">
        <w:r w:rsidR="00097A52" w:rsidRPr="00CF629A">
          <w:rPr>
            <w:rStyle w:val="Hipersaite"/>
            <w:color w:val="auto"/>
            <w:szCs w:val="24"/>
            <w:shd w:val="clear" w:color="auto" w:fill="FFFFFF"/>
          </w:rPr>
          <w:t>uzzinas@ldz.lv</w:t>
        </w:r>
      </w:hyperlink>
      <w:r w:rsidR="00097A52" w:rsidRPr="00CF629A">
        <w:rPr>
          <w:szCs w:val="24"/>
        </w:rPr>
        <w:t>.</w:t>
      </w:r>
      <w:r w:rsidR="00097A52" w:rsidRPr="00CF629A">
        <w:t xml:space="preserve"> </w:t>
      </w:r>
      <w:r w:rsidR="00850D92" w:rsidRPr="00CF629A">
        <w:t>Pēc b</w:t>
      </w:r>
      <w:r w:rsidR="00097A52" w:rsidRPr="00CF629A">
        <w:t xml:space="preserve">ūvdarbu pabeigšanas </w:t>
      </w:r>
      <w:r w:rsidR="00850D92" w:rsidRPr="00CF629A">
        <w:rPr>
          <w:szCs w:val="24"/>
          <w:lang w:eastAsia="ru-RU"/>
        </w:rPr>
        <w:t>Būvuzņēmējs</w:t>
      </w:r>
      <w:r w:rsidR="00850D92" w:rsidRPr="00CF629A">
        <w:t xml:space="preserve"> </w:t>
      </w:r>
      <w:r w:rsidR="00097A52" w:rsidRPr="00CF629A">
        <w:t>apmaks</w:t>
      </w:r>
      <w:r w:rsidR="00850D92" w:rsidRPr="00CF629A">
        <w:t>a</w:t>
      </w:r>
      <w:r w:rsidR="00097A52" w:rsidRPr="00CF629A">
        <w:t xml:space="preserve"> rēķinus par izmantot</w:t>
      </w:r>
      <w:r w:rsidR="00850D92" w:rsidRPr="00CF629A">
        <w:t>iem resursiem  uz sava rēķina.</w:t>
      </w:r>
      <w:r w:rsidR="00097A52" w:rsidRPr="00CF629A">
        <w:rPr>
          <w:szCs w:val="24"/>
        </w:rPr>
        <w:t xml:space="preserve"> </w:t>
      </w:r>
    </w:p>
    <w:p w14:paraId="0A2A7032" w14:textId="77777777" w:rsidR="00A96D4C" w:rsidRDefault="00A96D4C" w:rsidP="00DC31BA">
      <w:pPr>
        <w:spacing w:line="276" w:lineRule="auto"/>
        <w:jc w:val="both"/>
      </w:pPr>
    </w:p>
    <w:p w14:paraId="66D2C97B" w14:textId="539C90BE" w:rsidR="0052045D" w:rsidRDefault="0052045D" w:rsidP="00353EAB">
      <w:pPr>
        <w:pStyle w:val="Sarakstarindkopa"/>
        <w:numPr>
          <w:ilvl w:val="0"/>
          <w:numId w:val="1"/>
        </w:numPr>
        <w:jc w:val="both"/>
        <w:rPr>
          <w:b/>
        </w:rPr>
      </w:pPr>
      <w:r>
        <w:rPr>
          <w:b/>
        </w:rPr>
        <w:t>Rezultāts</w:t>
      </w:r>
      <w:r w:rsidR="00090E1E">
        <w:rPr>
          <w:b/>
        </w:rPr>
        <w:t>:</w:t>
      </w:r>
    </w:p>
    <w:p w14:paraId="3869A88F" w14:textId="77777777" w:rsidR="001563B5" w:rsidRPr="004F4AA2" w:rsidRDefault="001563B5" w:rsidP="00353EAB">
      <w:pPr>
        <w:pStyle w:val="Sarakstarindkopa"/>
        <w:jc w:val="both"/>
        <w:rPr>
          <w:b/>
          <w:color w:val="FF0000"/>
        </w:rPr>
      </w:pPr>
    </w:p>
    <w:p w14:paraId="5D9FD1A8" w14:textId="5C44C0A8" w:rsidR="00DC31BA" w:rsidRPr="0010635E" w:rsidRDefault="00DC31BA" w:rsidP="006B0D87">
      <w:pPr>
        <w:pStyle w:val="Sarakstarindkopa"/>
        <w:spacing w:line="276" w:lineRule="auto"/>
        <w:jc w:val="both"/>
      </w:pPr>
      <w:r w:rsidRPr="0010635E">
        <w:t>Atbilstoši</w:t>
      </w:r>
      <w:r w:rsidR="004F4AA2" w:rsidRPr="0010635E">
        <w:t xml:space="preserve"> Latvijas Republikas standartiem un normatīvajiem aktiem izstrādāts paskaidrojuma </w:t>
      </w:r>
      <w:r w:rsidR="00845AAC" w:rsidRPr="0010635E">
        <w:t>raksts un izpildīti jumta seguma nomaiņas būvdarbi, sakarā ar ko</w:t>
      </w:r>
      <w:r w:rsidR="008042CF">
        <w:t xml:space="preserve"> tik</w:t>
      </w:r>
      <w:r w:rsidR="004F04DD">
        <w:t>s</w:t>
      </w:r>
      <w:r w:rsidR="00845AAC" w:rsidRPr="0010635E">
        <w:t xml:space="preserve"> novērst</w:t>
      </w:r>
      <w:r w:rsidR="008042CF">
        <w:t xml:space="preserve">i </w:t>
      </w:r>
      <w:r w:rsidR="0010635E">
        <w:t xml:space="preserve">nokrišņu </w:t>
      </w:r>
      <w:r w:rsidR="0010635E" w:rsidRPr="0010635E">
        <w:t xml:space="preserve">caurteces </w:t>
      </w:r>
      <w:r w:rsidR="0010635E">
        <w:t xml:space="preserve">riski </w:t>
      </w:r>
      <w:r w:rsidR="0010635E" w:rsidRPr="0010635E">
        <w:t>caur jumta segumu</w:t>
      </w:r>
      <w:r w:rsidR="0010635E">
        <w:t xml:space="preserve">. </w:t>
      </w:r>
    </w:p>
    <w:p w14:paraId="10926CB4" w14:textId="77777777" w:rsidR="00713003" w:rsidRDefault="00713003" w:rsidP="0017259B">
      <w:pPr>
        <w:spacing w:line="276" w:lineRule="auto"/>
        <w:jc w:val="both"/>
      </w:pPr>
    </w:p>
    <w:p w14:paraId="5D083F61" w14:textId="3AA2192D" w:rsidR="0052045D" w:rsidRPr="0017259B" w:rsidRDefault="0052045D" w:rsidP="0017259B">
      <w:pPr>
        <w:pStyle w:val="Sarakstarindkopa"/>
        <w:numPr>
          <w:ilvl w:val="0"/>
          <w:numId w:val="1"/>
        </w:numPr>
        <w:spacing w:line="276" w:lineRule="auto"/>
        <w:jc w:val="both"/>
        <w:rPr>
          <w:b/>
        </w:rPr>
      </w:pPr>
      <w:r w:rsidRPr="0017259B">
        <w:rPr>
          <w:b/>
        </w:rPr>
        <w:t>Laiks un resursi</w:t>
      </w:r>
    </w:p>
    <w:p w14:paraId="5D71A783" w14:textId="77777777" w:rsidR="00713003" w:rsidRDefault="00713003" w:rsidP="00AB44D9">
      <w:pPr>
        <w:spacing w:line="276" w:lineRule="auto"/>
        <w:ind w:left="360"/>
        <w:jc w:val="both"/>
        <w:rPr>
          <w:b/>
        </w:rPr>
      </w:pPr>
    </w:p>
    <w:p w14:paraId="248B3EF3" w14:textId="337850DA" w:rsidR="00090E1E" w:rsidRPr="00AB44D9" w:rsidRDefault="00713003" w:rsidP="00353EAB">
      <w:pPr>
        <w:spacing w:line="276" w:lineRule="auto"/>
        <w:ind w:left="720"/>
        <w:jc w:val="both"/>
      </w:pPr>
      <w:r w:rsidRPr="00AB44D9">
        <w:t>7</w:t>
      </w:r>
      <w:r w:rsidR="00090E1E" w:rsidRPr="00AB44D9">
        <w:t>.1.</w:t>
      </w:r>
      <w:r w:rsidR="0052045D" w:rsidRPr="00AB44D9">
        <w:t xml:space="preserve">Darbs šī </w:t>
      </w:r>
      <w:r w:rsidR="00090E1E" w:rsidRPr="00AB44D9">
        <w:t xml:space="preserve">projektēšanas uzdevuma </w:t>
      </w:r>
      <w:r w:rsidR="0052045D" w:rsidRPr="00AB44D9">
        <w:t>izpild</w:t>
      </w:r>
      <w:r w:rsidR="00B842F4" w:rsidRPr="00AB44D9">
        <w:t>e</w:t>
      </w:r>
      <w:r w:rsidR="0052045D" w:rsidRPr="00AB44D9">
        <w:t xml:space="preserve">i tiks veikts uz līguma pamata, kuru noslēgs pasūtītājs </w:t>
      </w:r>
      <w:r w:rsidR="00321965">
        <w:t>–</w:t>
      </w:r>
      <w:r w:rsidR="0052045D" w:rsidRPr="00AB44D9">
        <w:t xml:space="preserve"> </w:t>
      </w:r>
      <w:proofErr w:type="spellStart"/>
      <w:r w:rsidR="00321965">
        <w:t>LDz</w:t>
      </w:r>
      <w:proofErr w:type="spellEnd"/>
      <w:r w:rsidR="00321965">
        <w:t xml:space="preserve"> </w:t>
      </w:r>
      <w:r w:rsidR="0052045D" w:rsidRPr="00AB44D9">
        <w:t xml:space="preserve">un </w:t>
      </w:r>
      <w:r w:rsidR="009867DC" w:rsidRPr="00AB44D9">
        <w:t>Izpildītājs</w:t>
      </w:r>
      <w:r w:rsidR="0052045D" w:rsidRPr="00AB44D9">
        <w:t>,</w:t>
      </w:r>
      <w:r w:rsidR="00321965">
        <w:t xml:space="preserve"> </w:t>
      </w:r>
      <w:r w:rsidR="0052045D" w:rsidRPr="00AB44D9">
        <w:t xml:space="preserve">kas ir atbildīgs par jebkādu apakšlīgumu slēgšanu un par konsultācijām ar jebkuru citu </w:t>
      </w:r>
      <w:r w:rsidR="00B842F4" w:rsidRPr="00AB44D9">
        <w:t>komersant</w:t>
      </w:r>
      <w:r w:rsidR="0052045D" w:rsidRPr="00AB44D9">
        <w:t>u, institūcijām vai ekspertiem</w:t>
      </w:r>
      <w:r w:rsidR="00090E1E" w:rsidRPr="00AB44D9">
        <w:t>;</w:t>
      </w:r>
    </w:p>
    <w:p w14:paraId="28EB8B19" w14:textId="5606B042" w:rsidR="0052045D" w:rsidRPr="00AB44D9" w:rsidRDefault="00713003" w:rsidP="00353EAB">
      <w:pPr>
        <w:spacing w:line="276" w:lineRule="auto"/>
        <w:ind w:left="720"/>
        <w:jc w:val="both"/>
      </w:pPr>
      <w:r w:rsidRPr="00AB44D9">
        <w:t>7</w:t>
      </w:r>
      <w:r w:rsidR="00090E1E" w:rsidRPr="00AB44D9">
        <w:t>.2.</w:t>
      </w:r>
      <w:r w:rsidR="0052045D" w:rsidRPr="00AB44D9">
        <w:t>LDz sniedz tikai savā rīcībā esošu informāciju un materiālus</w:t>
      </w:r>
      <w:r w:rsidR="005D0487">
        <w:t xml:space="preserve"> darba uzdevuma</w:t>
      </w:r>
      <w:r w:rsidR="0052045D" w:rsidRPr="00AB44D9">
        <w:t>.</w:t>
      </w:r>
      <w:r w:rsidR="00090E1E" w:rsidRPr="00AB44D9">
        <w:t xml:space="preserve"> </w:t>
      </w:r>
      <w:r w:rsidR="0052045D" w:rsidRPr="00AB44D9">
        <w:t>Visus ar projekta izstrādāšanu saistītos izdevumus sedz Izpildītājs</w:t>
      </w:r>
      <w:r w:rsidR="00090E1E" w:rsidRPr="00AB44D9">
        <w:t>;</w:t>
      </w:r>
    </w:p>
    <w:p w14:paraId="43D2ACD2" w14:textId="745B7A7E" w:rsidR="00DE338A" w:rsidRPr="00DE338A" w:rsidRDefault="00604AD6" w:rsidP="00DE338A">
      <w:pPr>
        <w:spacing w:line="276" w:lineRule="auto"/>
        <w:ind w:left="720"/>
        <w:jc w:val="both"/>
      </w:pPr>
      <w:r w:rsidRPr="00DE338A">
        <w:t>7</w:t>
      </w:r>
      <w:r w:rsidR="00090E1E" w:rsidRPr="00DE338A">
        <w:t xml:space="preserve">.3. </w:t>
      </w:r>
      <w:r w:rsidR="00280666" w:rsidRPr="00280666">
        <w:rPr>
          <w:b/>
          <w:bCs/>
        </w:rPr>
        <w:t xml:space="preserve">Kopējais darbu </w:t>
      </w:r>
      <w:r w:rsidR="00DE338A" w:rsidRPr="00280666">
        <w:rPr>
          <w:b/>
          <w:bCs/>
        </w:rPr>
        <w:t>izpildes termiņš</w:t>
      </w:r>
      <w:r w:rsidR="003C5F1E">
        <w:rPr>
          <w:b/>
          <w:bCs/>
          <w:color w:val="FF0000"/>
        </w:rPr>
        <w:t xml:space="preserve"> </w:t>
      </w:r>
      <w:r w:rsidR="003C5F1E" w:rsidRPr="003C5F1E">
        <w:rPr>
          <w:b/>
          <w:bCs/>
        </w:rPr>
        <w:t xml:space="preserve">(paskaidrojuma raksta izstādei un būvniecības darbiem) </w:t>
      </w:r>
      <w:r w:rsidR="00280666" w:rsidRPr="00280666">
        <w:rPr>
          <w:b/>
          <w:bCs/>
        </w:rPr>
        <w:t>:</w:t>
      </w:r>
      <w:r w:rsidR="00280666" w:rsidRPr="00280666">
        <w:rPr>
          <w:b/>
          <w:bCs/>
          <w:szCs w:val="24"/>
        </w:rPr>
        <w:t xml:space="preserve"> </w:t>
      </w:r>
      <w:r w:rsidR="0010635E">
        <w:rPr>
          <w:b/>
          <w:bCs/>
          <w:szCs w:val="24"/>
        </w:rPr>
        <w:t>10</w:t>
      </w:r>
      <w:r w:rsidR="0010635E" w:rsidRPr="0010635E">
        <w:rPr>
          <w:b/>
          <w:bCs/>
          <w:szCs w:val="24"/>
        </w:rPr>
        <w:t>0</w:t>
      </w:r>
      <w:r w:rsidR="0010635E">
        <w:rPr>
          <w:b/>
          <w:bCs/>
          <w:szCs w:val="24"/>
        </w:rPr>
        <w:t>*</w:t>
      </w:r>
      <w:r w:rsidR="00280666" w:rsidRPr="0010635E">
        <w:rPr>
          <w:b/>
          <w:bCs/>
          <w:szCs w:val="24"/>
        </w:rPr>
        <w:t xml:space="preserve"> </w:t>
      </w:r>
      <w:r w:rsidR="00280666" w:rsidRPr="00280666">
        <w:rPr>
          <w:b/>
          <w:bCs/>
          <w:szCs w:val="24"/>
        </w:rPr>
        <w:t>kalendāra dienas no līguma noslēgšanas</w:t>
      </w:r>
      <w:r w:rsidR="00280666" w:rsidRPr="00280666">
        <w:rPr>
          <w:b/>
          <w:bCs/>
        </w:rPr>
        <w:t xml:space="preserve"> </w:t>
      </w:r>
      <w:r w:rsidR="00DE338A" w:rsidRPr="00280666">
        <w:rPr>
          <w:b/>
          <w:bCs/>
        </w:rPr>
        <w:t>:</w:t>
      </w:r>
    </w:p>
    <w:p w14:paraId="2B68B449" w14:textId="3FFBA8C8" w:rsidR="0010635E" w:rsidRPr="0010635E" w:rsidRDefault="00DE338A" w:rsidP="0010635E">
      <w:pPr>
        <w:spacing w:line="276" w:lineRule="auto"/>
        <w:ind w:left="1060"/>
        <w:jc w:val="both"/>
      </w:pPr>
      <w:r w:rsidRPr="00DE338A">
        <w:t>7.3.1.Paskaidrojuma raksta izstrādei</w:t>
      </w:r>
      <w:r w:rsidR="0010635E">
        <w:t xml:space="preserve">, saskanošai ar </w:t>
      </w:r>
      <w:proofErr w:type="spellStart"/>
      <w:r w:rsidR="0010635E">
        <w:t>Pasūtītaja</w:t>
      </w:r>
      <w:proofErr w:type="spellEnd"/>
      <w:r w:rsidR="0010635E">
        <w:t xml:space="preserve"> pārstāvjiem, izveidošanai </w:t>
      </w:r>
      <w:proofErr w:type="spellStart"/>
      <w:r w:rsidR="0010635E">
        <w:t>BISā</w:t>
      </w:r>
      <w:proofErr w:type="spellEnd"/>
      <w:r w:rsidR="0010635E">
        <w:t xml:space="preserve">, saskanošai ar atbildīgam iestādēm un iesaistītam personām,  </w:t>
      </w:r>
      <w:r w:rsidR="0010635E">
        <w:rPr>
          <w:bCs/>
          <w:szCs w:val="24"/>
        </w:rPr>
        <w:t xml:space="preserve">akceptēta paskaidrojuma raksta </w:t>
      </w:r>
      <w:r w:rsidR="0010635E" w:rsidRPr="00441D44">
        <w:rPr>
          <w:szCs w:val="24"/>
        </w:rPr>
        <w:t>sniegšana</w:t>
      </w:r>
      <w:r w:rsidR="0010635E">
        <w:rPr>
          <w:szCs w:val="24"/>
        </w:rPr>
        <w:t xml:space="preserve"> Pasūtītajam</w:t>
      </w:r>
      <w:r w:rsidR="0010635E">
        <w:t xml:space="preserve">  - </w:t>
      </w:r>
      <w:r w:rsidR="00B1730E">
        <w:t>5</w:t>
      </w:r>
      <w:r w:rsidR="0010635E">
        <w:t xml:space="preserve">0  </w:t>
      </w:r>
      <w:r w:rsidR="0010635E" w:rsidRPr="00613B74">
        <w:rPr>
          <w:szCs w:val="24"/>
        </w:rPr>
        <w:t>kalendāra dienas</w:t>
      </w:r>
      <w:r w:rsidR="00E75A23">
        <w:rPr>
          <w:szCs w:val="24"/>
        </w:rPr>
        <w:t>;</w:t>
      </w:r>
    </w:p>
    <w:p w14:paraId="0ED66952" w14:textId="6FB65D79" w:rsidR="00E75A23" w:rsidRPr="0010635E" w:rsidRDefault="00BF4E77" w:rsidP="00E75A23">
      <w:pPr>
        <w:spacing w:line="276" w:lineRule="auto"/>
        <w:ind w:left="1060"/>
        <w:jc w:val="both"/>
      </w:pPr>
      <w:r w:rsidRPr="00DE338A">
        <w:t>7.3.</w:t>
      </w:r>
      <w:r w:rsidR="00540683">
        <w:t>2</w:t>
      </w:r>
      <w:r w:rsidRPr="00DE338A">
        <w:t>.</w:t>
      </w:r>
      <w:r w:rsidR="00540683">
        <w:t>Būvdarbiem</w:t>
      </w:r>
      <w:r w:rsidRPr="00DE338A">
        <w:t xml:space="preserve"> </w:t>
      </w:r>
      <w:r w:rsidR="0010635E">
        <w:t>-</w:t>
      </w:r>
      <w:r w:rsidR="00613B74" w:rsidRPr="00613B74">
        <w:t>n</w:t>
      </w:r>
      <w:r w:rsidR="005D0487" w:rsidRPr="00613B74">
        <w:t xml:space="preserve">epieciešamos dokumentus/atļaujas utt.,  sagatavošana </w:t>
      </w:r>
      <w:proofErr w:type="spellStart"/>
      <w:r w:rsidR="00613B74" w:rsidRPr="00613B74">
        <w:t>BISā</w:t>
      </w:r>
      <w:proofErr w:type="spellEnd"/>
      <w:r w:rsidR="00613B74" w:rsidRPr="00613B74">
        <w:t xml:space="preserve"> </w:t>
      </w:r>
      <w:r w:rsidR="005D0487" w:rsidRPr="00613B74">
        <w:t>būvatļaujas saņemšanai</w:t>
      </w:r>
      <w:r w:rsidR="0010635E">
        <w:t>,</w:t>
      </w:r>
      <w:r w:rsidR="00613B74" w:rsidRPr="00613B74">
        <w:t xml:space="preserve"> </w:t>
      </w:r>
      <w:r w:rsidR="00FD0062">
        <w:rPr>
          <w:szCs w:val="24"/>
        </w:rPr>
        <w:t>būvatļaujas saņemšan</w:t>
      </w:r>
      <w:r w:rsidR="0010635E">
        <w:rPr>
          <w:szCs w:val="24"/>
        </w:rPr>
        <w:t>ai,</w:t>
      </w:r>
      <w:r w:rsidR="00FD0062">
        <w:rPr>
          <w:szCs w:val="24"/>
        </w:rPr>
        <w:t xml:space="preserve"> </w:t>
      </w:r>
      <w:r w:rsidR="00FD0062">
        <w:t>būvlaukuma sagatavošana</w:t>
      </w:r>
      <w:r w:rsidR="0010635E">
        <w:t>i</w:t>
      </w:r>
      <w:r w:rsidR="00FD0062">
        <w:t>, būvdarbu veikšana</w:t>
      </w:r>
      <w:r w:rsidR="0010635E">
        <w:t>i</w:t>
      </w:r>
      <w:r w:rsidR="00FD0062">
        <w:t xml:space="preserve">: </w:t>
      </w:r>
      <w:r w:rsidR="00D7280C">
        <w:t>būvdarbu pabeigšana, nepieciešamo dokumentu/atzinumu utt., sagatavošana</w:t>
      </w:r>
      <w:r w:rsidR="0010635E">
        <w:t>i</w:t>
      </w:r>
      <w:r w:rsidR="00D7280C">
        <w:t>/pasūtīšana</w:t>
      </w:r>
      <w:r w:rsidR="0010635E">
        <w:t>i</w:t>
      </w:r>
      <w:r w:rsidR="00D7280C">
        <w:t xml:space="preserve">  objekta nodošanai ekspluatācijā</w:t>
      </w:r>
      <w:r w:rsidR="0010635E">
        <w:t xml:space="preserve">, </w:t>
      </w:r>
      <w:r w:rsidR="00CA6988">
        <w:t>o</w:t>
      </w:r>
      <w:r w:rsidR="00800EEA">
        <w:t>bjekta nodošana ekspluatācij</w:t>
      </w:r>
      <w:r w:rsidR="0010635E">
        <w:t>ai,</w:t>
      </w:r>
      <w:r w:rsidR="00800EEA">
        <w:t xml:space="preserve"> </w:t>
      </w:r>
      <w:r w:rsidR="0010635E">
        <w:t>o</w:t>
      </w:r>
      <w:r w:rsidR="00800EEA">
        <w:t>bjekta pieņemšana</w:t>
      </w:r>
      <w:r w:rsidR="0010635E">
        <w:t>i</w:t>
      </w:r>
      <w:r w:rsidR="00800EEA">
        <w:t xml:space="preserve"> ekspluatācijā ar </w:t>
      </w:r>
      <w:r w:rsidR="0010635E">
        <w:rPr>
          <w:szCs w:val="24"/>
        </w:rPr>
        <w:t>vietējo Būvvaldi</w:t>
      </w:r>
      <w:r w:rsidR="00E75A23">
        <w:t xml:space="preserve">- 50  </w:t>
      </w:r>
      <w:r w:rsidR="00E75A23" w:rsidRPr="00613B74">
        <w:rPr>
          <w:szCs w:val="24"/>
        </w:rPr>
        <w:t>kalendāra dienas</w:t>
      </w:r>
      <w:r w:rsidR="00E75A23">
        <w:rPr>
          <w:szCs w:val="24"/>
        </w:rPr>
        <w:t>.</w:t>
      </w:r>
    </w:p>
    <w:p w14:paraId="3964B956" w14:textId="529315C1" w:rsidR="00D7280C" w:rsidRPr="0010635E" w:rsidRDefault="00D7280C" w:rsidP="00E75A23">
      <w:pPr>
        <w:spacing w:line="276" w:lineRule="auto"/>
        <w:jc w:val="both"/>
      </w:pPr>
    </w:p>
    <w:p w14:paraId="65EDA855" w14:textId="77777777" w:rsidR="0010635E" w:rsidRPr="0010635E" w:rsidRDefault="0010635E" w:rsidP="0010635E">
      <w:pPr>
        <w:spacing w:line="276" w:lineRule="auto"/>
        <w:ind w:left="720"/>
        <w:jc w:val="both"/>
        <w:rPr>
          <w:i/>
          <w:iCs/>
          <w:szCs w:val="24"/>
        </w:rPr>
      </w:pPr>
      <w:r w:rsidRPr="0010635E">
        <w:rPr>
          <w:i/>
          <w:iCs/>
        </w:rPr>
        <w:t>*-</w:t>
      </w:r>
      <w:r w:rsidRPr="0010635E">
        <w:rPr>
          <w:i/>
          <w:iCs/>
          <w:szCs w:val="24"/>
        </w:rPr>
        <w:t xml:space="preserve">Darbu uzsākšanas un izpildes termiņi tiek pagarināti, ja iestājas Darbu izpildei </w:t>
      </w:r>
      <w:bookmarkStart w:id="6" w:name="_Hlk104464862"/>
      <w:r w:rsidRPr="0010635E">
        <w:rPr>
          <w:i/>
          <w:iCs/>
          <w:szCs w:val="24"/>
        </w:rPr>
        <w:t xml:space="preserve">nepiemēroti meteoroloģiskie laika apstākļi </w:t>
      </w:r>
      <w:bookmarkEnd w:id="6"/>
      <w:r w:rsidRPr="0010635E">
        <w:rPr>
          <w:i/>
          <w:iCs/>
          <w:szCs w:val="24"/>
        </w:rPr>
        <w:t xml:space="preserve">(Objektā vējš nav stiprāks par 12 m/s, gaisa temperatūra nepārsniedz 25°C vai arī nav zemāka par -5°C, nelīst lietus, nesnieg sniegs, nav plūdu, apledojuma uz jumta, miglas, krusas vai </w:t>
      </w:r>
      <w:r w:rsidRPr="0010635E">
        <w:rPr>
          <w:i/>
          <w:iCs/>
          <w:szCs w:val="24"/>
        </w:rPr>
        <w:lastRenderedPageBreak/>
        <w:t>tml.). Nepiemērotos meteoroloģiskos laika apstākļu klātbūtni, pierādīt ar  meteoroloģisko kopsavilkumu sniegšanu.;</w:t>
      </w:r>
    </w:p>
    <w:p w14:paraId="6E05E083" w14:textId="77777777" w:rsidR="0010635E" w:rsidRPr="002E4FE6" w:rsidRDefault="0010635E" w:rsidP="0010635E">
      <w:pPr>
        <w:spacing w:line="276" w:lineRule="auto"/>
        <w:jc w:val="both"/>
      </w:pPr>
    </w:p>
    <w:p w14:paraId="6ABCCE12" w14:textId="1BBA8019" w:rsidR="005D0487" w:rsidRDefault="002E4FE6" w:rsidP="008F1A2E">
      <w:pPr>
        <w:ind w:left="720"/>
        <w:rPr>
          <w:bCs/>
        </w:rPr>
      </w:pPr>
      <w:r>
        <w:rPr>
          <w:bCs/>
        </w:rPr>
        <w:t xml:space="preserve">             </w:t>
      </w:r>
    </w:p>
    <w:p w14:paraId="4BB67C28" w14:textId="7C2B8457" w:rsidR="00C95A5A" w:rsidRPr="000E08F2" w:rsidRDefault="00C407C4" w:rsidP="003A47E2">
      <w:pPr>
        <w:spacing w:line="276" w:lineRule="auto"/>
        <w:ind w:left="720"/>
        <w:rPr>
          <w:bCs/>
        </w:rPr>
      </w:pPr>
      <w:r w:rsidRPr="00C95A5A">
        <w:rPr>
          <w:bCs/>
        </w:rPr>
        <w:t>Pielikumā</w:t>
      </w:r>
      <w:r w:rsidR="00280666">
        <w:rPr>
          <w:bCs/>
        </w:rPr>
        <w:t>:</w:t>
      </w:r>
    </w:p>
    <w:p w14:paraId="3C9651D9" w14:textId="742CF7C2" w:rsidR="00E75A23" w:rsidRPr="003A3826" w:rsidRDefault="003C5F1E" w:rsidP="003A47E2">
      <w:pPr>
        <w:spacing w:line="276" w:lineRule="auto"/>
        <w:ind w:left="720"/>
        <w:rPr>
          <w:bCs/>
        </w:rPr>
      </w:pPr>
      <w:r w:rsidRPr="003A3826">
        <w:rPr>
          <w:bCs/>
        </w:rPr>
        <w:t>-</w:t>
      </w:r>
      <w:r w:rsidR="00AC3264" w:rsidRPr="003A3826">
        <w:rPr>
          <w:bCs/>
        </w:rPr>
        <w:t>Plānoto būvdarbu apjomi</w:t>
      </w:r>
      <w:r w:rsidR="003A3826" w:rsidRPr="003A3826">
        <w:rPr>
          <w:bCs/>
        </w:rPr>
        <w:t xml:space="preserve"> transformatoru apakšstacijas ēkas Stacijas ielā 90, Ludzā, Ludzas novadā (paskaidrojuma raksta izstrāde un būvdarbu veikšana) jumta seguma nomaiņai</w:t>
      </w:r>
      <w:r w:rsidR="00AC3264" w:rsidRPr="003A3826">
        <w:rPr>
          <w:bCs/>
        </w:rPr>
        <w:t>;</w:t>
      </w:r>
    </w:p>
    <w:p w14:paraId="312BA38E" w14:textId="52C3DE9D" w:rsidR="00E75A23" w:rsidRDefault="00E75A23" w:rsidP="003A47E2">
      <w:pPr>
        <w:spacing w:line="276" w:lineRule="auto"/>
        <w:ind w:left="720"/>
        <w:rPr>
          <w:bCs/>
        </w:rPr>
      </w:pPr>
      <w:r w:rsidRPr="00E75A23">
        <w:rPr>
          <w:bCs/>
        </w:rPr>
        <w:t>-Transformatoru apakšstacijas ēkas Stacijas ielā 90, Ludzā,  Ludzas novadā</w:t>
      </w:r>
      <w:r w:rsidR="003A47E2">
        <w:rPr>
          <w:bCs/>
        </w:rPr>
        <w:t>,</w:t>
      </w:r>
      <w:r w:rsidRPr="00E75A23">
        <w:rPr>
          <w:bCs/>
        </w:rPr>
        <w:t xml:space="preserve"> (kadastra apzīmējums 68010060474008) </w:t>
      </w:r>
      <w:proofErr w:type="spellStart"/>
      <w:r w:rsidRPr="00E75A23">
        <w:rPr>
          <w:bCs/>
        </w:rPr>
        <w:t>fotofiksācija</w:t>
      </w:r>
      <w:proofErr w:type="spellEnd"/>
      <w:r>
        <w:rPr>
          <w:bCs/>
        </w:rPr>
        <w:t>;</w:t>
      </w:r>
    </w:p>
    <w:p w14:paraId="3F400D18" w14:textId="2985E450" w:rsidR="003A47E2" w:rsidRPr="00E75A23" w:rsidRDefault="003A47E2" w:rsidP="003A47E2">
      <w:pPr>
        <w:spacing w:line="276" w:lineRule="auto"/>
        <w:ind w:left="720"/>
        <w:rPr>
          <w:bCs/>
        </w:rPr>
      </w:pPr>
      <w:r>
        <w:rPr>
          <w:bCs/>
        </w:rPr>
        <w:t>-</w:t>
      </w:r>
      <w:r w:rsidRPr="00E75A23">
        <w:rPr>
          <w:bCs/>
        </w:rPr>
        <w:t>Transformatoru apakšstacijas ēkas Stacijas ielā 90, Ludzā,  Ludzas novadā</w:t>
      </w:r>
      <w:r>
        <w:rPr>
          <w:bCs/>
        </w:rPr>
        <w:t xml:space="preserve"> tehniskās apskat</w:t>
      </w:r>
      <w:r w:rsidR="00952CFB">
        <w:rPr>
          <w:bCs/>
        </w:rPr>
        <w:t>e</w:t>
      </w:r>
      <w:r>
        <w:rPr>
          <w:bCs/>
        </w:rPr>
        <w:t xml:space="preserve">s akts. </w:t>
      </w:r>
    </w:p>
    <w:p w14:paraId="43DDDB1C" w14:textId="77777777" w:rsidR="00E75A23" w:rsidRDefault="00E75A23" w:rsidP="008F1A2E">
      <w:pPr>
        <w:ind w:left="720"/>
        <w:rPr>
          <w:bCs/>
        </w:rPr>
      </w:pPr>
    </w:p>
    <w:p w14:paraId="2770E35F" w14:textId="634B2804" w:rsidR="00604AD6" w:rsidRDefault="00604AD6" w:rsidP="00353EAB">
      <w:pPr>
        <w:ind w:left="720"/>
        <w:jc w:val="center"/>
        <w:rPr>
          <w:b/>
        </w:rPr>
      </w:pPr>
    </w:p>
    <w:sectPr w:rsidR="00604A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lv-LV"/>
      </w:rPr>
    </w:lvl>
  </w:abstractNum>
  <w:abstractNum w:abstractNumId="1" w15:restartNumberingAfterBreak="0">
    <w:nsid w:val="161B4F9A"/>
    <w:multiLevelType w:val="hybridMultilevel"/>
    <w:tmpl w:val="380A2D4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03BE3"/>
    <w:multiLevelType w:val="hybridMultilevel"/>
    <w:tmpl w:val="607A9E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305E"/>
    <w:multiLevelType w:val="hybridMultilevel"/>
    <w:tmpl w:val="6AFCD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21337"/>
    <w:multiLevelType w:val="hybridMultilevel"/>
    <w:tmpl w:val="5546EAE2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461100"/>
    <w:multiLevelType w:val="multilevel"/>
    <w:tmpl w:val="E2F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60B00"/>
    <w:multiLevelType w:val="hybridMultilevel"/>
    <w:tmpl w:val="79A086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066BF"/>
    <w:multiLevelType w:val="multilevel"/>
    <w:tmpl w:val="9B241A94"/>
    <w:lvl w:ilvl="0">
      <w:start w:val="1"/>
      <w:numFmt w:val="decimal"/>
      <w:pStyle w:val="Normal1"/>
      <w:lvlText w:val="%1."/>
      <w:lvlJc w:val="left"/>
      <w:pPr>
        <w:ind w:left="360" w:hanging="360"/>
      </w:pPr>
    </w:lvl>
    <w:lvl w:ilvl="1">
      <w:start w:val="1"/>
      <w:numFmt w:val="decimal"/>
      <w:pStyle w:val="Normal2"/>
      <w:lvlText w:val="%1.%2."/>
      <w:lvlJc w:val="left"/>
      <w:pPr>
        <w:ind w:left="792" w:hanging="432"/>
      </w:pPr>
    </w:lvl>
    <w:lvl w:ilvl="2">
      <w:start w:val="1"/>
      <w:numFmt w:val="decimal"/>
      <w:pStyle w:val="Normal3"/>
      <w:lvlText w:val="%1.%2.%3."/>
      <w:lvlJc w:val="left"/>
      <w:pPr>
        <w:ind w:left="1224" w:hanging="504"/>
      </w:pPr>
    </w:lvl>
    <w:lvl w:ilvl="3">
      <w:start w:val="1"/>
      <w:numFmt w:val="decimal"/>
      <w:pStyle w:val="Norma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9" w15:restartNumberingAfterBreak="0">
    <w:nsid w:val="48F40C24"/>
    <w:multiLevelType w:val="multilevel"/>
    <w:tmpl w:val="018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06F00"/>
    <w:multiLevelType w:val="hybridMultilevel"/>
    <w:tmpl w:val="5666EE3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5942A3"/>
    <w:multiLevelType w:val="hybridMultilevel"/>
    <w:tmpl w:val="48125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22F38"/>
    <w:multiLevelType w:val="hybridMultilevel"/>
    <w:tmpl w:val="5F886DD4"/>
    <w:lvl w:ilvl="0" w:tplc="0426000D">
      <w:start w:val="1"/>
      <w:numFmt w:val="bullet"/>
      <w:lvlText w:val=""/>
      <w:lvlJc w:val="left"/>
      <w:pPr>
        <w:ind w:left="196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13" w15:restartNumberingAfterBreak="0">
    <w:nsid w:val="7C4D6199"/>
    <w:multiLevelType w:val="hybridMultilevel"/>
    <w:tmpl w:val="056428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2"/>
  </w:num>
  <w:num w:numId="12">
    <w:abstractNumId w:val="10"/>
  </w:num>
  <w:num w:numId="13">
    <w:abstractNumId w:val="3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D"/>
    <w:rsid w:val="00017675"/>
    <w:rsid w:val="00023D1E"/>
    <w:rsid w:val="000528FF"/>
    <w:rsid w:val="000533DE"/>
    <w:rsid w:val="00057F83"/>
    <w:rsid w:val="00065DD7"/>
    <w:rsid w:val="000829B2"/>
    <w:rsid w:val="00090E1E"/>
    <w:rsid w:val="00097A52"/>
    <w:rsid w:val="000A118B"/>
    <w:rsid w:val="000A2CA7"/>
    <w:rsid w:val="000B610F"/>
    <w:rsid w:val="000B6463"/>
    <w:rsid w:val="000C38C6"/>
    <w:rsid w:val="000D2D2F"/>
    <w:rsid w:val="000D2E1D"/>
    <w:rsid w:val="000E08F2"/>
    <w:rsid w:val="000E3BA8"/>
    <w:rsid w:val="000E4E75"/>
    <w:rsid w:val="000F3EE9"/>
    <w:rsid w:val="000F7915"/>
    <w:rsid w:val="0010635E"/>
    <w:rsid w:val="0011159B"/>
    <w:rsid w:val="001202E4"/>
    <w:rsid w:val="00141D2C"/>
    <w:rsid w:val="001563B5"/>
    <w:rsid w:val="001575F0"/>
    <w:rsid w:val="00160DDC"/>
    <w:rsid w:val="0016421C"/>
    <w:rsid w:val="001723F4"/>
    <w:rsid w:val="0017259B"/>
    <w:rsid w:val="00176DEB"/>
    <w:rsid w:val="0018125B"/>
    <w:rsid w:val="001B0784"/>
    <w:rsid w:val="001B3D0A"/>
    <w:rsid w:val="001B5E97"/>
    <w:rsid w:val="001E09EC"/>
    <w:rsid w:val="001E0A04"/>
    <w:rsid w:val="001E0EEF"/>
    <w:rsid w:val="001F2FB9"/>
    <w:rsid w:val="001F4A77"/>
    <w:rsid w:val="00205C87"/>
    <w:rsid w:val="0022166D"/>
    <w:rsid w:val="002511CD"/>
    <w:rsid w:val="00263AC9"/>
    <w:rsid w:val="002703BD"/>
    <w:rsid w:val="00280666"/>
    <w:rsid w:val="002856BB"/>
    <w:rsid w:val="00297DA5"/>
    <w:rsid w:val="002A025B"/>
    <w:rsid w:val="002A22DC"/>
    <w:rsid w:val="002A54C1"/>
    <w:rsid w:val="002B2764"/>
    <w:rsid w:val="002B2AF9"/>
    <w:rsid w:val="002B3DB4"/>
    <w:rsid w:val="002C6E09"/>
    <w:rsid w:val="002E34ED"/>
    <w:rsid w:val="002E4683"/>
    <w:rsid w:val="002E4FE6"/>
    <w:rsid w:val="00304CD7"/>
    <w:rsid w:val="00306A70"/>
    <w:rsid w:val="003076E9"/>
    <w:rsid w:val="003204EA"/>
    <w:rsid w:val="00321965"/>
    <w:rsid w:val="00324FEB"/>
    <w:rsid w:val="00340C88"/>
    <w:rsid w:val="0034154C"/>
    <w:rsid w:val="00344521"/>
    <w:rsid w:val="00353EAB"/>
    <w:rsid w:val="0036014D"/>
    <w:rsid w:val="00372A63"/>
    <w:rsid w:val="003742B0"/>
    <w:rsid w:val="00377E27"/>
    <w:rsid w:val="003864C4"/>
    <w:rsid w:val="003A12E4"/>
    <w:rsid w:val="003A3826"/>
    <w:rsid w:val="003A47E2"/>
    <w:rsid w:val="003B0E8B"/>
    <w:rsid w:val="003C5F1E"/>
    <w:rsid w:val="003E6E63"/>
    <w:rsid w:val="004204C6"/>
    <w:rsid w:val="004408AA"/>
    <w:rsid w:val="004509C4"/>
    <w:rsid w:val="004652F2"/>
    <w:rsid w:val="004706F6"/>
    <w:rsid w:val="004747CB"/>
    <w:rsid w:val="004767DD"/>
    <w:rsid w:val="004A4136"/>
    <w:rsid w:val="004D2182"/>
    <w:rsid w:val="004D537D"/>
    <w:rsid w:val="004E35A7"/>
    <w:rsid w:val="004F04DD"/>
    <w:rsid w:val="004F4AA2"/>
    <w:rsid w:val="00513EDE"/>
    <w:rsid w:val="00517DA6"/>
    <w:rsid w:val="0052045D"/>
    <w:rsid w:val="00524972"/>
    <w:rsid w:val="00533544"/>
    <w:rsid w:val="005357D4"/>
    <w:rsid w:val="00540683"/>
    <w:rsid w:val="00553363"/>
    <w:rsid w:val="00581DB6"/>
    <w:rsid w:val="005903ED"/>
    <w:rsid w:val="005907EA"/>
    <w:rsid w:val="005A307E"/>
    <w:rsid w:val="005A7129"/>
    <w:rsid w:val="005B1CAB"/>
    <w:rsid w:val="005B2AB2"/>
    <w:rsid w:val="005B5F54"/>
    <w:rsid w:val="005C7346"/>
    <w:rsid w:val="005D0487"/>
    <w:rsid w:val="005D1F3A"/>
    <w:rsid w:val="005D62AF"/>
    <w:rsid w:val="00601863"/>
    <w:rsid w:val="00604AD6"/>
    <w:rsid w:val="00604D58"/>
    <w:rsid w:val="00607308"/>
    <w:rsid w:val="00613B74"/>
    <w:rsid w:val="00621CF6"/>
    <w:rsid w:val="00625843"/>
    <w:rsid w:val="00630C8B"/>
    <w:rsid w:val="00633DFB"/>
    <w:rsid w:val="00636419"/>
    <w:rsid w:val="00640205"/>
    <w:rsid w:val="00650A8A"/>
    <w:rsid w:val="006640B8"/>
    <w:rsid w:val="00665D6B"/>
    <w:rsid w:val="006747C5"/>
    <w:rsid w:val="0068221E"/>
    <w:rsid w:val="006907FD"/>
    <w:rsid w:val="006979CA"/>
    <w:rsid w:val="006A6CC3"/>
    <w:rsid w:val="006B0D87"/>
    <w:rsid w:val="006D1C37"/>
    <w:rsid w:val="006E12E1"/>
    <w:rsid w:val="006E196D"/>
    <w:rsid w:val="006E3AD3"/>
    <w:rsid w:val="006E4088"/>
    <w:rsid w:val="007048FC"/>
    <w:rsid w:val="00704961"/>
    <w:rsid w:val="0070537D"/>
    <w:rsid w:val="007126EB"/>
    <w:rsid w:val="00713003"/>
    <w:rsid w:val="00713494"/>
    <w:rsid w:val="00713BFC"/>
    <w:rsid w:val="007213EF"/>
    <w:rsid w:val="00724AB1"/>
    <w:rsid w:val="0074013A"/>
    <w:rsid w:val="00755E17"/>
    <w:rsid w:val="007646D0"/>
    <w:rsid w:val="00787FFB"/>
    <w:rsid w:val="007C386C"/>
    <w:rsid w:val="007C3E57"/>
    <w:rsid w:val="007D7A2D"/>
    <w:rsid w:val="007E326B"/>
    <w:rsid w:val="007E7643"/>
    <w:rsid w:val="007F12AA"/>
    <w:rsid w:val="007F12D1"/>
    <w:rsid w:val="00800EEA"/>
    <w:rsid w:val="008020D2"/>
    <w:rsid w:val="008029AF"/>
    <w:rsid w:val="008042CF"/>
    <w:rsid w:val="0081429F"/>
    <w:rsid w:val="00821FBC"/>
    <w:rsid w:val="00822E8B"/>
    <w:rsid w:val="00845AAC"/>
    <w:rsid w:val="0084655B"/>
    <w:rsid w:val="00850D92"/>
    <w:rsid w:val="00857F7F"/>
    <w:rsid w:val="00861A4C"/>
    <w:rsid w:val="00886ED7"/>
    <w:rsid w:val="0089702C"/>
    <w:rsid w:val="008A0983"/>
    <w:rsid w:val="008A0B00"/>
    <w:rsid w:val="008A4D5F"/>
    <w:rsid w:val="008B05CF"/>
    <w:rsid w:val="008C3EFD"/>
    <w:rsid w:val="008C5E5D"/>
    <w:rsid w:val="008D2DEC"/>
    <w:rsid w:val="008E0B5B"/>
    <w:rsid w:val="008F1A2E"/>
    <w:rsid w:val="008F3FD1"/>
    <w:rsid w:val="008F4DF7"/>
    <w:rsid w:val="00922656"/>
    <w:rsid w:val="00927B26"/>
    <w:rsid w:val="009522DE"/>
    <w:rsid w:val="00952CFB"/>
    <w:rsid w:val="0095694E"/>
    <w:rsid w:val="0098080A"/>
    <w:rsid w:val="0098236C"/>
    <w:rsid w:val="009867DC"/>
    <w:rsid w:val="00990847"/>
    <w:rsid w:val="009B74C9"/>
    <w:rsid w:val="009C253E"/>
    <w:rsid w:val="009C4D0A"/>
    <w:rsid w:val="009D523C"/>
    <w:rsid w:val="009E70E4"/>
    <w:rsid w:val="009E7DF6"/>
    <w:rsid w:val="00A2414B"/>
    <w:rsid w:val="00A25AB2"/>
    <w:rsid w:val="00A2743C"/>
    <w:rsid w:val="00A32F4C"/>
    <w:rsid w:val="00A43349"/>
    <w:rsid w:val="00A6050F"/>
    <w:rsid w:val="00A62236"/>
    <w:rsid w:val="00A84FD4"/>
    <w:rsid w:val="00A94787"/>
    <w:rsid w:val="00A9542D"/>
    <w:rsid w:val="00A96D4C"/>
    <w:rsid w:val="00A973ED"/>
    <w:rsid w:val="00AA55A4"/>
    <w:rsid w:val="00AB38C4"/>
    <w:rsid w:val="00AB44D9"/>
    <w:rsid w:val="00AB5849"/>
    <w:rsid w:val="00AC05E3"/>
    <w:rsid w:val="00AC3264"/>
    <w:rsid w:val="00AD133D"/>
    <w:rsid w:val="00AD1C39"/>
    <w:rsid w:val="00AE767E"/>
    <w:rsid w:val="00B05E99"/>
    <w:rsid w:val="00B1730E"/>
    <w:rsid w:val="00B20121"/>
    <w:rsid w:val="00B265B5"/>
    <w:rsid w:val="00B43FEE"/>
    <w:rsid w:val="00B46E53"/>
    <w:rsid w:val="00B557FC"/>
    <w:rsid w:val="00B61699"/>
    <w:rsid w:val="00B73758"/>
    <w:rsid w:val="00B823C3"/>
    <w:rsid w:val="00B842F4"/>
    <w:rsid w:val="00B943EE"/>
    <w:rsid w:val="00BA38C9"/>
    <w:rsid w:val="00BC3F2A"/>
    <w:rsid w:val="00BF1930"/>
    <w:rsid w:val="00BF1A97"/>
    <w:rsid w:val="00BF2A7C"/>
    <w:rsid w:val="00BF4E77"/>
    <w:rsid w:val="00C15D96"/>
    <w:rsid w:val="00C20434"/>
    <w:rsid w:val="00C407C4"/>
    <w:rsid w:val="00C60FC4"/>
    <w:rsid w:val="00C62F9F"/>
    <w:rsid w:val="00C66783"/>
    <w:rsid w:val="00C82031"/>
    <w:rsid w:val="00C85B34"/>
    <w:rsid w:val="00C95A5A"/>
    <w:rsid w:val="00C962F3"/>
    <w:rsid w:val="00CA6988"/>
    <w:rsid w:val="00CB1B33"/>
    <w:rsid w:val="00CE6668"/>
    <w:rsid w:val="00CF3D9E"/>
    <w:rsid w:val="00CF629A"/>
    <w:rsid w:val="00D02D03"/>
    <w:rsid w:val="00D05596"/>
    <w:rsid w:val="00D066D3"/>
    <w:rsid w:val="00D10CB2"/>
    <w:rsid w:val="00D118AC"/>
    <w:rsid w:val="00D21887"/>
    <w:rsid w:val="00D23326"/>
    <w:rsid w:val="00D71EF6"/>
    <w:rsid w:val="00D7280C"/>
    <w:rsid w:val="00D72CE8"/>
    <w:rsid w:val="00D72DE0"/>
    <w:rsid w:val="00D81E77"/>
    <w:rsid w:val="00D8793B"/>
    <w:rsid w:val="00DB6495"/>
    <w:rsid w:val="00DC31BA"/>
    <w:rsid w:val="00DC6585"/>
    <w:rsid w:val="00DD321D"/>
    <w:rsid w:val="00DD6761"/>
    <w:rsid w:val="00DE32D0"/>
    <w:rsid w:val="00DE338A"/>
    <w:rsid w:val="00DE73DE"/>
    <w:rsid w:val="00E2279E"/>
    <w:rsid w:val="00E33CD2"/>
    <w:rsid w:val="00E436AA"/>
    <w:rsid w:val="00E50105"/>
    <w:rsid w:val="00E51F82"/>
    <w:rsid w:val="00E552C8"/>
    <w:rsid w:val="00E714DD"/>
    <w:rsid w:val="00E75A23"/>
    <w:rsid w:val="00EB2610"/>
    <w:rsid w:val="00EB348B"/>
    <w:rsid w:val="00EB4A7D"/>
    <w:rsid w:val="00EB58A8"/>
    <w:rsid w:val="00EB6C7B"/>
    <w:rsid w:val="00ED0635"/>
    <w:rsid w:val="00EE60FC"/>
    <w:rsid w:val="00EE62F8"/>
    <w:rsid w:val="00EF1466"/>
    <w:rsid w:val="00F02910"/>
    <w:rsid w:val="00F0575D"/>
    <w:rsid w:val="00F073E7"/>
    <w:rsid w:val="00F14C44"/>
    <w:rsid w:val="00F238DC"/>
    <w:rsid w:val="00F400C6"/>
    <w:rsid w:val="00F45C9D"/>
    <w:rsid w:val="00F977D8"/>
    <w:rsid w:val="00FC793D"/>
    <w:rsid w:val="00FC7B9D"/>
    <w:rsid w:val="00FD0062"/>
    <w:rsid w:val="00FD6401"/>
    <w:rsid w:val="00FE0837"/>
    <w:rsid w:val="00FE16F1"/>
    <w:rsid w:val="00FF2393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75A"/>
  <w15:chartTrackingRefBased/>
  <w15:docId w15:val="{AD5979D1-AB0C-4555-9127-23F9DCB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04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DE73DE"/>
    <w:pPr>
      <w:keepNext/>
      <w:spacing w:before="240" w:after="60" w:line="259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B1B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F4A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415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uiPriority w:val="34"/>
    <w:qFormat/>
    <w:rsid w:val="0052045D"/>
    <w:pPr>
      <w:ind w:left="720"/>
      <w:contextualSpacing/>
    </w:pPr>
  </w:style>
  <w:style w:type="paragraph" w:customStyle="1" w:styleId="Default">
    <w:name w:val="Default"/>
    <w:rsid w:val="00520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59"/>
    <w:rsid w:val="005204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qFormat/>
    <w:rsid w:val="00DE73DE"/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customStyle="1" w:styleId="tv213">
    <w:name w:val="tv213"/>
    <w:basedOn w:val="Parasts"/>
    <w:qFormat/>
    <w:rsid w:val="00DE73DE"/>
    <w:pPr>
      <w:spacing w:beforeAutospacing="1" w:after="160" w:afterAutospacing="1"/>
      <w:jc w:val="both"/>
    </w:pPr>
    <w:rPr>
      <w:rFonts w:eastAsia="Times New Roman"/>
      <w:szCs w:val="24"/>
      <w:lang w:val="en-US"/>
    </w:rPr>
  </w:style>
  <w:style w:type="character" w:customStyle="1" w:styleId="Virsraksts6Rakstz">
    <w:name w:val="Virsraksts 6 Rakstz."/>
    <w:basedOn w:val="Noklusjumarindkopasfonts"/>
    <w:link w:val="Virsraksts6"/>
    <w:qFormat/>
    <w:rsid w:val="0034154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uiPriority w:val="34"/>
    <w:rsid w:val="005A7129"/>
    <w:rPr>
      <w:rFonts w:ascii="Times New Roman" w:eastAsia="Calibri" w:hAnsi="Times New Roman" w:cs="Times New Roman"/>
      <w:sz w:val="24"/>
    </w:rPr>
  </w:style>
  <w:style w:type="character" w:styleId="Hipersaite">
    <w:name w:val="Hyperlink"/>
    <w:rsid w:val="000B610F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1">
    <w:name w:val="Normal 1"/>
    <w:basedOn w:val="Sarakstarindkopa"/>
    <w:qFormat/>
    <w:rsid w:val="00CB1B33"/>
    <w:pPr>
      <w:numPr>
        <w:numId w:val="4"/>
      </w:numPr>
      <w:suppressAutoHyphens/>
      <w:spacing w:before="120" w:after="100" w:afterAutospacing="1"/>
      <w:contextualSpacing w:val="0"/>
      <w:jc w:val="both"/>
    </w:pPr>
    <w:rPr>
      <w:rFonts w:ascii="Arial" w:eastAsia="Times New Roman" w:hAnsi="Arial"/>
      <w:sz w:val="22"/>
      <w:szCs w:val="24"/>
      <w:lang w:eastAsia="lv-LV"/>
    </w:rPr>
  </w:style>
  <w:style w:type="paragraph" w:customStyle="1" w:styleId="Normal2">
    <w:name w:val="Normal 2"/>
    <w:basedOn w:val="Normal1"/>
    <w:qFormat/>
    <w:rsid w:val="00CB1B33"/>
    <w:pPr>
      <w:numPr>
        <w:ilvl w:val="1"/>
      </w:numPr>
    </w:pPr>
  </w:style>
  <w:style w:type="paragraph" w:customStyle="1" w:styleId="Normal3">
    <w:name w:val="Normal 3"/>
    <w:basedOn w:val="Normal2"/>
    <w:qFormat/>
    <w:rsid w:val="00CB1B33"/>
    <w:pPr>
      <w:numPr>
        <w:ilvl w:val="2"/>
      </w:numPr>
    </w:pPr>
  </w:style>
  <w:style w:type="paragraph" w:customStyle="1" w:styleId="Normal4">
    <w:name w:val="Normal 4"/>
    <w:basedOn w:val="Normal3"/>
    <w:qFormat/>
    <w:rsid w:val="00CB1B33"/>
    <w:pPr>
      <w:numPr>
        <w:ilvl w:val="3"/>
      </w:numPr>
    </w:pPr>
  </w:style>
  <w:style w:type="character" w:styleId="Neatrisintapieminana">
    <w:name w:val="Unresolved Mention"/>
    <w:basedOn w:val="Noklusjumarindkopasfonts"/>
    <w:uiPriority w:val="99"/>
    <w:semiHidden/>
    <w:unhideWhenUsed/>
    <w:rsid w:val="001B3D0A"/>
    <w:rPr>
      <w:color w:val="605E5C"/>
      <w:shd w:val="clear" w:color="auto" w:fill="E1DFDD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F4A7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Izteiksmgs">
    <w:name w:val="Strong"/>
    <w:basedOn w:val="Noklusjumarindkopasfonts"/>
    <w:uiPriority w:val="22"/>
    <w:qFormat/>
    <w:rsid w:val="001F4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0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8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7941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8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26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5032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1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8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zinas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F40D-20AD-42E0-970E-6C3B0ED7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6347</Words>
  <Characters>3618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2022-07-28T19:57:00Z</dcterms:created>
  <dcterms:modified xsi:type="dcterms:W3CDTF">2022-07-28T19:57:00Z</dcterms:modified>
</cp:coreProperties>
</file>