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E4AE" w14:textId="2C80F711" w:rsidR="0052045D" w:rsidRDefault="0052045D" w:rsidP="0034154C">
      <w:pPr>
        <w:rPr>
          <w:b/>
          <w:szCs w:val="24"/>
          <w:lang w:val="en-US"/>
        </w:rPr>
      </w:pPr>
    </w:p>
    <w:p w14:paraId="4EF4D69A" w14:textId="67869162" w:rsidR="00B46E53" w:rsidRPr="00A94787" w:rsidRDefault="00A94787" w:rsidP="00ED0635">
      <w:pPr>
        <w:jc w:val="center"/>
        <w:rPr>
          <w:b/>
          <w:szCs w:val="24"/>
        </w:rPr>
      </w:pPr>
      <w:r w:rsidRPr="00A94787">
        <w:rPr>
          <w:b/>
          <w:szCs w:val="24"/>
        </w:rPr>
        <w:t xml:space="preserve">Transformatoru apakšstacijas ēka </w:t>
      </w:r>
      <w:r w:rsidR="00757BE5">
        <w:rPr>
          <w:b/>
          <w:szCs w:val="24"/>
        </w:rPr>
        <w:t xml:space="preserve">Lokomotīvju </w:t>
      </w:r>
      <w:r w:rsidRPr="00A94787">
        <w:rPr>
          <w:b/>
          <w:szCs w:val="24"/>
        </w:rPr>
        <w:t xml:space="preserve"> ielā </w:t>
      </w:r>
      <w:r w:rsidR="00757BE5">
        <w:rPr>
          <w:b/>
          <w:szCs w:val="24"/>
        </w:rPr>
        <w:t>23</w:t>
      </w:r>
      <w:r w:rsidRPr="00A94787">
        <w:rPr>
          <w:b/>
          <w:szCs w:val="24"/>
        </w:rPr>
        <w:t xml:space="preserve">, </w:t>
      </w:r>
      <w:r w:rsidR="00757BE5">
        <w:rPr>
          <w:b/>
          <w:szCs w:val="24"/>
        </w:rPr>
        <w:t>Rēzeknē</w:t>
      </w:r>
      <w:r w:rsidRPr="00A94787">
        <w:rPr>
          <w:b/>
          <w:szCs w:val="24"/>
        </w:rPr>
        <w:t xml:space="preserve">, </w:t>
      </w:r>
      <w:r w:rsidR="00757BE5">
        <w:rPr>
          <w:b/>
          <w:szCs w:val="24"/>
        </w:rPr>
        <w:t xml:space="preserve">Rēzeknes </w:t>
      </w:r>
      <w:r w:rsidRPr="00A94787">
        <w:rPr>
          <w:b/>
          <w:szCs w:val="24"/>
        </w:rPr>
        <w:t>novadā</w:t>
      </w:r>
      <w:r w:rsidR="00D8793B" w:rsidRPr="00A94787">
        <w:rPr>
          <w:b/>
          <w:szCs w:val="24"/>
        </w:rPr>
        <w:t xml:space="preserve"> </w:t>
      </w:r>
      <w:r w:rsidRPr="00A94787">
        <w:rPr>
          <w:b/>
          <w:szCs w:val="24"/>
        </w:rPr>
        <w:t xml:space="preserve">jumta seguma </w:t>
      </w:r>
      <w:r w:rsidR="007E776C">
        <w:rPr>
          <w:b/>
          <w:szCs w:val="24"/>
        </w:rPr>
        <w:t>remonts</w:t>
      </w:r>
    </w:p>
    <w:p w14:paraId="2DB8065B" w14:textId="77777777" w:rsidR="00ED0635" w:rsidRDefault="00ED0635" w:rsidP="00517DA6">
      <w:pPr>
        <w:jc w:val="center"/>
      </w:pPr>
    </w:p>
    <w:p w14:paraId="252C5252" w14:textId="433EBFFE" w:rsidR="0052045D" w:rsidRDefault="00EB4A7D" w:rsidP="00517DA6">
      <w:pPr>
        <w:jc w:val="center"/>
      </w:pPr>
      <w:r>
        <w:t xml:space="preserve">DARBA </w:t>
      </w:r>
      <w:r w:rsidR="00B46E53" w:rsidRPr="000E3BA8">
        <w:t>UZDEVUMS</w:t>
      </w:r>
    </w:p>
    <w:p w14:paraId="2746BEF1" w14:textId="77777777" w:rsidR="000E3BA8" w:rsidRPr="000E3BA8" w:rsidRDefault="000E3BA8" w:rsidP="00ED0635"/>
    <w:p w14:paraId="0168E0AF" w14:textId="52BD40E3" w:rsidR="00DE32D0" w:rsidRDefault="0052045D" w:rsidP="00EB2610">
      <w:pPr>
        <w:pStyle w:val="Sarakstarindkopa"/>
        <w:numPr>
          <w:ilvl w:val="0"/>
          <w:numId w:val="1"/>
        </w:numPr>
        <w:jc w:val="both"/>
        <w:rPr>
          <w:b/>
        </w:rPr>
      </w:pPr>
      <w:r>
        <w:rPr>
          <w:b/>
        </w:rPr>
        <w:t>Ievads</w:t>
      </w:r>
      <w:r w:rsidR="00090E1E">
        <w:rPr>
          <w:b/>
        </w:rPr>
        <w:t>:</w:t>
      </w:r>
    </w:p>
    <w:p w14:paraId="416F3515" w14:textId="77777777" w:rsidR="006E196D" w:rsidRDefault="006E196D" w:rsidP="006E196D">
      <w:pPr>
        <w:pStyle w:val="Sarakstarindkopa"/>
        <w:jc w:val="both"/>
        <w:rPr>
          <w:b/>
        </w:rPr>
      </w:pPr>
    </w:p>
    <w:p w14:paraId="56911312" w14:textId="492D8FDE" w:rsidR="00ED0635" w:rsidRPr="00757BE5" w:rsidRDefault="00941586" w:rsidP="00EB2610">
      <w:pPr>
        <w:pStyle w:val="Sarakstarindkopa"/>
        <w:spacing w:line="276" w:lineRule="auto"/>
        <w:jc w:val="both"/>
        <w:rPr>
          <w:szCs w:val="24"/>
        </w:rPr>
      </w:pPr>
      <w:r>
        <w:rPr>
          <w:szCs w:val="24"/>
        </w:rPr>
        <w:t xml:space="preserve">      </w:t>
      </w:r>
      <w:r w:rsidR="00ED0635" w:rsidRPr="00757BE5">
        <w:rPr>
          <w:szCs w:val="24"/>
        </w:rPr>
        <w:t xml:space="preserve">VAS “Latvijas dzelzceļš” (turpmāk </w:t>
      </w:r>
      <w:r w:rsidR="000B05C7">
        <w:rPr>
          <w:szCs w:val="24"/>
        </w:rPr>
        <w:t xml:space="preserve">- </w:t>
      </w:r>
      <w:proofErr w:type="spellStart"/>
      <w:r w:rsidR="00ED0635" w:rsidRPr="00757BE5">
        <w:rPr>
          <w:szCs w:val="24"/>
        </w:rPr>
        <w:t>LDz</w:t>
      </w:r>
      <w:proofErr w:type="spellEnd"/>
      <w:r w:rsidR="00097A52" w:rsidRPr="00757BE5">
        <w:rPr>
          <w:szCs w:val="24"/>
        </w:rPr>
        <w:t xml:space="preserve"> vai Pasūtīt</w:t>
      </w:r>
      <w:r w:rsidR="00EB2610" w:rsidRPr="00757BE5">
        <w:rPr>
          <w:szCs w:val="24"/>
        </w:rPr>
        <w:t>ājs</w:t>
      </w:r>
      <w:r w:rsidR="00ED0635" w:rsidRPr="00757BE5">
        <w:rPr>
          <w:szCs w:val="24"/>
        </w:rPr>
        <w:t>)</w:t>
      </w:r>
      <w:r w:rsidR="00F400C6" w:rsidRPr="00757BE5">
        <w:rPr>
          <w:szCs w:val="24"/>
        </w:rPr>
        <w:t xml:space="preserve"> publiskās lietošanas dzelzceļa infrastruktūras zemes nodalījuma joslā, </w:t>
      </w:r>
      <w:r w:rsidR="00ED0635" w:rsidRPr="00757BE5">
        <w:rPr>
          <w:szCs w:val="24"/>
        </w:rPr>
        <w:t xml:space="preserve">pēc adreses </w:t>
      </w:r>
      <w:r w:rsidR="00757BE5" w:rsidRPr="00757BE5">
        <w:rPr>
          <w:szCs w:val="24"/>
        </w:rPr>
        <w:t xml:space="preserve">Lokomotīvju </w:t>
      </w:r>
      <w:r w:rsidR="00ED0635" w:rsidRPr="00757BE5">
        <w:rPr>
          <w:szCs w:val="24"/>
        </w:rPr>
        <w:t xml:space="preserve">ielā </w:t>
      </w:r>
      <w:r w:rsidR="00757BE5" w:rsidRPr="00757BE5">
        <w:rPr>
          <w:szCs w:val="24"/>
        </w:rPr>
        <w:t>23</w:t>
      </w:r>
      <w:r w:rsidR="00ED0635" w:rsidRPr="00757BE5">
        <w:rPr>
          <w:szCs w:val="24"/>
        </w:rPr>
        <w:t xml:space="preserve">, </w:t>
      </w:r>
      <w:r w:rsidR="00757BE5" w:rsidRPr="00757BE5">
        <w:rPr>
          <w:szCs w:val="24"/>
        </w:rPr>
        <w:t>Rēzeknē</w:t>
      </w:r>
      <w:r w:rsidR="00621CF6" w:rsidRPr="00757BE5">
        <w:rPr>
          <w:szCs w:val="24"/>
        </w:rPr>
        <w:t xml:space="preserve">, </w:t>
      </w:r>
      <w:r w:rsidR="00757BE5" w:rsidRPr="00757BE5">
        <w:rPr>
          <w:szCs w:val="24"/>
        </w:rPr>
        <w:t xml:space="preserve">Rēzeknes </w:t>
      </w:r>
      <w:r w:rsidR="00621CF6" w:rsidRPr="00757BE5">
        <w:rPr>
          <w:szCs w:val="24"/>
        </w:rPr>
        <w:t>novadā</w:t>
      </w:r>
      <w:r w:rsidR="00ED0635" w:rsidRPr="00757BE5">
        <w:rPr>
          <w:szCs w:val="24"/>
        </w:rPr>
        <w:t xml:space="preserve">, atrodas </w:t>
      </w:r>
      <w:r w:rsidR="00621CF6" w:rsidRPr="00757BE5">
        <w:rPr>
          <w:szCs w:val="24"/>
        </w:rPr>
        <w:t>transformatoru apakšstacijas</w:t>
      </w:r>
      <w:bookmarkStart w:id="0" w:name="_Hlk108772160"/>
      <w:r w:rsidR="00757BE5" w:rsidRPr="00757BE5">
        <w:rPr>
          <w:szCs w:val="24"/>
        </w:rPr>
        <w:t xml:space="preserve"> </w:t>
      </w:r>
      <w:r w:rsidR="004C483C">
        <w:rPr>
          <w:szCs w:val="24"/>
        </w:rPr>
        <w:t xml:space="preserve">ēka, ēkas kadastra apzīmējums </w:t>
      </w:r>
      <w:r w:rsidR="00757BE5" w:rsidRPr="00757BE5">
        <w:rPr>
          <w:noProof/>
          <w:szCs w:val="24"/>
        </w:rPr>
        <w:t>21000110135065</w:t>
      </w:r>
      <w:bookmarkEnd w:id="0"/>
      <w:r w:rsidR="004C483C">
        <w:rPr>
          <w:noProof/>
          <w:szCs w:val="24"/>
        </w:rPr>
        <w:t>, kas</w:t>
      </w:r>
      <w:r w:rsidR="00ED0635" w:rsidRPr="00757BE5">
        <w:rPr>
          <w:szCs w:val="24"/>
        </w:rPr>
        <w:t xml:space="preserve"> pieder </w:t>
      </w:r>
      <w:proofErr w:type="spellStart"/>
      <w:r w:rsidR="00ED0635" w:rsidRPr="00757BE5">
        <w:rPr>
          <w:szCs w:val="24"/>
        </w:rPr>
        <w:t>LDz</w:t>
      </w:r>
      <w:proofErr w:type="spellEnd"/>
      <w:r w:rsidR="00ED0635" w:rsidRPr="00757BE5">
        <w:rPr>
          <w:szCs w:val="24"/>
        </w:rPr>
        <w:t xml:space="preserve">. </w:t>
      </w:r>
    </w:p>
    <w:p w14:paraId="01844156" w14:textId="77777777" w:rsidR="008020D2" w:rsidRDefault="008020D2" w:rsidP="00EB2610">
      <w:pPr>
        <w:spacing w:line="276" w:lineRule="auto"/>
        <w:ind w:right="-57"/>
        <w:jc w:val="both"/>
        <w:rPr>
          <w:szCs w:val="24"/>
        </w:rPr>
      </w:pPr>
    </w:p>
    <w:p w14:paraId="772D7759" w14:textId="02393F4B" w:rsidR="00941586" w:rsidRDefault="0052045D" w:rsidP="00941586">
      <w:pPr>
        <w:pStyle w:val="Sarakstarindkopa"/>
        <w:numPr>
          <w:ilvl w:val="0"/>
          <w:numId w:val="1"/>
        </w:numPr>
        <w:jc w:val="both"/>
        <w:rPr>
          <w:b/>
        </w:rPr>
      </w:pPr>
      <w:r>
        <w:rPr>
          <w:b/>
        </w:rPr>
        <w:t>Mērķis</w:t>
      </w:r>
      <w:r w:rsidR="00090E1E">
        <w:rPr>
          <w:b/>
        </w:rPr>
        <w:t>:</w:t>
      </w:r>
    </w:p>
    <w:p w14:paraId="693DDEF5" w14:textId="77777777" w:rsidR="00941586" w:rsidRPr="00941586" w:rsidRDefault="00941586" w:rsidP="00941586">
      <w:pPr>
        <w:pStyle w:val="Sarakstarindkopa"/>
        <w:jc w:val="both"/>
        <w:rPr>
          <w:b/>
        </w:rPr>
      </w:pPr>
    </w:p>
    <w:p w14:paraId="24AFE8BA" w14:textId="0C5FEF03" w:rsidR="00941586" w:rsidRPr="00941586" w:rsidRDefault="00941586" w:rsidP="00941586">
      <w:pPr>
        <w:pStyle w:val="Sarakstarindkopa"/>
        <w:spacing w:line="276" w:lineRule="auto"/>
        <w:jc w:val="both"/>
      </w:pPr>
      <w:r>
        <w:rPr>
          <w:szCs w:val="24"/>
        </w:rPr>
        <w:t xml:space="preserve">      </w:t>
      </w:r>
      <w:r w:rsidRPr="00941586">
        <w:rPr>
          <w:szCs w:val="24"/>
        </w:rPr>
        <w:t xml:space="preserve">Ēkas jumta seguma konstrukcija ir </w:t>
      </w:r>
      <w:r w:rsidR="00C27BBF">
        <w:rPr>
          <w:szCs w:val="24"/>
        </w:rPr>
        <w:t xml:space="preserve">no </w:t>
      </w:r>
      <w:r w:rsidRPr="00941586">
        <w:rPr>
          <w:szCs w:val="24"/>
        </w:rPr>
        <w:t>dzelzsbetona plātnes un kausējamā bitumena ruļļu materiāla d</w:t>
      </w:r>
      <w:r w:rsidR="00D907DD">
        <w:rPr>
          <w:szCs w:val="24"/>
        </w:rPr>
        <w:t>i</w:t>
      </w:r>
      <w:r w:rsidRPr="00941586">
        <w:rPr>
          <w:szCs w:val="24"/>
        </w:rPr>
        <w:t>vām kārtām (</w:t>
      </w:r>
      <w:proofErr w:type="spellStart"/>
      <w:r w:rsidRPr="00941586">
        <w:rPr>
          <w:szCs w:val="24"/>
        </w:rPr>
        <w:t>ruberoīds</w:t>
      </w:r>
      <w:proofErr w:type="spellEnd"/>
      <w:r w:rsidRPr="00941586">
        <w:rPr>
          <w:szCs w:val="24"/>
        </w:rPr>
        <w:t xml:space="preserve">). Esošam jumta segumam vietām ir atsevišķas plaisas, </w:t>
      </w:r>
      <w:r w:rsidR="00C27BBF">
        <w:rPr>
          <w:szCs w:val="24"/>
        </w:rPr>
        <w:t xml:space="preserve">vērojama </w:t>
      </w:r>
      <w:r w:rsidRPr="00941586">
        <w:rPr>
          <w:szCs w:val="24"/>
        </w:rPr>
        <w:t>seguma uzpūšan</w:t>
      </w:r>
      <w:r w:rsidR="00C27BBF">
        <w:rPr>
          <w:szCs w:val="24"/>
        </w:rPr>
        <w:t>ā</w:t>
      </w:r>
      <w:r w:rsidRPr="00941586">
        <w:rPr>
          <w:szCs w:val="24"/>
        </w:rPr>
        <w:t>s, plīsumi uz seguma virsmas, seguma atslāņojumi šuvju vietās, sakarā ar ko, nepieciešam</w:t>
      </w:r>
      <w:r w:rsidR="00C27BBF">
        <w:rPr>
          <w:szCs w:val="24"/>
        </w:rPr>
        <w:t>s</w:t>
      </w:r>
      <w:r w:rsidRPr="00941586">
        <w:rPr>
          <w:szCs w:val="24"/>
        </w:rPr>
        <w:t xml:space="preserve"> tā </w:t>
      </w:r>
      <w:r w:rsidR="007E776C">
        <w:rPr>
          <w:szCs w:val="24"/>
        </w:rPr>
        <w:t xml:space="preserve"> remonts</w:t>
      </w:r>
      <w:r w:rsidRPr="00941586">
        <w:rPr>
          <w:szCs w:val="24"/>
        </w:rPr>
        <w:t xml:space="preserve">. </w:t>
      </w:r>
    </w:p>
    <w:p w14:paraId="0CD953C1" w14:textId="77777777" w:rsidR="006E196D" w:rsidRPr="003C5F1E" w:rsidRDefault="006E196D" w:rsidP="00EB2610">
      <w:pPr>
        <w:pStyle w:val="Sarakstarindkopa"/>
        <w:spacing w:line="276" w:lineRule="auto"/>
        <w:jc w:val="both"/>
        <w:rPr>
          <w:color w:val="FF0000"/>
        </w:rPr>
      </w:pPr>
    </w:p>
    <w:p w14:paraId="6CB2FE8C" w14:textId="51FD0906" w:rsidR="003742B0" w:rsidRDefault="0052045D" w:rsidP="00EB2610">
      <w:pPr>
        <w:pStyle w:val="Sarakstarindkopa"/>
        <w:numPr>
          <w:ilvl w:val="0"/>
          <w:numId w:val="1"/>
        </w:numPr>
        <w:jc w:val="both"/>
        <w:rPr>
          <w:b/>
        </w:rPr>
      </w:pPr>
      <w:r>
        <w:rPr>
          <w:b/>
        </w:rPr>
        <w:t>Uzdevum</w:t>
      </w:r>
      <w:r w:rsidR="00EB348B">
        <w:rPr>
          <w:b/>
        </w:rPr>
        <w:t>i</w:t>
      </w:r>
      <w:r w:rsidR="003742B0">
        <w:rPr>
          <w:b/>
        </w:rPr>
        <w:t>:</w:t>
      </w:r>
    </w:p>
    <w:p w14:paraId="38DE99DB" w14:textId="77777777" w:rsidR="00AC3264" w:rsidRDefault="00AC3264" w:rsidP="00EB2610">
      <w:pPr>
        <w:pStyle w:val="Sarakstarindkopa"/>
        <w:jc w:val="both"/>
        <w:rPr>
          <w:bCs/>
        </w:rPr>
      </w:pPr>
    </w:p>
    <w:p w14:paraId="7350174C" w14:textId="4795DA1B" w:rsidR="00AC3264" w:rsidRPr="0073572F" w:rsidRDefault="0077230A" w:rsidP="0073572F">
      <w:pPr>
        <w:pStyle w:val="Sarakstarindkopa"/>
        <w:spacing w:line="276" w:lineRule="auto"/>
        <w:jc w:val="both"/>
        <w:rPr>
          <w:bCs/>
        </w:rPr>
      </w:pPr>
      <w:r>
        <w:rPr>
          <w:bCs/>
        </w:rPr>
        <w:t xml:space="preserve">       </w:t>
      </w:r>
      <w:r w:rsidR="004D2182" w:rsidRPr="0073572F">
        <w:rPr>
          <w:bCs/>
        </w:rPr>
        <w:t>D</w:t>
      </w:r>
      <w:r w:rsidR="008A0B00" w:rsidRPr="0073572F">
        <w:rPr>
          <w:bCs/>
        </w:rPr>
        <w:t xml:space="preserve">arba uzdevuma ietvaros </w:t>
      </w:r>
      <w:r w:rsidR="004D2182" w:rsidRPr="0073572F">
        <w:rPr>
          <w:bCs/>
        </w:rPr>
        <w:t xml:space="preserve">plānotu </w:t>
      </w:r>
      <w:r w:rsidR="008A0B00" w:rsidRPr="0073572F">
        <w:rPr>
          <w:bCs/>
        </w:rPr>
        <w:t xml:space="preserve">darbu apjomus </w:t>
      </w:r>
      <w:r w:rsidR="004D2182" w:rsidRPr="0073572F">
        <w:rPr>
          <w:bCs/>
        </w:rPr>
        <w:t xml:space="preserve">skatīt </w:t>
      </w:r>
      <w:r w:rsidR="008A0B00" w:rsidRPr="0073572F">
        <w:rPr>
          <w:bCs/>
        </w:rPr>
        <w:t>“</w:t>
      </w:r>
      <w:r w:rsidR="0073572F" w:rsidRPr="0073572F">
        <w:rPr>
          <w:bCs/>
        </w:rPr>
        <w:t xml:space="preserve">Plānoto būvdarbu apjomi transformatoru apakšstacijas ēkas Lokomotīvju ielā 23, Rēzeknē, Rēzeknes novadā  jumta seguma </w:t>
      </w:r>
      <w:r w:rsidR="007E776C">
        <w:rPr>
          <w:bCs/>
        </w:rPr>
        <w:t>remonts</w:t>
      </w:r>
      <w:r w:rsidR="008A0B00" w:rsidRPr="0073572F">
        <w:rPr>
          <w:bCs/>
        </w:rPr>
        <w:t xml:space="preserve">” sarakstā pielikumā. </w:t>
      </w:r>
    </w:p>
    <w:p w14:paraId="06D113FE" w14:textId="77777777" w:rsidR="00AD133D" w:rsidRPr="00EB348B" w:rsidRDefault="00AD133D" w:rsidP="00EB2610">
      <w:pPr>
        <w:jc w:val="both"/>
        <w:rPr>
          <w:b/>
        </w:rPr>
      </w:pPr>
    </w:p>
    <w:p w14:paraId="557C083B" w14:textId="33DC9330" w:rsidR="0052045D" w:rsidRDefault="00B20121" w:rsidP="007F12AA">
      <w:pPr>
        <w:spacing w:line="276" w:lineRule="auto"/>
        <w:jc w:val="both"/>
        <w:rPr>
          <w:b/>
          <w:bCs/>
          <w:i/>
          <w:iCs/>
          <w:u w:val="single"/>
        </w:rPr>
      </w:pPr>
      <w:r>
        <w:t xml:space="preserve">     </w:t>
      </w:r>
      <w:r w:rsidRPr="00EB348B">
        <w:rPr>
          <w:b/>
          <w:bCs/>
          <w:i/>
          <w:iCs/>
          <w:u w:val="single"/>
        </w:rPr>
        <w:t xml:space="preserve">3.1. </w:t>
      </w:r>
      <w:r w:rsidR="00EB348B" w:rsidRPr="00EB348B">
        <w:rPr>
          <w:b/>
          <w:bCs/>
          <w:i/>
          <w:iCs/>
          <w:u w:val="single"/>
        </w:rPr>
        <w:t>Informācija par objektu</w:t>
      </w:r>
      <w:r w:rsidRPr="00EB348B">
        <w:rPr>
          <w:b/>
          <w:bCs/>
          <w:i/>
          <w:iCs/>
          <w:u w:val="single"/>
        </w:rPr>
        <w:t xml:space="preserve">: </w:t>
      </w:r>
    </w:p>
    <w:p w14:paraId="30075D99" w14:textId="77777777" w:rsidR="00AE63AA" w:rsidRPr="00EB348B" w:rsidRDefault="00AE63AA" w:rsidP="007F12AA">
      <w:pPr>
        <w:spacing w:line="276" w:lineRule="auto"/>
        <w:jc w:val="both"/>
        <w:rPr>
          <w:b/>
          <w:bCs/>
          <w:i/>
          <w:iCs/>
          <w:u w:val="single"/>
        </w:rPr>
      </w:pPr>
    </w:p>
    <w:p w14:paraId="5DAFB371" w14:textId="0CFA52CA" w:rsidR="00B20121" w:rsidRDefault="00EE60FC" w:rsidP="007F12AA">
      <w:pPr>
        <w:pStyle w:val="Sarakstarindkopa"/>
        <w:numPr>
          <w:ilvl w:val="0"/>
          <w:numId w:val="2"/>
        </w:numPr>
        <w:spacing w:line="276" w:lineRule="auto"/>
        <w:jc w:val="both"/>
      </w:pPr>
      <w:r>
        <w:t xml:space="preserve">Ēkas kadastra </w:t>
      </w:r>
      <w:r w:rsidR="00B20121" w:rsidRPr="00B20121">
        <w:t>apzīmējums :</w:t>
      </w:r>
      <w:r w:rsidRPr="00EE60FC">
        <w:rPr>
          <w:szCs w:val="24"/>
        </w:rPr>
        <w:t xml:space="preserve"> </w:t>
      </w:r>
      <w:r w:rsidR="00941586" w:rsidRPr="00757BE5">
        <w:rPr>
          <w:noProof/>
          <w:szCs w:val="24"/>
        </w:rPr>
        <w:t>21000110135065</w:t>
      </w:r>
      <w:r>
        <w:rPr>
          <w:szCs w:val="24"/>
        </w:rPr>
        <w:t xml:space="preserve"> (īpašnieks </w:t>
      </w:r>
      <w:proofErr w:type="spellStart"/>
      <w:r w:rsidRPr="00A94787">
        <w:rPr>
          <w:szCs w:val="24"/>
        </w:rPr>
        <w:t>LDz</w:t>
      </w:r>
      <w:proofErr w:type="spellEnd"/>
      <w:r>
        <w:rPr>
          <w:szCs w:val="24"/>
        </w:rPr>
        <w:t xml:space="preserve">) </w:t>
      </w:r>
      <w:r w:rsidR="00B20121">
        <w:t>;</w:t>
      </w:r>
    </w:p>
    <w:p w14:paraId="4D15A115" w14:textId="05D11A1C" w:rsidR="00EE60FC" w:rsidRPr="00EE60FC" w:rsidRDefault="00EE60FC" w:rsidP="007F12AA">
      <w:pPr>
        <w:pStyle w:val="Sarakstarindkopa"/>
        <w:numPr>
          <w:ilvl w:val="0"/>
          <w:numId w:val="2"/>
        </w:numPr>
        <w:spacing w:line="276" w:lineRule="auto"/>
        <w:jc w:val="both"/>
      </w:pPr>
      <w:r w:rsidRPr="00EE60FC">
        <w:t>Ēkas adrese :</w:t>
      </w:r>
      <w:r w:rsidR="00941586" w:rsidRPr="00941586">
        <w:rPr>
          <w:szCs w:val="24"/>
        </w:rPr>
        <w:t xml:space="preserve"> </w:t>
      </w:r>
      <w:r w:rsidR="00941586" w:rsidRPr="00757BE5">
        <w:rPr>
          <w:szCs w:val="24"/>
        </w:rPr>
        <w:t>Lokomotīvju ielā 23, Rēzeknē, Rēzeknes novadā</w:t>
      </w:r>
      <w:r w:rsidRPr="00EE60FC">
        <w:rPr>
          <w:szCs w:val="24"/>
        </w:rPr>
        <w:t>;</w:t>
      </w:r>
    </w:p>
    <w:p w14:paraId="7AB267D4" w14:textId="36FDF00D" w:rsidR="00EE60FC" w:rsidRDefault="00EE60FC" w:rsidP="007F12AA">
      <w:pPr>
        <w:pStyle w:val="Sarakstarindkopa"/>
        <w:numPr>
          <w:ilvl w:val="0"/>
          <w:numId w:val="2"/>
        </w:numPr>
        <w:spacing w:line="276" w:lineRule="auto"/>
        <w:jc w:val="both"/>
      </w:pPr>
      <w:r>
        <w:t>Ēkas apbūves laukums :~</w:t>
      </w:r>
      <w:r w:rsidR="00B4382F">
        <w:t xml:space="preserve"> 121,2</w:t>
      </w:r>
      <w:r>
        <w:t>m</w:t>
      </w:r>
      <w:r w:rsidRPr="00EE60FC">
        <w:rPr>
          <w:vertAlign w:val="superscript"/>
        </w:rPr>
        <w:t>2</w:t>
      </w:r>
      <w:r w:rsidR="001575F0">
        <w:t>;</w:t>
      </w:r>
    </w:p>
    <w:p w14:paraId="52AD7AD8" w14:textId="0B306A07" w:rsidR="001575F0" w:rsidRDefault="001575F0" w:rsidP="007F12AA">
      <w:pPr>
        <w:pStyle w:val="Sarakstarindkopa"/>
        <w:numPr>
          <w:ilvl w:val="0"/>
          <w:numId w:val="2"/>
        </w:numPr>
        <w:spacing w:line="276" w:lineRule="auto"/>
        <w:jc w:val="both"/>
      </w:pPr>
      <w:r>
        <w:t>Ēkas kopēja platība :</w:t>
      </w:r>
      <w:r w:rsidR="007F12AA">
        <w:t xml:space="preserve"> </w:t>
      </w:r>
      <w:r w:rsidR="00511049">
        <w:t>~101,8</w:t>
      </w:r>
      <w:r>
        <w:t>m</w:t>
      </w:r>
      <w:r w:rsidRPr="00EE60FC">
        <w:rPr>
          <w:vertAlign w:val="superscript"/>
        </w:rPr>
        <w:t>2</w:t>
      </w:r>
      <w:r>
        <w:t>;</w:t>
      </w:r>
    </w:p>
    <w:p w14:paraId="301C6831" w14:textId="6071BDC6" w:rsidR="001575F0" w:rsidRDefault="001575F0" w:rsidP="007F12AA">
      <w:pPr>
        <w:pStyle w:val="Sarakstarindkopa"/>
        <w:numPr>
          <w:ilvl w:val="0"/>
          <w:numId w:val="2"/>
        </w:numPr>
        <w:spacing w:line="276" w:lineRule="auto"/>
        <w:jc w:val="both"/>
      </w:pPr>
      <w:r>
        <w:t>Ēkas stāvu skaits</w:t>
      </w:r>
      <w:r w:rsidR="007F12AA">
        <w:t xml:space="preserve">: </w:t>
      </w:r>
      <w:r w:rsidR="00B4382F">
        <w:t xml:space="preserve">viens </w:t>
      </w:r>
      <w:r w:rsidR="007F12AA">
        <w:t>virszemes stāv</w:t>
      </w:r>
      <w:r w:rsidR="00B4382F">
        <w:t>s</w:t>
      </w:r>
      <w:r w:rsidR="007F12AA">
        <w:t xml:space="preserve">; </w:t>
      </w:r>
    </w:p>
    <w:p w14:paraId="2BBB01A6" w14:textId="72F4905A" w:rsidR="00FF6990" w:rsidRPr="007F12AA" w:rsidRDefault="00FF6990" w:rsidP="007F12AA">
      <w:pPr>
        <w:pStyle w:val="Sarakstarindkopa"/>
        <w:numPr>
          <w:ilvl w:val="0"/>
          <w:numId w:val="2"/>
        </w:numPr>
        <w:spacing w:line="276" w:lineRule="auto"/>
        <w:jc w:val="both"/>
      </w:pPr>
      <w:r>
        <w:t xml:space="preserve">Zemes gabala adrese </w:t>
      </w:r>
      <w:r w:rsidR="00CE6668">
        <w:t xml:space="preserve">: </w:t>
      </w:r>
      <w:r w:rsidR="0000264D">
        <w:rPr>
          <w:szCs w:val="24"/>
        </w:rPr>
        <w:t xml:space="preserve">Brīvības </w:t>
      </w:r>
      <w:r w:rsidR="007F12AA" w:rsidRPr="00EE60FC">
        <w:rPr>
          <w:szCs w:val="24"/>
        </w:rPr>
        <w:t xml:space="preserve">ielā </w:t>
      </w:r>
      <w:r w:rsidR="0000264D">
        <w:rPr>
          <w:szCs w:val="24"/>
        </w:rPr>
        <w:t>52</w:t>
      </w:r>
      <w:r w:rsidR="007F12AA" w:rsidRPr="00EE60FC">
        <w:rPr>
          <w:szCs w:val="24"/>
        </w:rPr>
        <w:t xml:space="preserve">, </w:t>
      </w:r>
      <w:r w:rsidR="0000264D">
        <w:rPr>
          <w:szCs w:val="24"/>
        </w:rPr>
        <w:t>Rēzeknē</w:t>
      </w:r>
      <w:r w:rsidR="007F12AA" w:rsidRPr="00EE60FC">
        <w:rPr>
          <w:szCs w:val="24"/>
        </w:rPr>
        <w:t xml:space="preserve">, </w:t>
      </w:r>
      <w:r w:rsidR="0000264D">
        <w:rPr>
          <w:szCs w:val="24"/>
        </w:rPr>
        <w:t xml:space="preserve">Rēzeknes </w:t>
      </w:r>
      <w:r w:rsidR="007F12AA" w:rsidRPr="00EE60FC">
        <w:rPr>
          <w:szCs w:val="24"/>
        </w:rPr>
        <w:t xml:space="preserve"> novadā;</w:t>
      </w:r>
    </w:p>
    <w:p w14:paraId="0E9576BB" w14:textId="27BD6CBC" w:rsidR="007F12AA" w:rsidRPr="007F12AA" w:rsidRDefault="007F12AA" w:rsidP="007F12AA">
      <w:pPr>
        <w:pStyle w:val="Sarakstarindkopa"/>
        <w:numPr>
          <w:ilvl w:val="0"/>
          <w:numId w:val="2"/>
        </w:numPr>
        <w:spacing w:line="276" w:lineRule="auto"/>
        <w:jc w:val="both"/>
      </w:pPr>
      <w:r>
        <w:t>Zemes gabala kadastra apzīmējums :</w:t>
      </w:r>
      <w:r w:rsidR="0000264D" w:rsidRPr="0000264D">
        <w:rPr>
          <w:noProof/>
          <w:szCs w:val="24"/>
        </w:rPr>
        <w:t xml:space="preserve"> </w:t>
      </w:r>
      <w:r w:rsidR="0000264D" w:rsidRPr="00757BE5">
        <w:rPr>
          <w:noProof/>
          <w:szCs w:val="24"/>
        </w:rPr>
        <w:t>21000110135</w:t>
      </w:r>
      <w:r>
        <w:rPr>
          <w:szCs w:val="24"/>
        </w:rPr>
        <w:t>;</w:t>
      </w:r>
    </w:p>
    <w:p w14:paraId="1D4B59E2" w14:textId="48AE99DF" w:rsidR="00A94787" w:rsidRPr="007E776C" w:rsidRDefault="007F12AA" w:rsidP="007E776C">
      <w:pPr>
        <w:pStyle w:val="Sarakstarindkopa"/>
        <w:spacing w:line="276" w:lineRule="auto"/>
        <w:jc w:val="both"/>
      </w:pPr>
      <w:r>
        <w:rPr>
          <w:szCs w:val="24"/>
        </w:rPr>
        <w:t xml:space="preserve">Zemes gabala īpašnieks : </w:t>
      </w:r>
      <w:r>
        <w:t>P</w:t>
      </w:r>
      <w:r w:rsidRPr="00ED0635">
        <w:t xml:space="preserve">ieder valstij Satiksme ministrijas personā un nodots valdījumā </w:t>
      </w:r>
      <w:proofErr w:type="spellStart"/>
      <w:r w:rsidRPr="00ED0635">
        <w:t>LDz</w:t>
      </w:r>
      <w:proofErr w:type="spellEnd"/>
      <w:r w:rsidR="007E776C">
        <w:t>.</w:t>
      </w:r>
      <w:r w:rsidR="00A43349" w:rsidRPr="00A43349">
        <w:rPr>
          <w:szCs w:val="24"/>
          <w:shd w:val="clear" w:color="auto" w:fill="FFFFFF"/>
        </w:rPr>
        <w:t xml:space="preserve"> </w:t>
      </w:r>
    </w:p>
    <w:p w14:paraId="1560E39E" w14:textId="77777777" w:rsidR="00A6050F" w:rsidRPr="00A6050F" w:rsidRDefault="00A6050F" w:rsidP="00A6050F">
      <w:pPr>
        <w:shd w:val="clear" w:color="auto" w:fill="FFFFFF"/>
        <w:spacing w:line="293" w:lineRule="atLeast"/>
        <w:jc w:val="both"/>
        <w:rPr>
          <w:rFonts w:eastAsia="Times New Roman"/>
          <w:color w:val="FF0000"/>
          <w:szCs w:val="24"/>
          <w:lang w:eastAsia="lv-LV"/>
        </w:rPr>
      </w:pPr>
    </w:p>
    <w:p w14:paraId="1EACBBF2" w14:textId="1E93A9A1" w:rsidR="007E326B" w:rsidRPr="007E326B" w:rsidRDefault="007E326B" w:rsidP="007E326B">
      <w:pPr>
        <w:jc w:val="both"/>
        <w:rPr>
          <w:b/>
          <w:bCs/>
          <w:i/>
          <w:iCs/>
          <w:u w:val="single"/>
        </w:rPr>
      </w:pPr>
      <w:r w:rsidRPr="007E326B">
        <w:rPr>
          <w:b/>
          <w:bCs/>
          <w:i/>
          <w:iCs/>
        </w:rPr>
        <w:t xml:space="preserve">         </w:t>
      </w:r>
      <w:r w:rsidRPr="007E326B">
        <w:rPr>
          <w:b/>
          <w:bCs/>
          <w:i/>
          <w:iCs/>
          <w:u w:val="single"/>
        </w:rPr>
        <w:t>3.</w:t>
      </w:r>
      <w:r w:rsidR="007E776C">
        <w:rPr>
          <w:b/>
          <w:bCs/>
          <w:i/>
          <w:iCs/>
          <w:u w:val="single"/>
        </w:rPr>
        <w:t>2</w:t>
      </w:r>
      <w:r w:rsidRPr="007E326B">
        <w:rPr>
          <w:b/>
          <w:bCs/>
          <w:i/>
          <w:iCs/>
          <w:u w:val="single"/>
        </w:rPr>
        <w:t>.</w:t>
      </w:r>
      <w:r w:rsidR="008E0B5B">
        <w:rPr>
          <w:b/>
          <w:bCs/>
          <w:i/>
          <w:iCs/>
          <w:u w:val="single"/>
        </w:rPr>
        <w:t xml:space="preserve"> Uzdevums būvdarbu veikšanai</w:t>
      </w:r>
      <w:r w:rsidRPr="007E326B">
        <w:rPr>
          <w:b/>
          <w:bCs/>
          <w:i/>
          <w:iCs/>
          <w:u w:val="single"/>
        </w:rPr>
        <w:t xml:space="preserve">: </w:t>
      </w:r>
    </w:p>
    <w:p w14:paraId="488ECF64" w14:textId="3FEB4FAA" w:rsidR="008E0B5B" w:rsidRPr="008E0B5B" w:rsidRDefault="007E326B" w:rsidP="008E0B5B">
      <w:pPr>
        <w:pStyle w:val="Sarakstarindkopa"/>
        <w:ind w:left="1440"/>
        <w:jc w:val="both"/>
        <w:rPr>
          <w:u w:val="single"/>
        </w:rPr>
      </w:pPr>
      <w:r w:rsidRPr="007E326B">
        <w:rPr>
          <w:u w:val="single"/>
        </w:rPr>
        <w:t xml:space="preserve">  </w:t>
      </w:r>
    </w:p>
    <w:p w14:paraId="5C96F341" w14:textId="0BD2AAD2" w:rsidR="00713BFC" w:rsidRPr="00713BFC" w:rsidRDefault="0000264D" w:rsidP="0000264D">
      <w:pPr>
        <w:pStyle w:val="Sarakstarindkopa"/>
        <w:shd w:val="clear" w:color="auto" w:fill="FFFFFF"/>
        <w:spacing w:line="276" w:lineRule="auto"/>
        <w:ind w:left="714"/>
        <w:jc w:val="both"/>
        <w:rPr>
          <w:rFonts w:eastAsia="Times New Roman"/>
          <w:szCs w:val="24"/>
          <w:lang w:eastAsia="lv-LV"/>
        </w:rPr>
      </w:pPr>
      <w:r>
        <w:t>3.</w:t>
      </w:r>
      <w:r w:rsidR="007E776C">
        <w:t>2</w:t>
      </w:r>
      <w:r>
        <w:t>.</w:t>
      </w:r>
      <w:r w:rsidR="007E776C">
        <w:t>1</w:t>
      </w:r>
      <w:r>
        <w:t>.</w:t>
      </w:r>
      <w:r w:rsidR="00713BFC">
        <w:t>Pirms būvdarbu uzsākšanas</w:t>
      </w:r>
      <w:r w:rsidR="007E776C">
        <w:t xml:space="preserve"> </w:t>
      </w:r>
      <w:r w:rsidR="00713BFC">
        <w:t xml:space="preserve">sagatavot darba veikšanas projektu (DVP)  </w:t>
      </w:r>
      <w:r w:rsidR="00713BFC">
        <w:rPr>
          <w:lang w:eastAsia="ru-RU"/>
        </w:rPr>
        <w:t>un saskaņot ar Pasūtīt</w:t>
      </w:r>
      <w:r w:rsidR="006B0D87">
        <w:rPr>
          <w:lang w:eastAsia="ru-RU"/>
        </w:rPr>
        <w:t>ā</w:t>
      </w:r>
      <w:r w:rsidR="00713BFC">
        <w:rPr>
          <w:lang w:eastAsia="ru-RU"/>
        </w:rPr>
        <w:t xml:space="preserve">ja pārstāvjiem;  </w:t>
      </w:r>
    </w:p>
    <w:p w14:paraId="440866FD" w14:textId="2D95947B" w:rsidR="009E7DF6" w:rsidRPr="009E7DF6" w:rsidRDefault="0000264D" w:rsidP="0000264D">
      <w:pPr>
        <w:pStyle w:val="Sarakstarindkopa"/>
        <w:shd w:val="clear" w:color="auto" w:fill="FFFFFF"/>
        <w:spacing w:line="276" w:lineRule="auto"/>
        <w:ind w:left="714"/>
        <w:jc w:val="both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>3.</w:t>
      </w:r>
      <w:r w:rsidR="007E776C">
        <w:rPr>
          <w:rFonts w:eastAsia="Times New Roman"/>
          <w:szCs w:val="24"/>
          <w:lang w:eastAsia="lv-LV"/>
        </w:rPr>
        <w:t>2</w:t>
      </w:r>
      <w:r>
        <w:rPr>
          <w:rFonts w:eastAsia="Times New Roman"/>
          <w:szCs w:val="24"/>
          <w:lang w:eastAsia="lv-LV"/>
        </w:rPr>
        <w:t>.</w:t>
      </w:r>
      <w:r w:rsidR="007E776C">
        <w:rPr>
          <w:rFonts w:eastAsia="Times New Roman"/>
          <w:szCs w:val="24"/>
          <w:lang w:eastAsia="lv-LV"/>
        </w:rPr>
        <w:t>2</w:t>
      </w:r>
      <w:r>
        <w:rPr>
          <w:rFonts w:eastAsia="Times New Roman"/>
          <w:szCs w:val="24"/>
          <w:lang w:eastAsia="lv-LV"/>
        </w:rPr>
        <w:t xml:space="preserve">. </w:t>
      </w:r>
      <w:r w:rsidR="00713BFC">
        <w:rPr>
          <w:rFonts w:eastAsia="Times New Roman"/>
          <w:szCs w:val="24"/>
          <w:lang w:eastAsia="lv-LV"/>
        </w:rPr>
        <w:t xml:space="preserve">Būvdarbu veikšanas laikā </w:t>
      </w:r>
      <w:r w:rsidR="00713BFC">
        <w:t>j</w:t>
      </w:r>
      <w:r w:rsidR="008E0B5B" w:rsidRPr="00090690">
        <w:t xml:space="preserve">āievēro visas normatīvo aktu prasības, kas saistītas ar darbu izpildi. Jānodrošina ugunsdrošības, darba drošības un vides </w:t>
      </w:r>
      <w:r w:rsidR="008E0B5B" w:rsidRPr="00090690">
        <w:lastRenderedPageBreak/>
        <w:t xml:space="preserve">aizsardzības normu ievērošanu. </w:t>
      </w:r>
      <w:r w:rsidR="008E0B5B">
        <w:t xml:space="preserve">Visus </w:t>
      </w:r>
      <w:r w:rsidR="009C253E">
        <w:t xml:space="preserve">būvdarbus </w:t>
      </w:r>
      <w:r w:rsidR="008E0B5B">
        <w:t>veikt ievērojot būvniecības tehnoloģijas, normatīvus un tehniskos noteikumus;</w:t>
      </w:r>
    </w:p>
    <w:p w14:paraId="14907C4B" w14:textId="3DB84FCD" w:rsidR="009E7DF6" w:rsidRPr="009E7DF6" w:rsidRDefault="0000264D" w:rsidP="0000264D">
      <w:pPr>
        <w:pStyle w:val="Sarakstarindkopa"/>
        <w:shd w:val="clear" w:color="auto" w:fill="FFFFFF"/>
        <w:spacing w:line="276" w:lineRule="auto"/>
        <w:ind w:left="714"/>
        <w:jc w:val="both"/>
        <w:rPr>
          <w:rFonts w:eastAsia="Times New Roman"/>
          <w:szCs w:val="24"/>
          <w:lang w:eastAsia="lv-LV"/>
        </w:rPr>
      </w:pPr>
      <w:r>
        <w:t>3.</w:t>
      </w:r>
      <w:r w:rsidR="007E776C">
        <w:t>2</w:t>
      </w:r>
      <w:r>
        <w:t>.</w:t>
      </w:r>
      <w:r w:rsidR="007E776C">
        <w:t>3</w:t>
      </w:r>
      <w:r>
        <w:t>.</w:t>
      </w:r>
      <w:r w:rsidR="009E7DF6">
        <w:t xml:space="preserve">Būvdarbu izpildes </w:t>
      </w:r>
      <w:r w:rsidR="008E0B5B" w:rsidRPr="009E7DF6">
        <w:rPr>
          <w:color w:val="FF0000"/>
        </w:rPr>
        <w:t xml:space="preserve"> </w:t>
      </w:r>
      <w:r w:rsidR="008E0B5B" w:rsidRPr="009E7DF6">
        <w:t xml:space="preserve">laikā ir jāsagatavo segto darbu akti, pieaicinot uz darba vietu </w:t>
      </w:r>
      <w:r w:rsidR="009E7DF6" w:rsidRPr="009E7DF6">
        <w:t>Pasūtīt</w:t>
      </w:r>
      <w:r w:rsidR="006B0D87">
        <w:t>ā</w:t>
      </w:r>
      <w:r w:rsidR="009E7DF6" w:rsidRPr="009E7DF6">
        <w:t xml:space="preserve">ja </w:t>
      </w:r>
      <w:r w:rsidR="008E0B5B" w:rsidRPr="009E7DF6">
        <w:t>pārstāvjus un pieņemt darbus ar aktu parakstīšanu no abām pusēm</w:t>
      </w:r>
      <w:r w:rsidR="009E7DF6" w:rsidRPr="009E7DF6">
        <w:t>;</w:t>
      </w:r>
    </w:p>
    <w:p w14:paraId="2A6B1157" w14:textId="6B8D9521" w:rsidR="00023D1E" w:rsidRPr="009E7DF6" w:rsidRDefault="0000264D" w:rsidP="0000264D">
      <w:pPr>
        <w:pStyle w:val="Sarakstarindkopa"/>
        <w:shd w:val="clear" w:color="auto" w:fill="FFFFFF"/>
        <w:spacing w:line="276" w:lineRule="auto"/>
        <w:ind w:left="714"/>
        <w:jc w:val="both"/>
        <w:rPr>
          <w:rStyle w:val="Hipersaite"/>
          <w:rFonts w:eastAsia="Times New Roman"/>
          <w:color w:val="auto"/>
          <w:szCs w:val="24"/>
          <w:u w:val="none"/>
          <w:lang w:eastAsia="lv-LV"/>
        </w:rPr>
      </w:pPr>
      <w:r>
        <w:t>3.</w:t>
      </w:r>
      <w:r w:rsidR="007E776C">
        <w:t>2</w:t>
      </w:r>
      <w:r>
        <w:t>.</w:t>
      </w:r>
      <w:r w:rsidR="007E776C">
        <w:t>4</w:t>
      </w:r>
      <w:r>
        <w:t>.</w:t>
      </w:r>
      <w:r w:rsidR="008E0B5B" w:rsidRPr="0095344A">
        <w:t>Darbu veikšanas laikā nodrošināt kārtību darba vietās. Pēc darbu pabeigšanas uzkopt darba viet</w:t>
      </w:r>
      <w:r w:rsidR="006B0D87">
        <w:t>as</w:t>
      </w:r>
      <w:r w:rsidR="007E776C">
        <w:t>.</w:t>
      </w:r>
    </w:p>
    <w:p w14:paraId="68B16F94" w14:textId="77777777" w:rsidR="00340C88" w:rsidRDefault="00340C88" w:rsidP="009C253E">
      <w:pPr>
        <w:spacing w:line="276" w:lineRule="auto"/>
        <w:jc w:val="both"/>
      </w:pPr>
    </w:p>
    <w:p w14:paraId="0577D52F" w14:textId="084B396D" w:rsidR="00321965" w:rsidRDefault="00AD1C39" w:rsidP="00321965">
      <w:pPr>
        <w:pStyle w:val="Sarakstarindkopa"/>
        <w:numPr>
          <w:ilvl w:val="0"/>
          <w:numId w:val="1"/>
        </w:numPr>
        <w:jc w:val="both"/>
        <w:rPr>
          <w:b/>
        </w:rPr>
      </w:pPr>
      <w:r w:rsidRPr="001202E4">
        <w:rPr>
          <w:b/>
        </w:rPr>
        <w:t xml:space="preserve">Īpaši noteikumi: </w:t>
      </w:r>
      <w:bookmarkStart w:id="1" w:name="_Hlk90970146"/>
    </w:p>
    <w:p w14:paraId="48E6AFD6" w14:textId="77777777" w:rsidR="007E776C" w:rsidRDefault="007E776C" w:rsidP="007E776C">
      <w:pPr>
        <w:pStyle w:val="Sarakstarindkopa"/>
        <w:jc w:val="both"/>
        <w:rPr>
          <w:b/>
        </w:rPr>
      </w:pPr>
    </w:p>
    <w:bookmarkEnd w:id="1"/>
    <w:p w14:paraId="153E5E83" w14:textId="68634A93" w:rsidR="00EE62F8" w:rsidRPr="00321965" w:rsidRDefault="007E776C" w:rsidP="00321965">
      <w:pPr>
        <w:pStyle w:val="Sarakstarindkopa"/>
        <w:spacing w:line="276" w:lineRule="auto"/>
        <w:jc w:val="both"/>
        <w:rPr>
          <w:szCs w:val="24"/>
          <w:lang w:eastAsia="ru-RU"/>
        </w:rPr>
      </w:pPr>
      <w:r>
        <w:rPr>
          <w:szCs w:val="24"/>
        </w:rPr>
        <w:t>4</w:t>
      </w:r>
      <w:r w:rsidR="008E0B5B" w:rsidRPr="00321965">
        <w:rPr>
          <w:szCs w:val="24"/>
        </w:rPr>
        <w:t>.</w:t>
      </w:r>
      <w:r>
        <w:rPr>
          <w:szCs w:val="24"/>
        </w:rPr>
        <w:t>1</w:t>
      </w:r>
      <w:r w:rsidR="004D537D" w:rsidRPr="00321965">
        <w:rPr>
          <w:szCs w:val="24"/>
        </w:rPr>
        <w:t xml:space="preserve"> .</w:t>
      </w:r>
      <w:r w:rsidR="004D537D" w:rsidRPr="00321965">
        <w:rPr>
          <w:szCs w:val="24"/>
          <w:lang w:eastAsia="ru-RU"/>
        </w:rPr>
        <w:t>Būvuzņēmējam ir jābūt</w:t>
      </w:r>
      <w:r w:rsidR="00EE62F8" w:rsidRPr="00321965">
        <w:rPr>
          <w:szCs w:val="24"/>
          <w:lang w:eastAsia="ru-RU"/>
        </w:rPr>
        <w:t xml:space="preserve"> reģistrētam </w:t>
      </w:r>
      <w:r w:rsidR="00EE62F8" w:rsidRPr="00321965">
        <w:rPr>
          <w:szCs w:val="24"/>
        </w:rPr>
        <w:t xml:space="preserve">Būvkomersantu reģistrā; </w:t>
      </w:r>
    </w:p>
    <w:p w14:paraId="20D63E97" w14:textId="3ED748A9" w:rsidR="00EE62F8" w:rsidRDefault="007E776C" w:rsidP="00321965">
      <w:pPr>
        <w:pStyle w:val="Sarakstarindkopa"/>
        <w:spacing w:line="276" w:lineRule="auto"/>
        <w:jc w:val="both"/>
        <w:rPr>
          <w:szCs w:val="24"/>
        </w:rPr>
      </w:pPr>
      <w:r>
        <w:rPr>
          <w:lang w:eastAsia="ru-RU"/>
        </w:rPr>
        <w:t>4</w:t>
      </w:r>
      <w:r w:rsidR="00EE62F8">
        <w:rPr>
          <w:lang w:eastAsia="ru-RU"/>
        </w:rPr>
        <w:t>.</w:t>
      </w:r>
      <w:r>
        <w:rPr>
          <w:lang w:eastAsia="ru-RU"/>
        </w:rPr>
        <w:t>2</w:t>
      </w:r>
      <w:r w:rsidR="00EE62F8">
        <w:rPr>
          <w:lang w:eastAsia="ru-RU"/>
        </w:rPr>
        <w:t>. Atbildīgais būvdarbu vadīt</w:t>
      </w:r>
      <w:r w:rsidR="00976E98">
        <w:rPr>
          <w:lang w:eastAsia="ru-RU"/>
        </w:rPr>
        <w:t>ājs</w:t>
      </w:r>
      <w:r w:rsidR="00EE62F8">
        <w:rPr>
          <w:lang w:eastAsia="ru-RU"/>
        </w:rPr>
        <w:t xml:space="preserve"> </w:t>
      </w:r>
      <w:r w:rsidR="00EE62F8">
        <w:rPr>
          <w:szCs w:val="24"/>
        </w:rPr>
        <w:t>-</w:t>
      </w:r>
      <w:r w:rsidR="00EE62F8" w:rsidRPr="001202E4">
        <w:rPr>
          <w:szCs w:val="24"/>
        </w:rPr>
        <w:t xml:space="preserve"> </w:t>
      </w:r>
      <w:proofErr w:type="spellStart"/>
      <w:r w:rsidR="00EE62F8">
        <w:rPr>
          <w:szCs w:val="24"/>
        </w:rPr>
        <w:t>būvspeci</w:t>
      </w:r>
      <w:r w:rsidR="006B0D87">
        <w:rPr>
          <w:szCs w:val="24"/>
        </w:rPr>
        <w:t>ā</w:t>
      </w:r>
      <w:r w:rsidR="00EE62F8">
        <w:rPr>
          <w:szCs w:val="24"/>
        </w:rPr>
        <w:t>lists</w:t>
      </w:r>
      <w:proofErr w:type="spellEnd"/>
      <w:r w:rsidR="00EE62F8">
        <w:rPr>
          <w:szCs w:val="24"/>
        </w:rPr>
        <w:t xml:space="preserve"> </w:t>
      </w:r>
      <w:r w:rsidR="00EE62F8" w:rsidRPr="001202E4">
        <w:rPr>
          <w:szCs w:val="24"/>
        </w:rPr>
        <w:t>ar sertifikāt</w:t>
      </w:r>
      <w:r w:rsidR="00EE62F8">
        <w:rPr>
          <w:szCs w:val="24"/>
        </w:rPr>
        <w:t>u</w:t>
      </w:r>
      <w:r w:rsidR="00EE62F8" w:rsidRPr="001202E4">
        <w:rPr>
          <w:szCs w:val="24"/>
        </w:rPr>
        <w:t xml:space="preserve"> </w:t>
      </w:r>
      <w:r w:rsidR="00EE62F8">
        <w:rPr>
          <w:szCs w:val="24"/>
        </w:rPr>
        <w:t>“Ē</w:t>
      </w:r>
      <w:r w:rsidR="00EE62F8" w:rsidRPr="001202E4">
        <w:rPr>
          <w:szCs w:val="24"/>
        </w:rPr>
        <w:t xml:space="preserve">ku </w:t>
      </w:r>
      <w:r w:rsidR="00EE62F8">
        <w:rPr>
          <w:szCs w:val="24"/>
        </w:rPr>
        <w:t>būvdarbu vadīšana”</w:t>
      </w:r>
      <w:r w:rsidR="00EE62F8" w:rsidRPr="0090602D">
        <w:rPr>
          <w:szCs w:val="24"/>
        </w:rPr>
        <w:t>;</w:t>
      </w:r>
    </w:p>
    <w:p w14:paraId="5ACB3759" w14:textId="530FA810" w:rsidR="00EE62F8" w:rsidRDefault="007E776C" w:rsidP="00321965">
      <w:pPr>
        <w:pStyle w:val="Sarakstarindkopa"/>
        <w:spacing w:line="276" w:lineRule="auto"/>
        <w:jc w:val="both"/>
        <w:rPr>
          <w:lang w:eastAsia="ru-RU"/>
        </w:rPr>
      </w:pPr>
      <w:r>
        <w:rPr>
          <w:szCs w:val="24"/>
        </w:rPr>
        <w:t>4</w:t>
      </w:r>
      <w:r w:rsidR="00EE62F8" w:rsidRPr="00EE62F8">
        <w:rPr>
          <w:szCs w:val="24"/>
        </w:rPr>
        <w:t>.</w:t>
      </w:r>
      <w:r>
        <w:rPr>
          <w:szCs w:val="24"/>
        </w:rPr>
        <w:t>3</w:t>
      </w:r>
      <w:r w:rsidR="00EE62F8" w:rsidRPr="00EE62F8">
        <w:rPr>
          <w:szCs w:val="24"/>
        </w:rPr>
        <w:t>.</w:t>
      </w:r>
      <w:r w:rsidR="00EE62F8" w:rsidRPr="00EE62F8">
        <w:rPr>
          <w:lang w:eastAsia="ru-RU"/>
        </w:rPr>
        <w:t xml:space="preserve"> </w:t>
      </w:r>
      <w:r w:rsidR="00850D92">
        <w:rPr>
          <w:lang w:eastAsia="ru-RU"/>
        </w:rPr>
        <w:t>Būv</w:t>
      </w:r>
      <w:r w:rsidR="00EE62F8" w:rsidRPr="003E585B">
        <w:rPr>
          <w:lang w:eastAsia="ru-RU"/>
        </w:rPr>
        <w:t xml:space="preserve">uzņēmējam jābūt </w:t>
      </w:r>
      <w:r w:rsidR="00EE62F8">
        <w:t xml:space="preserve">vispārējās civiltiesiskās atbildības apdrošināšanas </w:t>
      </w:r>
      <w:r w:rsidR="00EE62F8" w:rsidRPr="003E585B">
        <w:rPr>
          <w:lang w:eastAsia="ru-RU"/>
        </w:rPr>
        <w:t>polisei</w:t>
      </w:r>
      <w:r w:rsidR="00EE62F8">
        <w:rPr>
          <w:lang w:eastAsia="ru-RU"/>
        </w:rPr>
        <w:t>.</w:t>
      </w:r>
      <w:r w:rsidR="00EE62F8" w:rsidRPr="009B3483">
        <w:rPr>
          <w:lang w:eastAsia="ru-RU"/>
        </w:rPr>
        <w:t xml:space="preserve"> </w:t>
      </w:r>
      <w:r>
        <w:rPr>
          <w:lang w:eastAsia="ru-RU"/>
        </w:rPr>
        <w:t>B</w:t>
      </w:r>
      <w:r w:rsidR="00EE62F8" w:rsidRPr="00EE62F8">
        <w:rPr>
          <w:lang w:eastAsia="ru-RU"/>
        </w:rPr>
        <w:t xml:space="preserve">ūvdarbu vadītajam jābūt </w:t>
      </w:r>
      <w:r w:rsidR="00EE62F8" w:rsidRPr="00EE62F8">
        <w:t>profesionālā civiltiesiskās atbildības apdrošināšanas</w:t>
      </w:r>
      <w:r w:rsidR="00EE62F8" w:rsidRPr="00EE62F8">
        <w:rPr>
          <w:lang w:eastAsia="ru-RU"/>
        </w:rPr>
        <w:t xml:space="preserve"> polise;</w:t>
      </w:r>
    </w:p>
    <w:p w14:paraId="42B7C02B" w14:textId="395E7A49" w:rsidR="000F3EE9" w:rsidRDefault="007E776C" w:rsidP="00321965">
      <w:pPr>
        <w:pStyle w:val="Sarakstarindkopa"/>
        <w:spacing w:line="276" w:lineRule="auto"/>
        <w:jc w:val="both"/>
        <w:rPr>
          <w:lang w:eastAsia="ru-RU"/>
        </w:rPr>
      </w:pPr>
      <w:r>
        <w:rPr>
          <w:lang w:eastAsia="ru-RU"/>
        </w:rPr>
        <w:t>4</w:t>
      </w:r>
      <w:r w:rsidR="00EE62F8">
        <w:rPr>
          <w:lang w:eastAsia="ru-RU"/>
        </w:rPr>
        <w:t>.</w:t>
      </w:r>
      <w:r>
        <w:rPr>
          <w:lang w:eastAsia="ru-RU"/>
        </w:rPr>
        <w:t>4</w:t>
      </w:r>
      <w:r w:rsidR="00EE62F8">
        <w:rPr>
          <w:lang w:eastAsia="ru-RU"/>
        </w:rPr>
        <w:t>.</w:t>
      </w:r>
      <w:r w:rsidR="008E0B5B">
        <w:rPr>
          <w:lang w:eastAsia="ru-RU"/>
        </w:rPr>
        <w:t xml:space="preserve">Visiem pielietotiem materiāliem </w:t>
      </w:r>
      <w:r w:rsidR="008E0B5B" w:rsidRPr="0095344A">
        <w:t>jābūt eks</w:t>
      </w:r>
      <w:r w:rsidR="008E0B5B">
        <w:t>pluatācijas īpašību deklarācijas</w:t>
      </w:r>
      <w:r w:rsidR="008E0B5B" w:rsidRPr="0095344A">
        <w:t xml:space="preserve"> atbilstoši ES regulas Nr. 305/2011 prasībām. Ekspluatācijas īpašību deklarācijā būvizstrādājumu raksturlielumu atbilstību un citas prasības jābūt noradītiem atbilstoši aktuāliem LVS EN standartiem, Latvijas valsts </w:t>
      </w:r>
      <w:r w:rsidR="00EE62F8" w:rsidRPr="0095344A">
        <w:t>stan</w:t>
      </w:r>
      <w:r w:rsidR="00EE62F8">
        <w:t>dartiem un normatīvajiem aktiem;</w:t>
      </w:r>
    </w:p>
    <w:p w14:paraId="54554335" w14:textId="2B52C4F5" w:rsidR="008E0B5B" w:rsidRDefault="007E776C" w:rsidP="00321965">
      <w:pPr>
        <w:pStyle w:val="Sarakstarindkopa"/>
        <w:spacing w:line="276" w:lineRule="auto"/>
        <w:jc w:val="both"/>
      </w:pPr>
      <w:r>
        <w:t>4</w:t>
      </w:r>
      <w:r w:rsidR="000F3EE9" w:rsidRPr="000F3EE9">
        <w:t>.</w:t>
      </w:r>
      <w:r>
        <w:t>5</w:t>
      </w:r>
      <w:r w:rsidR="000F3EE9" w:rsidRPr="000F3EE9">
        <w:t>.</w:t>
      </w:r>
      <w:r w:rsidR="008E0B5B" w:rsidRPr="000F3EE9">
        <w:t>Garantijas periods –</w:t>
      </w:r>
      <w:r w:rsidR="00C27BBF">
        <w:t xml:space="preserve"> </w:t>
      </w:r>
      <w:r w:rsidR="00D02D03">
        <w:t>5</w:t>
      </w:r>
      <w:r w:rsidR="008E0B5B" w:rsidRPr="000F3EE9">
        <w:t xml:space="preserve"> gadi, no izpildīto darbu akta parakstīšanas brīža</w:t>
      </w:r>
      <w:r w:rsidR="000F3EE9" w:rsidRPr="000F3EE9">
        <w:t xml:space="preserve">. </w:t>
      </w:r>
      <w:r w:rsidR="006E12E1" w:rsidRPr="00636419">
        <w:t xml:space="preserve">Jāiesniedz garantijas laika garantijas polisi uz </w:t>
      </w:r>
      <w:r w:rsidR="00A9542D" w:rsidRPr="00636419">
        <w:t>5</w:t>
      </w:r>
      <w:r w:rsidR="006E12E1" w:rsidRPr="00636419">
        <w:t xml:space="preserve"> gadiem. </w:t>
      </w:r>
      <w:r w:rsidR="008E0B5B" w:rsidRPr="000F3EE9">
        <w:t xml:space="preserve">Garantijas perioda ietvaros </w:t>
      </w:r>
      <w:r w:rsidR="00850D92" w:rsidRPr="00321965">
        <w:t>Būv</w:t>
      </w:r>
      <w:r w:rsidR="008E0B5B" w:rsidRPr="00321965">
        <w:t xml:space="preserve">uzņēmējs uz sava rēķina nodrošina </w:t>
      </w:r>
      <w:r w:rsidR="00321965" w:rsidRPr="00321965">
        <w:t xml:space="preserve">izbūvēta jumta seguma </w:t>
      </w:r>
      <w:r w:rsidR="008E0B5B" w:rsidRPr="00321965">
        <w:t>uzturēšanu, ja tas ir paredzēts to tehnisko īpašību saglabāšanai un bez īpaša uzaicinājuma veic defektu vai trūkumu novēršanu;</w:t>
      </w:r>
    </w:p>
    <w:p w14:paraId="78A51523" w14:textId="215AB303" w:rsidR="007E776C" w:rsidRDefault="007E776C" w:rsidP="00321965">
      <w:pPr>
        <w:spacing w:line="276" w:lineRule="auto"/>
        <w:ind w:left="709"/>
        <w:jc w:val="both"/>
      </w:pPr>
      <w:r>
        <w:t>4</w:t>
      </w:r>
      <w:r w:rsidR="000F3EE9" w:rsidRPr="00CF629A">
        <w:t>.</w:t>
      </w:r>
      <w:r>
        <w:t>6</w:t>
      </w:r>
      <w:r w:rsidR="000F3EE9" w:rsidRPr="00CF629A">
        <w:t>.</w:t>
      </w:r>
      <w:r w:rsidR="00097A52" w:rsidRPr="00CF629A">
        <w:t xml:space="preserve"> </w:t>
      </w:r>
      <w:r w:rsidR="00097A52" w:rsidRPr="00CF629A">
        <w:rPr>
          <w:szCs w:val="24"/>
        </w:rPr>
        <w:t xml:space="preserve">Pieslēgšanu tehniskajām komunikācijām (elektrotīkliem utt.) un to izmantošanu būvdarbu laikā veikt tikai pēc Pasūtītāja atbildīgās personas atļaujas saņemšanas. Ja </w:t>
      </w:r>
      <w:r w:rsidR="00850D92" w:rsidRPr="00CF629A">
        <w:rPr>
          <w:szCs w:val="24"/>
          <w:lang w:eastAsia="ru-RU"/>
        </w:rPr>
        <w:t>Būv</w:t>
      </w:r>
      <w:r w:rsidR="00097A52" w:rsidRPr="00CF629A">
        <w:rPr>
          <w:szCs w:val="24"/>
          <w:lang w:eastAsia="ru-RU"/>
        </w:rPr>
        <w:t>uzņēmējam</w:t>
      </w:r>
      <w:r w:rsidR="00097A52" w:rsidRPr="00CF629A">
        <w:rPr>
          <w:szCs w:val="24"/>
        </w:rPr>
        <w:t xml:space="preserve"> ir nepieciešams pieslēgties pie Pasūtītāja tehniskajām komunikācijām, </w:t>
      </w:r>
      <w:r w:rsidR="00850D92" w:rsidRPr="00CF629A">
        <w:rPr>
          <w:szCs w:val="24"/>
          <w:lang w:eastAsia="ru-RU"/>
        </w:rPr>
        <w:t>Būv</w:t>
      </w:r>
      <w:r w:rsidR="00097A52" w:rsidRPr="00CF629A">
        <w:rPr>
          <w:szCs w:val="24"/>
          <w:lang w:eastAsia="ru-RU"/>
        </w:rPr>
        <w:t>uzņēmējam</w:t>
      </w:r>
      <w:r w:rsidR="00097A52" w:rsidRPr="00CF629A">
        <w:rPr>
          <w:szCs w:val="24"/>
        </w:rPr>
        <w:t xml:space="preserve"> par to informē Pasūtītāju, par to nosūtot informāciju uz e-pastu </w:t>
      </w:r>
      <w:hyperlink r:id="rId6" w:tgtFrame="_blank" w:history="1">
        <w:r w:rsidR="00097A52" w:rsidRPr="00CF629A">
          <w:rPr>
            <w:rStyle w:val="Hipersaite"/>
            <w:color w:val="auto"/>
            <w:szCs w:val="24"/>
            <w:shd w:val="clear" w:color="auto" w:fill="FFFFFF"/>
          </w:rPr>
          <w:t>uzzinas@ldz.lv</w:t>
        </w:r>
      </w:hyperlink>
      <w:r w:rsidR="00097A52" w:rsidRPr="00CF629A">
        <w:rPr>
          <w:szCs w:val="24"/>
        </w:rPr>
        <w:t>.</w:t>
      </w:r>
      <w:r w:rsidR="00097A52" w:rsidRPr="00CF629A">
        <w:t xml:space="preserve"> </w:t>
      </w:r>
      <w:r w:rsidR="00850D92" w:rsidRPr="00CF629A">
        <w:t>Pēc b</w:t>
      </w:r>
      <w:r w:rsidR="00097A52" w:rsidRPr="00CF629A">
        <w:t xml:space="preserve">ūvdarbu pabeigšanas </w:t>
      </w:r>
      <w:r w:rsidR="00850D92" w:rsidRPr="00CF629A">
        <w:rPr>
          <w:szCs w:val="24"/>
          <w:lang w:eastAsia="ru-RU"/>
        </w:rPr>
        <w:t>Būvuzņēmējs</w:t>
      </w:r>
      <w:r w:rsidR="00850D92" w:rsidRPr="00CF629A">
        <w:t xml:space="preserve"> </w:t>
      </w:r>
      <w:r w:rsidR="00097A52" w:rsidRPr="00CF629A">
        <w:t>apmaks</w:t>
      </w:r>
      <w:r w:rsidR="00850D92" w:rsidRPr="00CF629A">
        <w:t>a</w:t>
      </w:r>
      <w:r w:rsidR="00097A52" w:rsidRPr="00CF629A">
        <w:t xml:space="preserve"> rēķinus par izmantot</w:t>
      </w:r>
      <w:r w:rsidR="00850D92" w:rsidRPr="00CF629A">
        <w:t>iem resursiem  uz sava rēķina</w:t>
      </w:r>
      <w:r>
        <w:t>;</w:t>
      </w:r>
    </w:p>
    <w:p w14:paraId="21E56FB0" w14:textId="280D8E27" w:rsidR="00DC2B7A" w:rsidRPr="00DC2B7A" w:rsidRDefault="007E776C" w:rsidP="00A87AD0">
      <w:pPr>
        <w:spacing w:line="276" w:lineRule="auto"/>
        <w:ind w:left="709"/>
        <w:jc w:val="both"/>
        <w:rPr>
          <w:color w:val="FF0000"/>
        </w:rPr>
      </w:pPr>
      <w:r>
        <w:t>4.7.</w:t>
      </w:r>
      <w:r w:rsidR="00097A52" w:rsidRPr="00DC2B7A">
        <w:rPr>
          <w:szCs w:val="24"/>
        </w:rPr>
        <w:t xml:space="preserve"> </w:t>
      </w:r>
      <w:r w:rsidR="00DC2B7A">
        <w:t>J</w:t>
      </w:r>
      <w:r w:rsidR="00A87AD0">
        <w:t>a</w:t>
      </w:r>
      <w:r w:rsidR="00DC2B7A">
        <w:t xml:space="preserve"> remonta darbu veikšanas laikā </w:t>
      </w:r>
      <w:r w:rsidR="00A87AD0">
        <w:t xml:space="preserve">notiks </w:t>
      </w:r>
      <w:r w:rsidR="00DC2B7A">
        <w:t xml:space="preserve">nokrišņu piekļuve ēkas iekšā un tiks </w:t>
      </w:r>
      <w:r w:rsidR="00A87AD0">
        <w:t>sabojāti</w:t>
      </w:r>
      <w:r w:rsidR="00DC2B7A">
        <w:t xml:space="preserve">: iekšēja apdare, </w:t>
      </w:r>
      <w:r w:rsidR="00A87AD0">
        <w:t xml:space="preserve">elektroapgādes iekārta utt., </w:t>
      </w:r>
      <w:r w:rsidR="00A87AD0" w:rsidRPr="00321965">
        <w:t>Būvuzņēmējs vei</w:t>
      </w:r>
      <w:r w:rsidR="00A87AD0">
        <w:t>ks</w:t>
      </w:r>
      <w:r w:rsidR="00A87AD0" w:rsidRPr="00321965">
        <w:t xml:space="preserve"> </w:t>
      </w:r>
      <w:r w:rsidR="00A87AD0">
        <w:t xml:space="preserve">bojājumu </w:t>
      </w:r>
      <w:r w:rsidR="00A87AD0" w:rsidRPr="00321965">
        <w:t>novēršanu</w:t>
      </w:r>
      <w:r w:rsidR="00A87AD0">
        <w:t xml:space="preserve"> uz sava </w:t>
      </w:r>
      <w:r w:rsidR="00A87AD0" w:rsidRPr="006E51D1">
        <w:t>rēķina</w:t>
      </w:r>
      <w:r w:rsidR="00A87AD0">
        <w:t>.</w:t>
      </w:r>
    </w:p>
    <w:p w14:paraId="1311BE16" w14:textId="77777777" w:rsidR="007E776C" w:rsidRDefault="007E776C" w:rsidP="00DC31BA">
      <w:pPr>
        <w:spacing w:line="276" w:lineRule="auto"/>
        <w:jc w:val="both"/>
      </w:pPr>
    </w:p>
    <w:p w14:paraId="66D2C97B" w14:textId="539C90BE" w:rsidR="0052045D" w:rsidRDefault="0052045D" w:rsidP="00353EAB">
      <w:pPr>
        <w:pStyle w:val="Sarakstarindkopa"/>
        <w:numPr>
          <w:ilvl w:val="0"/>
          <w:numId w:val="1"/>
        </w:numPr>
        <w:jc w:val="both"/>
        <w:rPr>
          <w:b/>
        </w:rPr>
      </w:pPr>
      <w:r>
        <w:rPr>
          <w:b/>
        </w:rPr>
        <w:t>Rezultāts</w:t>
      </w:r>
      <w:r w:rsidR="00090E1E">
        <w:rPr>
          <w:b/>
        </w:rPr>
        <w:t>:</w:t>
      </w:r>
    </w:p>
    <w:p w14:paraId="3869A88F" w14:textId="77777777" w:rsidR="001563B5" w:rsidRPr="004F4AA2" w:rsidRDefault="001563B5" w:rsidP="00353EAB">
      <w:pPr>
        <w:pStyle w:val="Sarakstarindkopa"/>
        <w:jc w:val="both"/>
        <w:rPr>
          <w:b/>
          <w:color w:val="FF0000"/>
        </w:rPr>
      </w:pPr>
    </w:p>
    <w:p w14:paraId="5D9FD1A8" w14:textId="42485B37" w:rsidR="00DC31BA" w:rsidRPr="0010635E" w:rsidRDefault="00DC2B7A" w:rsidP="006B0D87">
      <w:pPr>
        <w:pStyle w:val="Sarakstarindkopa"/>
        <w:spacing w:line="276" w:lineRule="auto"/>
        <w:jc w:val="both"/>
      </w:pPr>
      <w:r>
        <w:t>I</w:t>
      </w:r>
      <w:r w:rsidR="00845AAC" w:rsidRPr="0010635E">
        <w:t>zpildīti jumta seguma nomaiņas būvdarbi, sakarā ar ko</w:t>
      </w:r>
      <w:r w:rsidR="0010635E">
        <w:t>,</w:t>
      </w:r>
      <w:r w:rsidR="008042CF">
        <w:t xml:space="preserve"> tika</w:t>
      </w:r>
      <w:r w:rsidR="00845AAC" w:rsidRPr="0010635E">
        <w:t xml:space="preserve"> novērst</w:t>
      </w:r>
      <w:r w:rsidR="008042CF">
        <w:t xml:space="preserve">i </w:t>
      </w:r>
      <w:r w:rsidR="0010635E">
        <w:t xml:space="preserve">nokrišņu </w:t>
      </w:r>
      <w:r w:rsidR="0010635E" w:rsidRPr="0010635E">
        <w:t xml:space="preserve">caurteces </w:t>
      </w:r>
      <w:r w:rsidR="0010635E">
        <w:t xml:space="preserve">riski </w:t>
      </w:r>
      <w:r w:rsidR="0010635E" w:rsidRPr="0010635E">
        <w:t>caur jumta segumu</w:t>
      </w:r>
      <w:r w:rsidR="0010635E">
        <w:t xml:space="preserve">. </w:t>
      </w:r>
    </w:p>
    <w:p w14:paraId="10926CB4" w14:textId="77777777" w:rsidR="00713003" w:rsidRDefault="00713003" w:rsidP="0017259B">
      <w:pPr>
        <w:spacing w:line="276" w:lineRule="auto"/>
        <w:jc w:val="both"/>
      </w:pPr>
    </w:p>
    <w:p w14:paraId="5D083F61" w14:textId="3AA2192D" w:rsidR="0052045D" w:rsidRPr="0017259B" w:rsidRDefault="0052045D" w:rsidP="0017259B">
      <w:pPr>
        <w:pStyle w:val="Sarakstarindkopa"/>
        <w:numPr>
          <w:ilvl w:val="0"/>
          <w:numId w:val="1"/>
        </w:numPr>
        <w:spacing w:line="276" w:lineRule="auto"/>
        <w:jc w:val="both"/>
        <w:rPr>
          <w:b/>
        </w:rPr>
      </w:pPr>
      <w:r w:rsidRPr="0017259B">
        <w:rPr>
          <w:b/>
        </w:rPr>
        <w:t>Laiks un resursi</w:t>
      </w:r>
    </w:p>
    <w:p w14:paraId="5D71A783" w14:textId="77777777" w:rsidR="00713003" w:rsidRDefault="00713003" w:rsidP="00AB44D9">
      <w:pPr>
        <w:spacing w:line="276" w:lineRule="auto"/>
        <w:ind w:left="360"/>
        <w:jc w:val="both"/>
        <w:rPr>
          <w:b/>
        </w:rPr>
      </w:pPr>
    </w:p>
    <w:p w14:paraId="248B3EF3" w14:textId="328B4141" w:rsidR="00090E1E" w:rsidRPr="00AB44D9" w:rsidRDefault="00713003" w:rsidP="00353EAB">
      <w:pPr>
        <w:spacing w:line="276" w:lineRule="auto"/>
        <w:ind w:left="720"/>
        <w:jc w:val="both"/>
      </w:pPr>
      <w:r w:rsidRPr="00AB44D9">
        <w:lastRenderedPageBreak/>
        <w:t>7</w:t>
      </w:r>
      <w:r w:rsidR="00090E1E" w:rsidRPr="00AB44D9">
        <w:t>.1.</w:t>
      </w:r>
      <w:r w:rsidR="0052045D" w:rsidRPr="00AB44D9">
        <w:t xml:space="preserve">Darbs šī </w:t>
      </w:r>
      <w:r w:rsidR="00090E1E" w:rsidRPr="00AB44D9">
        <w:t xml:space="preserve">projektēšanas uzdevuma </w:t>
      </w:r>
      <w:r w:rsidR="0052045D" w:rsidRPr="00AB44D9">
        <w:t>izpild</w:t>
      </w:r>
      <w:r w:rsidR="00B842F4" w:rsidRPr="00AB44D9">
        <w:t>e</w:t>
      </w:r>
      <w:r w:rsidR="0052045D" w:rsidRPr="00AB44D9">
        <w:t xml:space="preserve">i tiks veikts uz līguma pamata, kuru noslēgs pasūtītājs </w:t>
      </w:r>
      <w:r w:rsidR="00321965">
        <w:t>–</w:t>
      </w:r>
      <w:r w:rsidR="0052045D" w:rsidRPr="00AB44D9">
        <w:t xml:space="preserve"> </w:t>
      </w:r>
      <w:proofErr w:type="spellStart"/>
      <w:r w:rsidR="00321965">
        <w:t>LDz</w:t>
      </w:r>
      <w:proofErr w:type="spellEnd"/>
      <w:r w:rsidR="00321965">
        <w:t xml:space="preserve"> </w:t>
      </w:r>
      <w:r w:rsidR="0052045D" w:rsidRPr="00AB44D9">
        <w:t xml:space="preserve">un </w:t>
      </w:r>
      <w:r w:rsidR="009867DC" w:rsidRPr="00AB44D9">
        <w:t>Izpildītājs</w:t>
      </w:r>
      <w:r w:rsidR="0052045D" w:rsidRPr="00AB44D9">
        <w:t xml:space="preserve">, </w:t>
      </w:r>
      <w:r w:rsidR="00321965">
        <w:t xml:space="preserve"> </w:t>
      </w:r>
      <w:r w:rsidR="0052045D" w:rsidRPr="00AB44D9">
        <w:t xml:space="preserve">kas ir atbildīgs par jebkādu apakšlīgumu slēgšanu un par konsultācijām ar jebkuru citu </w:t>
      </w:r>
      <w:r w:rsidR="00B842F4" w:rsidRPr="00AB44D9">
        <w:t>komersant</w:t>
      </w:r>
      <w:r w:rsidR="0052045D" w:rsidRPr="00AB44D9">
        <w:t>u, institūcijām vai ekspertiem</w:t>
      </w:r>
      <w:r w:rsidR="00090E1E" w:rsidRPr="00AB44D9">
        <w:t>;</w:t>
      </w:r>
    </w:p>
    <w:p w14:paraId="28EB8B19" w14:textId="5606B042" w:rsidR="0052045D" w:rsidRPr="00AB44D9" w:rsidRDefault="00713003" w:rsidP="00353EAB">
      <w:pPr>
        <w:spacing w:line="276" w:lineRule="auto"/>
        <w:ind w:left="720"/>
        <w:jc w:val="both"/>
      </w:pPr>
      <w:r w:rsidRPr="00AB44D9">
        <w:t>7</w:t>
      </w:r>
      <w:r w:rsidR="00090E1E" w:rsidRPr="00AB44D9">
        <w:t>.2.</w:t>
      </w:r>
      <w:r w:rsidR="0052045D" w:rsidRPr="00AB44D9">
        <w:t>LDz sniedz tikai savā rīcībā esošu informāciju un materiālus</w:t>
      </w:r>
      <w:r w:rsidR="005D0487">
        <w:t xml:space="preserve"> darba uzdevuma</w:t>
      </w:r>
      <w:r w:rsidR="0052045D" w:rsidRPr="00AB44D9">
        <w:t>.</w:t>
      </w:r>
      <w:r w:rsidR="00090E1E" w:rsidRPr="00AB44D9">
        <w:t xml:space="preserve"> </w:t>
      </w:r>
      <w:r w:rsidR="0052045D" w:rsidRPr="00AB44D9">
        <w:t>Visus ar projekta izstrādāšanu saistītos izdevumus sedz Izpildītājs</w:t>
      </w:r>
      <w:r w:rsidR="00090E1E" w:rsidRPr="00AB44D9">
        <w:t>;</w:t>
      </w:r>
    </w:p>
    <w:p w14:paraId="3964B956" w14:textId="276A3713" w:rsidR="00D7280C" w:rsidRDefault="00604AD6" w:rsidP="007D7236">
      <w:pPr>
        <w:spacing w:line="276" w:lineRule="auto"/>
        <w:ind w:left="720"/>
        <w:jc w:val="both"/>
      </w:pPr>
      <w:r w:rsidRPr="00DE338A">
        <w:t>7</w:t>
      </w:r>
      <w:r w:rsidR="00090E1E" w:rsidRPr="00DE338A">
        <w:t xml:space="preserve">.3. </w:t>
      </w:r>
      <w:r w:rsidR="00280666" w:rsidRPr="007D7236">
        <w:t xml:space="preserve">Kopējais darbu </w:t>
      </w:r>
      <w:r w:rsidR="00DE338A" w:rsidRPr="007D7236">
        <w:t>izpildes termiņš</w:t>
      </w:r>
      <w:r w:rsidR="007D7236" w:rsidRPr="007D7236">
        <w:rPr>
          <w:color w:val="FF0000"/>
        </w:rPr>
        <w:t xml:space="preserve"> </w:t>
      </w:r>
      <w:r w:rsidR="00280666" w:rsidRPr="007D7236">
        <w:t>:</w:t>
      </w:r>
      <w:r w:rsidR="00280666" w:rsidRPr="007D7236">
        <w:rPr>
          <w:szCs w:val="24"/>
        </w:rPr>
        <w:t xml:space="preserve"> </w:t>
      </w:r>
      <w:r w:rsidR="007D7236" w:rsidRPr="007D7236">
        <w:rPr>
          <w:szCs w:val="24"/>
        </w:rPr>
        <w:t>3</w:t>
      </w:r>
      <w:r w:rsidR="0010635E" w:rsidRPr="007D7236">
        <w:rPr>
          <w:szCs w:val="24"/>
        </w:rPr>
        <w:t>0*</w:t>
      </w:r>
      <w:r w:rsidR="00280666" w:rsidRPr="007D7236">
        <w:rPr>
          <w:szCs w:val="24"/>
        </w:rPr>
        <w:t xml:space="preserve"> kalendāra dienas no līguma noslēgšanas</w:t>
      </w:r>
      <w:r w:rsidR="007D7236" w:rsidRPr="007D7236">
        <w:t>.</w:t>
      </w:r>
    </w:p>
    <w:p w14:paraId="48B8684C" w14:textId="77777777" w:rsidR="007D7236" w:rsidRPr="0010635E" w:rsidRDefault="007D7236" w:rsidP="007D7236">
      <w:pPr>
        <w:spacing w:line="276" w:lineRule="auto"/>
        <w:ind w:left="720"/>
        <w:jc w:val="both"/>
      </w:pPr>
    </w:p>
    <w:p w14:paraId="65EDA855" w14:textId="77777777" w:rsidR="0010635E" w:rsidRPr="0010635E" w:rsidRDefault="0010635E" w:rsidP="0010635E">
      <w:pPr>
        <w:spacing w:line="276" w:lineRule="auto"/>
        <w:ind w:left="720"/>
        <w:jc w:val="both"/>
        <w:rPr>
          <w:i/>
          <w:iCs/>
          <w:szCs w:val="24"/>
        </w:rPr>
      </w:pPr>
      <w:r w:rsidRPr="0010635E">
        <w:rPr>
          <w:i/>
          <w:iCs/>
        </w:rPr>
        <w:t>*-</w:t>
      </w:r>
      <w:r w:rsidRPr="0010635E">
        <w:rPr>
          <w:i/>
          <w:iCs/>
          <w:szCs w:val="24"/>
        </w:rPr>
        <w:t xml:space="preserve">Darbu uzsākšanas un izpildes termiņi tiek pagarināti, ja iestājas Darbu izpildei </w:t>
      </w:r>
      <w:bookmarkStart w:id="2" w:name="_Hlk104464862"/>
      <w:r w:rsidRPr="0010635E">
        <w:rPr>
          <w:i/>
          <w:iCs/>
          <w:szCs w:val="24"/>
        </w:rPr>
        <w:t xml:space="preserve">nepiemēroti meteoroloģiskie laika apstākļi </w:t>
      </w:r>
      <w:bookmarkEnd w:id="2"/>
      <w:r w:rsidRPr="0010635E">
        <w:rPr>
          <w:i/>
          <w:iCs/>
          <w:szCs w:val="24"/>
        </w:rPr>
        <w:t>(Objektā vējš nav stiprāks par 12 m/s, gaisa temperatūra nepārsniedz 25°C vai arī nav zemāka par -5°C, nelīst lietus, nesnieg sniegs, nav plūdu, apledojuma uz jumta, miglas, krusas vai tml.). Nepiemērotos meteoroloģiskos laika apstākļu klātbūtni, pierādīt ar  meteoroloģisko kopsavilkumu sniegšanu.;</w:t>
      </w:r>
    </w:p>
    <w:p w14:paraId="6E05E083" w14:textId="77777777" w:rsidR="0010635E" w:rsidRPr="002E4FE6" w:rsidRDefault="0010635E" w:rsidP="0010635E">
      <w:pPr>
        <w:spacing w:line="276" w:lineRule="auto"/>
        <w:jc w:val="both"/>
      </w:pPr>
    </w:p>
    <w:p w14:paraId="6ABCCE12" w14:textId="58A9A8DE" w:rsidR="005D0487" w:rsidRDefault="002E4FE6" w:rsidP="00AE63AA">
      <w:pPr>
        <w:rPr>
          <w:bCs/>
        </w:rPr>
      </w:pPr>
      <w:r>
        <w:rPr>
          <w:bCs/>
        </w:rPr>
        <w:t xml:space="preserve">     </w:t>
      </w:r>
    </w:p>
    <w:p w14:paraId="4BB67C28" w14:textId="7C2B8457" w:rsidR="00C95A5A" w:rsidRPr="000E08F2" w:rsidRDefault="00C407C4" w:rsidP="003A47E2">
      <w:pPr>
        <w:spacing w:line="276" w:lineRule="auto"/>
        <w:ind w:left="720"/>
        <w:rPr>
          <w:bCs/>
        </w:rPr>
      </w:pPr>
      <w:r w:rsidRPr="00C95A5A">
        <w:rPr>
          <w:bCs/>
        </w:rPr>
        <w:t>Pielikumā</w:t>
      </w:r>
      <w:r w:rsidR="00280666">
        <w:rPr>
          <w:bCs/>
        </w:rPr>
        <w:t>:</w:t>
      </w:r>
    </w:p>
    <w:p w14:paraId="3C9651D9" w14:textId="11AA7FB7" w:rsidR="00E75A23" w:rsidRPr="003A3826" w:rsidRDefault="003C5F1E" w:rsidP="003A47E2">
      <w:pPr>
        <w:spacing w:line="276" w:lineRule="auto"/>
        <w:ind w:left="720"/>
        <w:rPr>
          <w:bCs/>
        </w:rPr>
      </w:pPr>
      <w:r w:rsidRPr="003A3826">
        <w:rPr>
          <w:bCs/>
        </w:rPr>
        <w:t>-</w:t>
      </w:r>
      <w:r w:rsidR="00AC3264" w:rsidRPr="003A3826">
        <w:rPr>
          <w:bCs/>
        </w:rPr>
        <w:t>Plānoto būvdarbu apjomi</w:t>
      </w:r>
      <w:r w:rsidR="003A3826" w:rsidRPr="003A3826">
        <w:rPr>
          <w:bCs/>
        </w:rPr>
        <w:t xml:space="preserve"> </w:t>
      </w:r>
      <w:r w:rsidR="00052CD2">
        <w:rPr>
          <w:bCs/>
        </w:rPr>
        <w:t xml:space="preserve"> “T</w:t>
      </w:r>
      <w:r w:rsidR="003A3826" w:rsidRPr="003A3826">
        <w:rPr>
          <w:bCs/>
        </w:rPr>
        <w:t xml:space="preserve">ransformatoru apakšstacijas ēkas </w:t>
      </w:r>
      <w:r w:rsidR="0026156A">
        <w:rPr>
          <w:bCs/>
        </w:rPr>
        <w:t xml:space="preserve">Lokomotīvju </w:t>
      </w:r>
      <w:r w:rsidR="003A3826" w:rsidRPr="003A3826">
        <w:rPr>
          <w:bCs/>
        </w:rPr>
        <w:t xml:space="preserve">ielā </w:t>
      </w:r>
      <w:r w:rsidR="0026156A">
        <w:rPr>
          <w:bCs/>
        </w:rPr>
        <w:t>23</w:t>
      </w:r>
      <w:r w:rsidR="003A3826" w:rsidRPr="003A3826">
        <w:rPr>
          <w:bCs/>
        </w:rPr>
        <w:t xml:space="preserve">, </w:t>
      </w:r>
      <w:r w:rsidR="0026156A">
        <w:rPr>
          <w:bCs/>
        </w:rPr>
        <w:t>Rēzeknē</w:t>
      </w:r>
      <w:r w:rsidR="003A3826" w:rsidRPr="003A3826">
        <w:rPr>
          <w:bCs/>
        </w:rPr>
        <w:t xml:space="preserve">, </w:t>
      </w:r>
      <w:r w:rsidR="0026156A">
        <w:rPr>
          <w:bCs/>
        </w:rPr>
        <w:t>Rēzeknes</w:t>
      </w:r>
      <w:r w:rsidR="003A3826" w:rsidRPr="003A3826">
        <w:rPr>
          <w:bCs/>
        </w:rPr>
        <w:t xml:space="preserve"> novadā</w:t>
      </w:r>
      <w:r w:rsidR="00052CD2">
        <w:rPr>
          <w:bCs/>
        </w:rPr>
        <w:t>,</w:t>
      </w:r>
      <w:r w:rsidR="003A3826" w:rsidRPr="003A3826">
        <w:rPr>
          <w:bCs/>
        </w:rPr>
        <w:t xml:space="preserve"> jumta seguma </w:t>
      </w:r>
      <w:r w:rsidR="007D7236">
        <w:rPr>
          <w:bCs/>
        </w:rPr>
        <w:t>remont</w:t>
      </w:r>
      <w:r w:rsidR="00052CD2">
        <w:rPr>
          <w:bCs/>
        </w:rPr>
        <w:t>s”</w:t>
      </w:r>
      <w:r w:rsidR="00AC3264" w:rsidRPr="003A3826">
        <w:rPr>
          <w:bCs/>
        </w:rPr>
        <w:t>;</w:t>
      </w:r>
    </w:p>
    <w:p w14:paraId="312BA38E" w14:textId="5D2E8A6C" w:rsidR="00E75A23" w:rsidRDefault="00E75A23" w:rsidP="003A47E2">
      <w:pPr>
        <w:spacing w:line="276" w:lineRule="auto"/>
        <w:ind w:left="720"/>
        <w:rPr>
          <w:bCs/>
        </w:rPr>
      </w:pPr>
      <w:r w:rsidRPr="00E75A23">
        <w:rPr>
          <w:bCs/>
        </w:rPr>
        <w:t xml:space="preserve">-Transformatoru apakšstacijas ēkas </w:t>
      </w:r>
      <w:r w:rsidR="0026156A">
        <w:rPr>
          <w:bCs/>
        </w:rPr>
        <w:t xml:space="preserve">Lokomotīvju </w:t>
      </w:r>
      <w:r w:rsidRPr="00E75A23">
        <w:rPr>
          <w:bCs/>
        </w:rPr>
        <w:t xml:space="preserve">ielā </w:t>
      </w:r>
      <w:r w:rsidR="0026156A">
        <w:rPr>
          <w:bCs/>
        </w:rPr>
        <w:t>23</w:t>
      </w:r>
      <w:r w:rsidRPr="00E75A23">
        <w:rPr>
          <w:bCs/>
        </w:rPr>
        <w:t xml:space="preserve">, </w:t>
      </w:r>
      <w:r w:rsidR="0026156A">
        <w:rPr>
          <w:bCs/>
        </w:rPr>
        <w:t>Rēzeknē</w:t>
      </w:r>
      <w:r w:rsidRPr="00E75A23">
        <w:rPr>
          <w:bCs/>
        </w:rPr>
        <w:t xml:space="preserve">,  </w:t>
      </w:r>
      <w:r w:rsidR="0026156A">
        <w:rPr>
          <w:bCs/>
        </w:rPr>
        <w:t xml:space="preserve">Rēzeknes </w:t>
      </w:r>
      <w:r w:rsidRPr="00E75A23">
        <w:rPr>
          <w:bCs/>
        </w:rPr>
        <w:t>novadā</w:t>
      </w:r>
      <w:r w:rsidR="003A47E2">
        <w:rPr>
          <w:bCs/>
        </w:rPr>
        <w:t>,</w:t>
      </w:r>
      <w:r w:rsidRPr="00E75A23">
        <w:rPr>
          <w:bCs/>
        </w:rPr>
        <w:t xml:space="preserve"> (kadastra apzīmējums</w:t>
      </w:r>
      <w:r w:rsidR="0026156A">
        <w:rPr>
          <w:bCs/>
        </w:rPr>
        <w:t xml:space="preserve"> </w:t>
      </w:r>
      <w:r w:rsidR="0026156A" w:rsidRPr="00757BE5">
        <w:rPr>
          <w:noProof/>
          <w:szCs w:val="24"/>
        </w:rPr>
        <w:t>21000110135065</w:t>
      </w:r>
      <w:r w:rsidRPr="00E75A23">
        <w:rPr>
          <w:bCs/>
        </w:rPr>
        <w:t xml:space="preserve">) </w:t>
      </w:r>
      <w:proofErr w:type="spellStart"/>
      <w:r w:rsidRPr="00E75A23">
        <w:rPr>
          <w:bCs/>
        </w:rPr>
        <w:t>fotofiksācija</w:t>
      </w:r>
      <w:proofErr w:type="spellEnd"/>
      <w:r>
        <w:rPr>
          <w:bCs/>
        </w:rPr>
        <w:t>;</w:t>
      </w:r>
    </w:p>
    <w:p w14:paraId="3F400D18" w14:textId="33D14390" w:rsidR="003A47E2" w:rsidRPr="00E75A23" w:rsidRDefault="003A47E2" w:rsidP="003A47E2">
      <w:pPr>
        <w:spacing w:line="276" w:lineRule="auto"/>
        <w:ind w:left="720"/>
        <w:rPr>
          <w:bCs/>
        </w:rPr>
      </w:pPr>
      <w:r>
        <w:rPr>
          <w:bCs/>
        </w:rPr>
        <w:t>-</w:t>
      </w:r>
      <w:r w:rsidRPr="00E75A23">
        <w:rPr>
          <w:bCs/>
        </w:rPr>
        <w:t xml:space="preserve">Transformatoru apakšstacijas ēkas </w:t>
      </w:r>
      <w:r w:rsidR="00990C6C">
        <w:rPr>
          <w:bCs/>
        </w:rPr>
        <w:t xml:space="preserve">Lokomotīvju </w:t>
      </w:r>
      <w:r w:rsidR="00990C6C" w:rsidRPr="00E75A23">
        <w:rPr>
          <w:bCs/>
        </w:rPr>
        <w:t xml:space="preserve">ielā </w:t>
      </w:r>
      <w:r w:rsidR="00990C6C">
        <w:rPr>
          <w:bCs/>
        </w:rPr>
        <w:t>23</w:t>
      </w:r>
      <w:r w:rsidR="00990C6C" w:rsidRPr="00E75A23">
        <w:rPr>
          <w:bCs/>
        </w:rPr>
        <w:t xml:space="preserve">, </w:t>
      </w:r>
      <w:r w:rsidR="00990C6C">
        <w:rPr>
          <w:bCs/>
        </w:rPr>
        <w:t>Rēzeknē</w:t>
      </w:r>
      <w:r w:rsidR="00990C6C" w:rsidRPr="00E75A23">
        <w:rPr>
          <w:bCs/>
        </w:rPr>
        <w:t xml:space="preserve">, </w:t>
      </w:r>
      <w:r w:rsidR="00990C6C">
        <w:rPr>
          <w:bCs/>
        </w:rPr>
        <w:t xml:space="preserve">Rēzeknes </w:t>
      </w:r>
      <w:r w:rsidR="00990C6C" w:rsidRPr="00E75A23">
        <w:rPr>
          <w:bCs/>
        </w:rPr>
        <w:t>novadā</w:t>
      </w:r>
      <w:r w:rsidR="00990C6C">
        <w:rPr>
          <w:bCs/>
        </w:rPr>
        <w:t xml:space="preserve">, </w:t>
      </w:r>
      <w:r>
        <w:rPr>
          <w:bCs/>
        </w:rPr>
        <w:t>tehniskās apskat</w:t>
      </w:r>
      <w:r w:rsidR="00C27BBF">
        <w:rPr>
          <w:bCs/>
        </w:rPr>
        <w:t>e</w:t>
      </w:r>
      <w:r>
        <w:rPr>
          <w:bCs/>
        </w:rPr>
        <w:t xml:space="preserve">s akts. </w:t>
      </w:r>
    </w:p>
    <w:p w14:paraId="43DDDB1C" w14:textId="77777777" w:rsidR="00E75A23" w:rsidRDefault="00E75A23" w:rsidP="008F1A2E">
      <w:pPr>
        <w:ind w:left="720"/>
        <w:rPr>
          <w:bCs/>
        </w:rPr>
      </w:pPr>
    </w:p>
    <w:p w14:paraId="09DA82C8" w14:textId="53A959E9" w:rsidR="008F1A2E" w:rsidRDefault="008F1A2E" w:rsidP="00CF629A">
      <w:pPr>
        <w:rPr>
          <w:b/>
        </w:rPr>
      </w:pPr>
    </w:p>
    <w:sectPr w:rsidR="008F1A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lang w:val="lv-LV"/>
      </w:rPr>
    </w:lvl>
  </w:abstractNum>
  <w:abstractNum w:abstractNumId="1" w15:restartNumberingAfterBreak="0">
    <w:nsid w:val="161B4F9A"/>
    <w:multiLevelType w:val="hybridMultilevel"/>
    <w:tmpl w:val="380A2D4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03BE3"/>
    <w:multiLevelType w:val="hybridMultilevel"/>
    <w:tmpl w:val="607A9E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305E"/>
    <w:multiLevelType w:val="hybridMultilevel"/>
    <w:tmpl w:val="6AFCDB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21337"/>
    <w:multiLevelType w:val="hybridMultilevel"/>
    <w:tmpl w:val="5546EAE2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461100"/>
    <w:multiLevelType w:val="multilevel"/>
    <w:tmpl w:val="E2F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E60B00"/>
    <w:multiLevelType w:val="hybridMultilevel"/>
    <w:tmpl w:val="79A086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066BF"/>
    <w:multiLevelType w:val="multilevel"/>
    <w:tmpl w:val="9B241A94"/>
    <w:lvl w:ilvl="0">
      <w:start w:val="1"/>
      <w:numFmt w:val="decimal"/>
      <w:pStyle w:val="Normal1"/>
      <w:lvlText w:val="%1."/>
      <w:lvlJc w:val="left"/>
      <w:pPr>
        <w:ind w:left="360" w:hanging="360"/>
      </w:pPr>
    </w:lvl>
    <w:lvl w:ilvl="1">
      <w:start w:val="1"/>
      <w:numFmt w:val="decimal"/>
      <w:pStyle w:val="Normal2"/>
      <w:lvlText w:val="%1.%2."/>
      <w:lvlJc w:val="left"/>
      <w:pPr>
        <w:ind w:left="792" w:hanging="432"/>
      </w:pPr>
    </w:lvl>
    <w:lvl w:ilvl="2">
      <w:start w:val="1"/>
      <w:numFmt w:val="decimal"/>
      <w:pStyle w:val="Normal3"/>
      <w:lvlText w:val="%1.%2.%3."/>
      <w:lvlJc w:val="left"/>
      <w:pPr>
        <w:ind w:left="1224" w:hanging="504"/>
      </w:pPr>
    </w:lvl>
    <w:lvl w:ilvl="3">
      <w:start w:val="1"/>
      <w:numFmt w:val="decimal"/>
      <w:pStyle w:val="Norma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9" w15:restartNumberingAfterBreak="0">
    <w:nsid w:val="48F40C24"/>
    <w:multiLevelType w:val="multilevel"/>
    <w:tmpl w:val="018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06F00"/>
    <w:multiLevelType w:val="hybridMultilevel"/>
    <w:tmpl w:val="5666EE3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5942A3"/>
    <w:multiLevelType w:val="hybridMultilevel"/>
    <w:tmpl w:val="481255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22F38"/>
    <w:multiLevelType w:val="hybridMultilevel"/>
    <w:tmpl w:val="5F886DD4"/>
    <w:lvl w:ilvl="0" w:tplc="0426000D">
      <w:start w:val="1"/>
      <w:numFmt w:val="bullet"/>
      <w:lvlText w:val=""/>
      <w:lvlJc w:val="left"/>
      <w:pPr>
        <w:ind w:left="196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13" w15:restartNumberingAfterBreak="0">
    <w:nsid w:val="7C4D6199"/>
    <w:multiLevelType w:val="hybridMultilevel"/>
    <w:tmpl w:val="056428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2"/>
  </w:num>
  <w:num w:numId="12">
    <w:abstractNumId w:val="10"/>
  </w:num>
  <w:num w:numId="13">
    <w:abstractNumId w:val="3"/>
  </w:num>
  <w:num w:numId="1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5D"/>
    <w:rsid w:val="0000264D"/>
    <w:rsid w:val="00017675"/>
    <w:rsid w:val="00023D1E"/>
    <w:rsid w:val="0003045C"/>
    <w:rsid w:val="000467C5"/>
    <w:rsid w:val="000528FF"/>
    <w:rsid w:val="00052CD2"/>
    <w:rsid w:val="000533DE"/>
    <w:rsid w:val="00053A18"/>
    <w:rsid w:val="00057F83"/>
    <w:rsid w:val="00065DD7"/>
    <w:rsid w:val="000829B2"/>
    <w:rsid w:val="00090E1E"/>
    <w:rsid w:val="00097A52"/>
    <w:rsid w:val="000A118B"/>
    <w:rsid w:val="000A2CA7"/>
    <w:rsid w:val="000B05C7"/>
    <w:rsid w:val="000B610F"/>
    <w:rsid w:val="000B6463"/>
    <w:rsid w:val="000C38C6"/>
    <w:rsid w:val="000D2E1D"/>
    <w:rsid w:val="000E08F2"/>
    <w:rsid w:val="000E3BA8"/>
    <w:rsid w:val="000E4E75"/>
    <w:rsid w:val="000F3EE9"/>
    <w:rsid w:val="000F7915"/>
    <w:rsid w:val="0010635E"/>
    <w:rsid w:val="0011159B"/>
    <w:rsid w:val="001202E4"/>
    <w:rsid w:val="00141D2C"/>
    <w:rsid w:val="001563B5"/>
    <w:rsid w:val="001575F0"/>
    <w:rsid w:val="00160DDC"/>
    <w:rsid w:val="0016421C"/>
    <w:rsid w:val="001723F4"/>
    <w:rsid w:val="0017259B"/>
    <w:rsid w:val="00176DEB"/>
    <w:rsid w:val="0018125B"/>
    <w:rsid w:val="001911B4"/>
    <w:rsid w:val="001B0784"/>
    <w:rsid w:val="001B3D0A"/>
    <w:rsid w:val="001C3AE7"/>
    <w:rsid w:val="001E09EC"/>
    <w:rsid w:val="001E0A04"/>
    <w:rsid w:val="001E0EEF"/>
    <w:rsid w:val="001F2FB9"/>
    <w:rsid w:val="001F4A77"/>
    <w:rsid w:val="00205C87"/>
    <w:rsid w:val="0022166D"/>
    <w:rsid w:val="002511CD"/>
    <w:rsid w:val="0026156A"/>
    <w:rsid w:val="00263AC9"/>
    <w:rsid w:val="002703BD"/>
    <w:rsid w:val="00280666"/>
    <w:rsid w:val="002856BB"/>
    <w:rsid w:val="00297DA5"/>
    <w:rsid w:val="002A025B"/>
    <w:rsid w:val="002A54C1"/>
    <w:rsid w:val="002B2764"/>
    <w:rsid w:val="002B2AF9"/>
    <w:rsid w:val="002B3DB4"/>
    <w:rsid w:val="002C6E09"/>
    <w:rsid w:val="002E34ED"/>
    <w:rsid w:val="002E4683"/>
    <w:rsid w:val="002E4FE6"/>
    <w:rsid w:val="00304CD7"/>
    <w:rsid w:val="00306A70"/>
    <w:rsid w:val="003076E9"/>
    <w:rsid w:val="003204EA"/>
    <w:rsid w:val="00321965"/>
    <w:rsid w:val="00324FEB"/>
    <w:rsid w:val="00340C88"/>
    <w:rsid w:val="0034154C"/>
    <w:rsid w:val="00344521"/>
    <w:rsid w:val="00353EAB"/>
    <w:rsid w:val="0036014D"/>
    <w:rsid w:val="00372A63"/>
    <w:rsid w:val="003742B0"/>
    <w:rsid w:val="00377E27"/>
    <w:rsid w:val="003864C4"/>
    <w:rsid w:val="003A12E4"/>
    <w:rsid w:val="003A3826"/>
    <w:rsid w:val="003A47E2"/>
    <w:rsid w:val="003C5F1E"/>
    <w:rsid w:val="003E6E63"/>
    <w:rsid w:val="004204C6"/>
    <w:rsid w:val="004408AA"/>
    <w:rsid w:val="004509C4"/>
    <w:rsid w:val="004652F2"/>
    <w:rsid w:val="004706F6"/>
    <w:rsid w:val="004747CB"/>
    <w:rsid w:val="004767DD"/>
    <w:rsid w:val="004A4136"/>
    <w:rsid w:val="004C483C"/>
    <w:rsid w:val="004D2182"/>
    <w:rsid w:val="004D537D"/>
    <w:rsid w:val="004E35A7"/>
    <w:rsid w:val="004F4AA2"/>
    <w:rsid w:val="00511049"/>
    <w:rsid w:val="00513EDE"/>
    <w:rsid w:val="00517DA6"/>
    <w:rsid w:val="0052045D"/>
    <w:rsid w:val="00522A08"/>
    <w:rsid w:val="00524972"/>
    <w:rsid w:val="00533544"/>
    <w:rsid w:val="005357D4"/>
    <w:rsid w:val="00540683"/>
    <w:rsid w:val="00553363"/>
    <w:rsid w:val="00581DB6"/>
    <w:rsid w:val="005903ED"/>
    <w:rsid w:val="005907EA"/>
    <w:rsid w:val="005A307E"/>
    <w:rsid w:val="005A7129"/>
    <w:rsid w:val="005B1CAB"/>
    <w:rsid w:val="005B2AB2"/>
    <w:rsid w:val="005B5F54"/>
    <w:rsid w:val="005C7346"/>
    <w:rsid w:val="005D0487"/>
    <w:rsid w:val="005D1F3A"/>
    <w:rsid w:val="005D62AF"/>
    <w:rsid w:val="00601863"/>
    <w:rsid w:val="00604AD6"/>
    <w:rsid w:val="00604D58"/>
    <w:rsid w:val="00607308"/>
    <w:rsid w:val="00613B74"/>
    <w:rsid w:val="00621CF6"/>
    <w:rsid w:val="00625843"/>
    <w:rsid w:val="00630C8B"/>
    <w:rsid w:val="00633DFB"/>
    <w:rsid w:val="00636419"/>
    <w:rsid w:val="00640205"/>
    <w:rsid w:val="00650A8A"/>
    <w:rsid w:val="006640B8"/>
    <w:rsid w:val="00665D6B"/>
    <w:rsid w:val="006747C5"/>
    <w:rsid w:val="0068221E"/>
    <w:rsid w:val="006907FD"/>
    <w:rsid w:val="006979CA"/>
    <w:rsid w:val="006A6CC3"/>
    <w:rsid w:val="006B0D87"/>
    <w:rsid w:val="006D1C37"/>
    <w:rsid w:val="006E12E1"/>
    <w:rsid w:val="006E196D"/>
    <w:rsid w:val="006E3AD3"/>
    <w:rsid w:val="006E4088"/>
    <w:rsid w:val="007048FC"/>
    <w:rsid w:val="00704961"/>
    <w:rsid w:val="0070537D"/>
    <w:rsid w:val="007126EB"/>
    <w:rsid w:val="00713003"/>
    <w:rsid w:val="00713494"/>
    <w:rsid w:val="00713BFC"/>
    <w:rsid w:val="007213EF"/>
    <w:rsid w:val="00724AB1"/>
    <w:rsid w:val="0073572F"/>
    <w:rsid w:val="0074013A"/>
    <w:rsid w:val="00755E17"/>
    <w:rsid w:val="00757BE5"/>
    <w:rsid w:val="007646D0"/>
    <w:rsid w:val="0077230A"/>
    <w:rsid w:val="00787FFB"/>
    <w:rsid w:val="007C386C"/>
    <w:rsid w:val="007C3E57"/>
    <w:rsid w:val="007D7236"/>
    <w:rsid w:val="007D7A2D"/>
    <w:rsid w:val="007E326B"/>
    <w:rsid w:val="007E7643"/>
    <w:rsid w:val="007E776C"/>
    <w:rsid w:val="007F12AA"/>
    <w:rsid w:val="007F12D1"/>
    <w:rsid w:val="007F6A90"/>
    <w:rsid w:val="00800EEA"/>
    <w:rsid w:val="008020D2"/>
    <w:rsid w:val="008029AF"/>
    <w:rsid w:val="008042CF"/>
    <w:rsid w:val="0081429F"/>
    <w:rsid w:val="00821FBC"/>
    <w:rsid w:val="00822E8B"/>
    <w:rsid w:val="00845AAC"/>
    <w:rsid w:val="0084655B"/>
    <w:rsid w:val="00850D92"/>
    <w:rsid w:val="00857F7F"/>
    <w:rsid w:val="00861A4C"/>
    <w:rsid w:val="00886ED7"/>
    <w:rsid w:val="0089702C"/>
    <w:rsid w:val="008A0983"/>
    <w:rsid w:val="008A0B00"/>
    <w:rsid w:val="008A4D5F"/>
    <w:rsid w:val="008B05CF"/>
    <w:rsid w:val="008C3EFD"/>
    <w:rsid w:val="008C5E5D"/>
    <w:rsid w:val="008D2DEC"/>
    <w:rsid w:val="008E0B5B"/>
    <w:rsid w:val="008F1A2E"/>
    <w:rsid w:val="008F3FD1"/>
    <w:rsid w:val="008F4DF7"/>
    <w:rsid w:val="00922656"/>
    <w:rsid w:val="00927B26"/>
    <w:rsid w:val="0093649E"/>
    <w:rsid w:val="00941586"/>
    <w:rsid w:val="009522DE"/>
    <w:rsid w:val="0095694E"/>
    <w:rsid w:val="00976E98"/>
    <w:rsid w:val="0098080A"/>
    <w:rsid w:val="0098236C"/>
    <w:rsid w:val="009867DC"/>
    <w:rsid w:val="00990847"/>
    <w:rsid w:val="00990C6C"/>
    <w:rsid w:val="009B74C9"/>
    <w:rsid w:val="009C253E"/>
    <w:rsid w:val="009C4D0A"/>
    <w:rsid w:val="009D523C"/>
    <w:rsid w:val="009E70E4"/>
    <w:rsid w:val="009E7DF6"/>
    <w:rsid w:val="00A2414B"/>
    <w:rsid w:val="00A25AB2"/>
    <w:rsid w:val="00A2743C"/>
    <w:rsid w:val="00A32F4C"/>
    <w:rsid w:val="00A43349"/>
    <w:rsid w:val="00A6050F"/>
    <w:rsid w:val="00A62236"/>
    <w:rsid w:val="00A84FD4"/>
    <w:rsid w:val="00A87AD0"/>
    <w:rsid w:val="00A94787"/>
    <w:rsid w:val="00A9542D"/>
    <w:rsid w:val="00A96D4C"/>
    <w:rsid w:val="00A973ED"/>
    <w:rsid w:val="00AA55A4"/>
    <w:rsid w:val="00AB38C4"/>
    <w:rsid w:val="00AB44D9"/>
    <w:rsid w:val="00AB5849"/>
    <w:rsid w:val="00AC05E3"/>
    <w:rsid w:val="00AC3264"/>
    <w:rsid w:val="00AD133D"/>
    <w:rsid w:val="00AD1C39"/>
    <w:rsid w:val="00AE63AA"/>
    <w:rsid w:val="00AE767E"/>
    <w:rsid w:val="00B05E99"/>
    <w:rsid w:val="00B1730E"/>
    <w:rsid w:val="00B20121"/>
    <w:rsid w:val="00B265B5"/>
    <w:rsid w:val="00B4382F"/>
    <w:rsid w:val="00B43FEE"/>
    <w:rsid w:val="00B46E53"/>
    <w:rsid w:val="00B557FC"/>
    <w:rsid w:val="00B61699"/>
    <w:rsid w:val="00B73758"/>
    <w:rsid w:val="00B823C3"/>
    <w:rsid w:val="00B842F4"/>
    <w:rsid w:val="00B943EE"/>
    <w:rsid w:val="00BA24D4"/>
    <w:rsid w:val="00BA38C9"/>
    <w:rsid w:val="00BC3F2A"/>
    <w:rsid w:val="00BF1930"/>
    <w:rsid w:val="00BF1A97"/>
    <w:rsid w:val="00BF2A7C"/>
    <w:rsid w:val="00BF4E77"/>
    <w:rsid w:val="00C15D96"/>
    <w:rsid w:val="00C20434"/>
    <w:rsid w:val="00C27BBF"/>
    <w:rsid w:val="00C407C4"/>
    <w:rsid w:val="00C60FC4"/>
    <w:rsid w:val="00C62F9F"/>
    <w:rsid w:val="00C66783"/>
    <w:rsid w:val="00C82031"/>
    <w:rsid w:val="00C85B34"/>
    <w:rsid w:val="00C95A5A"/>
    <w:rsid w:val="00C962F3"/>
    <w:rsid w:val="00CA6988"/>
    <w:rsid w:val="00CB1B33"/>
    <w:rsid w:val="00CE6668"/>
    <w:rsid w:val="00CF3D9E"/>
    <w:rsid w:val="00CF629A"/>
    <w:rsid w:val="00D02D03"/>
    <w:rsid w:val="00D05596"/>
    <w:rsid w:val="00D066D3"/>
    <w:rsid w:val="00D10CB2"/>
    <w:rsid w:val="00D118AC"/>
    <w:rsid w:val="00D21887"/>
    <w:rsid w:val="00D23326"/>
    <w:rsid w:val="00D71EF6"/>
    <w:rsid w:val="00D727BC"/>
    <w:rsid w:val="00D7280C"/>
    <w:rsid w:val="00D72CE8"/>
    <w:rsid w:val="00D72DE0"/>
    <w:rsid w:val="00D81E77"/>
    <w:rsid w:val="00D8793B"/>
    <w:rsid w:val="00D907DD"/>
    <w:rsid w:val="00DB6495"/>
    <w:rsid w:val="00DC2B7A"/>
    <w:rsid w:val="00DC31BA"/>
    <w:rsid w:val="00DC6585"/>
    <w:rsid w:val="00DD321D"/>
    <w:rsid w:val="00DD6761"/>
    <w:rsid w:val="00DE32D0"/>
    <w:rsid w:val="00DE338A"/>
    <w:rsid w:val="00DE73DE"/>
    <w:rsid w:val="00E2279E"/>
    <w:rsid w:val="00E33CD2"/>
    <w:rsid w:val="00E436AA"/>
    <w:rsid w:val="00E50105"/>
    <w:rsid w:val="00E51F82"/>
    <w:rsid w:val="00E552C8"/>
    <w:rsid w:val="00E714DD"/>
    <w:rsid w:val="00E75A23"/>
    <w:rsid w:val="00EB2610"/>
    <w:rsid w:val="00EB348B"/>
    <w:rsid w:val="00EB4A7D"/>
    <w:rsid w:val="00EB58A8"/>
    <w:rsid w:val="00EB6C7B"/>
    <w:rsid w:val="00ED0635"/>
    <w:rsid w:val="00EE60FC"/>
    <w:rsid w:val="00EE62F8"/>
    <w:rsid w:val="00EF1466"/>
    <w:rsid w:val="00F02910"/>
    <w:rsid w:val="00F0575D"/>
    <w:rsid w:val="00F073E7"/>
    <w:rsid w:val="00F14C44"/>
    <w:rsid w:val="00F238DC"/>
    <w:rsid w:val="00F400C6"/>
    <w:rsid w:val="00F45C9D"/>
    <w:rsid w:val="00F977D8"/>
    <w:rsid w:val="00FC793D"/>
    <w:rsid w:val="00FC7B9D"/>
    <w:rsid w:val="00FD0062"/>
    <w:rsid w:val="00FD6401"/>
    <w:rsid w:val="00FE0837"/>
    <w:rsid w:val="00FE16F1"/>
    <w:rsid w:val="00FF2393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475A"/>
  <w15:chartTrackingRefBased/>
  <w15:docId w15:val="{AD5979D1-AB0C-4555-9127-23F9DCB3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045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Virsraksts1">
    <w:name w:val="heading 1"/>
    <w:basedOn w:val="Parasts"/>
    <w:next w:val="Parasts"/>
    <w:link w:val="Virsraksts1Rakstz"/>
    <w:qFormat/>
    <w:rsid w:val="00DE73DE"/>
    <w:pPr>
      <w:keepNext/>
      <w:spacing w:before="240" w:after="60" w:line="259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GB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B1B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F4A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415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"/>
    <w:basedOn w:val="Parasts"/>
    <w:link w:val="SarakstarindkopaRakstz"/>
    <w:uiPriority w:val="34"/>
    <w:qFormat/>
    <w:rsid w:val="0052045D"/>
    <w:pPr>
      <w:ind w:left="720"/>
      <w:contextualSpacing/>
    </w:pPr>
  </w:style>
  <w:style w:type="paragraph" w:customStyle="1" w:styleId="Default">
    <w:name w:val="Default"/>
    <w:rsid w:val="00520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Reatabula">
    <w:name w:val="Table Grid"/>
    <w:basedOn w:val="Parastatabula"/>
    <w:uiPriority w:val="59"/>
    <w:rsid w:val="005204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qFormat/>
    <w:rsid w:val="00DE73DE"/>
    <w:rPr>
      <w:rFonts w:ascii="Arial" w:eastAsia="Times New Roman" w:hAnsi="Arial" w:cs="Arial"/>
      <w:b/>
      <w:bCs/>
      <w:kern w:val="2"/>
      <w:sz w:val="32"/>
      <w:szCs w:val="32"/>
      <w:lang w:val="en-GB"/>
    </w:rPr>
  </w:style>
  <w:style w:type="paragraph" w:customStyle="1" w:styleId="tv213">
    <w:name w:val="tv213"/>
    <w:basedOn w:val="Parasts"/>
    <w:qFormat/>
    <w:rsid w:val="00DE73DE"/>
    <w:pPr>
      <w:spacing w:beforeAutospacing="1" w:after="160" w:afterAutospacing="1"/>
      <w:jc w:val="both"/>
    </w:pPr>
    <w:rPr>
      <w:rFonts w:eastAsia="Times New Roman"/>
      <w:szCs w:val="24"/>
      <w:lang w:val="en-US"/>
    </w:rPr>
  </w:style>
  <w:style w:type="character" w:customStyle="1" w:styleId="Virsraksts6Rakstz">
    <w:name w:val="Virsraksts 6 Rakstz."/>
    <w:basedOn w:val="Noklusjumarindkopasfonts"/>
    <w:link w:val="Virsraksts6"/>
    <w:qFormat/>
    <w:rsid w:val="0034154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"/>
    <w:link w:val="Sarakstarindkopa"/>
    <w:uiPriority w:val="34"/>
    <w:rsid w:val="005A7129"/>
    <w:rPr>
      <w:rFonts w:ascii="Times New Roman" w:eastAsia="Calibri" w:hAnsi="Times New Roman" w:cs="Times New Roman"/>
      <w:sz w:val="24"/>
    </w:rPr>
  </w:style>
  <w:style w:type="character" w:styleId="Hipersaite">
    <w:name w:val="Hyperlink"/>
    <w:rsid w:val="000B610F"/>
    <w:rPr>
      <w:color w:val="0000FF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1">
    <w:name w:val="Normal 1"/>
    <w:basedOn w:val="Sarakstarindkopa"/>
    <w:qFormat/>
    <w:rsid w:val="00CB1B33"/>
    <w:pPr>
      <w:numPr>
        <w:numId w:val="4"/>
      </w:numPr>
      <w:suppressAutoHyphens/>
      <w:spacing w:before="120" w:after="100" w:afterAutospacing="1"/>
      <w:contextualSpacing w:val="0"/>
      <w:jc w:val="both"/>
    </w:pPr>
    <w:rPr>
      <w:rFonts w:ascii="Arial" w:eastAsia="Times New Roman" w:hAnsi="Arial"/>
      <w:sz w:val="22"/>
      <w:szCs w:val="24"/>
      <w:lang w:eastAsia="lv-LV"/>
    </w:rPr>
  </w:style>
  <w:style w:type="paragraph" w:customStyle="1" w:styleId="Normal2">
    <w:name w:val="Normal 2"/>
    <w:basedOn w:val="Normal1"/>
    <w:qFormat/>
    <w:rsid w:val="00CB1B33"/>
    <w:pPr>
      <w:numPr>
        <w:ilvl w:val="1"/>
      </w:numPr>
    </w:pPr>
  </w:style>
  <w:style w:type="paragraph" w:customStyle="1" w:styleId="Normal3">
    <w:name w:val="Normal 3"/>
    <w:basedOn w:val="Normal2"/>
    <w:qFormat/>
    <w:rsid w:val="00CB1B33"/>
    <w:pPr>
      <w:numPr>
        <w:ilvl w:val="2"/>
      </w:numPr>
    </w:pPr>
  </w:style>
  <w:style w:type="paragraph" w:customStyle="1" w:styleId="Normal4">
    <w:name w:val="Normal 4"/>
    <w:basedOn w:val="Normal3"/>
    <w:qFormat/>
    <w:rsid w:val="00CB1B33"/>
    <w:pPr>
      <w:numPr>
        <w:ilvl w:val="3"/>
      </w:numPr>
    </w:pPr>
  </w:style>
  <w:style w:type="character" w:styleId="Neatrisintapieminana">
    <w:name w:val="Unresolved Mention"/>
    <w:basedOn w:val="Noklusjumarindkopasfonts"/>
    <w:uiPriority w:val="99"/>
    <w:semiHidden/>
    <w:unhideWhenUsed/>
    <w:rsid w:val="001B3D0A"/>
    <w:rPr>
      <w:color w:val="605E5C"/>
      <w:shd w:val="clear" w:color="auto" w:fill="E1DFDD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F4A7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styleId="Izteiksmgs">
    <w:name w:val="Strong"/>
    <w:basedOn w:val="Noklusjumarindkopasfonts"/>
    <w:uiPriority w:val="22"/>
    <w:qFormat/>
    <w:rsid w:val="001F4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0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88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7941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89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36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9326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5032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1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69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8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zzinas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3F40D-20AD-42E0-970E-6C3B0ED7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3380</Words>
  <Characters>1928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dcterms:created xsi:type="dcterms:W3CDTF">2022-07-29T14:30:00Z</dcterms:created>
  <dcterms:modified xsi:type="dcterms:W3CDTF">2022-07-29T14:30:00Z</dcterms:modified>
</cp:coreProperties>
</file>