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8DAC" w14:textId="1CE34127" w:rsidR="00EE58FB" w:rsidRDefault="00EE58FB" w:rsidP="00EE58FB">
      <w:pPr>
        <w:pStyle w:val="Nos2"/>
        <w:spacing w:before="0" w:after="0"/>
        <w:jc w:val="right"/>
        <w:rPr>
          <w:rFonts w:ascii="Arial" w:hAnsi="Arial" w:cs="Arial"/>
          <w:b/>
          <w:bCs w:val="0"/>
          <w:sz w:val="22"/>
          <w:szCs w:val="22"/>
        </w:rPr>
      </w:pPr>
      <w:r>
        <w:rPr>
          <w:rFonts w:ascii="Arial" w:hAnsi="Arial" w:cs="Arial"/>
          <w:b/>
          <w:bCs w:val="0"/>
          <w:sz w:val="22"/>
          <w:szCs w:val="22"/>
        </w:rPr>
        <w:t>1.pielikums</w:t>
      </w:r>
    </w:p>
    <w:p w14:paraId="6050C814" w14:textId="77777777" w:rsidR="00EE58FB" w:rsidRDefault="00EE58FB" w:rsidP="00543B53">
      <w:pPr>
        <w:pStyle w:val="Nos2"/>
        <w:spacing w:before="0" w:after="0"/>
        <w:rPr>
          <w:rFonts w:ascii="Arial" w:hAnsi="Arial" w:cs="Arial"/>
          <w:b/>
          <w:bCs w:val="0"/>
          <w:sz w:val="22"/>
          <w:szCs w:val="22"/>
        </w:rPr>
      </w:pPr>
    </w:p>
    <w:p w14:paraId="07AA20B0" w14:textId="4157DC05" w:rsidR="00D4467D" w:rsidRPr="00277EDA" w:rsidRDefault="00A07F99" w:rsidP="00543B53">
      <w:pPr>
        <w:pStyle w:val="Nos2"/>
        <w:spacing w:before="0" w:after="0"/>
        <w:rPr>
          <w:rFonts w:ascii="Arial" w:hAnsi="Arial" w:cs="Arial"/>
          <w:b/>
          <w:bCs w:val="0"/>
          <w:caps/>
          <w:color w:val="000000" w:themeColor="text1"/>
          <w:sz w:val="22"/>
          <w:szCs w:val="22"/>
        </w:rPr>
      </w:pPr>
      <w:r w:rsidRPr="00277EDA">
        <w:rPr>
          <w:rFonts w:ascii="Arial" w:hAnsi="Arial" w:cs="Arial"/>
          <w:b/>
          <w:bCs w:val="0"/>
          <w:sz w:val="22"/>
          <w:szCs w:val="22"/>
        </w:rPr>
        <w:t>“</w:t>
      </w:r>
      <w:bookmarkStart w:id="0" w:name="_Hlk151994266"/>
      <w:r w:rsidR="00A86DD5" w:rsidRPr="00277EDA">
        <w:rPr>
          <w:rFonts w:ascii="Arial" w:hAnsi="Arial" w:cs="Arial"/>
          <w:b/>
          <w:bCs w:val="0"/>
          <w:sz w:val="22"/>
          <w:szCs w:val="22"/>
        </w:rPr>
        <w:t>Satiksmes ministrijas ēkas Gogoļa ielā 3, Rīgā ielas fasādes l</w:t>
      </w:r>
      <w:r w:rsidR="001F5E20" w:rsidRPr="00277EDA">
        <w:rPr>
          <w:rFonts w:ascii="Arial" w:hAnsi="Arial" w:cs="Arial"/>
          <w:b/>
          <w:bCs w:val="0"/>
          <w:sz w:val="22"/>
          <w:szCs w:val="22"/>
        </w:rPr>
        <w:t>oga pārbūve</w:t>
      </w:r>
      <w:r w:rsidR="00A86DD5" w:rsidRPr="00277EDA">
        <w:rPr>
          <w:rFonts w:ascii="Arial" w:hAnsi="Arial" w:cs="Arial"/>
          <w:b/>
          <w:bCs w:val="0"/>
          <w:sz w:val="22"/>
          <w:szCs w:val="22"/>
        </w:rPr>
        <w:t xml:space="preserve"> </w:t>
      </w:r>
      <w:r w:rsidR="001F5E20" w:rsidRPr="00277EDA">
        <w:rPr>
          <w:rFonts w:ascii="Arial" w:hAnsi="Arial" w:cs="Arial"/>
          <w:b/>
          <w:bCs w:val="0"/>
          <w:sz w:val="22"/>
          <w:szCs w:val="22"/>
        </w:rPr>
        <w:t>par ieejas durvīm</w:t>
      </w:r>
      <w:r w:rsidR="00143197" w:rsidRPr="00277EDA">
        <w:rPr>
          <w:rFonts w:ascii="Arial" w:hAnsi="Arial" w:cs="Arial"/>
          <w:b/>
          <w:bCs w:val="0"/>
          <w:sz w:val="22"/>
          <w:szCs w:val="22"/>
        </w:rPr>
        <w:t xml:space="preserve"> vides pieejamības nodrošināšanai</w:t>
      </w:r>
      <w:bookmarkEnd w:id="0"/>
      <w:r w:rsidRPr="00277EDA">
        <w:rPr>
          <w:rFonts w:ascii="Arial" w:hAnsi="Arial" w:cs="Arial"/>
          <w:b/>
          <w:bCs w:val="0"/>
          <w:sz w:val="22"/>
          <w:szCs w:val="22"/>
        </w:rPr>
        <w:t>”</w:t>
      </w:r>
    </w:p>
    <w:p w14:paraId="4A9D7784" w14:textId="15DB632A" w:rsidR="00D4467D" w:rsidRPr="00277EDA" w:rsidRDefault="00E62C94" w:rsidP="00543B53">
      <w:pPr>
        <w:jc w:val="center"/>
        <w:rPr>
          <w:rFonts w:ascii="Arial" w:hAnsi="Arial" w:cs="Arial"/>
        </w:rPr>
      </w:pPr>
      <w:r w:rsidRPr="00277EDA">
        <w:rPr>
          <w:rFonts w:ascii="Arial" w:hAnsi="Arial" w:cs="Arial"/>
        </w:rPr>
        <w:t>DARBA</w:t>
      </w:r>
      <w:r w:rsidR="00D4467D" w:rsidRPr="00277EDA">
        <w:rPr>
          <w:rFonts w:ascii="Arial" w:hAnsi="Arial" w:cs="Arial"/>
        </w:rPr>
        <w:t xml:space="preserve">   UZDEVUMS</w:t>
      </w:r>
    </w:p>
    <w:p w14:paraId="15FEDC1F" w14:textId="598A6340" w:rsidR="00D4467D" w:rsidRPr="00277EDA" w:rsidRDefault="00D4467D" w:rsidP="006F277C">
      <w:pPr>
        <w:pStyle w:val="Sarakstarindkopa"/>
        <w:numPr>
          <w:ilvl w:val="0"/>
          <w:numId w:val="2"/>
        </w:numPr>
        <w:spacing w:after="0"/>
        <w:jc w:val="both"/>
        <w:rPr>
          <w:rFonts w:ascii="Arial" w:hAnsi="Arial" w:cs="Arial"/>
          <w:b/>
        </w:rPr>
      </w:pPr>
      <w:r w:rsidRPr="00277EDA">
        <w:rPr>
          <w:rFonts w:ascii="Arial" w:hAnsi="Arial" w:cs="Arial"/>
          <w:b/>
        </w:rPr>
        <w:t>Ievads</w:t>
      </w:r>
    </w:p>
    <w:p w14:paraId="3E75291C" w14:textId="100965CB" w:rsidR="00FE7641" w:rsidRPr="00277EDA" w:rsidRDefault="00FE7641" w:rsidP="001A2246">
      <w:pPr>
        <w:autoSpaceDE w:val="0"/>
        <w:autoSpaceDN w:val="0"/>
        <w:adjustRightInd w:val="0"/>
        <w:spacing w:after="0" w:line="240" w:lineRule="auto"/>
        <w:ind w:firstLine="426"/>
        <w:jc w:val="both"/>
        <w:rPr>
          <w:rFonts w:ascii="Arial" w:hAnsi="Arial" w:cs="Arial"/>
        </w:rPr>
      </w:pPr>
      <w:r w:rsidRPr="00277EDA">
        <w:rPr>
          <w:rFonts w:ascii="Arial" w:hAnsi="Arial" w:cs="Arial"/>
        </w:rPr>
        <w:t>Valstij</w:t>
      </w:r>
      <w:r w:rsidR="00905447">
        <w:rPr>
          <w:rFonts w:ascii="Arial" w:hAnsi="Arial" w:cs="Arial"/>
        </w:rPr>
        <w:t>,</w:t>
      </w:r>
      <w:r w:rsidRPr="00277EDA">
        <w:rPr>
          <w:rFonts w:ascii="Arial" w:hAnsi="Arial" w:cs="Arial"/>
        </w:rPr>
        <w:t xml:space="preserve"> Satiksmes ministrijas personā</w:t>
      </w:r>
      <w:r w:rsidR="00905447">
        <w:rPr>
          <w:rFonts w:ascii="Arial" w:hAnsi="Arial" w:cs="Arial"/>
        </w:rPr>
        <w:t>,</w:t>
      </w:r>
      <w:r w:rsidRPr="00277EDA">
        <w:rPr>
          <w:rFonts w:ascii="Arial" w:hAnsi="Arial" w:cs="Arial"/>
        </w:rPr>
        <w:t xml:space="preserve"> </w:t>
      </w:r>
      <w:r w:rsidR="00905447" w:rsidRPr="00277EDA">
        <w:rPr>
          <w:rFonts w:ascii="Arial" w:hAnsi="Arial" w:cs="Arial"/>
        </w:rPr>
        <w:t>reģistrācijas numurs 90000088687,</w:t>
      </w:r>
      <w:r w:rsidR="00905447">
        <w:rPr>
          <w:rFonts w:ascii="Arial" w:hAnsi="Arial" w:cs="Arial"/>
        </w:rPr>
        <w:t xml:space="preserve"> </w:t>
      </w:r>
      <w:r w:rsidRPr="00277EDA">
        <w:rPr>
          <w:rFonts w:ascii="Arial" w:hAnsi="Arial" w:cs="Arial"/>
        </w:rPr>
        <w:t>piederoš</w:t>
      </w:r>
      <w:r w:rsidR="00D32C56" w:rsidRPr="00277EDA">
        <w:rPr>
          <w:rFonts w:ascii="Arial" w:hAnsi="Arial" w:cs="Arial"/>
        </w:rPr>
        <w:t>ā</w:t>
      </w:r>
      <w:r w:rsidRPr="00277EDA">
        <w:rPr>
          <w:rFonts w:ascii="Arial" w:hAnsi="Arial" w:cs="Arial"/>
        </w:rPr>
        <w:t xml:space="preserve"> administratīvā ēka Gogoļa ielā 3, Rīgā (ēkas kad</w:t>
      </w:r>
      <w:r w:rsidR="000A5EF7" w:rsidRPr="00277EDA">
        <w:rPr>
          <w:rFonts w:ascii="Arial" w:hAnsi="Arial" w:cs="Arial"/>
        </w:rPr>
        <w:t>astra</w:t>
      </w:r>
      <w:r w:rsidRPr="00277EDA">
        <w:rPr>
          <w:rFonts w:ascii="Arial" w:hAnsi="Arial" w:cs="Arial"/>
        </w:rPr>
        <w:t xml:space="preserve"> apzīmējums 01000040144002), izvietota uz zemesgabala, kas  pieder Latvijas valstij</w:t>
      </w:r>
      <w:r w:rsidR="00905447">
        <w:rPr>
          <w:rFonts w:ascii="Arial" w:hAnsi="Arial" w:cs="Arial"/>
        </w:rPr>
        <w:t>,</w:t>
      </w:r>
      <w:r w:rsidRPr="00277EDA">
        <w:rPr>
          <w:rFonts w:ascii="Arial" w:hAnsi="Arial" w:cs="Arial"/>
        </w:rPr>
        <w:t xml:space="preserve"> Satiksmes ministrijas personā</w:t>
      </w:r>
      <w:r w:rsidR="008C685E" w:rsidRPr="00277EDA">
        <w:rPr>
          <w:rFonts w:ascii="Arial" w:hAnsi="Arial" w:cs="Arial"/>
        </w:rPr>
        <w:t xml:space="preserve">. </w:t>
      </w:r>
    </w:p>
    <w:p w14:paraId="00197165" w14:textId="6862E470" w:rsidR="005A4B99" w:rsidRPr="00277EDA" w:rsidRDefault="005A4B99" w:rsidP="001A2246">
      <w:pPr>
        <w:autoSpaceDE w:val="0"/>
        <w:autoSpaceDN w:val="0"/>
        <w:adjustRightInd w:val="0"/>
        <w:spacing w:after="0" w:line="240" w:lineRule="auto"/>
        <w:ind w:firstLine="426"/>
        <w:jc w:val="both"/>
        <w:rPr>
          <w:rFonts w:ascii="Arial" w:hAnsi="Arial" w:cs="Arial"/>
        </w:rPr>
      </w:pPr>
      <w:r w:rsidRPr="00277EDA">
        <w:rPr>
          <w:rFonts w:ascii="Arial" w:hAnsi="Arial" w:cs="Arial"/>
        </w:rPr>
        <w:t xml:space="preserve">Saskaņā ar starp </w:t>
      </w:r>
      <w:r w:rsidR="00543B53" w:rsidRPr="00277EDA">
        <w:rPr>
          <w:rFonts w:ascii="Arial" w:hAnsi="Arial" w:cs="Arial"/>
        </w:rPr>
        <w:t xml:space="preserve">VAS “Latvijas dzelzceļš” </w:t>
      </w:r>
      <w:r w:rsidR="00905447">
        <w:rPr>
          <w:rFonts w:ascii="Arial" w:hAnsi="Arial" w:cs="Arial"/>
        </w:rPr>
        <w:t xml:space="preserve">(turpmāk – LDZ) </w:t>
      </w:r>
      <w:r w:rsidRPr="00277EDA">
        <w:rPr>
          <w:rFonts w:ascii="Arial" w:hAnsi="Arial" w:cs="Arial"/>
        </w:rPr>
        <w:t>un Satiksmes ministriju noslēgto Īpašumu pārvaldīšanas līgumu L-30/2015, Vienošanās Nr.2 L-2683/2019</w:t>
      </w:r>
      <w:r w:rsidR="000A5EF7" w:rsidRPr="00277EDA">
        <w:rPr>
          <w:rFonts w:ascii="Arial" w:hAnsi="Arial" w:cs="Arial"/>
        </w:rPr>
        <w:t xml:space="preserve">, </w:t>
      </w:r>
      <w:r w:rsidRPr="00277EDA">
        <w:rPr>
          <w:rFonts w:ascii="Arial" w:hAnsi="Arial" w:cs="Arial"/>
        </w:rPr>
        <w:t>LDZ pien</w:t>
      </w:r>
      <w:r w:rsidR="00FE7641" w:rsidRPr="00277EDA">
        <w:rPr>
          <w:rFonts w:ascii="Arial" w:hAnsi="Arial" w:cs="Arial"/>
        </w:rPr>
        <w:t>ā</w:t>
      </w:r>
      <w:r w:rsidRPr="00277EDA">
        <w:rPr>
          <w:rFonts w:ascii="Arial" w:hAnsi="Arial" w:cs="Arial"/>
        </w:rPr>
        <w:t xml:space="preserve">kums ir </w:t>
      </w:r>
      <w:r w:rsidR="00FE7641" w:rsidRPr="00277EDA">
        <w:rPr>
          <w:rFonts w:ascii="Arial" w:hAnsi="Arial" w:cs="Arial"/>
        </w:rPr>
        <w:t xml:space="preserve">veikt ēkas </w:t>
      </w:r>
      <w:r w:rsidR="005F5989" w:rsidRPr="00277EDA">
        <w:rPr>
          <w:rFonts w:ascii="Arial" w:hAnsi="Arial" w:cs="Arial"/>
        </w:rPr>
        <w:t>pārvaldīšanas un apsaimniekošanas</w:t>
      </w:r>
      <w:r w:rsidR="00FE7641" w:rsidRPr="00277EDA">
        <w:rPr>
          <w:rFonts w:ascii="Arial" w:hAnsi="Arial" w:cs="Arial"/>
        </w:rPr>
        <w:t xml:space="preserve"> darbus.</w:t>
      </w:r>
    </w:p>
    <w:p w14:paraId="6B74AB1B" w14:textId="198A7EF3" w:rsidR="00D4467D" w:rsidRPr="00277EDA" w:rsidRDefault="00143197" w:rsidP="005A4B99">
      <w:pPr>
        <w:ind w:firstLine="360"/>
        <w:jc w:val="both"/>
        <w:rPr>
          <w:rFonts w:ascii="Arial" w:hAnsi="Arial" w:cs="Arial"/>
        </w:rPr>
      </w:pPr>
      <w:bookmarkStart w:id="1" w:name="_Hlk151994336"/>
      <w:r w:rsidRPr="00277EDA">
        <w:rPr>
          <w:rFonts w:ascii="Arial" w:hAnsi="Arial" w:cs="Arial"/>
        </w:rPr>
        <w:t xml:space="preserve">Saskaņā </w:t>
      </w:r>
      <w:r w:rsidR="00E67D28" w:rsidRPr="00277EDA">
        <w:rPr>
          <w:rFonts w:ascii="Arial" w:hAnsi="Arial" w:cs="Arial"/>
        </w:rPr>
        <w:t xml:space="preserve">ar </w:t>
      </w:r>
      <w:r w:rsidR="00905447" w:rsidRPr="00905447">
        <w:rPr>
          <w:rFonts w:ascii="Arial" w:hAnsi="Arial" w:cs="Arial"/>
        </w:rPr>
        <w:t>Vides pieejamības vadlīnij</w:t>
      </w:r>
      <w:r w:rsidR="00905447">
        <w:rPr>
          <w:rFonts w:ascii="Arial" w:hAnsi="Arial" w:cs="Arial"/>
        </w:rPr>
        <w:t>ām</w:t>
      </w:r>
      <w:r w:rsidR="00905447" w:rsidRPr="00905447">
        <w:rPr>
          <w:rFonts w:ascii="Arial" w:hAnsi="Arial" w:cs="Arial"/>
        </w:rPr>
        <w:t xml:space="preserve"> publiskām būvēm un telpām un publiskajai </w:t>
      </w:r>
      <w:proofErr w:type="spellStart"/>
      <w:r w:rsidR="00905447" w:rsidRPr="00905447">
        <w:rPr>
          <w:rFonts w:ascii="Arial" w:hAnsi="Arial" w:cs="Arial"/>
        </w:rPr>
        <w:t>ārtelpai</w:t>
      </w:r>
      <w:proofErr w:type="spellEnd"/>
      <w:r w:rsidR="00905447" w:rsidRPr="00905447">
        <w:rPr>
          <w:rFonts w:ascii="Arial" w:hAnsi="Arial" w:cs="Arial"/>
        </w:rPr>
        <w:t xml:space="preserve"> </w:t>
      </w:r>
      <w:r w:rsidR="00E67D28" w:rsidRPr="00277EDA">
        <w:rPr>
          <w:rFonts w:ascii="Arial" w:hAnsi="Arial" w:cs="Arial"/>
        </w:rPr>
        <w:t>pārval</w:t>
      </w:r>
      <w:r w:rsidRPr="00277EDA">
        <w:rPr>
          <w:rFonts w:ascii="Arial" w:hAnsi="Arial" w:cs="Arial"/>
        </w:rPr>
        <w:t xml:space="preserve">des iestādēm ir jāatbilst vides pieejamības prasībām gan klientiem, gan darbiniekiem ar funkcionāliem traucējumiem. </w:t>
      </w:r>
      <w:r w:rsidR="00364CA5" w:rsidRPr="00277EDA">
        <w:rPr>
          <w:rFonts w:ascii="Arial" w:hAnsi="Arial" w:cs="Arial"/>
        </w:rPr>
        <w:t>Tādējādi jāizveido ieejas durvis, kas</w:t>
      </w:r>
      <w:r w:rsidRPr="00277EDA">
        <w:rPr>
          <w:rFonts w:ascii="Arial" w:hAnsi="Arial" w:cs="Arial"/>
        </w:rPr>
        <w:t xml:space="preserve"> atbilst minētajām </w:t>
      </w:r>
      <w:r w:rsidR="00364CA5" w:rsidRPr="00277EDA">
        <w:rPr>
          <w:rFonts w:ascii="Arial" w:hAnsi="Arial" w:cs="Arial"/>
        </w:rPr>
        <w:t>prasībām un nodrošina mūsdienīgu, ērtu un drošu iekļūšanu ēkā personām ar kustību traucējumiem.</w:t>
      </w:r>
    </w:p>
    <w:bookmarkEnd w:id="1"/>
    <w:p w14:paraId="75D516C7" w14:textId="10FC2CFD" w:rsidR="00D4467D" w:rsidRPr="00277EDA" w:rsidRDefault="00D4467D" w:rsidP="005F5989">
      <w:pPr>
        <w:pStyle w:val="Sarakstarindkopa"/>
        <w:numPr>
          <w:ilvl w:val="0"/>
          <w:numId w:val="2"/>
        </w:numPr>
        <w:spacing w:after="0"/>
        <w:jc w:val="both"/>
        <w:rPr>
          <w:rFonts w:ascii="Arial" w:hAnsi="Arial" w:cs="Arial"/>
          <w:b/>
        </w:rPr>
      </w:pPr>
      <w:r w:rsidRPr="00277EDA">
        <w:rPr>
          <w:rFonts w:ascii="Arial" w:hAnsi="Arial" w:cs="Arial"/>
          <w:b/>
        </w:rPr>
        <w:t>Mērķis</w:t>
      </w:r>
    </w:p>
    <w:p w14:paraId="46B4B3FC" w14:textId="0E8593FB" w:rsidR="003E5A73" w:rsidRPr="006F277C" w:rsidRDefault="00143197" w:rsidP="006F277C">
      <w:pPr>
        <w:pStyle w:val="Sarakstarindkopa"/>
        <w:numPr>
          <w:ilvl w:val="1"/>
          <w:numId w:val="2"/>
        </w:numPr>
        <w:spacing w:after="0"/>
        <w:jc w:val="both"/>
        <w:rPr>
          <w:rFonts w:ascii="Arial" w:hAnsi="Arial" w:cs="Arial"/>
          <w:iCs/>
          <w:szCs w:val="24"/>
        </w:rPr>
      </w:pPr>
      <w:r w:rsidRPr="006F277C">
        <w:rPr>
          <w:rFonts w:ascii="Arial" w:hAnsi="Arial" w:cs="Arial"/>
          <w:iCs/>
          <w:szCs w:val="24"/>
        </w:rPr>
        <w:t>Vides pieejamības prasību izpilde</w:t>
      </w:r>
      <w:r w:rsidR="003E5A73" w:rsidRPr="006F277C">
        <w:rPr>
          <w:rFonts w:ascii="Arial" w:hAnsi="Arial" w:cs="Arial"/>
          <w:iCs/>
          <w:szCs w:val="24"/>
        </w:rPr>
        <w:t>;</w:t>
      </w:r>
    </w:p>
    <w:p w14:paraId="78B1BD2F" w14:textId="1E3655A9" w:rsidR="003E5A73" w:rsidRPr="00277EDA" w:rsidRDefault="003E5A73" w:rsidP="00C02285">
      <w:pPr>
        <w:pStyle w:val="Sarakstarindkopa"/>
        <w:numPr>
          <w:ilvl w:val="1"/>
          <w:numId w:val="2"/>
        </w:numPr>
        <w:spacing w:before="60" w:after="60" w:line="276" w:lineRule="auto"/>
        <w:ind w:left="0" w:firstLine="0"/>
        <w:jc w:val="both"/>
        <w:rPr>
          <w:rFonts w:ascii="Arial" w:hAnsi="Arial" w:cs="Arial"/>
          <w:iCs/>
          <w:szCs w:val="24"/>
        </w:rPr>
      </w:pPr>
      <w:r w:rsidRPr="00277EDA">
        <w:rPr>
          <w:rFonts w:ascii="Arial" w:hAnsi="Arial" w:cs="Arial"/>
          <w:szCs w:val="24"/>
        </w:rPr>
        <w:t xml:space="preserve">Veikt </w:t>
      </w:r>
      <w:r w:rsidR="00476A86" w:rsidRPr="00277EDA">
        <w:rPr>
          <w:rFonts w:ascii="Arial" w:hAnsi="Arial" w:cs="Arial"/>
          <w:szCs w:val="24"/>
        </w:rPr>
        <w:t xml:space="preserve">pasākumus </w:t>
      </w:r>
      <w:r w:rsidRPr="00277EDA">
        <w:rPr>
          <w:rFonts w:ascii="Arial" w:hAnsi="Arial" w:cs="Arial"/>
          <w:szCs w:val="24"/>
        </w:rPr>
        <w:t xml:space="preserve">dzelzceļa </w:t>
      </w:r>
      <w:r w:rsidR="00476A86" w:rsidRPr="00277EDA">
        <w:rPr>
          <w:rFonts w:ascii="Arial" w:hAnsi="Arial" w:cs="Arial"/>
          <w:szCs w:val="24"/>
        </w:rPr>
        <w:t>apsaimniekošanā nodotās ēkas</w:t>
      </w:r>
      <w:r w:rsidRPr="00277EDA">
        <w:rPr>
          <w:rFonts w:ascii="Arial" w:hAnsi="Arial" w:cs="Arial"/>
          <w:szCs w:val="24"/>
        </w:rPr>
        <w:t xml:space="preserve"> uzlabošan</w:t>
      </w:r>
      <w:r w:rsidR="00476A86" w:rsidRPr="00277EDA">
        <w:rPr>
          <w:rFonts w:ascii="Arial" w:hAnsi="Arial" w:cs="Arial"/>
          <w:szCs w:val="24"/>
        </w:rPr>
        <w:t>ai</w:t>
      </w:r>
      <w:r w:rsidRPr="00277EDA">
        <w:rPr>
          <w:rFonts w:ascii="Arial" w:hAnsi="Arial" w:cs="Arial"/>
          <w:szCs w:val="24"/>
        </w:rPr>
        <w:t>, sakārtošan</w:t>
      </w:r>
      <w:r w:rsidR="00476A86" w:rsidRPr="00277EDA">
        <w:rPr>
          <w:rFonts w:ascii="Arial" w:hAnsi="Arial" w:cs="Arial"/>
          <w:szCs w:val="24"/>
        </w:rPr>
        <w:t>ai</w:t>
      </w:r>
      <w:r w:rsidR="007C0BF5" w:rsidRPr="00277EDA">
        <w:rPr>
          <w:rFonts w:ascii="Arial" w:hAnsi="Arial" w:cs="Arial"/>
          <w:szCs w:val="24"/>
        </w:rPr>
        <w:t>, mūsdienīgai</w:t>
      </w:r>
      <w:r w:rsidRPr="00277EDA">
        <w:rPr>
          <w:rFonts w:ascii="Arial" w:hAnsi="Arial" w:cs="Arial"/>
          <w:szCs w:val="24"/>
        </w:rPr>
        <w:t xml:space="preserve"> un droš</w:t>
      </w:r>
      <w:r w:rsidR="00EB0DA6" w:rsidRPr="00277EDA">
        <w:rPr>
          <w:rFonts w:ascii="Arial" w:hAnsi="Arial" w:cs="Arial"/>
          <w:szCs w:val="24"/>
        </w:rPr>
        <w:t>ai</w:t>
      </w:r>
      <w:r w:rsidRPr="00277EDA">
        <w:rPr>
          <w:rFonts w:ascii="Arial" w:hAnsi="Arial" w:cs="Arial"/>
          <w:szCs w:val="24"/>
        </w:rPr>
        <w:t xml:space="preserve"> ekspluatācij</w:t>
      </w:r>
      <w:r w:rsidR="00476A86" w:rsidRPr="00277EDA">
        <w:rPr>
          <w:rFonts w:ascii="Arial" w:hAnsi="Arial" w:cs="Arial"/>
          <w:szCs w:val="24"/>
        </w:rPr>
        <w:t>ai</w:t>
      </w:r>
      <w:r w:rsidRPr="00277EDA">
        <w:rPr>
          <w:rFonts w:ascii="Arial" w:hAnsi="Arial" w:cs="Arial"/>
          <w:szCs w:val="24"/>
        </w:rPr>
        <w:t>.</w:t>
      </w:r>
    </w:p>
    <w:p w14:paraId="12F0BAB3" w14:textId="2CC5E750" w:rsidR="00D4467D" w:rsidRPr="00277EDA" w:rsidRDefault="00D4467D" w:rsidP="00543B53">
      <w:pPr>
        <w:spacing w:after="0"/>
        <w:jc w:val="both"/>
        <w:rPr>
          <w:rFonts w:ascii="Arial" w:hAnsi="Arial" w:cs="Arial"/>
        </w:rPr>
      </w:pPr>
    </w:p>
    <w:p w14:paraId="38371DAD" w14:textId="002F9EDA" w:rsidR="00D4467D" w:rsidRPr="00277EDA" w:rsidRDefault="00D4467D" w:rsidP="005F5989">
      <w:pPr>
        <w:pStyle w:val="Sarakstarindkopa"/>
        <w:numPr>
          <w:ilvl w:val="0"/>
          <w:numId w:val="2"/>
        </w:numPr>
        <w:spacing w:after="0"/>
        <w:jc w:val="both"/>
        <w:rPr>
          <w:rFonts w:ascii="Arial" w:hAnsi="Arial" w:cs="Arial"/>
          <w:b/>
        </w:rPr>
      </w:pPr>
      <w:r w:rsidRPr="00277EDA">
        <w:rPr>
          <w:rFonts w:ascii="Arial" w:hAnsi="Arial" w:cs="Arial"/>
          <w:b/>
        </w:rPr>
        <w:t>Darba uzdevums</w:t>
      </w:r>
    </w:p>
    <w:p w14:paraId="15616316" w14:textId="35BB44C1" w:rsidR="00C636CE" w:rsidRPr="00277EDA" w:rsidRDefault="003F7F31" w:rsidP="005154E7">
      <w:pPr>
        <w:pStyle w:val="Sarakstarindkopa"/>
        <w:numPr>
          <w:ilvl w:val="1"/>
          <w:numId w:val="2"/>
        </w:numPr>
        <w:spacing w:before="120"/>
        <w:ind w:left="0" w:firstLine="0"/>
        <w:jc w:val="both"/>
        <w:rPr>
          <w:rFonts w:ascii="Arial" w:hAnsi="Arial" w:cs="Arial"/>
        </w:rPr>
      </w:pPr>
      <w:bookmarkStart w:id="2" w:name="_Hlk151994442"/>
      <w:r w:rsidRPr="00277EDA">
        <w:rPr>
          <w:rFonts w:ascii="Arial" w:hAnsi="Arial" w:cs="Arial"/>
        </w:rPr>
        <w:t>Izstrādā</w:t>
      </w:r>
      <w:r w:rsidR="00143197" w:rsidRPr="00277EDA">
        <w:rPr>
          <w:rFonts w:ascii="Arial" w:hAnsi="Arial" w:cs="Arial"/>
        </w:rPr>
        <w:t xml:space="preserve">t ēkas </w:t>
      </w:r>
      <w:r w:rsidRPr="00277EDA">
        <w:rPr>
          <w:rFonts w:ascii="Arial" w:hAnsi="Arial" w:cs="Arial"/>
        </w:rPr>
        <w:t xml:space="preserve">Gogoļa ielas </w:t>
      </w:r>
      <w:r w:rsidR="00143197" w:rsidRPr="00277EDA">
        <w:rPr>
          <w:rFonts w:ascii="Arial" w:hAnsi="Arial" w:cs="Arial"/>
        </w:rPr>
        <w:t xml:space="preserve">fasādes </w:t>
      </w:r>
      <w:r w:rsidR="00DD4F36">
        <w:rPr>
          <w:rFonts w:ascii="Arial" w:hAnsi="Arial" w:cs="Arial"/>
        </w:rPr>
        <w:t xml:space="preserve">AR sadaļu tādā apjomā un detalizācijā, kāda nepieciešama </w:t>
      </w:r>
      <w:r w:rsidR="00905447" w:rsidRPr="00905447">
        <w:rPr>
          <w:rFonts w:ascii="Arial" w:hAnsi="Arial" w:cs="Arial"/>
        </w:rPr>
        <w:t>Būvniecības informācijas sistēmā</w:t>
      </w:r>
      <w:r w:rsidR="00905447" w:rsidRPr="00905447">
        <w:rPr>
          <w:rFonts w:ascii="Arial" w:hAnsi="Arial" w:cs="Arial"/>
        </w:rPr>
        <w:t xml:space="preserve"> </w:t>
      </w:r>
      <w:r w:rsidR="00905447">
        <w:rPr>
          <w:rFonts w:ascii="Arial" w:hAnsi="Arial" w:cs="Arial"/>
        </w:rPr>
        <w:t xml:space="preserve">(turpmāk – </w:t>
      </w:r>
      <w:r w:rsidR="00DD4F36">
        <w:rPr>
          <w:rFonts w:ascii="Arial" w:hAnsi="Arial" w:cs="Arial"/>
        </w:rPr>
        <w:t>BIS</w:t>
      </w:r>
      <w:r w:rsidR="00905447">
        <w:rPr>
          <w:rFonts w:ascii="Arial" w:hAnsi="Arial" w:cs="Arial"/>
        </w:rPr>
        <w:t>)</w:t>
      </w:r>
      <w:r w:rsidR="00DD4F36">
        <w:rPr>
          <w:rFonts w:ascii="Arial" w:hAnsi="Arial" w:cs="Arial"/>
        </w:rPr>
        <w:t xml:space="preserve"> paskaidrojuma raksta iesniegšanai, tai skaitā </w:t>
      </w:r>
      <w:r w:rsidR="0026688C" w:rsidRPr="00277EDA">
        <w:rPr>
          <w:rFonts w:ascii="Arial" w:hAnsi="Arial" w:cs="Arial"/>
        </w:rPr>
        <w:t>arhitektonisko</w:t>
      </w:r>
      <w:r w:rsidR="00DD4F36">
        <w:rPr>
          <w:rFonts w:ascii="Arial" w:hAnsi="Arial" w:cs="Arial"/>
        </w:rPr>
        <w:t xml:space="preserve">s </w:t>
      </w:r>
      <w:r w:rsidR="00143197" w:rsidRPr="00277EDA">
        <w:rPr>
          <w:rFonts w:ascii="Arial" w:hAnsi="Arial" w:cs="Arial"/>
        </w:rPr>
        <w:t>uzmērījumu</w:t>
      </w:r>
      <w:r w:rsidR="00DD4F36">
        <w:rPr>
          <w:rFonts w:ascii="Arial" w:hAnsi="Arial" w:cs="Arial"/>
        </w:rPr>
        <w:t>s</w:t>
      </w:r>
      <w:r w:rsidR="00C636CE" w:rsidRPr="00277EDA">
        <w:rPr>
          <w:rFonts w:ascii="Arial" w:hAnsi="Arial" w:cs="Arial"/>
        </w:rPr>
        <w:t>;</w:t>
      </w:r>
    </w:p>
    <w:p w14:paraId="0F6D4441" w14:textId="09C59709" w:rsidR="006F6EE6" w:rsidRPr="00277EDA" w:rsidRDefault="00C636CE" w:rsidP="005154E7">
      <w:pPr>
        <w:pStyle w:val="Sarakstarindkopa"/>
        <w:numPr>
          <w:ilvl w:val="1"/>
          <w:numId w:val="2"/>
        </w:numPr>
        <w:spacing w:before="120"/>
        <w:ind w:left="0" w:firstLine="0"/>
        <w:jc w:val="both"/>
        <w:rPr>
          <w:rFonts w:ascii="Arial" w:hAnsi="Arial" w:cs="Arial"/>
        </w:rPr>
      </w:pPr>
      <w:r w:rsidRPr="00277EDA">
        <w:rPr>
          <w:rFonts w:ascii="Arial" w:hAnsi="Arial" w:cs="Arial"/>
        </w:rPr>
        <w:t>I</w:t>
      </w:r>
      <w:r w:rsidR="00143197" w:rsidRPr="00277EDA">
        <w:rPr>
          <w:rFonts w:ascii="Arial" w:hAnsi="Arial" w:cs="Arial"/>
        </w:rPr>
        <w:t>zstrādāt paskaidrojuma rakst</w:t>
      </w:r>
      <w:r w:rsidR="00DD4F36">
        <w:rPr>
          <w:rFonts w:ascii="Arial" w:hAnsi="Arial" w:cs="Arial"/>
        </w:rPr>
        <w:t xml:space="preserve">a dokumentāciju </w:t>
      </w:r>
      <w:r w:rsidR="003F7F31" w:rsidRPr="00277EDA">
        <w:rPr>
          <w:rFonts w:ascii="Arial" w:hAnsi="Arial" w:cs="Arial"/>
        </w:rPr>
        <w:t>lo</w:t>
      </w:r>
      <w:r w:rsidR="00E67D28" w:rsidRPr="00277EDA">
        <w:rPr>
          <w:rFonts w:ascii="Arial" w:hAnsi="Arial" w:cs="Arial"/>
        </w:rPr>
        <w:t xml:space="preserve">ga </w:t>
      </w:r>
      <w:r w:rsidR="003F7F31" w:rsidRPr="00277EDA">
        <w:rPr>
          <w:rFonts w:ascii="Arial" w:hAnsi="Arial" w:cs="Arial"/>
        </w:rPr>
        <w:t>pārbūvei</w:t>
      </w:r>
      <w:r w:rsidR="00315379" w:rsidRPr="00277EDA">
        <w:rPr>
          <w:rFonts w:ascii="Arial" w:hAnsi="Arial" w:cs="Arial"/>
        </w:rPr>
        <w:t xml:space="preserve"> par</w:t>
      </w:r>
      <w:r w:rsidR="00E67D28" w:rsidRPr="00277EDA">
        <w:rPr>
          <w:rFonts w:ascii="Arial" w:hAnsi="Arial" w:cs="Arial"/>
        </w:rPr>
        <w:t xml:space="preserve"> ieejas durv</w:t>
      </w:r>
      <w:r w:rsidR="00315379" w:rsidRPr="00277EDA">
        <w:rPr>
          <w:rFonts w:ascii="Arial" w:hAnsi="Arial" w:cs="Arial"/>
        </w:rPr>
        <w:t>īm</w:t>
      </w:r>
      <w:r w:rsidR="003F7F31" w:rsidRPr="00277EDA">
        <w:rPr>
          <w:rFonts w:ascii="Arial" w:hAnsi="Arial" w:cs="Arial"/>
        </w:rPr>
        <w:t xml:space="preserve"> no Gogoļa ielas</w:t>
      </w:r>
      <w:r w:rsidRPr="00277EDA">
        <w:rPr>
          <w:rFonts w:ascii="Arial" w:hAnsi="Arial" w:cs="Arial"/>
        </w:rPr>
        <w:t>;</w:t>
      </w:r>
      <w:r w:rsidR="00990C62" w:rsidRPr="00277EDA">
        <w:rPr>
          <w:rFonts w:ascii="Arial" w:hAnsi="Arial" w:cs="Arial"/>
        </w:rPr>
        <w:t xml:space="preserve"> </w:t>
      </w:r>
    </w:p>
    <w:p w14:paraId="691111BA" w14:textId="324E082B" w:rsidR="0037520E" w:rsidRPr="00277EDA" w:rsidRDefault="0037520E" w:rsidP="005154E7">
      <w:pPr>
        <w:pStyle w:val="Sarakstarindkopa"/>
        <w:numPr>
          <w:ilvl w:val="1"/>
          <w:numId w:val="2"/>
        </w:numPr>
        <w:spacing w:before="120"/>
        <w:ind w:left="0" w:firstLine="0"/>
        <w:jc w:val="both"/>
        <w:rPr>
          <w:rFonts w:ascii="Arial" w:hAnsi="Arial" w:cs="Arial"/>
        </w:rPr>
      </w:pPr>
      <w:r w:rsidRPr="00277EDA">
        <w:rPr>
          <w:rFonts w:ascii="Arial" w:hAnsi="Arial" w:cs="Arial"/>
        </w:rPr>
        <w:t>Izstrādāt Darb</w:t>
      </w:r>
      <w:r w:rsidR="00414D1E">
        <w:rPr>
          <w:rFonts w:ascii="Arial" w:hAnsi="Arial" w:cs="Arial"/>
        </w:rPr>
        <w:t>u</w:t>
      </w:r>
      <w:r w:rsidRPr="00277EDA">
        <w:rPr>
          <w:rFonts w:ascii="Arial" w:hAnsi="Arial" w:cs="Arial"/>
        </w:rPr>
        <w:t xml:space="preserve"> organizācijas projektu;</w:t>
      </w:r>
    </w:p>
    <w:p w14:paraId="24EFF1D6" w14:textId="55C4F063" w:rsidR="0037520E" w:rsidRPr="00277EDA" w:rsidRDefault="0037520E" w:rsidP="005154E7">
      <w:pPr>
        <w:pStyle w:val="Sarakstarindkopa"/>
        <w:numPr>
          <w:ilvl w:val="1"/>
          <w:numId w:val="2"/>
        </w:numPr>
        <w:spacing w:before="120"/>
        <w:ind w:left="0" w:firstLine="0"/>
        <w:jc w:val="both"/>
        <w:rPr>
          <w:rFonts w:ascii="Arial" w:hAnsi="Arial" w:cs="Arial"/>
        </w:rPr>
      </w:pPr>
      <w:r w:rsidRPr="00277EDA">
        <w:rPr>
          <w:rFonts w:ascii="Arial" w:eastAsia="Calibri" w:hAnsi="Arial" w:cs="Arial"/>
        </w:rPr>
        <w:t>Izstrādāto  dokumentāciju saskaņot VAS “Latvijas dzelzceļš” Nekustamā īpašuma pārvaldē un Būvvaldē, ievietojot to B</w:t>
      </w:r>
      <w:r w:rsidR="00905447">
        <w:rPr>
          <w:rFonts w:ascii="Arial" w:eastAsia="Calibri" w:hAnsi="Arial" w:cs="Arial"/>
        </w:rPr>
        <w:t>IS</w:t>
      </w:r>
      <w:r w:rsidRPr="00277EDA">
        <w:rPr>
          <w:rFonts w:ascii="Arial" w:eastAsia="Calibri" w:hAnsi="Arial" w:cs="Arial"/>
        </w:rPr>
        <w:t>.</w:t>
      </w:r>
    </w:p>
    <w:bookmarkEnd w:id="2"/>
    <w:p w14:paraId="0078EE08" w14:textId="77777777" w:rsidR="0037520E" w:rsidRPr="00277EDA" w:rsidRDefault="0037520E" w:rsidP="0037520E">
      <w:pPr>
        <w:pStyle w:val="Sarakstarindkopa"/>
        <w:spacing w:before="120"/>
        <w:ind w:left="0"/>
        <w:jc w:val="both"/>
        <w:rPr>
          <w:rFonts w:ascii="Arial" w:hAnsi="Arial" w:cs="Arial"/>
        </w:rPr>
      </w:pPr>
    </w:p>
    <w:p w14:paraId="09BD19A1" w14:textId="21FD5164" w:rsidR="00CE5439" w:rsidRDefault="005154E7" w:rsidP="0037520E">
      <w:pPr>
        <w:pStyle w:val="Sarakstarindkopa"/>
        <w:spacing w:before="120"/>
        <w:ind w:left="0" w:firstLine="360"/>
        <w:jc w:val="both"/>
        <w:rPr>
          <w:rFonts w:ascii="Arial" w:hAnsi="Arial" w:cs="Arial"/>
        </w:rPr>
      </w:pPr>
      <w:r w:rsidRPr="00277EDA">
        <w:rPr>
          <w:rFonts w:ascii="Arial" w:hAnsi="Arial" w:cs="Arial"/>
        </w:rPr>
        <w:t>Projektētās no jauna izveidojamās ieejas durvis paredzēts i</w:t>
      </w:r>
      <w:r w:rsidR="001E0E0F" w:rsidRPr="00277EDA">
        <w:rPr>
          <w:rFonts w:ascii="Arial" w:hAnsi="Arial" w:cs="Arial"/>
        </w:rPr>
        <w:t>zbūvēt</w:t>
      </w:r>
      <w:r w:rsidRPr="00277EDA">
        <w:rPr>
          <w:rFonts w:ascii="Arial" w:hAnsi="Arial" w:cs="Arial"/>
        </w:rPr>
        <w:t xml:space="preserve"> ēkas cokola stāva telp</w:t>
      </w:r>
      <w:r w:rsidR="001E0E0F" w:rsidRPr="00277EDA">
        <w:rPr>
          <w:rFonts w:ascii="Arial" w:hAnsi="Arial" w:cs="Arial"/>
        </w:rPr>
        <w:t>as</w:t>
      </w:r>
      <w:r w:rsidRPr="00277EDA">
        <w:rPr>
          <w:rFonts w:ascii="Arial" w:hAnsi="Arial" w:cs="Arial"/>
        </w:rPr>
        <w:t xml:space="preserve"> Nr.</w:t>
      </w:r>
      <w:r w:rsidR="006F6EE6" w:rsidRPr="00277EDA">
        <w:rPr>
          <w:rFonts w:ascii="Arial" w:hAnsi="Arial" w:cs="Arial"/>
        </w:rPr>
        <w:t>007-</w:t>
      </w:r>
      <w:r w:rsidRPr="00277EDA">
        <w:rPr>
          <w:rFonts w:ascii="Arial" w:hAnsi="Arial" w:cs="Arial"/>
        </w:rPr>
        <w:t>46</w:t>
      </w:r>
      <w:r w:rsidR="001E0E0F" w:rsidRPr="00277EDA">
        <w:rPr>
          <w:rFonts w:ascii="Arial" w:hAnsi="Arial" w:cs="Arial"/>
        </w:rPr>
        <w:t xml:space="preserve"> loga ailē</w:t>
      </w:r>
      <w:r w:rsidRPr="00277EDA">
        <w:rPr>
          <w:rFonts w:ascii="Arial" w:hAnsi="Arial" w:cs="Arial"/>
        </w:rPr>
        <w:t>. Ēkā paredzēts iekļūt no Gogoļa ielas puses, padziļinot esošo loga aili</w:t>
      </w:r>
      <w:r w:rsidR="002B315A" w:rsidRPr="00277EDA">
        <w:rPr>
          <w:rFonts w:ascii="Arial" w:hAnsi="Arial" w:cs="Arial"/>
        </w:rPr>
        <w:t xml:space="preserve"> līdz </w:t>
      </w:r>
      <w:r w:rsidR="0005116F" w:rsidRPr="00277EDA">
        <w:rPr>
          <w:rFonts w:ascii="Arial" w:hAnsi="Arial" w:cs="Arial"/>
        </w:rPr>
        <w:t>vien</w:t>
      </w:r>
      <w:r w:rsidR="002B315A" w:rsidRPr="00277EDA">
        <w:rPr>
          <w:rFonts w:ascii="Arial" w:hAnsi="Arial" w:cs="Arial"/>
        </w:rPr>
        <w:t>am</w:t>
      </w:r>
      <w:r w:rsidR="0005116F" w:rsidRPr="00277EDA">
        <w:rPr>
          <w:rFonts w:ascii="Arial" w:hAnsi="Arial" w:cs="Arial"/>
        </w:rPr>
        <w:t xml:space="preserve"> līmen</w:t>
      </w:r>
      <w:r w:rsidR="002B315A" w:rsidRPr="00277EDA">
        <w:rPr>
          <w:rFonts w:ascii="Arial" w:hAnsi="Arial" w:cs="Arial"/>
        </w:rPr>
        <w:t>im</w:t>
      </w:r>
      <w:r w:rsidR="0005116F" w:rsidRPr="00277EDA">
        <w:rPr>
          <w:rFonts w:ascii="Arial" w:hAnsi="Arial" w:cs="Arial"/>
        </w:rPr>
        <w:t xml:space="preserve"> ar trotuāra virsmas līmeni</w:t>
      </w:r>
      <w:r w:rsidR="00F00490">
        <w:rPr>
          <w:rFonts w:ascii="Arial" w:hAnsi="Arial" w:cs="Arial"/>
        </w:rPr>
        <w:t>,</w:t>
      </w:r>
      <w:r w:rsidR="0005116F" w:rsidRPr="00277EDA">
        <w:rPr>
          <w:rFonts w:ascii="Arial" w:hAnsi="Arial" w:cs="Arial"/>
        </w:rPr>
        <w:t xml:space="preserve"> neveidojot slieksni, kā arī </w:t>
      </w:r>
      <w:r w:rsidR="00CE5439" w:rsidRPr="00277EDA">
        <w:rPr>
          <w:rFonts w:ascii="Arial" w:hAnsi="Arial" w:cs="Arial"/>
        </w:rPr>
        <w:t xml:space="preserve">tā, </w:t>
      </w:r>
      <w:r w:rsidR="0005116F" w:rsidRPr="00277EDA">
        <w:rPr>
          <w:rFonts w:ascii="Arial" w:hAnsi="Arial" w:cs="Arial"/>
        </w:rPr>
        <w:t xml:space="preserve">lai </w:t>
      </w:r>
      <w:r w:rsidRPr="00277EDA">
        <w:rPr>
          <w:rFonts w:ascii="Arial" w:hAnsi="Arial" w:cs="Arial"/>
        </w:rPr>
        <w:t>neveidotos līmeņu starpība</w:t>
      </w:r>
      <w:r w:rsidR="0005116F" w:rsidRPr="00277EDA">
        <w:rPr>
          <w:rFonts w:ascii="Arial" w:hAnsi="Arial" w:cs="Arial"/>
        </w:rPr>
        <w:t xml:space="preserve"> </w:t>
      </w:r>
      <w:r w:rsidRPr="00277EDA">
        <w:rPr>
          <w:rFonts w:ascii="Arial" w:hAnsi="Arial" w:cs="Arial"/>
        </w:rPr>
        <w:t>starp gājēju ietvi un telp</w:t>
      </w:r>
      <w:r w:rsidR="002B315A" w:rsidRPr="00277EDA">
        <w:rPr>
          <w:rFonts w:ascii="Arial" w:hAnsi="Arial" w:cs="Arial"/>
        </w:rPr>
        <w:t>as iekšpusē</w:t>
      </w:r>
      <w:r w:rsidRPr="00277EDA">
        <w:rPr>
          <w:rFonts w:ascii="Arial" w:hAnsi="Arial" w:cs="Arial"/>
        </w:rPr>
        <w:t xml:space="preserve"> izbūvējamo platformu</w:t>
      </w:r>
      <w:r w:rsidRPr="0037520E">
        <w:rPr>
          <w:rFonts w:ascii="Arial" w:hAnsi="Arial" w:cs="Arial"/>
        </w:rPr>
        <w:t xml:space="preserve">. </w:t>
      </w:r>
    </w:p>
    <w:p w14:paraId="58C08728" w14:textId="6FBB8C4D" w:rsidR="00CE5439" w:rsidRDefault="003F7F31" w:rsidP="0037520E">
      <w:pPr>
        <w:pStyle w:val="Sarakstarindkopa"/>
        <w:spacing w:before="120"/>
        <w:ind w:left="0" w:firstLine="360"/>
        <w:jc w:val="both"/>
        <w:rPr>
          <w:rFonts w:ascii="Arial" w:hAnsi="Arial" w:cs="Arial"/>
        </w:rPr>
      </w:pPr>
      <w:r w:rsidRPr="0037520E">
        <w:rPr>
          <w:rFonts w:ascii="Arial" w:hAnsi="Arial" w:cs="Arial"/>
        </w:rPr>
        <w:t>Projektē</w:t>
      </w:r>
      <w:r w:rsidR="00AC51FC">
        <w:rPr>
          <w:rFonts w:ascii="Arial" w:hAnsi="Arial" w:cs="Arial"/>
        </w:rPr>
        <w:t>jamo</w:t>
      </w:r>
      <w:r w:rsidRPr="0037520E">
        <w:rPr>
          <w:rFonts w:ascii="Arial" w:hAnsi="Arial" w:cs="Arial"/>
        </w:rPr>
        <w:t xml:space="preserve"> i</w:t>
      </w:r>
      <w:r w:rsidR="00990C62" w:rsidRPr="0037520E">
        <w:rPr>
          <w:rFonts w:ascii="Arial" w:hAnsi="Arial" w:cs="Arial"/>
        </w:rPr>
        <w:t>eejas durv</w:t>
      </w:r>
      <w:r w:rsidR="0042570B" w:rsidRPr="0037520E">
        <w:rPr>
          <w:rFonts w:ascii="Arial" w:hAnsi="Arial" w:cs="Arial"/>
        </w:rPr>
        <w:t>ju konstrukcija</w:t>
      </w:r>
      <w:r w:rsidR="00990C62" w:rsidRPr="0037520E">
        <w:rPr>
          <w:rFonts w:ascii="Arial" w:hAnsi="Arial" w:cs="Arial"/>
        </w:rPr>
        <w:t xml:space="preserve"> </w:t>
      </w:r>
      <w:r w:rsidR="0005116F" w:rsidRPr="0037520E">
        <w:rPr>
          <w:rFonts w:ascii="Arial" w:hAnsi="Arial" w:cs="Arial"/>
        </w:rPr>
        <w:t xml:space="preserve">jāparedz </w:t>
      </w:r>
      <w:r w:rsidR="004770BB" w:rsidRPr="0037520E">
        <w:rPr>
          <w:rFonts w:ascii="Arial" w:hAnsi="Arial" w:cs="Arial"/>
        </w:rPr>
        <w:t xml:space="preserve">no </w:t>
      </w:r>
      <w:proofErr w:type="spellStart"/>
      <w:r w:rsidR="0005116F" w:rsidRPr="0037520E">
        <w:rPr>
          <w:rFonts w:ascii="Arial" w:hAnsi="Arial" w:cs="Arial"/>
        </w:rPr>
        <w:t>trieciendroša</w:t>
      </w:r>
      <w:proofErr w:type="spellEnd"/>
      <w:r w:rsidR="0005116F" w:rsidRPr="0037520E">
        <w:rPr>
          <w:rFonts w:ascii="Arial" w:hAnsi="Arial" w:cs="Arial"/>
        </w:rPr>
        <w:t xml:space="preserve"> </w:t>
      </w:r>
      <w:r w:rsidR="00990C62" w:rsidRPr="0037520E">
        <w:rPr>
          <w:rFonts w:ascii="Arial" w:hAnsi="Arial" w:cs="Arial"/>
        </w:rPr>
        <w:t>stikla pake</w:t>
      </w:r>
      <w:r w:rsidR="004770BB" w:rsidRPr="0037520E">
        <w:rPr>
          <w:rFonts w:ascii="Arial" w:hAnsi="Arial" w:cs="Arial"/>
        </w:rPr>
        <w:t>tēm</w:t>
      </w:r>
      <w:r w:rsidR="00990C62" w:rsidRPr="0037520E">
        <w:rPr>
          <w:rFonts w:ascii="Arial" w:hAnsi="Arial" w:cs="Arial"/>
        </w:rPr>
        <w:t xml:space="preserve"> alumīnija rāmī. </w:t>
      </w:r>
      <w:r w:rsidR="00DD4F36">
        <w:rPr>
          <w:rFonts w:ascii="Arial" w:hAnsi="Arial" w:cs="Arial"/>
        </w:rPr>
        <w:t>Jāizstrādā ieejas sliekšņa konstruktīvais risinājums.</w:t>
      </w:r>
    </w:p>
    <w:p w14:paraId="5D132C66" w14:textId="7142F357" w:rsidR="003E5A73" w:rsidRDefault="0035498F" w:rsidP="0037520E">
      <w:pPr>
        <w:pStyle w:val="Sarakstarindkopa"/>
        <w:spacing w:before="120"/>
        <w:ind w:left="0" w:firstLine="360"/>
        <w:jc w:val="both"/>
        <w:rPr>
          <w:rFonts w:ascii="Arial" w:hAnsi="Arial" w:cs="Arial"/>
        </w:rPr>
      </w:pPr>
      <w:r w:rsidRPr="0037520E">
        <w:rPr>
          <w:rFonts w:ascii="Arial" w:hAnsi="Arial" w:cs="Arial"/>
        </w:rPr>
        <w:t>Durvju arhitektoniski vizuālo r</w:t>
      </w:r>
      <w:r w:rsidR="00582E92" w:rsidRPr="0037520E">
        <w:rPr>
          <w:rFonts w:ascii="Arial" w:hAnsi="Arial" w:cs="Arial"/>
        </w:rPr>
        <w:t xml:space="preserve">isinājumu </w:t>
      </w:r>
      <w:r w:rsidRPr="0037520E">
        <w:rPr>
          <w:rFonts w:ascii="Arial" w:hAnsi="Arial" w:cs="Arial"/>
        </w:rPr>
        <w:t>izveidot mūsdi</w:t>
      </w:r>
      <w:r w:rsidR="00364CA5" w:rsidRPr="0037520E">
        <w:rPr>
          <w:rFonts w:ascii="Arial" w:hAnsi="Arial" w:cs="Arial"/>
        </w:rPr>
        <w:t>e</w:t>
      </w:r>
      <w:r w:rsidRPr="0037520E">
        <w:rPr>
          <w:rFonts w:ascii="Arial" w:hAnsi="Arial" w:cs="Arial"/>
        </w:rPr>
        <w:t>nīgu un sas</w:t>
      </w:r>
      <w:r w:rsidR="00582E92" w:rsidRPr="0037520E">
        <w:rPr>
          <w:rFonts w:ascii="Arial" w:hAnsi="Arial" w:cs="Arial"/>
        </w:rPr>
        <w:t>kaņot</w:t>
      </w:r>
      <w:r w:rsidR="00364CA5" w:rsidRPr="0037520E">
        <w:rPr>
          <w:rFonts w:ascii="Arial" w:hAnsi="Arial" w:cs="Arial"/>
        </w:rPr>
        <w:t>u</w:t>
      </w:r>
      <w:r w:rsidR="00582E92" w:rsidRPr="0037520E">
        <w:rPr>
          <w:rFonts w:ascii="Arial" w:hAnsi="Arial" w:cs="Arial"/>
        </w:rPr>
        <w:t xml:space="preserve"> ar fasādes arhitektonisko izskat</w:t>
      </w:r>
      <w:r w:rsidR="00F00490">
        <w:rPr>
          <w:rFonts w:ascii="Arial" w:hAnsi="Arial" w:cs="Arial"/>
        </w:rPr>
        <w:t>u</w:t>
      </w:r>
      <w:r w:rsidR="00582E92" w:rsidRPr="0037520E">
        <w:rPr>
          <w:rFonts w:ascii="Arial" w:hAnsi="Arial" w:cs="Arial"/>
        </w:rPr>
        <w:t xml:space="preserve">. </w:t>
      </w:r>
      <w:r w:rsidR="00CE5439">
        <w:rPr>
          <w:rFonts w:ascii="Arial" w:hAnsi="Arial" w:cs="Arial"/>
        </w:rPr>
        <w:t>I</w:t>
      </w:r>
      <w:r w:rsidR="004770BB" w:rsidRPr="0037520E">
        <w:rPr>
          <w:rFonts w:ascii="Arial" w:hAnsi="Arial" w:cs="Arial"/>
        </w:rPr>
        <w:t>ezīmē</w:t>
      </w:r>
      <w:r w:rsidR="00990C62" w:rsidRPr="0037520E">
        <w:rPr>
          <w:rFonts w:ascii="Arial" w:hAnsi="Arial" w:cs="Arial"/>
        </w:rPr>
        <w:t xml:space="preserve">t </w:t>
      </w:r>
      <w:r w:rsidR="004770BB" w:rsidRPr="0037520E">
        <w:rPr>
          <w:rFonts w:ascii="Arial" w:hAnsi="Arial" w:cs="Arial"/>
        </w:rPr>
        <w:t>ieejas mezglam</w:t>
      </w:r>
      <w:r w:rsidR="00990C62" w:rsidRPr="0037520E">
        <w:rPr>
          <w:rFonts w:ascii="Arial" w:hAnsi="Arial" w:cs="Arial"/>
        </w:rPr>
        <w:t xml:space="preserve"> nepieciešamo marķējumu </w:t>
      </w:r>
      <w:r w:rsidR="00D92A24" w:rsidRPr="0037520E">
        <w:rPr>
          <w:rFonts w:ascii="Arial" w:hAnsi="Arial" w:cs="Arial"/>
        </w:rPr>
        <w:t>izvietojumu</w:t>
      </w:r>
      <w:r w:rsidR="00F00490">
        <w:rPr>
          <w:rFonts w:ascii="Arial" w:hAnsi="Arial" w:cs="Arial"/>
        </w:rPr>
        <w:t>,</w:t>
      </w:r>
      <w:r w:rsidR="00CE5439">
        <w:rPr>
          <w:rFonts w:ascii="Arial" w:hAnsi="Arial" w:cs="Arial"/>
        </w:rPr>
        <w:t xml:space="preserve"> kā arī citas</w:t>
      </w:r>
      <w:r w:rsidR="0037520E">
        <w:rPr>
          <w:rFonts w:ascii="Arial" w:hAnsi="Arial" w:cs="Arial"/>
        </w:rPr>
        <w:t xml:space="preserve"> vizuālās vai </w:t>
      </w:r>
      <w:proofErr w:type="spellStart"/>
      <w:r w:rsidR="0037520E">
        <w:rPr>
          <w:rFonts w:ascii="Arial" w:hAnsi="Arial" w:cs="Arial"/>
        </w:rPr>
        <w:t>taktilās</w:t>
      </w:r>
      <w:proofErr w:type="spellEnd"/>
      <w:r w:rsidR="0037520E">
        <w:rPr>
          <w:rFonts w:ascii="Arial" w:hAnsi="Arial" w:cs="Arial"/>
        </w:rPr>
        <w:t xml:space="preserve"> </w:t>
      </w:r>
      <w:r w:rsidR="00544A78">
        <w:rPr>
          <w:rFonts w:ascii="Arial" w:hAnsi="Arial" w:cs="Arial"/>
        </w:rPr>
        <w:t>atzīme</w:t>
      </w:r>
      <w:r w:rsidR="00CC6404">
        <w:rPr>
          <w:rFonts w:ascii="Arial" w:hAnsi="Arial" w:cs="Arial"/>
        </w:rPr>
        <w:t>s</w:t>
      </w:r>
      <w:r w:rsidR="0037520E">
        <w:rPr>
          <w:rFonts w:ascii="Arial" w:hAnsi="Arial" w:cs="Arial"/>
        </w:rPr>
        <w:t>, ja nepieciešams</w:t>
      </w:r>
      <w:r w:rsidR="00F17D77">
        <w:rPr>
          <w:rFonts w:ascii="Arial" w:hAnsi="Arial" w:cs="Arial"/>
        </w:rPr>
        <w:t xml:space="preserve"> vai noteikumi </w:t>
      </w:r>
      <w:r w:rsidR="00AC67C9">
        <w:rPr>
          <w:rFonts w:ascii="Arial" w:hAnsi="Arial" w:cs="Arial"/>
        </w:rPr>
        <w:t xml:space="preserve">to </w:t>
      </w:r>
      <w:r w:rsidR="00F17D77">
        <w:rPr>
          <w:rFonts w:ascii="Arial" w:hAnsi="Arial" w:cs="Arial"/>
        </w:rPr>
        <w:t>paredz</w:t>
      </w:r>
      <w:r w:rsidR="00990C62" w:rsidRPr="0037520E">
        <w:rPr>
          <w:rFonts w:ascii="Arial" w:hAnsi="Arial" w:cs="Arial"/>
        </w:rPr>
        <w:t xml:space="preserve">. Blakus durvīm paredzēt </w:t>
      </w:r>
      <w:r w:rsidR="0037520E">
        <w:rPr>
          <w:rFonts w:ascii="Arial" w:hAnsi="Arial" w:cs="Arial"/>
        </w:rPr>
        <w:t xml:space="preserve">izsaukuma pogu un </w:t>
      </w:r>
      <w:r w:rsidR="00990C62" w:rsidRPr="0037520E">
        <w:rPr>
          <w:rFonts w:ascii="Arial" w:hAnsi="Arial" w:cs="Arial"/>
        </w:rPr>
        <w:t>sarunu iekārtu</w:t>
      </w:r>
      <w:r w:rsidR="003F7F31" w:rsidRPr="0037520E">
        <w:rPr>
          <w:rFonts w:ascii="Arial" w:hAnsi="Arial" w:cs="Arial"/>
        </w:rPr>
        <w:t>, virs dur</w:t>
      </w:r>
      <w:r w:rsidR="00467F71" w:rsidRPr="0037520E">
        <w:rPr>
          <w:rFonts w:ascii="Arial" w:hAnsi="Arial" w:cs="Arial"/>
        </w:rPr>
        <w:t>v</w:t>
      </w:r>
      <w:r w:rsidR="003F7F31" w:rsidRPr="0037520E">
        <w:rPr>
          <w:rFonts w:ascii="Arial" w:hAnsi="Arial" w:cs="Arial"/>
        </w:rPr>
        <w:t xml:space="preserve">ju ailes </w:t>
      </w:r>
      <w:r w:rsidR="00467F71" w:rsidRPr="0037520E">
        <w:rPr>
          <w:rFonts w:ascii="Arial" w:hAnsi="Arial" w:cs="Arial"/>
        </w:rPr>
        <w:t xml:space="preserve">paredzēt </w:t>
      </w:r>
      <w:r w:rsidR="00570A91">
        <w:rPr>
          <w:rFonts w:ascii="Arial" w:hAnsi="Arial" w:cs="Arial"/>
        </w:rPr>
        <w:t>ap</w:t>
      </w:r>
      <w:r w:rsidR="00467F71" w:rsidRPr="0037520E">
        <w:rPr>
          <w:rFonts w:ascii="Arial" w:hAnsi="Arial" w:cs="Arial"/>
        </w:rPr>
        <w:t>gaism</w:t>
      </w:r>
      <w:r w:rsidR="00277EDA">
        <w:rPr>
          <w:rFonts w:ascii="Arial" w:hAnsi="Arial" w:cs="Arial"/>
        </w:rPr>
        <w:t>e</w:t>
      </w:r>
      <w:r w:rsidR="00467F71" w:rsidRPr="0037520E">
        <w:rPr>
          <w:rFonts w:ascii="Arial" w:hAnsi="Arial" w:cs="Arial"/>
        </w:rPr>
        <w:t>s ķermeni</w:t>
      </w:r>
      <w:r w:rsidR="003F7F31" w:rsidRPr="0037520E">
        <w:rPr>
          <w:rFonts w:ascii="Arial" w:hAnsi="Arial" w:cs="Arial"/>
        </w:rPr>
        <w:t>.</w:t>
      </w:r>
      <w:r w:rsidR="00414D1E">
        <w:rPr>
          <w:rFonts w:ascii="Arial" w:hAnsi="Arial" w:cs="Arial"/>
        </w:rPr>
        <w:t xml:space="preserve"> Durvju vēršanās virzienu paredzēt evakuācijas ceļa virzienā – uz ārpusi.</w:t>
      </w:r>
    </w:p>
    <w:p w14:paraId="09A1CE47" w14:textId="77777777" w:rsidR="004443D2" w:rsidRPr="0037520E" w:rsidRDefault="004443D2" w:rsidP="0037520E">
      <w:pPr>
        <w:pStyle w:val="Sarakstarindkopa"/>
        <w:spacing w:before="120"/>
        <w:ind w:left="0" w:firstLine="360"/>
        <w:jc w:val="both"/>
        <w:rPr>
          <w:rFonts w:ascii="Arial" w:hAnsi="Arial" w:cs="Arial"/>
        </w:rPr>
      </w:pPr>
    </w:p>
    <w:p w14:paraId="693C9018" w14:textId="7FF9FA27" w:rsidR="00E67D28" w:rsidRPr="004443D2" w:rsidRDefault="004451F8" w:rsidP="004451F8">
      <w:pPr>
        <w:pStyle w:val="Sarakstarindkopa"/>
        <w:spacing w:after="0" w:line="240" w:lineRule="auto"/>
        <w:ind w:left="57" w:right="57"/>
        <w:jc w:val="both"/>
        <w:rPr>
          <w:rFonts w:ascii="Arial" w:hAnsi="Arial" w:cs="Arial"/>
          <w:i/>
          <w:iCs/>
        </w:rPr>
      </w:pPr>
      <w:r>
        <w:rPr>
          <w:rFonts w:ascii="Arial" w:hAnsi="Arial" w:cs="Arial"/>
          <w:i/>
          <w:iCs/>
        </w:rPr>
        <w:t>*“</w:t>
      </w:r>
      <w:r w:rsidR="0005116F" w:rsidRPr="004443D2">
        <w:rPr>
          <w:rFonts w:ascii="Arial" w:hAnsi="Arial" w:cs="Arial"/>
          <w:i/>
          <w:iCs/>
        </w:rPr>
        <w:t xml:space="preserve">Durvīm jāatbilst normatīvajiem aktiem, </w:t>
      </w:r>
      <w:r>
        <w:rPr>
          <w:rFonts w:ascii="Arial" w:hAnsi="Arial" w:cs="Arial"/>
          <w:i/>
          <w:iCs/>
        </w:rPr>
        <w:t>i</w:t>
      </w:r>
      <w:r w:rsidR="00E67D28" w:rsidRPr="004443D2">
        <w:rPr>
          <w:rFonts w:ascii="Arial" w:hAnsi="Arial" w:cs="Arial"/>
          <w:i/>
          <w:iCs/>
        </w:rPr>
        <w:t>evērot Noteikumi par Latvijas būvnormatīvu LBN 208-15 “Publiskas būves” Rekomendācijas 1. Durvju vērtnes platumam jābūt vismaz 0,9 m, un tam jākontrastē ar sienu krāsu. Durvīm jābūt viegli atveramām vismaz 90</w:t>
      </w:r>
      <w:r w:rsidR="00E67D28" w:rsidRPr="004443D2">
        <w:rPr>
          <w:rFonts w:ascii="Arial" w:hAnsi="Arial" w:cs="Arial"/>
          <w:i/>
          <w:iCs/>
          <w:vertAlign w:val="superscript"/>
        </w:rPr>
        <w:t>o</w:t>
      </w:r>
      <w:r w:rsidR="00E67D28" w:rsidRPr="004443D2">
        <w:rPr>
          <w:rFonts w:ascii="Arial" w:hAnsi="Arial" w:cs="Arial"/>
          <w:i/>
          <w:iCs/>
        </w:rPr>
        <w:t xml:space="preserve"> leņķī, un tās fiksējas atvērtas vismaz 15 sek. 2. Ja durvju sistēmai ir vairākas durvju vērtnes, tad vismaz vienai no durvju vērtnēm ir jāatbilst pieejamības prasībām. 3. Durvju, kas atveramas mehāniski, rokturim jābūt ērti satveramam, un roktura </w:t>
      </w:r>
      <w:proofErr w:type="spellStart"/>
      <w:r w:rsidR="00E67D28" w:rsidRPr="004443D2">
        <w:rPr>
          <w:rFonts w:ascii="Arial" w:hAnsi="Arial" w:cs="Arial"/>
          <w:i/>
          <w:iCs/>
        </w:rPr>
        <w:t>uzspiediena</w:t>
      </w:r>
      <w:proofErr w:type="spellEnd"/>
      <w:r w:rsidR="00E67D28" w:rsidRPr="004443D2">
        <w:rPr>
          <w:rFonts w:ascii="Arial" w:hAnsi="Arial" w:cs="Arial"/>
          <w:i/>
          <w:iCs/>
        </w:rPr>
        <w:t xml:space="preserve"> spēkam nevajadzētu būt lielākam par 1 kg. Durvju rokturis ir 0,9 m augstumā, un tas kontrastē ar durvju krāsu. Ja </w:t>
      </w:r>
      <w:r w:rsidR="00E67D28" w:rsidRPr="004443D2">
        <w:rPr>
          <w:rFonts w:ascii="Arial" w:hAnsi="Arial" w:cs="Arial"/>
          <w:i/>
          <w:iCs/>
        </w:rPr>
        <w:lastRenderedPageBreak/>
        <w:t xml:space="preserve">durvis ir ar </w:t>
      </w:r>
      <w:proofErr w:type="spellStart"/>
      <w:r w:rsidR="00E67D28" w:rsidRPr="004443D2">
        <w:rPr>
          <w:rFonts w:ascii="Arial" w:hAnsi="Arial" w:cs="Arial"/>
          <w:i/>
          <w:iCs/>
        </w:rPr>
        <w:t>aizvērējmehānismu</w:t>
      </w:r>
      <w:proofErr w:type="spellEnd"/>
      <w:r w:rsidR="00E67D28" w:rsidRPr="004443D2">
        <w:rPr>
          <w:rFonts w:ascii="Arial" w:hAnsi="Arial" w:cs="Arial"/>
          <w:i/>
          <w:iCs/>
        </w:rPr>
        <w:t>, tad atvēršanas slodzei nevajadzētu būt lielākai par 2 kg. 4. Abpus ieejas durvīm jābūt brīvam manevrēšanas laukumam 1,5 m diametrā. Gadījumos, ja ir dubultās durvis, manevrēšanas laukums jānodrošina arī starp durvīm.</w:t>
      </w:r>
      <w:r w:rsidR="004443D2">
        <w:rPr>
          <w:rFonts w:ascii="Arial" w:hAnsi="Arial" w:cs="Arial"/>
          <w:i/>
          <w:iCs/>
        </w:rPr>
        <w:t xml:space="preserve"> </w:t>
      </w:r>
      <w:r w:rsidR="004443D2" w:rsidRPr="004443D2">
        <w:rPr>
          <w:rFonts w:ascii="Arial" w:hAnsi="Arial" w:cs="Arial"/>
          <w:i/>
          <w:iCs/>
        </w:rPr>
        <w:t>5</w:t>
      </w:r>
      <w:r w:rsidR="00E67D28" w:rsidRPr="004443D2">
        <w:rPr>
          <w:rFonts w:ascii="Arial" w:hAnsi="Arial" w:cs="Arial"/>
          <w:i/>
          <w:iCs/>
        </w:rPr>
        <w:t xml:space="preserve">. Durvīm, rokturiem un durvju aplodām jākontrastē ar sienas un grīdas krāsu. </w:t>
      </w:r>
      <w:r w:rsidR="004443D2" w:rsidRPr="004443D2">
        <w:rPr>
          <w:rFonts w:ascii="Arial" w:hAnsi="Arial" w:cs="Arial"/>
          <w:i/>
          <w:iCs/>
        </w:rPr>
        <w:t>6</w:t>
      </w:r>
      <w:r w:rsidR="00E67D28" w:rsidRPr="004443D2">
        <w:rPr>
          <w:rFonts w:ascii="Arial" w:hAnsi="Arial" w:cs="Arial"/>
          <w:i/>
          <w:iCs/>
        </w:rPr>
        <w:t xml:space="preserve">. Stiklotu durvju vērtņu aizpildījumam jābūt izgatavotam no rūdīta vai </w:t>
      </w:r>
      <w:proofErr w:type="spellStart"/>
      <w:r w:rsidR="00E67D28" w:rsidRPr="004443D2">
        <w:rPr>
          <w:rFonts w:ascii="Arial" w:hAnsi="Arial" w:cs="Arial"/>
          <w:i/>
          <w:iCs/>
        </w:rPr>
        <w:t>armēta</w:t>
      </w:r>
      <w:proofErr w:type="spellEnd"/>
      <w:r w:rsidR="00E67D28" w:rsidRPr="004443D2">
        <w:rPr>
          <w:rFonts w:ascii="Arial" w:hAnsi="Arial" w:cs="Arial"/>
          <w:i/>
          <w:iCs/>
        </w:rPr>
        <w:t xml:space="preserve"> stikla. Pieejamā maršrutā nedrīkst izmantot </w:t>
      </w:r>
      <w:proofErr w:type="spellStart"/>
      <w:r w:rsidR="00E67D28" w:rsidRPr="004443D2">
        <w:rPr>
          <w:rFonts w:ascii="Arial" w:hAnsi="Arial" w:cs="Arial"/>
          <w:i/>
          <w:iCs/>
        </w:rPr>
        <w:t>bezrāmju</w:t>
      </w:r>
      <w:proofErr w:type="spellEnd"/>
      <w:r w:rsidR="00E67D28" w:rsidRPr="004443D2">
        <w:rPr>
          <w:rFonts w:ascii="Arial" w:hAnsi="Arial" w:cs="Arial"/>
          <w:i/>
          <w:iCs/>
        </w:rPr>
        <w:t xml:space="preserve"> stikla durvis.</w:t>
      </w:r>
      <w:r w:rsidR="004443D2" w:rsidRPr="004443D2">
        <w:rPr>
          <w:rFonts w:ascii="Arial" w:hAnsi="Arial" w:cs="Arial"/>
          <w:i/>
          <w:iCs/>
        </w:rPr>
        <w:t xml:space="preserve"> 7</w:t>
      </w:r>
      <w:r w:rsidR="00E67D28" w:rsidRPr="004443D2">
        <w:rPr>
          <w:rFonts w:ascii="Arial" w:hAnsi="Arial" w:cs="Arial"/>
          <w:i/>
          <w:iCs/>
        </w:rPr>
        <w:t>.</w:t>
      </w:r>
      <w:r w:rsidR="004443D2" w:rsidRPr="004443D2">
        <w:rPr>
          <w:rFonts w:ascii="Arial" w:hAnsi="Arial" w:cs="Arial"/>
          <w:i/>
          <w:iCs/>
        </w:rPr>
        <w:t xml:space="preserve"> </w:t>
      </w:r>
      <w:r w:rsidR="00E67D28" w:rsidRPr="004443D2">
        <w:rPr>
          <w:rFonts w:ascii="Arial" w:hAnsi="Arial" w:cs="Arial"/>
          <w:i/>
          <w:iCs/>
        </w:rPr>
        <w:t xml:space="preserve">Durvīm iekšpusē ieteicams izvietot rokturi, kas palīdzētu durvis aizvērt, sevišķi svarīgs šāds rokturis ir higiēnas telpās. Nav pieļaujams izmantot apaļos, pagriežamos durvju rokturus. </w:t>
      </w:r>
      <w:r w:rsidR="004443D2" w:rsidRPr="004443D2">
        <w:rPr>
          <w:rFonts w:ascii="Arial" w:hAnsi="Arial" w:cs="Arial"/>
          <w:i/>
          <w:iCs/>
        </w:rPr>
        <w:t>8</w:t>
      </w:r>
      <w:r w:rsidR="00E67D28" w:rsidRPr="004443D2">
        <w:rPr>
          <w:rFonts w:ascii="Arial" w:hAnsi="Arial" w:cs="Arial"/>
          <w:i/>
          <w:iCs/>
        </w:rPr>
        <w:t>.</w:t>
      </w:r>
      <w:r w:rsidR="004443D2" w:rsidRPr="004443D2">
        <w:rPr>
          <w:rFonts w:ascii="Arial" w:hAnsi="Arial" w:cs="Arial"/>
          <w:i/>
          <w:iCs/>
        </w:rPr>
        <w:t xml:space="preserve"> </w:t>
      </w:r>
      <w:r w:rsidR="00E67D28" w:rsidRPr="004443D2">
        <w:rPr>
          <w:rFonts w:ascii="Arial" w:hAnsi="Arial" w:cs="Arial"/>
          <w:i/>
          <w:iCs/>
        </w:rPr>
        <w:t>Durvju furnitūra (darbojošās ierīces, piemēram, rokturi, atloki, aizbīdņi un slēdzenes) ir izmantojama, rīkojoties ar slēgtu dūri, kā arī neprasa precīzu pirkstu kustību kontroli, stingru satvērienu, saspiežot vai atvelkot rokas.</w:t>
      </w:r>
      <w:r w:rsidR="004971C5" w:rsidRPr="004443D2">
        <w:rPr>
          <w:rFonts w:ascii="Arial" w:hAnsi="Arial" w:cs="Arial"/>
          <w:i/>
          <w:iCs/>
        </w:rPr>
        <w:t>”</w:t>
      </w:r>
    </w:p>
    <w:p w14:paraId="54606E9C" w14:textId="0FE4AD6F" w:rsidR="003E5A73" w:rsidRPr="004443D2" w:rsidRDefault="004451F8" w:rsidP="003E5A73">
      <w:pPr>
        <w:jc w:val="both"/>
        <w:rPr>
          <w:rFonts w:ascii="Arial" w:hAnsi="Arial" w:cs="Arial"/>
          <w:bCs/>
          <w:i/>
          <w:iCs/>
          <w:sz w:val="20"/>
          <w:szCs w:val="20"/>
        </w:rPr>
      </w:pPr>
      <w:r>
        <w:rPr>
          <w:rFonts w:ascii="Arial" w:hAnsi="Arial" w:cs="Arial"/>
          <w:bCs/>
          <w:i/>
          <w:iCs/>
          <w:sz w:val="20"/>
          <w:szCs w:val="20"/>
        </w:rPr>
        <w:t>*</w:t>
      </w:r>
      <w:r w:rsidR="004443D2" w:rsidRPr="004443D2">
        <w:rPr>
          <w:rFonts w:ascii="Arial" w:hAnsi="Arial" w:cs="Arial"/>
          <w:bCs/>
          <w:i/>
          <w:iCs/>
          <w:sz w:val="20"/>
          <w:szCs w:val="20"/>
        </w:rPr>
        <w:t>Avots: V</w:t>
      </w:r>
      <w:r w:rsidR="004443D2" w:rsidRPr="004443D2">
        <w:rPr>
          <w:rFonts w:ascii="Arial" w:hAnsi="Arial" w:cs="Arial"/>
          <w:i/>
          <w:iCs/>
          <w:sz w:val="20"/>
          <w:szCs w:val="20"/>
        </w:rPr>
        <w:t xml:space="preserve">ides pieejamības vadlīnijas publiskām būvēm un telpām un publiskajai </w:t>
      </w:r>
      <w:proofErr w:type="spellStart"/>
      <w:r w:rsidR="004443D2" w:rsidRPr="004443D2">
        <w:rPr>
          <w:rFonts w:ascii="Arial" w:hAnsi="Arial" w:cs="Arial"/>
          <w:i/>
          <w:iCs/>
          <w:sz w:val="20"/>
          <w:szCs w:val="20"/>
        </w:rPr>
        <w:t>ārtelpai</w:t>
      </w:r>
      <w:proofErr w:type="spellEnd"/>
      <w:r w:rsidR="004443D2" w:rsidRPr="004443D2">
        <w:rPr>
          <w:rFonts w:ascii="Arial" w:hAnsi="Arial" w:cs="Arial"/>
          <w:i/>
          <w:iCs/>
          <w:sz w:val="20"/>
          <w:szCs w:val="20"/>
        </w:rPr>
        <w:t>.</w:t>
      </w:r>
    </w:p>
    <w:p w14:paraId="59ACB074" w14:textId="35C90AE2" w:rsidR="003E5A73" w:rsidRDefault="0035498F" w:rsidP="003E5A73">
      <w:pPr>
        <w:pStyle w:val="Sarakstarindkopa"/>
        <w:ind w:left="0"/>
        <w:jc w:val="both"/>
        <w:rPr>
          <w:rFonts w:ascii="Arial" w:hAnsi="Arial" w:cs="Arial"/>
        </w:rPr>
      </w:pPr>
      <w:r w:rsidRPr="0037520E">
        <w:rPr>
          <w:rFonts w:ascii="Arial" w:hAnsi="Arial" w:cs="Arial"/>
        </w:rPr>
        <w:t>Projekta dokumentāciju izstrādā</w:t>
      </w:r>
      <w:r w:rsidR="003E5A73" w:rsidRPr="0037520E">
        <w:rPr>
          <w:rFonts w:ascii="Arial" w:hAnsi="Arial" w:cs="Arial"/>
        </w:rPr>
        <w:t>t atbilstoši Būvniecības likumam, M</w:t>
      </w:r>
      <w:r w:rsidR="004451F8">
        <w:rPr>
          <w:rFonts w:ascii="Arial" w:hAnsi="Arial" w:cs="Arial"/>
        </w:rPr>
        <w:t xml:space="preserve">inistru kabineta </w:t>
      </w:r>
      <w:r w:rsidR="004451F8" w:rsidRPr="004451F8">
        <w:rPr>
          <w:rFonts w:ascii="Arial" w:hAnsi="Arial" w:cs="Arial"/>
        </w:rPr>
        <w:t>2014.gada 19.august</w:t>
      </w:r>
      <w:r w:rsidR="004451F8">
        <w:rPr>
          <w:rFonts w:ascii="Arial" w:hAnsi="Arial" w:cs="Arial"/>
        </w:rPr>
        <w:t>a</w:t>
      </w:r>
      <w:r w:rsidR="006F277C">
        <w:rPr>
          <w:rFonts w:ascii="Arial" w:hAnsi="Arial" w:cs="Arial"/>
        </w:rPr>
        <w:t xml:space="preserve"> </w:t>
      </w:r>
      <w:r w:rsidR="003E5A73" w:rsidRPr="0037520E">
        <w:rPr>
          <w:rFonts w:ascii="Arial" w:hAnsi="Arial" w:cs="Arial"/>
        </w:rPr>
        <w:t xml:space="preserve">noteikumiem Nr.500 “Vispārīgie būvnoteikumi”,  </w:t>
      </w:r>
      <w:r w:rsidR="00A81B7E" w:rsidRPr="0037520E">
        <w:rPr>
          <w:rFonts w:ascii="Arial" w:hAnsi="Arial" w:cs="Arial"/>
        </w:rPr>
        <w:t>M</w:t>
      </w:r>
      <w:r w:rsidR="004451F8">
        <w:rPr>
          <w:rFonts w:ascii="Arial" w:hAnsi="Arial" w:cs="Arial"/>
        </w:rPr>
        <w:t xml:space="preserve">inistru kabineta </w:t>
      </w:r>
      <w:r w:rsidR="004451F8" w:rsidRPr="004451F8">
        <w:rPr>
          <w:rFonts w:ascii="Arial" w:hAnsi="Arial" w:cs="Arial"/>
        </w:rPr>
        <w:t>2014.gada 2.septembr</w:t>
      </w:r>
      <w:r w:rsidR="004451F8">
        <w:rPr>
          <w:rFonts w:ascii="Arial" w:hAnsi="Arial" w:cs="Arial"/>
        </w:rPr>
        <w:t>a</w:t>
      </w:r>
      <w:r w:rsidR="00A81B7E" w:rsidRPr="0037520E">
        <w:rPr>
          <w:rFonts w:ascii="Arial" w:hAnsi="Arial" w:cs="Arial"/>
        </w:rPr>
        <w:t xml:space="preserve"> noteikumiem Nr.529 ”Ēku būvnoteikumi”, </w:t>
      </w:r>
      <w:r w:rsidR="003E5A73" w:rsidRPr="0037520E">
        <w:rPr>
          <w:rFonts w:ascii="Arial" w:hAnsi="Arial" w:cs="Arial"/>
        </w:rPr>
        <w:t xml:space="preserve">LBN 201-15 ”Būvju ugunsdrošība” </w:t>
      </w:r>
      <w:r w:rsidR="00E67D28" w:rsidRPr="0037520E">
        <w:rPr>
          <w:rFonts w:ascii="Arial" w:hAnsi="Arial" w:cs="Arial"/>
        </w:rPr>
        <w:t>Noteikumi par Latvijas būvnormatīvu LBN 208-15 “Publiskas būves”</w:t>
      </w:r>
      <w:r w:rsidR="00990C62" w:rsidRPr="0037520E">
        <w:rPr>
          <w:rFonts w:ascii="Arial" w:hAnsi="Arial" w:cs="Arial"/>
        </w:rPr>
        <w:t xml:space="preserve">, </w:t>
      </w:r>
      <w:bookmarkStart w:id="3" w:name="_Hlk152060052"/>
      <w:r w:rsidR="00990C62" w:rsidRPr="0037520E">
        <w:rPr>
          <w:rFonts w:ascii="Arial" w:hAnsi="Arial" w:cs="Arial"/>
        </w:rPr>
        <w:t>M</w:t>
      </w:r>
      <w:r w:rsidR="004451F8">
        <w:rPr>
          <w:rFonts w:ascii="Arial" w:hAnsi="Arial" w:cs="Arial"/>
        </w:rPr>
        <w:t xml:space="preserve">inistru kabineta </w:t>
      </w:r>
      <w:r w:rsidR="004451F8" w:rsidRPr="004451F8">
        <w:rPr>
          <w:rFonts w:ascii="Arial" w:hAnsi="Arial" w:cs="Arial"/>
        </w:rPr>
        <w:t>2021.gada 19.oktobr</w:t>
      </w:r>
      <w:r w:rsidR="004451F8">
        <w:rPr>
          <w:rFonts w:ascii="Arial" w:hAnsi="Arial" w:cs="Arial"/>
        </w:rPr>
        <w:t>a</w:t>
      </w:r>
      <w:r w:rsidR="004451F8" w:rsidRPr="004451F8">
        <w:rPr>
          <w:rFonts w:ascii="Arial" w:hAnsi="Arial" w:cs="Arial"/>
        </w:rPr>
        <w:t xml:space="preserve"> </w:t>
      </w:r>
      <w:r w:rsidR="004451F8">
        <w:rPr>
          <w:rFonts w:ascii="Arial" w:hAnsi="Arial" w:cs="Arial"/>
        </w:rPr>
        <w:t>noteikumiem</w:t>
      </w:r>
      <w:r w:rsidR="00990C62" w:rsidRPr="0037520E">
        <w:rPr>
          <w:rFonts w:ascii="Arial" w:hAnsi="Arial" w:cs="Arial"/>
        </w:rPr>
        <w:t xml:space="preserve"> Nr.</w:t>
      </w:r>
      <w:r w:rsidR="004451F8" w:rsidRPr="004451F8">
        <w:rPr>
          <w:rFonts w:ascii="Arial" w:hAnsi="Arial" w:cs="Arial"/>
        </w:rPr>
        <w:t>693</w:t>
      </w:r>
      <w:r w:rsidR="00990C62" w:rsidRPr="0037520E">
        <w:rPr>
          <w:rFonts w:ascii="Arial" w:hAnsi="Arial" w:cs="Arial"/>
        </w:rPr>
        <w:t xml:space="preserve"> “</w:t>
      </w:r>
      <w:r w:rsidR="004451F8" w:rsidRPr="004451F8">
        <w:rPr>
          <w:rFonts w:ascii="Arial" w:hAnsi="Arial" w:cs="Arial"/>
        </w:rPr>
        <w:t>Būvju vispārīgo prasību būvnormatīvs LBN 200-21</w:t>
      </w:r>
      <w:r w:rsidR="00990C62" w:rsidRPr="00A043C1">
        <w:rPr>
          <w:rFonts w:ascii="Arial" w:hAnsi="Arial" w:cs="Arial"/>
        </w:rPr>
        <w:t>”</w:t>
      </w:r>
      <w:bookmarkEnd w:id="3"/>
      <w:r w:rsidR="00D800B6">
        <w:rPr>
          <w:rFonts w:ascii="Arial" w:hAnsi="Arial" w:cs="Arial"/>
        </w:rPr>
        <w:t xml:space="preserve">, </w:t>
      </w:r>
      <w:r w:rsidR="00E308C3">
        <w:rPr>
          <w:rFonts w:ascii="Arial" w:hAnsi="Arial" w:cs="Arial"/>
        </w:rPr>
        <w:t>Vides pieejamības vadlīnij</w:t>
      </w:r>
      <w:r w:rsidR="004451F8">
        <w:rPr>
          <w:rFonts w:ascii="Arial" w:hAnsi="Arial" w:cs="Arial"/>
        </w:rPr>
        <w:t>ām</w:t>
      </w:r>
      <w:r w:rsidR="00E308C3">
        <w:rPr>
          <w:rFonts w:ascii="Arial" w:hAnsi="Arial" w:cs="Arial"/>
        </w:rPr>
        <w:t xml:space="preserve"> publiskām būvēm un telpām un publiskajai </w:t>
      </w:r>
      <w:proofErr w:type="spellStart"/>
      <w:r w:rsidR="00E308C3">
        <w:rPr>
          <w:rFonts w:ascii="Arial" w:hAnsi="Arial" w:cs="Arial"/>
        </w:rPr>
        <w:t>ārtelpai</w:t>
      </w:r>
      <w:proofErr w:type="spellEnd"/>
      <w:r w:rsidR="00E308C3">
        <w:rPr>
          <w:rFonts w:ascii="Arial" w:hAnsi="Arial" w:cs="Arial"/>
        </w:rPr>
        <w:t xml:space="preserve">, </w:t>
      </w:r>
      <w:r w:rsidR="00D800B6" w:rsidRPr="0037520E">
        <w:rPr>
          <w:rFonts w:ascii="Arial" w:hAnsi="Arial" w:cs="Arial"/>
        </w:rPr>
        <w:t>un cit</w:t>
      </w:r>
      <w:r w:rsidR="00D800B6">
        <w:rPr>
          <w:rFonts w:ascii="Arial" w:hAnsi="Arial" w:cs="Arial"/>
        </w:rPr>
        <w:t>ā</w:t>
      </w:r>
      <w:r w:rsidR="00D800B6" w:rsidRPr="0037520E">
        <w:rPr>
          <w:rFonts w:ascii="Arial" w:hAnsi="Arial" w:cs="Arial"/>
        </w:rPr>
        <w:t>m normatīvo aktu prasībām.</w:t>
      </w:r>
    </w:p>
    <w:p w14:paraId="25BE0EF4" w14:textId="07507744" w:rsidR="005247F4" w:rsidRDefault="005247F4" w:rsidP="003E5A73">
      <w:pPr>
        <w:pStyle w:val="Sarakstarindkopa"/>
        <w:ind w:left="0"/>
        <w:jc w:val="both"/>
        <w:rPr>
          <w:rFonts w:ascii="Arial" w:hAnsi="Arial" w:cs="Arial"/>
        </w:rPr>
      </w:pPr>
    </w:p>
    <w:p w14:paraId="49D45BE5" w14:textId="77777777" w:rsidR="005247F4" w:rsidRPr="0037520E" w:rsidRDefault="005247F4" w:rsidP="005247F4">
      <w:pPr>
        <w:pStyle w:val="Sarakstarindkopa"/>
        <w:ind w:left="0"/>
        <w:jc w:val="both"/>
        <w:rPr>
          <w:rFonts w:ascii="Arial" w:hAnsi="Arial" w:cs="Arial"/>
        </w:rPr>
      </w:pPr>
      <w:r w:rsidRPr="0037520E">
        <w:rPr>
          <w:rFonts w:ascii="Arial" w:hAnsi="Arial" w:cs="Arial"/>
        </w:rPr>
        <w:t xml:space="preserve">Objekta apsekošana uz vietas kopā ar Pasūtītāja pārstāvi </w:t>
      </w:r>
      <w:r w:rsidRPr="0037520E">
        <w:rPr>
          <w:rFonts w:ascii="Arial" w:hAnsi="Arial" w:cs="Arial"/>
          <w:u w:val="single"/>
        </w:rPr>
        <w:t>obligāta.</w:t>
      </w:r>
      <w:r w:rsidRPr="0037520E">
        <w:rPr>
          <w:rFonts w:ascii="Arial" w:hAnsi="Arial" w:cs="Arial"/>
        </w:rPr>
        <w:t xml:space="preserve">       </w:t>
      </w:r>
    </w:p>
    <w:p w14:paraId="18178ACB" w14:textId="77777777" w:rsidR="00F6649C" w:rsidRDefault="00F6649C" w:rsidP="00543B53">
      <w:pPr>
        <w:spacing w:after="0"/>
        <w:jc w:val="both"/>
        <w:rPr>
          <w:rFonts w:ascii="Arial" w:hAnsi="Arial" w:cs="Arial"/>
        </w:rPr>
      </w:pPr>
    </w:p>
    <w:p w14:paraId="20BA0781" w14:textId="75796026" w:rsidR="00D4467D" w:rsidRDefault="00D4467D" w:rsidP="00CE28CD">
      <w:pPr>
        <w:pStyle w:val="Sarakstarindkopa"/>
        <w:numPr>
          <w:ilvl w:val="0"/>
          <w:numId w:val="2"/>
        </w:numPr>
        <w:spacing w:after="0"/>
        <w:jc w:val="both"/>
        <w:rPr>
          <w:rFonts w:ascii="Arial" w:hAnsi="Arial" w:cs="Arial"/>
          <w:b/>
        </w:rPr>
      </w:pPr>
      <w:r w:rsidRPr="00CE28CD">
        <w:rPr>
          <w:rFonts w:ascii="Arial" w:hAnsi="Arial" w:cs="Arial"/>
          <w:b/>
        </w:rPr>
        <w:t>Rezultāts</w:t>
      </w:r>
    </w:p>
    <w:p w14:paraId="1BBE9AAF" w14:textId="7A5B295D" w:rsidR="00D4467D" w:rsidRDefault="00E65174" w:rsidP="00163B5E">
      <w:pPr>
        <w:pStyle w:val="Default"/>
        <w:numPr>
          <w:ilvl w:val="1"/>
          <w:numId w:val="2"/>
        </w:numPr>
        <w:ind w:left="0" w:firstLine="0"/>
        <w:jc w:val="both"/>
        <w:rPr>
          <w:rFonts w:ascii="Arial" w:hAnsi="Arial" w:cs="Arial"/>
          <w:sz w:val="22"/>
          <w:szCs w:val="22"/>
        </w:rPr>
      </w:pPr>
      <w:r>
        <w:rPr>
          <w:rFonts w:ascii="Arial" w:hAnsi="Arial" w:cs="Arial"/>
          <w:sz w:val="22"/>
          <w:szCs w:val="22"/>
        </w:rPr>
        <w:t xml:space="preserve">Saskaņota projekta dokumentācija </w:t>
      </w:r>
      <w:r w:rsidR="00825203">
        <w:rPr>
          <w:rFonts w:ascii="Arial" w:hAnsi="Arial" w:cs="Arial"/>
          <w:sz w:val="22"/>
          <w:szCs w:val="22"/>
        </w:rPr>
        <w:t xml:space="preserve">(būvniecības iecere) </w:t>
      </w:r>
      <w:r>
        <w:rPr>
          <w:rFonts w:ascii="Arial" w:hAnsi="Arial" w:cs="Arial"/>
          <w:sz w:val="22"/>
          <w:szCs w:val="22"/>
        </w:rPr>
        <w:t>ieejas durvju izbūvei a</w:t>
      </w:r>
      <w:r w:rsidR="00A81B7E">
        <w:rPr>
          <w:rFonts w:ascii="Arial" w:hAnsi="Arial" w:cs="Arial"/>
          <w:sz w:val="22"/>
          <w:szCs w:val="22"/>
        </w:rPr>
        <w:t>dministratīvajai ēkai Gogoļa ielā 3, Rīg</w:t>
      </w:r>
      <w:r>
        <w:rPr>
          <w:rFonts w:ascii="Arial" w:hAnsi="Arial" w:cs="Arial"/>
          <w:sz w:val="22"/>
          <w:szCs w:val="22"/>
        </w:rPr>
        <w:t>ā, lai nodrošinātu piekļuvi personām ar kustību traucējumiem.</w:t>
      </w:r>
    </w:p>
    <w:p w14:paraId="53011E17" w14:textId="74DFC4AE" w:rsidR="005154E7" w:rsidRPr="00A07220" w:rsidRDefault="005154E7" w:rsidP="00163B5E">
      <w:pPr>
        <w:pStyle w:val="Default"/>
        <w:ind w:firstLine="360"/>
        <w:jc w:val="both"/>
        <w:rPr>
          <w:rFonts w:ascii="Arial" w:hAnsi="Arial" w:cs="Arial"/>
          <w:b/>
          <w:bCs/>
          <w:i/>
          <w:iCs/>
          <w:sz w:val="22"/>
          <w:szCs w:val="22"/>
        </w:rPr>
      </w:pPr>
      <w:r w:rsidRPr="00A07220">
        <w:rPr>
          <w:rFonts w:ascii="Arial" w:hAnsi="Arial" w:cs="Arial"/>
          <w:b/>
          <w:bCs/>
          <w:i/>
          <w:iCs/>
          <w:sz w:val="22"/>
          <w:szCs w:val="22"/>
        </w:rPr>
        <w:t xml:space="preserve">Iekštelpu remontdarbi un </w:t>
      </w:r>
      <w:r w:rsidR="00A07220">
        <w:rPr>
          <w:rFonts w:ascii="Arial" w:hAnsi="Arial" w:cs="Arial"/>
          <w:b/>
          <w:bCs/>
          <w:i/>
          <w:iCs/>
          <w:sz w:val="22"/>
          <w:szCs w:val="22"/>
        </w:rPr>
        <w:t>iekš</w:t>
      </w:r>
      <w:r w:rsidR="00842DBC">
        <w:rPr>
          <w:rFonts w:ascii="Arial" w:hAnsi="Arial" w:cs="Arial"/>
          <w:b/>
          <w:bCs/>
          <w:i/>
          <w:iCs/>
          <w:sz w:val="22"/>
          <w:szCs w:val="22"/>
        </w:rPr>
        <w:t xml:space="preserve">telpā izbūvējamās </w:t>
      </w:r>
      <w:r w:rsidRPr="00A07220">
        <w:rPr>
          <w:rFonts w:ascii="Arial" w:hAnsi="Arial" w:cs="Arial"/>
          <w:b/>
          <w:bCs/>
          <w:i/>
          <w:iCs/>
          <w:sz w:val="22"/>
          <w:szCs w:val="22"/>
        </w:rPr>
        <w:t xml:space="preserve">platformas ar pacēlāju  plānojums nav šī darba uzdevuma sastāvā. </w:t>
      </w:r>
      <w:proofErr w:type="spellStart"/>
      <w:r w:rsidR="0035498F" w:rsidRPr="00A07220">
        <w:rPr>
          <w:rFonts w:ascii="Arial" w:hAnsi="Arial" w:cs="Arial"/>
          <w:b/>
          <w:bCs/>
          <w:i/>
          <w:iCs/>
          <w:sz w:val="22"/>
          <w:szCs w:val="22"/>
        </w:rPr>
        <w:t>Cēlējplatformas</w:t>
      </w:r>
      <w:proofErr w:type="spellEnd"/>
      <w:r w:rsidR="0035498F" w:rsidRPr="00A07220">
        <w:rPr>
          <w:rFonts w:ascii="Arial" w:hAnsi="Arial" w:cs="Arial"/>
          <w:b/>
          <w:bCs/>
          <w:i/>
          <w:iCs/>
          <w:sz w:val="22"/>
          <w:szCs w:val="22"/>
        </w:rPr>
        <w:t xml:space="preserve"> un pacēlāja tehniskie parametri tiks saskaņoti atsevišķi.</w:t>
      </w:r>
    </w:p>
    <w:p w14:paraId="00A2B0FB" w14:textId="7E145A3E" w:rsidR="00922D42" w:rsidRPr="00543B53" w:rsidRDefault="00922D42" w:rsidP="001A2246">
      <w:pPr>
        <w:pStyle w:val="Default"/>
        <w:jc w:val="both"/>
        <w:rPr>
          <w:rFonts w:ascii="Arial" w:hAnsi="Arial" w:cs="Arial"/>
          <w:sz w:val="22"/>
          <w:szCs w:val="22"/>
        </w:rPr>
      </w:pPr>
    </w:p>
    <w:p w14:paraId="0BEDC840" w14:textId="749AEB93" w:rsidR="00D4467D" w:rsidRPr="00394A02" w:rsidRDefault="00D4467D" w:rsidP="00394A02">
      <w:pPr>
        <w:pStyle w:val="Sarakstarindkopa"/>
        <w:numPr>
          <w:ilvl w:val="0"/>
          <w:numId w:val="2"/>
        </w:numPr>
        <w:spacing w:after="0"/>
        <w:jc w:val="both"/>
        <w:rPr>
          <w:rFonts w:ascii="Arial" w:hAnsi="Arial" w:cs="Arial"/>
          <w:b/>
        </w:rPr>
      </w:pPr>
      <w:r w:rsidRPr="00394A02">
        <w:rPr>
          <w:rFonts w:ascii="Arial" w:hAnsi="Arial" w:cs="Arial"/>
          <w:b/>
        </w:rPr>
        <w:t>Laiks un resursi</w:t>
      </w:r>
    </w:p>
    <w:p w14:paraId="4E91ED15" w14:textId="6C38C65C" w:rsidR="001A79EE" w:rsidRDefault="00D4467D" w:rsidP="001A79EE">
      <w:pPr>
        <w:pStyle w:val="Sarakstarindkopa"/>
        <w:numPr>
          <w:ilvl w:val="1"/>
          <w:numId w:val="2"/>
        </w:numPr>
        <w:spacing w:after="0"/>
        <w:ind w:left="0" w:firstLine="0"/>
        <w:jc w:val="both"/>
        <w:rPr>
          <w:rFonts w:ascii="Arial" w:hAnsi="Arial" w:cs="Arial"/>
        </w:rPr>
      </w:pPr>
      <w:r w:rsidRPr="001A79EE">
        <w:rPr>
          <w:rFonts w:ascii="Arial" w:hAnsi="Arial" w:cs="Arial"/>
        </w:rPr>
        <w:t>Darbs tiks veikts uz līguma pamata, kuru noslēgs pasūtītājs  - LD</w:t>
      </w:r>
      <w:r w:rsidR="004451F8">
        <w:rPr>
          <w:rFonts w:ascii="Arial" w:hAnsi="Arial" w:cs="Arial"/>
        </w:rPr>
        <w:t>Z</w:t>
      </w:r>
      <w:r w:rsidRPr="001A79EE">
        <w:rPr>
          <w:rFonts w:ascii="Arial" w:hAnsi="Arial" w:cs="Arial"/>
        </w:rPr>
        <w:t xml:space="preserve"> un darba izpildītājs, kas ir atbildīgs par darba uzdevuma  sekmīgu un kvalitatīvu izpildi, apakšlīgumu slēgšanu un par konsultācijām ar jebkuru citu </w:t>
      </w:r>
      <w:r w:rsidR="004451F8">
        <w:rPr>
          <w:rFonts w:ascii="Arial" w:hAnsi="Arial" w:cs="Arial"/>
        </w:rPr>
        <w:t>trešo personu</w:t>
      </w:r>
      <w:r w:rsidRPr="001A79EE">
        <w:rPr>
          <w:rFonts w:ascii="Arial" w:hAnsi="Arial" w:cs="Arial"/>
        </w:rPr>
        <w:t>, institūcijām vai ekspertiem.</w:t>
      </w:r>
      <w:r w:rsidR="00E65174" w:rsidRPr="001A79EE">
        <w:rPr>
          <w:rFonts w:ascii="Arial" w:hAnsi="Arial" w:cs="Arial"/>
        </w:rPr>
        <w:t xml:space="preserve"> </w:t>
      </w:r>
    </w:p>
    <w:p w14:paraId="3C27EBC2" w14:textId="06FA9DF0" w:rsidR="00D4467D" w:rsidRPr="001A79EE" w:rsidRDefault="00E65174" w:rsidP="001A79EE">
      <w:pPr>
        <w:pStyle w:val="Sarakstarindkopa"/>
        <w:numPr>
          <w:ilvl w:val="1"/>
          <w:numId w:val="2"/>
        </w:numPr>
        <w:spacing w:after="0"/>
        <w:ind w:left="0" w:firstLine="0"/>
        <w:jc w:val="both"/>
        <w:rPr>
          <w:rFonts w:ascii="Arial" w:hAnsi="Arial" w:cs="Arial"/>
        </w:rPr>
      </w:pPr>
      <w:r w:rsidRPr="001A79EE">
        <w:rPr>
          <w:rFonts w:ascii="Arial" w:hAnsi="Arial" w:cs="Arial"/>
        </w:rPr>
        <w:t xml:space="preserve">Izpildītājam savā piedāvājumā jāparedz visi ar Līguma izpildi </w:t>
      </w:r>
      <w:r w:rsidR="001A79EE">
        <w:rPr>
          <w:rFonts w:ascii="Arial" w:hAnsi="Arial" w:cs="Arial"/>
        </w:rPr>
        <w:t>saistīt</w:t>
      </w:r>
      <w:r w:rsidRPr="001A79EE">
        <w:rPr>
          <w:rFonts w:ascii="Arial" w:hAnsi="Arial" w:cs="Arial"/>
        </w:rPr>
        <w:t xml:space="preserve">ie </w:t>
      </w:r>
      <w:r w:rsidR="00E422EA">
        <w:rPr>
          <w:rFonts w:ascii="Arial" w:hAnsi="Arial" w:cs="Arial"/>
        </w:rPr>
        <w:t>i</w:t>
      </w:r>
      <w:r w:rsidRPr="001A79EE">
        <w:rPr>
          <w:rFonts w:ascii="Arial" w:hAnsi="Arial" w:cs="Arial"/>
        </w:rPr>
        <w:t>zdevumi</w:t>
      </w:r>
      <w:r w:rsidR="00E422EA">
        <w:rPr>
          <w:rFonts w:ascii="Arial" w:hAnsi="Arial" w:cs="Arial"/>
        </w:rPr>
        <w:t xml:space="preserve">, tai skaitā </w:t>
      </w:r>
      <w:proofErr w:type="spellStart"/>
      <w:r w:rsidR="00E422EA">
        <w:rPr>
          <w:rFonts w:ascii="Arial" w:hAnsi="Arial" w:cs="Arial"/>
        </w:rPr>
        <w:t>būvkonstruktora</w:t>
      </w:r>
      <w:proofErr w:type="spellEnd"/>
      <w:r w:rsidR="00E422EA">
        <w:rPr>
          <w:rFonts w:ascii="Arial" w:hAnsi="Arial" w:cs="Arial"/>
        </w:rPr>
        <w:t xml:space="preserve"> piesaistei, ja nep</w:t>
      </w:r>
      <w:r w:rsidR="002B0676">
        <w:rPr>
          <w:rFonts w:ascii="Arial" w:hAnsi="Arial" w:cs="Arial"/>
        </w:rPr>
        <w:t>i</w:t>
      </w:r>
      <w:r w:rsidR="00E422EA">
        <w:rPr>
          <w:rFonts w:ascii="Arial" w:hAnsi="Arial" w:cs="Arial"/>
        </w:rPr>
        <w:t>eciešams</w:t>
      </w:r>
      <w:r w:rsidRPr="001A79EE">
        <w:rPr>
          <w:rFonts w:ascii="Arial" w:hAnsi="Arial" w:cs="Arial"/>
        </w:rPr>
        <w:t>.</w:t>
      </w:r>
    </w:p>
    <w:p w14:paraId="3A96FB15" w14:textId="77777777" w:rsidR="00D4467D" w:rsidRPr="00543B53" w:rsidRDefault="00D4467D" w:rsidP="00543B53">
      <w:pPr>
        <w:spacing w:after="0"/>
        <w:ind w:left="426" w:firstLine="283"/>
        <w:jc w:val="both"/>
        <w:rPr>
          <w:rFonts w:ascii="Arial" w:hAnsi="Arial" w:cs="Arial"/>
        </w:rPr>
      </w:pPr>
    </w:p>
    <w:p w14:paraId="4D2B2660" w14:textId="77777777" w:rsidR="00D4467D" w:rsidRPr="00543B53" w:rsidRDefault="00D4467D" w:rsidP="004D4C3B">
      <w:pPr>
        <w:spacing w:after="0"/>
        <w:ind w:firstLine="426"/>
        <w:jc w:val="both"/>
        <w:rPr>
          <w:rFonts w:ascii="Arial" w:hAnsi="Arial" w:cs="Arial"/>
          <w:b/>
          <w:bCs/>
        </w:rPr>
      </w:pPr>
      <w:r w:rsidRPr="00543B53">
        <w:rPr>
          <w:rFonts w:ascii="Arial" w:hAnsi="Arial" w:cs="Arial"/>
          <w:b/>
          <w:bCs/>
        </w:rPr>
        <w:t>6. Darbu izpildes termiņš</w:t>
      </w:r>
    </w:p>
    <w:p w14:paraId="4BDDF4E7" w14:textId="23BAF199" w:rsidR="00D4467D" w:rsidRPr="00543B53" w:rsidRDefault="00476A86" w:rsidP="00543B53">
      <w:pPr>
        <w:spacing w:after="0"/>
        <w:jc w:val="both"/>
        <w:rPr>
          <w:rFonts w:ascii="Arial" w:hAnsi="Arial" w:cs="Arial"/>
        </w:rPr>
      </w:pPr>
      <w:r>
        <w:rPr>
          <w:rFonts w:ascii="Arial" w:hAnsi="Arial" w:cs="Arial"/>
        </w:rPr>
        <w:t>Darbu veikšana –</w:t>
      </w:r>
      <w:r w:rsidR="00936DD2">
        <w:rPr>
          <w:rFonts w:ascii="Arial" w:hAnsi="Arial" w:cs="Arial"/>
        </w:rPr>
        <w:t xml:space="preserve"> paskaidrojuma raksta izstrāde un</w:t>
      </w:r>
      <w:r w:rsidR="00D4467D" w:rsidRPr="00543B53">
        <w:rPr>
          <w:rFonts w:ascii="Arial" w:hAnsi="Arial" w:cs="Arial"/>
        </w:rPr>
        <w:t xml:space="preserve"> </w:t>
      </w:r>
      <w:r w:rsidR="00936DD2">
        <w:rPr>
          <w:rFonts w:ascii="Arial" w:hAnsi="Arial" w:cs="Arial"/>
        </w:rPr>
        <w:t xml:space="preserve">iesniegšana BIS </w:t>
      </w:r>
      <w:r>
        <w:rPr>
          <w:rFonts w:ascii="Arial" w:hAnsi="Arial" w:cs="Arial"/>
        </w:rPr>
        <w:t xml:space="preserve">20 </w:t>
      </w:r>
      <w:r w:rsidR="00936DD2">
        <w:rPr>
          <w:rFonts w:ascii="Arial" w:hAnsi="Arial" w:cs="Arial"/>
        </w:rPr>
        <w:t>kalendār</w:t>
      </w:r>
      <w:r w:rsidR="0043031F">
        <w:rPr>
          <w:rFonts w:ascii="Arial" w:hAnsi="Arial" w:cs="Arial"/>
        </w:rPr>
        <w:t>a</w:t>
      </w:r>
      <w:r>
        <w:rPr>
          <w:rFonts w:ascii="Arial" w:hAnsi="Arial" w:cs="Arial"/>
        </w:rPr>
        <w:t xml:space="preserve"> dienu laikā</w:t>
      </w:r>
      <w:r w:rsidR="00D4467D" w:rsidRPr="00543B53">
        <w:rPr>
          <w:rFonts w:ascii="Arial" w:hAnsi="Arial" w:cs="Arial"/>
        </w:rPr>
        <w:t xml:space="preserve">  no līguma parakstīšanas dienas</w:t>
      </w:r>
      <w:r w:rsidR="00936DD2">
        <w:rPr>
          <w:rFonts w:ascii="Arial" w:hAnsi="Arial" w:cs="Arial"/>
        </w:rPr>
        <w:t xml:space="preserve">, izskatīšanai un </w:t>
      </w:r>
      <w:r w:rsidR="00936DD2" w:rsidRPr="00C01499">
        <w:rPr>
          <w:rFonts w:ascii="Arial" w:hAnsi="Arial" w:cs="Arial"/>
        </w:rPr>
        <w:t xml:space="preserve">saskaņošanai </w:t>
      </w:r>
      <w:r w:rsidR="00C01499" w:rsidRPr="00C01499">
        <w:rPr>
          <w:rFonts w:ascii="Arial" w:eastAsia="Times New Roman" w:hAnsi="Arial" w:cs="Arial"/>
        </w:rPr>
        <w:t xml:space="preserve">Rīgas Pilsētas attīstības departamentā </w:t>
      </w:r>
      <w:r w:rsidR="00936DD2" w:rsidRPr="00C01499">
        <w:rPr>
          <w:rFonts w:ascii="Arial" w:hAnsi="Arial" w:cs="Arial"/>
        </w:rPr>
        <w:t>–</w:t>
      </w:r>
      <w:r w:rsidR="00936DD2">
        <w:rPr>
          <w:rFonts w:ascii="Arial" w:hAnsi="Arial" w:cs="Arial"/>
        </w:rPr>
        <w:t xml:space="preserve"> 30 kalendāra dienas, pavisam kopā līguma izpildei – 50 kalendār</w:t>
      </w:r>
      <w:r w:rsidR="0043031F">
        <w:rPr>
          <w:rFonts w:ascii="Arial" w:hAnsi="Arial" w:cs="Arial"/>
        </w:rPr>
        <w:t>a</w:t>
      </w:r>
      <w:r w:rsidR="00936DD2">
        <w:rPr>
          <w:rFonts w:ascii="Arial" w:hAnsi="Arial" w:cs="Arial"/>
        </w:rPr>
        <w:t xml:space="preserve"> dienas.</w:t>
      </w:r>
    </w:p>
    <w:p w14:paraId="76D1A254" w14:textId="254C7C93" w:rsidR="00D4467D" w:rsidRDefault="00E65174" w:rsidP="0039669A">
      <w:pPr>
        <w:spacing w:before="225" w:after="0" w:line="240" w:lineRule="auto"/>
        <w:ind w:firstLine="720"/>
        <w:jc w:val="both"/>
        <w:rPr>
          <w:rFonts w:ascii="Arial" w:hAnsi="Arial" w:cs="Arial"/>
          <w:iCs/>
        </w:rPr>
      </w:pPr>
      <w:r>
        <w:rPr>
          <w:rFonts w:ascii="Arial" w:eastAsia="Times New Roman" w:hAnsi="Arial" w:cs="Arial"/>
          <w:iCs/>
        </w:rPr>
        <w:t>Pēc Līguma noslēgšanas Izpildītājam projekta izstrādei un ievietošanai BIS tiks izsniegta</w:t>
      </w:r>
      <w:r w:rsidR="00AE735E">
        <w:rPr>
          <w:rFonts w:ascii="Arial" w:eastAsia="Times New Roman" w:hAnsi="Arial" w:cs="Arial"/>
          <w:iCs/>
        </w:rPr>
        <w:t xml:space="preserve"> ēkas un zemesgabala</w:t>
      </w:r>
      <w:r>
        <w:rPr>
          <w:rFonts w:ascii="Arial" w:eastAsia="Times New Roman" w:hAnsi="Arial" w:cs="Arial"/>
          <w:iCs/>
        </w:rPr>
        <w:t xml:space="preserve"> īpašumtiesības apliecinoš</w:t>
      </w:r>
      <w:r w:rsidR="0043031F">
        <w:rPr>
          <w:rFonts w:ascii="Arial" w:eastAsia="Times New Roman" w:hAnsi="Arial" w:cs="Arial"/>
          <w:iCs/>
        </w:rPr>
        <w:t>a</w:t>
      </w:r>
      <w:r>
        <w:rPr>
          <w:rFonts w:ascii="Arial" w:eastAsia="Times New Roman" w:hAnsi="Arial" w:cs="Arial"/>
          <w:iCs/>
        </w:rPr>
        <w:t xml:space="preserve"> dokumentācija un ē</w:t>
      </w:r>
      <w:r w:rsidR="00D4467D">
        <w:rPr>
          <w:rFonts w:ascii="Arial" w:hAnsi="Arial" w:cs="Arial"/>
          <w:iCs/>
        </w:rPr>
        <w:t>kas kadastrālās uzmērī</w:t>
      </w:r>
      <w:r w:rsidR="00DA3B11">
        <w:rPr>
          <w:rFonts w:ascii="Arial" w:hAnsi="Arial" w:cs="Arial"/>
          <w:iCs/>
        </w:rPr>
        <w:t>šanas</w:t>
      </w:r>
      <w:r w:rsidR="00D4467D">
        <w:rPr>
          <w:rFonts w:ascii="Arial" w:hAnsi="Arial" w:cs="Arial"/>
          <w:iCs/>
        </w:rPr>
        <w:t xml:space="preserve"> lieta</w:t>
      </w:r>
      <w:r w:rsidR="008C5694">
        <w:rPr>
          <w:rFonts w:ascii="Arial" w:hAnsi="Arial" w:cs="Arial"/>
          <w:iCs/>
        </w:rPr>
        <w:t>.</w:t>
      </w:r>
      <w:r w:rsidR="00D4467D">
        <w:rPr>
          <w:rFonts w:ascii="Arial" w:hAnsi="Arial" w:cs="Arial"/>
          <w:iCs/>
        </w:rPr>
        <w:t xml:space="preserve"> </w:t>
      </w:r>
    </w:p>
    <w:p w14:paraId="19F8714C" w14:textId="77777777" w:rsidR="00A97284" w:rsidRDefault="00A97284" w:rsidP="00E65174">
      <w:pPr>
        <w:spacing w:before="225" w:after="0" w:line="240" w:lineRule="auto"/>
        <w:rPr>
          <w:rFonts w:ascii="Arial" w:eastAsia="Times New Roman" w:hAnsi="Arial" w:cs="Arial"/>
          <w:iCs/>
        </w:rPr>
      </w:pPr>
    </w:p>
    <w:p w14:paraId="67F424F5" w14:textId="77777777" w:rsidR="00476A86" w:rsidRDefault="00476A86" w:rsidP="00D4467D">
      <w:pPr>
        <w:spacing w:after="0"/>
        <w:jc w:val="both"/>
        <w:rPr>
          <w:rFonts w:ascii="Arial" w:hAnsi="Arial" w:cs="Arial"/>
          <w:sz w:val="16"/>
          <w:szCs w:val="16"/>
        </w:rPr>
      </w:pPr>
    </w:p>
    <w:sectPr w:rsidR="00476A86" w:rsidSect="006F277C">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207B"/>
    <w:multiLevelType w:val="multilevel"/>
    <w:tmpl w:val="4762DF8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5AAD62FA"/>
    <w:multiLevelType w:val="hybridMultilevel"/>
    <w:tmpl w:val="C10ED0F2"/>
    <w:lvl w:ilvl="0" w:tplc="0426000F">
      <w:start w:val="1"/>
      <w:numFmt w:val="decimal"/>
      <w:lvlText w:val="%1."/>
      <w:lvlJc w:val="left"/>
      <w:pPr>
        <w:ind w:left="630" w:hanging="360"/>
      </w:pPr>
    </w:lvl>
    <w:lvl w:ilvl="1" w:tplc="04260019">
      <w:start w:val="1"/>
      <w:numFmt w:val="lowerLetter"/>
      <w:lvlText w:val="%2."/>
      <w:lvlJc w:val="left"/>
      <w:pPr>
        <w:ind w:left="1350" w:hanging="360"/>
      </w:pPr>
    </w:lvl>
    <w:lvl w:ilvl="2" w:tplc="0426001B">
      <w:start w:val="1"/>
      <w:numFmt w:val="lowerRoman"/>
      <w:lvlText w:val="%3."/>
      <w:lvlJc w:val="right"/>
      <w:pPr>
        <w:ind w:left="2070" w:hanging="180"/>
      </w:pPr>
    </w:lvl>
    <w:lvl w:ilvl="3" w:tplc="0426000F">
      <w:start w:val="1"/>
      <w:numFmt w:val="decimal"/>
      <w:lvlText w:val="%4."/>
      <w:lvlJc w:val="left"/>
      <w:pPr>
        <w:ind w:left="2790" w:hanging="360"/>
      </w:pPr>
    </w:lvl>
    <w:lvl w:ilvl="4" w:tplc="04260019">
      <w:start w:val="1"/>
      <w:numFmt w:val="lowerLetter"/>
      <w:lvlText w:val="%5."/>
      <w:lvlJc w:val="left"/>
      <w:pPr>
        <w:ind w:left="3510" w:hanging="360"/>
      </w:pPr>
    </w:lvl>
    <w:lvl w:ilvl="5" w:tplc="0426001B">
      <w:start w:val="1"/>
      <w:numFmt w:val="lowerRoman"/>
      <w:lvlText w:val="%6."/>
      <w:lvlJc w:val="right"/>
      <w:pPr>
        <w:ind w:left="4230" w:hanging="180"/>
      </w:pPr>
    </w:lvl>
    <w:lvl w:ilvl="6" w:tplc="0426000F">
      <w:start w:val="1"/>
      <w:numFmt w:val="decimal"/>
      <w:lvlText w:val="%7."/>
      <w:lvlJc w:val="left"/>
      <w:pPr>
        <w:ind w:left="4950" w:hanging="360"/>
      </w:pPr>
    </w:lvl>
    <w:lvl w:ilvl="7" w:tplc="04260019">
      <w:start w:val="1"/>
      <w:numFmt w:val="lowerLetter"/>
      <w:lvlText w:val="%8."/>
      <w:lvlJc w:val="left"/>
      <w:pPr>
        <w:ind w:left="5670" w:hanging="360"/>
      </w:pPr>
    </w:lvl>
    <w:lvl w:ilvl="8" w:tplc="0426001B">
      <w:start w:val="1"/>
      <w:numFmt w:val="lowerRoman"/>
      <w:lvlText w:val="%9."/>
      <w:lvlJc w:val="right"/>
      <w:pPr>
        <w:ind w:left="6390" w:hanging="180"/>
      </w:pPr>
    </w:lvl>
  </w:abstractNum>
  <w:abstractNum w:abstractNumId="3" w15:restartNumberingAfterBreak="0">
    <w:nsid w:val="5B57519D"/>
    <w:multiLevelType w:val="hybridMultilevel"/>
    <w:tmpl w:val="755263AA"/>
    <w:lvl w:ilvl="0" w:tplc="F02A4116">
      <w:numFmt w:val="bullet"/>
      <w:lvlText w:val=""/>
      <w:lvlJc w:val="left"/>
      <w:pPr>
        <w:ind w:left="417" w:hanging="360"/>
      </w:pPr>
      <w:rPr>
        <w:rFonts w:ascii="Symbol" w:eastAsiaTheme="minorHAnsi" w:hAnsi="Symbol" w:cs="Arial" w:hint="default"/>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num w:numId="1" w16cid:durableId="154612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8623543">
    <w:abstractNumId w:val="0"/>
  </w:num>
  <w:num w:numId="3" w16cid:durableId="1676301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8251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7D"/>
    <w:rsid w:val="0000116E"/>
    <w:rsid w:val="0005116F"/>
    <w:rsid w:val="00063F04"/>
    <w:rsid w:val="00084F71"/>
    <w:rsid w:val="00092B4D"/>
    <w:rsid w:val="000A5EF7"/>
    <w:rsid w:val="000D1E70"/>
    <w:rsid w:val="000E0A68"/>
    <w:rsid w:val="000F2726"/>
    <w:rsid w:val="00143197"/>
    <w:rsid w:val="0015262E"/>
    <w:rsid w:val="00161DC5"/>
    <w:rsid w:val="00163B5E"/>
    <w:rsid w:val="00180F79"/>
    <w:rsid w:val="001864C2"/>
    <w:rsid w:val="00191DDA"/>
    <w:rsid w:val="001A2246"/>
    <w:rsid w:val="001A79EE"/>
    <w:rsid w:val="001D79CC"/>
    <w:rsid w:val="001E0E0F"/>
    <w:rsid w:val="001F5E20"/>
    <w:rsid w:val="0022525D"/>
    <w:rsid w:val="00231E67"/>
    <w:rsid w:val="0026688C"/>
    <w:rsid w:val="00277EDA"/>
    <w:rsid w:val="002848CE"/>
    <w:rsid w:val="002B0676"/>
    <w:rsid w:val="002B315A"/>
    <w:rsid w:val="002C7179"/>
    <w:rsid w:val="002F031E"/>
    <w:rsid w:val="00313713"/>
    <w:rsid w:val="00315379"/>
    <w:rsid w:val="00317E37"/>
    <w:rsid w:val="003204EA"/>
    <w:rsid w:val="003268D4"/>
    <w:rsid w:val="0035498F"/>
    <w:rsid w:val="00364CA5"/>
    <w:rsid w:val="0037520E"/>
    <w:rsid w:val="0038011E"/>
    <w:rsid w:val="00387F40"/>
    <w:rsid w:val="00394A02"/>
    <w:rsid w:val="0039669A"/>
    <w:rsid w:val="003B1C6A"/>
    <w:rsid w:val="003D6C46"/>
    <w:rsid w:val="003E5A73"/>
    <w:rsid w:val="003F7F31"/>
    <w:rsid w:val="00414D1E"/>
    <w:rsid w:val="0042570B"/>
    <w:rsid w:val="0043031F"/>
    <w:rsid w:val="00432AAD"/>
    <w:rsid w:val="00435A3B"/>
    <w:rsid w:val="004443D2"/>
    <w:rsid w:val="004451F8"/>
    <w:rsid w:val="00467F71"/>
    <w:rsid w:val="00476A86"/>
    <w:rsid w:val="004770BB"/>
    <w:rsid w:val="004971C5"/>
    <w:rsid w:val="004D3F38"/>
    <w:rsid w:val="004D4C3B"/>
    <w:rsid w:val="004E3606"/>
    <w:rsid w:val="005154E7"/>
    <w:rsid w:val="005247F4"/>
    <w:rsid w:val="0053548A"/>
    <w:rsid w:val="00543B53"/>
    <w:rsid w:val="00544A78"/>
    <w:rsid w:val="00570A91"/>
    <w:rsid w:val="00582E92"/>
    <w:rsid w:val="00585B44"/>
    <w:rsid w:val="005A4B99"/>
    <w:rsid w:val="005F5989"/>
    <w:rsid w:val="0060170E"/>
    <w:rsid w:val="00620EC0"/>
    <w:rsid w:val="00655D04"/>
    <w:rsid w:val="00657F8C"/>
    <w:rsid w:val="006836D9"/>
    <w:rsid w:val="006B0DF8"/>
    <w:rsid w:val="006F277C"/>
    <w:rsid w:val="006F6EE6"/>
    <w:rsid w:val="00713926"/>
    <w:rsid w:val="0072046D"/>
    <w:rsid w:val="00734807"/>
    <w:rsid w:val="007574B2"/>
    <w:rsid w:val="007C0BF5"/>
    <w:rsid w:val="007D5F0A"/>
    <w:rsid w:val="00825203"/>
    <w:rsid w:val="00842DBC"/>
    <w:rsid w:val="00853B7B"/>
    <w:rsid w:val="00862A48"/>
    <w:rsid w:val="00896019"/>
    <w:rsid w:val="008B02D7"/>
    <w:rsid w:val="008C5694"/>
    <w:rsid w:val="008C685E"/>
    <w:rsid w:val="00903382"/>
    <w:rsid w:val="00905447"/>
    <w:rsid w:val="009109D7"/>
    <w:rsid w:val="00922D42"/>
    <w:rsid w:val="00936DD2"/>
    <w:rsid w:val="009508F2"/>
    <w:rsid w:val="00963B0E"/>
    <w:rsid w:val="00971045"/>
    <w:rsid w:val="0098236C"/>
    <w:rsid w:val="009824A5"/>
    <w:rsid w:val="00990C62"/>
    <w:rsid w:val="009C05ED"/>
    <w:rsid w:val="009E3958"/>
    <w:rsid w:val="009E60FB"/>
    <w:rsid w:val="00A0223D"/>
    <w:rsid w:val="00A043C1"/>
    <w:rsid w:val="00A07220"/>
    <w:rsid w:val="00A07F99"/>
    <w:rsid w:val="00A27D41"/>
    <w:rsid w:val="00A51EB2"/>
    <w:rsid w:val="00A60823"/>
    <w:rsid w:val="00A81B7E"/>
    <w:rsid w:val="00A86DD5"/>
    <w:rsid w:val="00A97284"/>
    <w:rsid w:val="00AC51FC"/>
    <w:rsid w:val="00AC67C9"/>
    <w:rsid w:val="00AE735E"/>
    <w:rsid w:val="00B23A1F"/>
    <w:rsid w:val="00BF4ED4"/>
    <w:rsid w:val="00C01499"/>
    <w:rsid w:val="00C02285"/>
    <w:rsid w:val="00C20434"/>
    <w:rsid w:val="00C4721F"/>
    <w:rsid w:val="00C62715"/>
    <w:rsid w:val="00C636CE"/>
    <w:rsid w:val="00C74062"/>
    <w:rsid w:val="00CA41A9"/>
    <w:rsid w:val="00CC1A2D"/>
    <w:rsid w:val="00CC6404"/>
    <w:rsid w:val="00CE28CD"/>
    <w:rsid w:val="00CE5439"/>
    <w:rsid w:val="00D32C56"/>
    <w:rsid w:val="00D436EE"/>
    <w:rsid w:val="00D4467D"/>
    <w:rsid w:val="00D800B6"/>
    <w:rsid w:val="00D92A24"/>
    <w:rsid w:val="00D94792"/>
    <w:rsid w:val="00DA3B11"/>
    <w:rsid w:val="00DA5D2A"/>
    <w:rsid w:val="00DC1059"/>
    <w:rsid w:val="00DD4F36"/>
    <w:rsid w:val="00DE2D57"/>
    <w:rsid w:val="00E23FDA"/>
    <w:rsid w:val="00E308C3"/>
    <w:rsid w:val="00E422EA"/>
    <w:rsid w:val="00E62C94"/>
    <w:rsid w:val="00E62EDD"/>
    <w:rsid w:val="00E65174"/>
    <w:rsid w:val="00E67D28"/>
    <w:rsid w:val="00E71D9A"/>
    <w:rsid w:val="00E858A2"/>
    <w:rsid w:val="00EA2B80"/>
    <w:rsid w:val="00EB0DA6"/>
    <w:rsid w:val="00ED76E2"/>
    <w:rsid w:val="00EE0667"/>
    <w:rsid w:val="00EE4ABE"/>
    <w:rsid w:val="00EE58FB"/>
    <w:rsid w:val="00F00490"/>
    <w:rsid w:val="00F02686"/>
    <w:rsid w:val="00F17D77"/>
    <w:rsid w:val="00F54AB9"/>
    <w:rsid w:val="00F6649C"/>
    <w:rsid w:val="00FB5A3A"/>
    <w:rsid w:val="00FC6E37"/>
    <w:rsid w:val="00FD3050"/>
    <w:rsid w:val="00FD4B6F"/>
    <w:rsid w:val="00FE1DA5"/>
    <w:rsid w:val="00FE76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C655"/>
  <w15:chartTrackingRefBased/>
  <w15:docId w15:val="{F58DF06D-2EB0-4476-B9A2-F499E79F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467D"/>
    <w:pPr>
      <w:spacing w:line="252"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D4467D"/>
    <w:pPr>
      <w:ind w:left="720"/>
      <w:contextualSpacing/>
    </w:pPr>
  </w:style>
  <w:style w:type="paragraph" w:customStyle="1" w:styleId="Default">
    <w:name w:val="Default"/>
    <w:rsid w:val="00D4467D"/>
    <w:pPr>
      <w:autoSpaceDE w:val="0"/>
      <w:autoSpaceDN w:val="0"/>
      <w:adjustRightInd w:val="0"/>
      <w:spacing w:after="0" w:line="240" w:lineRule="auto"/>
    </w:pPr>
    <w:rPr>
      <w:rFonts w:ascii="Verdana" w:hAnsi="Verdana" w:cs="Verdana"/>
      <w:color w:val="000000"/>
      <w:sz w:val="24"/>
      <w:szCs w:val="24"/>
    </w:rPr>
  </w:style>
  <w:style w:type="paragraph" w:customStyle="1" w:styleId="Nos2">
    <w:name w:val="Nos2"/>
    <w:rsid w:val="00D4467D"/>
    <w:pPr>
      <w:spacing w:before="120" w:after="120" w:line="240" w:lineRule="auto"/>
      <w:jc w:val="center"/>
    </w:pPr>
    <w:rPr>
      <w:rFonts w:ascii="Times New Roman" w:eastAsia="Times New Roman" w:hAnsi="Times New Roman" w:cs="Times New Roman"/>
      <w:bCs/>
      <w:sz w:val="40"/>
      <w:szCs w:val="40"/>
      <w:lang w:eastAsia="ar-SA"/>
    </w:rPr>
  </w:style>
  <w:style w:type="table" w:styleId="Reatabula">
    <w:name w:val="Table Grid"/>
    <w:basedOn w:val="Parastatabula"/>
    <w:uiPriority w:val="39"/>
    <w:rsid w:val="009E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link w:val="Sarakstarindkopa"/>
    <w:uiPriority w:val="34"/>
    <w:locked/>
    <w:rsid w:val="003E5A73"/>
  </w:style>
  <w:style w:type="character" w:styleId="Hipersaite">
    <w:name w:val="Hyperlink"/>
    <w:basedOn w:val="Noklusjumarindkopasfonts"/>
    <w:uiPriority w:val="99"/>
    <w:unhideWhenUsed/>
    <w:rsid w:val="00084F71"/>
    <w:rPr>
      <w:color w:val="0563C1" w:themeColor="hyperlink"/>
      <w:u w:val="single"/>
    </w:rPr>
  </w:style>
  <w:style w:type="character" w:styleId="Neatrisintapieminana">
    <w:name w:val="Unresolved Mention"/>
    <w:basedOn w:val="Noklusjumarindkopasfonts"/>
    <w:uiPriority w:val="99"/>
    <w:semiHidden/>
    <w:unhideWhenUsed/>
    <w:rsid w:val="00084F71"/>
    <w:rPr>
      <w:color w:val="605E5C"/>
      <w:shd w:val="clear" w:color="auto" w:fill="E1DFDD"/>
    </w:rPr>
  </w:style>
  <w:style w:type="character" w:styleId="Izmantotahipersaite">
    <w:name w:val="FollowedHyperlink"/>
    <w:basedOn w:val="Noklusjumarindkopasfonts"/>
    <w:uiPriority w:val="99"/>
    <w:semiHidden/>
    <w:unhideWhenUsed/>
    <w:rsid w:val="00084F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3751">
      <w:bodyDiv w:val="1"/>
      <w:marLeft w:val="0"/>
      <w:marRight w:val="0"/>
      <w:marTop w:val="0"/>
      <w:marBottom w:val="0"/>
      <w:divBdr>
        <w:top w:val="none" w:sz="0" w:space="0" w:color="auto"/>
        <w:left w:val="none" w:sz="0" w:space="0" w:color="auto"/>
        <w:bottom w:val="none" w:sz="0" w:space="0" w:color="auto"/>
        <w:right w:val="none" w:sz="0" w:space="0" w:color="auto"/>
      </w:divBdr>
    </w:div>
    <w:div w:id="1380587789">
      <w:bodyDiv w:val="1"/>
      <w:marLeft w:val="0"/>
      <w:marRight w:val="0"/>
      <w:marTop w:val="0"/>
      <w:marBottom w:val="0"/>
      <w:divBdr>
        <w:top w:val="none" w:sz="0" w:space="0" w:color="auto"/>
        <w:left w:val="none" w:sz="0" w:space="0" w:color="auto"/>
        <w:bottom w:val="none" w:sz="0" w:space="0" w:color="auto"/>
        <w:right w:val="none" w:sz="0" w:space="0" w:color="auto"/>
      </w:divBdr>
    </w:div>
    <w:div w:id="1541740326">
      <w:bodyDiv w:val="1"/>
      <w:marLeft w:val="0"/>
      <w:marRight w:val="0"/>
      <w:marTop w:val="0"/>
      <w:marBottom w:val="0"/>
      <w:divBdr>
        <w:top w:val="none" w:sz="0" w:space="0" w:color="auto"/>
        <w:left w:val="none" w:sz="0" w:space="0" w:color="auto"/>
        <w:bottom w:val="none" w:sz="0" w:space="0" w:color="auto"/>
        <w:right w:val="none" w:sz="0" w:space="0" w:color="auto"/>
      </w:divBdr>
    </w:div>
    <w:div w:id="1563908432">
      <w:bodyDiv w:val="1"/>
      <w:marLeft w:val="0"/>
      <w:marRight w:val="0"/>
      <w:marTop w:val="0"/>
      <w:marBottom w:val="0"/>
      <w:divBdr>
        <w:top w:val="none" w:sz="0" w:space="0" w:color="auto"/>
        <w:left w:val="none" w:sz="0" w:space="0" w:color="auto"/>
        <w:bottom w:val="none" w:sz="0" w:space="0" w:color="auto"/>
        <w:right w:val="none" w:sz="0" w:space="0" w:color="auto"/>
      </w:divBdr>
    </w:div>
    <w:div w:id="171233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EC55-FC16-45E7-931D-268740CB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3893</Words>
  <Characters>2220</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4</cp:revision>
  <dcterms:created xsi:type="dcterms:W3CDTF">2023-11-28T06:57:00Z</dcterms:created>
  <dcterms:modified xsi:type="dcterms:W3CDTF">2023-11-28T08:38:00Z</dcterms:modified>
</cp:coreProperties>
</file>