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Pr="00347431" w:rsidRDefault="008C4AF1" w:rsidP="008C4AF1">
      <w:pPr>
        <w:spacing w:before="0" w:line="240" w:lineRule="auto"/>
        <w:jc w:val="center"/>
        <w:rPr>
          <w:rFonts w:cs="Arial"/>
          <w:b/>
          <w:szCs w:val="20"/>
          <w:lang w:val="lv-LV" w:eastAsia="lv-LV"/>
        </w:rPr>
      </w:pPr>
      <w:r w:rsidRPr="00347431">
        <w:rPr>
          <w:rFonts w:cs="Arial"/>
          <w:b/>
          <w:szCs w:val="20"/>
          <w:lang w:val="lv-LV" w:eastAsia="lv-LV"/>
        </w:rPr>
        <w:t>UZAICIN</w:t>
      </w:r>
      <w:r w:rsidR="00CC518A" w:rsidRPr="00347431">
        <w:rPr>
          <w:rFonts w:cs="Arial"/>
          <w:b/>
          <w:szCs w:val="20"/>
          <w:lang w:val="lv-LV" w:eastAsia="lv-LV"/>
        </w:rPr>
        <w:t>ĀJUMS KOMERCPIEDĀVĀJUMA IESNIEGŠ</w:t>
      </w:r>
      <w:r w:rsidRPr="00347431">
        <w:rPr>
          <w:rFonts w:cs="Arial"/>
          <w:b/>
          <w:szCs w:val="20"/>
          <w:lang w:val="lv-LV" w:eastAsia="lv-LV"/>
        </w:rPr>
        <w:t>ANAI TIRGUS IZPĒTEI</w:t>
      </w:r>
    </w:p>
    <w:p w14:paraId="2424B660" w14:textId="77777777" w:rsidR="008C4AF1" w:rsidRPr="00347431" w:rsidRDefault="008C4AF1" w:rsidP="008C4AF1">
      <w:pPr>
        <w:spacing w:before="0" w:line="240" w:lineRule="auto"/>
        <w:jc w:val="center"/>
        <w:rPr>
          <w:rFonts w:cs="Arial"/>
          <w:b/>
          <w:bCs/>
          <w:i/>
          <w:iCs/>
          <w:szCs w:val="20"/>
          <w:lang w:val="lv-LV"/>
        </w:rPr>
      </w:pPr>
    </w:p>
    <w:p w14:paraId="2F754CDB" w14:textId="77777777" w:rsidR="008C4AF1" w:rsidRPr="00347431" w:rsidRDefault="008C4AF1" w:rsidP="00F7218B">
      <w:pPr>
        <w:spacing w:before="0" w:line="240" w:lineRule="auto"/>
        <w:rPr>
          <w:rFonts w:cs="Arial"/>
          <w:szCs w:val="20"/>
          <w:lang w:val="lv-LV"/>
        </w:rPr>
      </w:pPr>
    </w:p>
    <w:p w14:paraId="4FF3D4F1" w14:textId="6F4A7B88" w:rsidR="00F76E62" w:rsidRDefault="008C4AF1" w:rsidP="00F7218B">
      <w:pPr>
        <w:autoSpaceDE w:val="0"/>
        <w:autoSpaceDN w:val="0"/>
        <w:adjustRightInd w:val="0"/>
        <w:spacing w:before="0" w:after="120" w:line="240" w:lineRule="auto"/>
        <w:ind w:firstLine="567"/>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VAS “Latvijas dzelzceļš” veic tirgus izpēti </w:t>
      </w:r>
      <w:bookmarkStart w:id="0" w:name="_Hlk81990976"/>
      <w:r w:rsidR="00F76E62" w:rsidRPr="00F76E62">
        <w:rPr>
          <w:rFonts w:asciiTheme="majorHAnsi" w:hAnsiTheme="majorHAnsi" w:cstheme="majorHAnsi"/>
          <w:b/>
          <w:bCs/>
          <w:color w:val="000000"/>
          <w:szCs w:val="20"/>
          <w:lang w:val="lv-LV"/>
        </w:rPr>
        <w:t>“Autoceļu seguma apzīmējumu pārbrauktuves zonā un satiksmes organizēšana uz dzelzceļa pārbrauktuvēm apzīmējuma laikā”</w:t>
      </w:r>
      <w:r w:rsidR="00954516" w:rsidRPr="00954516">
        <w:rPr>
          <w:rFonts w:asciiTheme="majorHAnsi" w:hAnsiTheme="majorHAnsi" w:cstheme="majorHAnsi"/>
          <w:color w:val="000000"/>
          <w:szCs w:val="20"/>
          <w:lang w:val="lv-LV"/>
        </w:rPr>
        <w:t xml:space="preserve"> </w:t>
      </w:r>
      <w:r w:rsidR="00954516" w:rsidRPr="00347431">
        <w:rPr>
          <w:rFonts w:asciiTheme="majorHAnsi" w:hAnsiTheme="majorHAnsi" w:cstheme="majorHAnsi"/>
          <w:color w:val="000000"/>
          <w:szCs w:val="20"/>
          <w:lang w:val="lv-LV"/>
        </w:rPr>
        <w:t>(turpmāk – tirgus izpēte)</w:t>
      </w:r>
      <w:r w:rsidR="00F76E62">
        <w:rPr>
          <w:rFonts w:asciiTheme="majorHAnsi" w:hAnsiTheme="majorHAnsi" w:cstheme="majorHAnsi"/>
          <w:color w:val="000000"/>
          <w:szCs w:val="20"/>
          <w:lang w:val="lv-LV"/>
        </w:rPr>
        <w:t>.</w:t>
      </w:r>
    </w:p>
    <w:p w14:paraId="42122814" w14:textId="1771F50A" w:rsidR="008C4AF1" w:rsidRPr="00347431" w:rsidRDefault="008C4AF1" w:rsidP="00F7218B">
      <w:pPr>
        <w:autoSpaceDE w:val="0"/>
        <w:autoSpaceDN w:val="0"/>
        <w:adjustRightInd w:val="0"/>
        <w:spacing w:before="0" w:after="120" w:line="240" w:lineRule="auto"/>
        <w:ind w:firstLine="567"/>
        <w:rPr>
          <w:rFonts w:asciiTheme="majorHAnsi" w:hAnsiTheme="majorHAnsi" w:cstheme="majorHAnsi"/>
          <w:color w:val="000000"/>
          <w:szCs w:val="20"/>
          <w:lang w:val="lv-LV"/>
        </w:rPr>
      </w:pPr>
      <w:r w:rsidRPr="00347431">
        <w:rPr>
          <w:rFonts w:asciiTheme="majorHAnsi" w:hAnsiTheme="majorHAnsi" w:cstheme="majorHAnsi"/>
          <w:b/>
          <w:bCs/>
          <w:color w:val="000000"/>
          <w:szCs w:val="20"/>
          <w:lang w:val="lv-LV"/>
        </w:rPr>
        <w:t>“</w:t>
      </w:r>
      <w:r w:rsidR="00291096" w:rsidRPr="00347431">
        <w:rPr>
          <w:rFonts w:asciiTheme="majorHAnsi" w:hAnsiTheme="majorHAnsi" w:cstheme="majorHAnsi"/>
          <w:b/>
          <w:bCs/>
          <w:color w:val="000000"/>
          <w:szCs w:val="20"/>
          <w:lang w:val="lv-LV"/>
        </w:rPr>
        <w:t>Ceļa apzīmējums</w:t>
      </w:r>
      <w:r w:rsidR="0035537F" w:rsidRPr="00347431">
        <w:rPr>
          <w:rFonts w:asciiTheme="majorHAnsi" w:hAnsiTheme="majorHAnsi" w:cstheme="majorHAnsi"/>
          <w:b/>
          <w:bCs/>
          <w:color w:val="000000"/>
          <w:szCs w:val="20"/>
          <w:lang w:val="lv-LV"/>
        </w:rPr>
        <w:t xml:space="preserve"> Nr.959 (ceļa apzīmējums apzīmē vietu, kur transportlīdzekļiem aizliegts uzbraukt, ja aiz tās izveidojies sastrēgums, kas var piespiest transportlīdzekļa vadītāju uz tās apturēt transportlīdzekli, izņemot gadījumu, ja transportlīdzekļa apturēšana nepieciešama, lai pagrieztos pa labi, pa kreisi vai apgrieztos braukšanai pretējā virzienā un palaistu tos ceļu satiksmes dalībniekus, kuriem ir priekšroka)</w:t>
      </w:r>
      <w:r w:rsidR="00291096" w:rsidRPr="00347431">
        <w:rPr>
          <w:rFonts w:asciiTheme="majorHAnsi" w:hAnsiTheme="majorHAnsi" w:cstheme="majorHAnsi"/>
          <w:b/>
          <w:bCs/>
          <w:color w:val="000000"/>
          <w:szCs w:val="20"/>
          <w:lang w:val="lv-LV"/>
        </w:rPr>
        <w:t xml:space="preserve"> pārbrauktuv</w:t>
      </w:r>
      <w:r w:rsidR="00347431">
        <w:rPr>
          <w:rFonts w:asciiTheme="majorHAnsi" w:hAnsiTheme="majorHAnsi" w:cstheme="majorHAnsi"/>
          <w:b/>
          <w:bCs/>
          <w:color w:val="000000"/>
          <w:szCs w:val="20"/>
          <w:lang w:val="lv-LV"/>
        </w:rPr>
        <w:t>e</w:t>
      </w:r>
      <w:r w:rsidR="00291096" w:rsidRPr="00347431">
        <w:rPr>
          <w:rFonts w:asciiTheme="majorHAnsi" w:hAnsiTheme="majorHAnsi" w:cstheme="majorHAnsi"/>
          <w:b/>
          <w:bCs/>
          <w:color w:val="000000"/>
          <w:szCs w:val="20"/>
          <w:lang w:val="lv-LV"/>
        </w:rPr>
        <w:t>s zonā”</w:t>
      </w:r>
      <w:bookmarkEnd w:id="0"/>
      <w:r w:rsidR="00954516">
        <w:rPr>
          <w:rFonts w:asciiTheme="majorHAnsi" w:hAnsiTheme="majorHAnsi" w:cstheme="majorHAnsi"/>
          <w:b/>
          <w:bCs/>
          <w:color w:val="000000"/>
          <w:szCs w:val="20"/>
          <w:lang w:val="lv-LV"/>
        </w:rPr>
        <w:t>,</w:t>
      </w:r>
      <w:r w:rsidRPr="00347431">
        <w:rPr>
          <w:rFonts w:asciiTheme="majorHAnsi" w:hAnsiTheme="majorHAnsi" w:cstheme="majorHAnsi"/>
          <w:b/>
          <w:bCs/>
          <w:color w:val="000000"/>
          <w:szCs w:val="20"/>
          <w:lang w:val="lv-LV"/>
        </w:rPr>
        <w:t xml:space="preserve"> </w:t>
      </w:r>
      <w:r w:rsidR="00B92A65" w:rsidRPr="00347431">
        <w:rPr>
          <w:rFonts w:asciiTheme="majorHAnsi" w:hAnsiTheme="majorHAnsi" w:cstheme="majorHAnsi"/>
          <w:color w:val="000000"/>
          <w:szCs w:val="20"/>
          <w:lang w:val="lv-LV"/>
        </w:rPr>
        <w:t>skat. pielikumus Nr.1,</w:t>
      </w:r>
      <w:r w:rsidR="00954516">
        <w:rPr>
          <w:rFonts w:asciiTheme="majorHAnsi" w:hAnsiTheme="majorHAnsi" w:cstheme="majorHAnsi"/>
          <w:color w:val="000000"/>
          <w:szCs w:val="20"/>
          <w:lang w:val="lv-LV"/>
        </w:rPr>
        <w:t xml:space="preserve"> </w:t>
      </w:r>
      <w:r w:rsidR="00B92A65" w:rsidRPr="00347431">
        <w:rPr>
          <w:rFonts w:asciiTheme="majorHAnsi" w:hAnsiTheme="majorHAnsi" w:cstheme="majorHAnsi"/>
          <w:color w:val="000000"/>
          <w:szCs w:val="20"/>
          <w:lang w:val="lv-LV"/>
        </w:rPr>
        <w:t>2,</w:t>
      </w:r>
      <w:r w:rsidR="00954516">
        <w:rPr>
          <w:rFonts w:asciiTheme="majorHAnsi" w:hAnsiTheme="majorHAnsi" w:cstheme="majorHAnsi"/>
          <w:color w:val="000000"/>
          <w:szCs w:val="20"/>
          <w:lang w:val="lv-LV"/>
        </w:rPr>
        <w:t xml:space="preserve"> </w:t>
      </w:r>
      <w:r w:rsidR="00B92A65" w:rsidRPr="00347431">
        <w:rPr>
          <w:rFonts w:asciiTheme="majorHAnsi" w:hAnsiTheme="majorHAnsi" w:cstheme="majorHAnsi"/>
          <w:color w:val="000000"/>
          <w:szCs w:val="20"/>
          <w:lang w:val="lv-LV"/>
        </w:rPr>
        <w:t>3</w:t>
      </w:r>
      <w:r w:rsidR="00954516">
        <w:rPr>
          <w:rFonts w:asciiTheme="majorHAnsi" w:hAnsiTheme="majorHAnsi" w:cstheme="majorHAnsi"/>
          <w:color w:val="000000"/>
          <w:szCs w:val="20"/>
          <w:lang w:val="lv-LV"/>
        </w:rPr>
        <w:t xml:space="preserve"> un </w:t>
      </w:r>
      <w:r w:rsidR="00B92A65" w:rsidRPr="00347431">
        <w:rPr>
          <w:rFonts w:asciiTheme="majorHAnsi" w:hAnsiTheme="majorHAnsi" w:cstheme="majorHAnsi"/>
          <w:color w:val="000000"/>
          <w:szCs w:val="20"/>
          <w:lang w:val="lv-LV"/>
        </w:rPr>
        <w:t>4</w:t>
      </w:r>
      <w:r w:rsidRPr="00347431">
        <w:rPr>
          <w:rFonts w:asciiTheme="majorHAnsi" w:hAnsiTheme="majorHAnsi" w:cstheme="majorHAnsi"/>
          <w:color w:val="000000"/>
          <w:szCs w:val="20"/>
          <w:lang w:val="lv-LV"/>
        </w:rPr>
        <w:t>.</w:t>
      </w:r>
    </w:p>
    <w:p w14:paraId="4D985BC9" w14:textId="39A3EB20" w:rsidR="008C4AF1" w:rsidRPr="00347431" w:rsidRDefault="00954516" w:rsidP="00F7218B">
      <w:pPr>
        <w:autoSpaceDE w:val="0"/>
        <w:autoSpaceDN w:val="0"/>
        <w:adjustRightInd w:val="0"/>
        <w:spacing w:before="0" w:after="120" w:line="240" w:lineRule="auto"/>
        <w:ind w:firstLine="567"/>
        <w:rPr>
          <w:rFonts w:asciiTheme="majorHAnsi" w:hAnsiTheme="majorHAnsi" w:cstheme="majorHAnsi"/>
          <w:color w:val="000000"/>
          <w:szCs w:val="20"/>
          <w:lang w:val="lv-LV"/>
        </w:rPr>
      </w:pPr>
      <w:r>
        <w:rPr>
          <w:rFonts w:asciiTheme="majorHAnsi" w:hAnsiTheme="majorHAnsi" w:cstheme="majorHAnsi"/>
          <w:color w:val="000000"/>
          <w:szCs w:val="20"/>
          <w:u w:val="single"/>
          <w:lang w:val="lv-LV"/>
        </w:rPr>
        <w:t>A</w:t>
      </w:r>
      <w:r w:rsidR="008C4AF1" w:rsidRPr="00347431">
        <w:rPr>
          <w:rFonts w:asciiTheme="majorHAnsi" w:hAnsiTheme="majorHAnsi" w:cstheme="majorHAnsi"/>
          <w:color w:val="000000"/>
          <w:szCs w:val="20"/>
          <w:u w:val="single"/>
          <w:lang w:val="lv-LV"/>
        </w:rPr>
        <w:t>pjoms:</w:t>
      </w:r>
      <w:r w:rsidR="008C4AF1" w:rsidRPr="00347431">
        <w:rPr>
          <w:rFonts w:asciiTheme="majorHAnsi" w:hAnsiTheme="majorHAnsi" w:cstheme="majorHAnsi"/>
          <w:color w:val="000000"/>
          <w:szCs w:val="20"/>
          <w:lang w:val="lv-LV"/>
        </w:rPr>
        <w:t xml:space="preserve"> </w:t>
      </w:r>
      <w:r w:rsidR="008B10CC" w:rsidRPr="00347431">
        <w:rPr>
          <w:rFonts w:asciiTheme="majorHAnsi" w:hAnsiTheme="majorHAnsi" w:cstheme="majorHAnsi"/>
          <w:color w:val="000000"/>
          <w:szCs w:val="20"/>
          <w:lang w:val="lv-LV"/>
        </w:rPr>
        <w:t>veikt autoceļu seguma apzīmējumu</w:t>
      </w:r>
      <w:r w:rsidR="00CF6ABD" w:rsidRPr="00347431">
        <w:rPr>
          <w:rFonts w:asciiTheme="majorHAnsi" w:hAnsiTheme="majorHAnsi" w:cstheme="majorHAnsi"/>
          <w:color w:val="000000"/>
          <w:szCs w:val="20"/>
          <w:lang w:val="lv-LV"/>
        </w:rPr>
        <w:t xml:space="preserve"> pārbrauktuves zonā (saskaņā ar pielikumiem</w:t>
      </w:r>
      <w:r w:rsidR="00B92A65" w:rsidRPr="00347431">
        <w:rPr>
          <w:rFonts w:asciiTheme="majorHAnsi" w:hAnsiTheme="majorHAnsi" w:cstheme="majorHAnsi"/>
          <w:color w:val="000000"/>
          <w:szCs w:val="20"/>
          <w:lang w:val="lv-LV"/>
        </w:rPr>
        <w:t xml:space="preserve"> Nr.1,</w:t>
      </w:r>
      <w:r>
        <w:rPr>
          <w:rFonts w:asciiTheme="majorHAnsi" w:hAnsiTheme="majorHAnsi" w:cstheme="majorHAnsi"/>
          <w:color w:val="000000"/>
          <w:szCs w:val="20"/>
          <w:lang w:val="lv-LV"/>
        </w:rPr>
        <w:t xml:space="preserve"> </w:t>
      </w:r>
      <w:r w:rsidR="00B92A65" w:rsidRPr="00347431">
        <w:rPr>
          <w:rFonts w:asciiTheme="majorHAnsi" w:hAnsiTheme="majorHAnsi" w:cstheme="majorHAnsi"/>
          <w:color w:val="000000"/>
          <w:szCs w:val="20"/>
          <w:lang w:val="lv-LV"/>
        </w:rPr>
        <w:t>2,</w:t>
      </w:r>
      <w:r>
        <w:rPr>
          <w:rFonts w:asciiTheme="majorHAnsi" w:hAnsiTheme="majorHAnsi" w:cstheme="majorHAnsi"/>
          <w:color w:val="000000"/>
          <w:szCs w:val="20"/>
          <w:lang w:val="lv-LV"/>
        </w:rPr>
        <w:t xml:space="preserve"> </w:t>
      </w:r>
      <w:r w:rsidR="00B92A65" w:rsidRPr="00347431">
        <w:rPr>
          <w:rFonts w:asciiTheme="majorHAnsi" w:hAnsiTheme="majorHAnsi" w:cstheme="majorHAnsi"/>
          <w:color w:val="000000"/>
          <w:szCs w:val="20"/>
          <w:lang w:val="lv-LV"/>
        </w:rPr>
        <w:t>3</w:t>
      </w:r>
      <w:r>
        <w:rPr>
          <w:rFonts w:asciiTheme="majorHAnsi" w:hAnsiTheme="majorHAnsi" w:cstheme="majorHAnsi"/>
          <w:color w:val="000000"/>
          <w:szCs w:val="20"/>
          <w:lang w:val="lv-LV"/>
        </w:rPr>
        <w:t xml:space="preserve"> un </w:t>
      </w:r>
      <w:r w:rsidR="00B92A65" w:rsidRPr="00347431">
        <w:rPr>
          <w:rFonts w:asciiTheme="majorHAnsi" w:hAnsiTheme="majorHAnsi" w:cstheme="majorHAnsi"/>
          <w:color w:val="000000"/>
          <w:szCs w:val="20"/>
          <w:lang w:val="lv-LV"/>
        </w:rPr>
        <w:t>4</w:t>
      </w:r>
      <w:r w:rsidR="00CF6ABD" w:rsidRPr="00347431">
        <w:rPr>
          <w:rFonts w:asciiTheme="majorHAnsi" w:hAnsiTheme="majorHAnsi" w:cstheme="majorHAnsi"/>
          <w:color w:val="000000"/>
          <w:szCs w:val="20"/>
          <w:lang w:val="lv-LV"/>
        </w:rPr>
        <w:t>)</w:t>
      </w:r>
      <w:r w:rsidR="008B10CC" w:rsidRPr="00347431">
        <w:rPr>
          <w:rFonts w:asciiTheme="majorHAnsi" w:hAnsiTheme="majorHAnsi" w:cstheme="majorHAnsi"/>
          <w:color w:val="000000"/>
          <w:szCs w:val="20"/>
          <w:lang w:val="lv-LV"/>
        </w:rPr>
        <w:t xml:space="preserve"> un satiksmes organizēšanu</w:t>
      </w:r>
      <w:r w:rsidR="00AC23BA" w:rsidRPr="00347431">
        <w:rPr>
          <w:rFonts w:asciiTheme="majorHAnsi" w:hAnsiTheme="majorHAnsi" w:cstheme="majorHAnsi"/>
          <w:color w:val="000000"/>
          <w:szCs w:val="20"/>
          <w:lang w:val="lv-LV"/>
        </w:rPr>
        <w:t xml:space="preserve"> (dzelzceļa pārbrauktuves slēgšana pa 1 autoceļa braukšanas joslai) </w:t>
      </w:r>
      <w:r w:rsidR="008B10CC" w:rsidRPr="00347431">
        <w:rPr>
          <w:rFonts w:asciiTheme="majorHAnsi" w:hAnsiTheme="majorHAnsi" w:cstheme="majorHAnsi"/>
          <w:color w:val="000000"/>
          <w:szCs w:val="20"/>
          <w:lang w:val="lv-LV"/>
        </w:rPr>
        <w:t xml:space="preserve">uz dzelzceļa pārbrauktuvēm </w:t>
      </w:r>
      <w:r w:rsidR="00CF6ABD" w:rsidRPr="00347431">
        <w:rPr>
          <w:rFonts w:asciiTheme="majorHAnsi" w:hAnsiTheme="majorHAnsi" w:cstheme="majorHAnsi"/>
          <w:color w:val="000000"/>
          <w:szCs w:val="20"/>
          <w:lang w:val="lv-LV"/>
        </w:rPr>
        <w:t>apzīmējuma</w:t>
      </w:r>
      <w:r w:rsidR="008B10CC" w:rsidRPr="00347431">
        <w:rPr>
          <w:rFonts w:asciiTheme="majorHAnsi" w:hAnsiTheme="majorHAnsi" w:cstheme="majorHAnsi"/>
          <w:color w:val="000000"/>
          <w:szCs w:val="20"/>
          <w:lang w:val="lv-LV"/>
        </w:rPr>
        <w:t xml:space="preserve"> laikā</w:t>
      </w:r>
      <w:r w:rsidR="00CF6ABD" w:rsidRPr="00347431">
        <w:rPr>
          <w:rFonts w:asciiTheme="majorHAnsi" w:hAnsiTheme="majorHAnsi" w:cstheme="majorHAnsi"/>
          <w:color w:val="000000"/>
          <w:szCs w:val="20"/>
          <w:lang w:val="lv-LV"/>
        </w:rPr>
        <w:t xml:space="preserve"> sekojošām pārbrauktuvēm:</w:t>
      </w:r>
    </w:p>
    <w:p w14:paraId="6E773F56" w14:textId="68F59E59" w:rsidR="00347431" w:rsidRDefault="007F6B9C" w:rsidP="007F6B9C">
      <w:pPr>
        <w:pStyle w:val="ListParagraph"/>
        <w:numPr>
          <w:ilvl w:val="0"/>
          <w:numId w:val="4"/>
        </w:numPr>
        <w:autoSpaceDE w:val="0"/>
        <w:autoSpaceDN w:val="0"/>
        <w:adjustRightInd w:val="0"/>
        <w:spacing w:before="0" w:after="120" w:line="240" w:lineRule="auto"/>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Dzelzceļa pārbrauktuve Nr.902 </w:t>
      </w:r>
      <w:proofErr w:type="spellStart"/>
      <w:r w:rsidRPr="00347431">
        <w:rPr>
          <w:rFonts w:asciiTheme="majorHAnsi" w:hAnsiTheme="majorHAnsi" w:cstheme="majorHAnsi"/>
          <w:color w:val="000000"/>
          <w:szCs w:val="20"/>
          <w:lang w:val="lv-LV"/>
        </w:rPr>
        <w:t>c.p</w:t>
      </w:r>
      <w:proofErr w:type="spellEnd"/>
      <w:r w:rsidRPr="00347431">
        <w:rPr>
          <w:rFonts w:asciiTheme="majorHAnsi" w:hAnsiTheme="majorHAnsi" w:cstheme="majorHAnsi"/>
          <w:color w:val="000000"/>
          <w:szCs w:val="20"/>
          <w:lang w:val="lv-LV"/>
        </w:rPr>
        <w:t xml:space="preserve">. Torņakalns – Olaine km 7+201,  </w:t>
      </w:r>
    </w:p>
    <w:p w14:paraId="240D85FA" w14:textId="15369C91" w:rsidR="0035537F" w:rsidRPr="00347431" w:rsidRDefault="007F6B9C" w:rsidP="00347431">
      <w:pPr>
        <w:pStyle w:val="ListParagraph"/>
        <w:autoSpaceDE w:val="0"/>
        <w:autoSpaceDN w:val="0"/>
        <w:adjustRightInd w:val="0"/>
        <w:spacing w:before="0" w:after="120" w:line="240" w:lineRule="auto"/>
        <w:ind w:left="1287"/>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GPS koordinātas (pēc </w:t>
      </w:r>
      <w:proofErr w:type="spellStart"/>
      <w:r w:rsidRPr="00347431">
        <w:rPr>
          <w:rFonts w:asciiTheme="majorHAnsi" w:hAnsiTheme="majorHAnsi" w:cstheme="majorHAnsi"/>
          <w:color w:val="000000"/>
          <w:szCs w:val="20"/>
          <w:lang w:val="lv-LV"/>
        </w:rPr>
        <w:t>google</w:t>
      </w:r>
      <w:proofErr w:type="spellEnd"/>
      <w:r w:rsidRPr="00347431">
        <w:rPr>
          <w:rFonts w:asciiTheme="majorHAnsi" w:hAnsiTheme="majorHAnsi" w:cstheme="majorHAnsi"/>
          <w:color w:val="000000"/>
          <w:szCs w:val="20"/>
          <w:lang w:val="lv-LV"/>
        </w:rPr>
        <w:t xml:space="preserve"> </w:t>
      </w:r>
      <w:proofErr w:type="spellStart"/>
      <w:r w:rsidRPr="00347431">
        <w:rPr>
          <w:rFonts w:asciiTheme="majorHAnsi" w:hAnsiTheme="majorHAnsi" w:cstheme="majorHAnsi"/>
          <w:color w:val="000000"/>
          <w:szCs w:val="20"/>
          <w:lang w:val="lv-LV"/>
        </w:rPr>
        <w:t>maps</w:t>
      </w:r>
      <w:proofErr w:type="spellEnd"/>
      <w:r w:rsidRPr="00347431">
        <w:rPr>
          <w:rFonts w:asciiTheme="majorHAnsi" w:hAnsiTheme="majorHAnsi" w:cstheme="majorHAnsi"/>
          <w:color w:val="000000"/>
          <w:szCs w:val="20"/>
          <w:lang w:val="lv-LV"/>
        </w:rPr>
        <w:t xml:space="preserve">) 56.893347. 24.074212.) </w:t>
      </w:r>
      <w:r w:rsidR="0035537F" w:rsidRPr="00347431">
        <w:rPr>
          <w:rFonts w:asciiTheme="majorHAnsi" w:hAnsiTheme="majorHAnsi" w:cstheme="majorHAnsi"/>
          <w:color w:val="000000"/>
          <w:szCs w:val="20"/>
          <w:lang w:val="lv-LV"/>
        </w:rPr>
        <w:t xml:space="preserve">– </w:t>
      </w:r>
      <w:r w:rsidR="00A2049F" w:rsidRPr="00347431">
        <w:rPr>
          <w:rFonts w:asciiTheme="majorHAnsi" w:hAnsiTheme="majorHAnsi" w:cstheme="majorHAnsi"/>
          <w:b/>
          <w:bCs/>
          <w:color w:val="000000"/>
          <w:szCs w:val="20"/>
          <w:lang w:val="lv-LV"/>
        </w:rPr>
        <w:t>278.68</w:t>
      </w:r>
      <w:r w:rsidR="0035537F" w:rsidRPr="00347431">
        <w:rPr>
          <w:rFonts w:asciiTheme="majorHAnsi" w:hAnsiTheme="majorHAnsi" w:cstheme="majorHAnsi"/>
          <w:b/>
          <w:bCs/>
          <w:color w:val="000000"/>
          <w:szCs w:val="20"/>
          <w:lang w:val="lv-LV"/>
        </w:rPr>
        <w:t xml:space="preserve"> m2</w:t>
      </w:r>
      <w:r w:rsidR="0035537F" w:rsidRPr="00347431">
        <w:rPr>
          <w:rFonts w:asciiTheme="majorHAnsi" w:hAnsiTheme="majorHAnsi" w:cstheme="majorHAnsi"/>
          <w:color w:val="000000"/>
          <w:szCs w:val="20"/>
          <w:lang w:val="lv-LV"/>
        </w:rPr>
        <w:t>;</w:t>
      </w:r>
    </w:p>
    <w:p w14:paraId="105DE08B" w14:textId="31C899C5" w:rsidR="00347431" w:rsidRDefault="007F6B9C" w:rsidP="007F6B9C">
      <w:pPr>
        <w:pStyle w:val="ListParagraph"/>
        <w:numPr>
          <w:ilvl w:val="0"/>
          <w:numId w:val="4"/>
        </w:numPr>
        <w:autoSpaceDE w:val="0"/>
        <w:autoSpaceDN w:val="0"/>
        <w:adjustRightInd w:val="0"/>
        <w:spacing w:before="0" w:after="120" w:line="240" w:lineRule="auto"/>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Dzelzceļa pārbrauktuve Nr.907 </w:t>
      </w:r>
      <w:proofErr w:type="spellStart"/>
      <w:r w:rsidRPr="00347431">
        <w:rPr>
          <w:rFonts w:asciiTheme="majorHAnsi" w:hAnsiTheme="majorHAnsi" w:cstheme="majorHAnsi"/>
          <w:color w:val="000000"/>
          <w:szCs w:val="20"/>
          <w:lang w:val="lv-LV"/>
        </w:rPr>
        <w:t>c.p</w:t>
      </w:r>
      <w:proofErr w:type="spellEnd"/>
      <w:r w:rsidRPr="00347431">
        <w:rPr>
          <w:rFonts w:asciiTheme="majorHAnsi" w:hAnsiTheme="majorHAnsi" w:cstheme="majorHAnsi"/>
          <w:color w:val="000000"/>
          <w:szCs w:val="20"/>
          <w:lang w:val="lv-LV"/>
        </w:rPr>
        <w:t xml:space="preserve">. Olaine - Cena km 30+954,         </w:t>
      </w:r>
    </w:p>
    <w:p w14:paraId="23888C8A" w14:textId="6FC5BFD9" w:rsidR="0035537F" w:rsidRPr="00347431" w:rsidRDefault="007F6B9C" w:rsidP="00347431">
      <w:pPr>
        <w:pStyle w:val="ListParagraph"/>
        <w:autoSpaceDE w:val="0"/>
        <w:autoSpaceDN w:val="0"/>
        <w:adjustRightInd w:val="0"/>
        <w:spacing w:before="0" w:after="120" w:line="240" w:lineRule="auto"/>
        <w:ind w:left="1287"/>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GPS koordinātas (pēc </w:t>
      </w:r>
      <w:proofErr w:type="spellStart"/>
      <w:r w:rsidRPr="00347431">
        <w:rPr>
          <w:rFonts w:asciiTheme="majorHAnsi" w:hAnsiTheme="majorHAnsi" w:cstheme="majorHAnsi"/>
          <w:color w:val="000000"/>
          <w:szCs w:val="20"/>
          <w:lang w:val="lv-LV"/>
        </w:rPr>
        <w:t>google</w:t>
      </w:r>
      <w:proofErr w:type="spellEnd"/>
      <w:r w:rsidRPr="00347431">
        <w:rPr>
          <w:rFonts w:asciiTheme="majorHAnsi" w:hAnsiTheme="majorHAnsi" w:cstheme="majorHAnsi"/>
          <w:color w:val="000000"/>
          <w:szCs w:val="20"/>
          <w:lang w:val="lv-LV"/>
        </w:rPr>
        <w:t xml:space="preserve"> </w:t>
      </w:r>
      <w:proofErr w:type="spellStart"/>
      <w:r w:rsidRPr="00347431">
        <w:rPr>
          <w:rFonts w:asciiTheme="majorHAnsi" w:hAnsiTheme="majorHAnsi" w:cstheme="majorHAnsi"/>
          <w:color w:val="000000"/>
          <w:szCs w:val="20"/>
          <w:lang w:val="lv-LV"/>
        </w:rPr>
        <w:t>maps</w:t>
      </w:r>
      <w:proofErr w:type="spellEnd"/>
      <w:r w:rsidRPr="00347431">
        <w:rPr>
          <w:rFonts w:asciiTheme="majorHAnsi" w:hAnsiTheme="majorHAnsi" w:cstheme="majorHAnsi"/>
          <w:color w:val="000000"/>
          <w:szCs w:val="20"/>
          <w:lang w:val="lv-LV"/>
        </w:rPr>
        <w:t xml:space="preserve">) 56.725194. 23.851216.)  </w:t>
      </w:r>
      <w:r w:rsidR="0035537F" w:rsidRPr="00347431">
        <w:rPr>
          <w:rFonts w:asciiTheme="majorHAnsi" w:hAnsiTheme="majorHAnsi" w:cstheme="majorHAnsi"/>
          <w:color w:val="000000"/>
          <w:szCs w:val="20"/>
          <w:lang w:val="lv-LV"/>
        </w:rPr>
        <w:t xml:space="preserve">– </w:t>
      </w:r>
      <w:r w:rsidR="00A2049F" w:rsidRPr="00347431">
        <w:rPr>
          <w:rFonts w:asciiTheme="majorHAnsi" w:hAnsiTheme="majorHAnsi" w:cstheme="majorHAnsi"/>
          <w:b/>
          <w:bCs/>
          <w:color w:val="000000"/>
          <w:szCs w:val="20"/>
          <w:lang w:val="lv-LV"/>
        </w:rPr>
        <w:t>362.77</w:t>
      </w:r>
      <w:r w:rsidR="0035537F" w:rsidRPr="00347431">
        <w:rPr>
          <w:rFonts w:asciiTheme="majorHAnsi" w:hAnsiTheme="majorHAnsi" w:cstheme="majorHAnsi"/>
          <w:color w:val="000000"/>
          <w:szCs w:val="20"/>
          <w:lang w:val="lv-LV"/>
        </w:rPr>
        <w:t xml:space="preserve"> </w:t>
      </w:r>
      <w:r w:rsidR="0035537F" w:rsidRPr="00F76E62">
        <w:rPr>
          <w:rFonts w:asciiTheme="majorHAnsi" w:hAnsiTheme="majorHAnsi" w:cstheme="majorHAnsi"/>
          <w:b/>
          <w:bCs/>
          <w:color w:val="000000"/>
          <w:szCs w:val="20"/>
          <w:lang w:val="lv-LV"/>
        </w:rPr>
        <w:t>m2</w:t>
      </w:r>
      <w:r w:rsidR="0035537F" w:rsidRPr="00347431">
        <w:rPr>
          <w:rFonts w:asciiTheme="majorHAnsi" w:hAnsiTheme="majorHAnsi" w:cstheme="majorHAnsi"/>
          <w:color w:val="000000"/>
          <w:szCs w:val="20"/>
          <w:lang w:val="lv-LV"/>
        </w:rPr>
        <w:t>;</w:t>
      </w:r>
    </w:p>
    <w:p w14:paraId="3C16E3BF" w14:textId="60F9617D" w:rsidR="00347431" w:rsidRDefault="007F6B9C" w:rsidP="007F6B9C">
      <w:pPr>
        <w:pStyle w:val="ListParagraph"/>
        <w:numPr>
          <w:ilvl w:val="0"/>
          <w:numId w:val="4"/>
        </w:numPr>
        <w:autoSpaceDE w:val="0"/>
        <w:autoSpaceDN w:val="0"/>
        <w:adjustRightInd w:val="0"/>
        <w:spacing w:before="0" w:after="120" w:line="240" w:lineRule="auto"/>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Dzelzceļa pārbrauktuve Nr.912 </w:t>
      </w:r>
      <w:proofErr w:type="spellStart"/>
      <w:r w:rsidRPr="00347431">
        <w:rPr>
          <w:rFonts w:asciiTheme="majorHAnsi" w:hAnsiTheme="majorHAnsi" w:cstheme="majorHAnsi"/>
          <w:color w:val="000000"/>
          <w:szCs w:val="20"/>
          <w:lang w:val="lv-LV"/>
        </w:rPr>
        <w:t>c.p</w:t>
      </w:r>
      <w:proofErr w:type="spellEnd"/>
      <w:r w:rsidRPr="00347431">
        <w:rPr>
          <w:rFonts w:asciiTheme="majorHAnsi" w:hAnsiTheme="majorHAnsi" w:cstheme="majorHAnsi"/>
          <w:color w:val="000000"/>
          <w:szCs w:val="20"/>
          <w:lang w:val="lv-LV"/>
        </w:rPr>
        <w:t xml:space="preserve">. Priedaine – Dubulti km 16+713,  </w:t>
      </w:r>
    </w:p>
    <w:p w14:paraId="63791861" w14:textId="472E5ADE" w:rsidR="0035537F" w:rsidRPr="00347431" w:rsidRDefault="007F6B9C" w:rsidP="00347431">
      <w:pPr>
        <w:pStyle w:val="ListParagraph"/>
        <w:autoSpaceDE w:val="0"/>
        <w:autoSpaceDN w:val="0"/>
        <w:adjustRightInd w:val="0"/>
        <w:spacing w:before="0" w:after="120" w:line="240" w:lineRule="auto"/>
        <w:ind w:left="1287"/>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GPS koordinātas (pēc </w:t>
      </w:r>
      <w:proofErr w:type="spellStart"/>
      <w:r w:rsidRPr="00347431">
        <w:rPr>
          <w:rFonts w:asciiTheme="majorHAnsi" w:hAnsiTheme="majorHAnsi" w:cstheme="majorHAnsi"/>
          <w:color w:val="000000"/>
          <w:szCs w:val="20"/>
          <w:lang w:val="lv-LV"/>
        </w:rPr>
        <w:t>google</w:t>
      </w:r>
      <w:proofErr w:type="spellEnd"/>
      <w:r w:rsidRPr="00347431">
        <w:rPr>
          <w:rFonts w:asciiTheme="majorHAnsi" w:hAnsiTheme="majorHAnsi" w:cstheme="majorHAnsi"/>
          <w:color w:val="000000"/>
          <w:szCs w:val="20"/>
          <w:lang w:val="lv-LV"/>
        </w:rPr>
        <w:t xml:space="preserve"> </w:t>
      </w:r>
      <w:proofErr w:type="spellStart"/>
      <w:r w:rsidRPr="00347431">
        <w:rPr>
          <w:rFonts w:asciiTheme="majorHAnsi" w:hAnsiTheme="majorHAnsi" w:cstheme="majorHAnsi"/>
          <w:color w:val="000000"/>
          <w:szCs w:val="20"/>
          <w:lang w:val="lv-LV"/>
        </w:rPr>
        <w:t>maps</w:t>
      </w:r>
      <w:proofErr w:type="spellEnd"/>
      <w:r w:rsidRPr="00347431">
        <w:rPr>
          <w:rFonts w:asciiTheme="majorHAnsi" w:hAnsiTheme="majorHAnsi" w:cstheme="majorHAnsi"/>
          <w:color w:val="000000"/>
          <w:szCs w:val="20"/>
          <w:lang w:val="lv-LV"/>
        </w:rPr>
        <w:t>) 56.982272. 23.856797)</w:t>
      </w:r>
      <w:r w:rsidR="00F76E62">
        <w:rPr>
          <w:rFonts w:asciiTheme="majorHAnsi" w:hAnsiTheme="majorHAnsi" w:cstheme="majorHAnsi"/>
          <w:color w:val="000000"/>
          <w:szCs w:val="20"/>
          <w:lang w:val="lv-LV"/>
        </w:rPr>
        <w:t xml:space="preserve"> </w:t>
      </w:r>
      <w:r w:rsidR="0035537F" w:rsidRPr="00347431">
        <w:rPr>
          <w:rFonts w:asciiTheme="majorHAnsi" w:hAnsiTheme="majorHAnsi" w:cstheme="majorHAnsi"/>
          <w:color w:val="000000"/>
          <w:szCs w:val="20"/>
          <w:lang w:val="lv-LV"/>
        </w:rPr>
        <w:t xml:space="preserve">– </w:t>
      </w:r>
      <w:r w:rsidR="00A2049F" w:rsidRPr="00347431">
        <w:rPr>
          <w:rFonts w:asciiTheme="majorHAnsi" w:hAnsiTheme="majorHAnsi" w:cstheme="majorHAnsi"/>
          <w:b/>
          <w:bCs/>
          <w:color w:val="000000"/>
          <w:szCs w:val="20"/>
          <w:lang w:val="lv-LV"/>
        </w:rPr>
        <w:t>108.67</w:t>
      </w:r>
      <w:r w:rsidR="0035537F" w:rsidRPr="00347431">
        <w:rPr>
          <w:rFonts w:asciiTheme="majorHAnsi" w:hAnsiTheme="majorHAnsi" w:cstheme="majorHAnsi"/>
          <w:color w:val="000000"/>
          <w:szCs w:val="20"/>
          <w:lang w:val="lv-LV"/>
        </w:rPr>
        <w:t xml:space="preserve"> m2;</w:t>
      </w:r>
    </w:p>
    <w:p w14:paraId="0F784C18" w14:textId="5A1DE02F" w:rsidR="00347431" w:rsidRDefault="007F6B9C" w:rsidP="007F6B9C">
      <w:pPr>
        <w:pStyle w:val="ListParagraph"/>
        <w:numPr>
          <w:ilvl w:val="0"/>
          <w:numId w:val="4"/>
        </w:numPr>
        <w:autoSpaceDE w:val="0"/>
        <w:autoSpaceDN w:val="0"/>
        <w:adjustRightInd w:val="0"/>
        <w:spacing w:before="0" w:after="120" w:line="240" w:lineRule="auto"/>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Dzelzceļa pārbrauktuve Nr.924 </w:t>
      </w:r>
      <w:proofErr w:type="spellStart"/>
      <w:r w:rsidRPr="00347431">
        <w:rPr>
          <w:rFonts w:asciiTheme="majorHAnsi" w:hAnsiTheme="majorHAnsi" w:cstheme="majorHAnsi"/>
          <w:color w:val="000000"/>
          <w:szCs w:val="20"/>
          <w:lang w:val="lv-LV"/>
        </w:rPr>
        <w:t>c.p</w:t>
      </w:r>
      <w:proofErr w:type="spellEnd"/>
      <w:r w:rsidRPr="00347431">
        <w:rPr>
          <w:rFonts w:asciiTheme="majorHAnsi" w:hAnsiTheme="majorHAnsi" w:cstheme="majorHAnsi"/>
          <w:color w:val="000000"/>
          <w:szCs w:val="20"/>
          <w:lang w:val="lv-LV"/>
        </w:rPr>
        <w:t xml:space="preserve">. Rīga </w:t>
      </w:r>
      <w:proofErr w:type="spellStart"/>
      <w:r w:rsidRPr="00347431">
        <w:rPr>
          <w:rFonts w:asciiTheme="majorHAnsi" w:hAnsiTheme="majorHAnsi" w:cstheme="majorHAnsi"/>
          <w:color w:val="000000"/>
          <w:szCs w:val="20"/>
          <w:lang w:val="lv-LV"/>
        </w:rPr>
        <w:t>pas</w:t>
      </w:r>
      <w:proofErr w:type="spellEnd"/>
      <w:r w:rsidRPr="00347431">
        <w:rPr>
          <w:rFonts w:asciiTheme="majorHAnsi" w:hAnsiTheme="majorHAnsi" w:cstheme="majorHAnsi"/>
          <w:color w:val="000000"/>
          <w:szCs w:val="20"/>
          <w:lang w:val="lv-LV"/>
        </w:rPr>
        <w:t xml:space="preserve">. – Zemitāni km 1+948, </w:t>
      </w:r>
    </w:p>
    <w:p w14:paraId="1616D9BB" w14:textId="5860D0C9" w:rsidR="0035537F" w:rsidRPr="00347431" w:rsidRDefault="007F6B9C" w:rsidP="00347431">
      <w:pPr>
        <w:pStyle w:val="ListParagraph"/>
        <w:autoSpaceDE w:val="0"/>
        <w:autoSpaceDN w:val="0"/>
        <w:adjustRightInd w:val="0"/>
        <w:spacing w:before="0" w:after="120" w:line="240" w:lineRule="auto"/>
        <w:ind w:left="1287"/>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 xml:space="preserve">GPS koordinātas (pēc </w:t>
      </w:r>
      <w:proofErr w:type="spellStart"/>
      <w:r w:rsidRPr="00347431">
        <w:rPr>
          <w:rFonts w:asciiTheme="majorHAnsi" w:hAnsiTheme="majorHAnsi" w:cstheme="majorHAnsi"/>
          <w:color w:val="000000"/>
          <w:szCs w:val="20"/>
          <w:lang w:val="lv-LV"/>
        </w:rPr>
        <w:t>google</w:t>
      </w:r>
      <w:proofErr w:type="spellEnd"/>
      <w:r w:rsidRPr="00347431">
        <w:rPr>
          <w:rFonts w:asciiTheme="majorHAnsi" w:hAnsiTheme="majorHAnsi" w:cstheme="majorHAnsi"/>
          <w:color w:val="000000"/>
          <w:szCs w:val="20"/>
          <w:lang w:val="lv-LV"/>
        </w:rPr>
        <w:t xml:space="preserve"> </w:t>
      </w:r>
      <w:proofErr w:type="spellStart"/>
      <w:r w:rsidRPr="00347431">
        <w:rPr>
          <w:rFonts w:asciiTheme="majorHAnsi" w:hAnsiTheme="majorHAnsi" w:cstheme="majorHAnsi"/>
          <w:color w:val="000000"/>
          <w:szCs w:val="20"/>
          <w:lang w:val="lv-LV"/>
        </w:rPr>
        <w:t>maps</w:t>
      </w:r>
      <w:proofErr w:type="spellEnd"/>
      <w:r w:rsidRPr="00347431">
        <w:rPr>
          <w:rFonts w:asciiTheme="majorHAnsi" w:hAnsiTheme="majorHAnsi" w:cstheme="majorHAnsi"/>
          <w:color w:val="000000"/>
          <w:szCs w:val="20"/>
          <w:lang w:val="lv-LV"/>
        </w:rPr>
        <w:t>) 56.947143. 24.154512</w:t>
      </w:r>
      <w:r w:rsidR="00F76E62">
        <w:rPr>
          <w:rFonts w:asciiTheme="majorHAnsi" w:hAnsiTheme="majorHAnsi" w:cstheme="majorHAnsi"/>
          <w:color w:val="000000"/>
          <w:szCs w:val="20"/>
          <w:lang w:val="lv-LV"/>
        </w:rPr>
        <w:t xml:space="preserve"> </w:t>
      </w:r>
      <w:r w:rsidR="0035537F" w:rsidRPr="00347431">
        <w:rPr>
          <w:rFonts w:asciiTheme="majorHAnsi" w:hAnsiTheme="majorHAnsi" w:cstheme="majorHAnsi"/>
          <w:color w:val="000000"/>
          <w:szCs w:val="20"/>
          <w:lang w:val="lv-LV"/>
        </w:rPr>
        <w:t xml:space="preserve">– </w:t>
      </w:r>
      <w:r w:rsidR="00A2049F" w:rsidRPr="00347431">
        <w:rPr>
          <w:rFonts w:asciiTheme="majorHAnsi" w:hAnsiTheme="majorHAnsi" w:cstheme="majorHAnsi"/>
          <w:b/>
          <w:bCs/>
          <w:color w:val="000000"/>
          <w:szCs w:val="20"/>
          <w:lang w:val="lv-LV"/>
        </w:rPr>
        <w:t>288.7</w:t>
      </w:r>
      <w:r w:rsidR="0035537F" w:rsidRPr="00347431">
        <w:rPr>
          <w:rFonts w:asciiTheme="majorHAnsi" w:hAnsiTheme="majorHAnsi" w:cstheme="majorHAnsi"/>
          <w:color w:val="000000"/>
          <w:szCs w:val="20"/>
          <w:lang w:val="lv-LV"/>
        </w:rPr>
        <w:t xml:space="preserve"> </w:t>
      </w:r>
      <w:r w:rsidR="0035537F" w:rsidRPr="00F76E62">
        <w:rPr>
          <w:rFonts w:asciiTheme="majorHAnsi" w:hAnsiTheme="majorHAnsi" w:cstheme="majorHAnsi"/>
          <w:b/>
          <w:bCs/>
          <w:color w:val="000000"/>
          <w:szCs w:val="20"/>
          <w:lang w:val="lv-LV"/>
        </w:rPr>
        <w:t>m2</w:t>
      </w:r>
      <w:r w:rsidR="0035537F" w:rsidRPr="00347431">
        <w:rPr>
          <w:rFonts w:asciiTheme="majorHAnsi" w:hAnsiTheme="majorHAnsi" w:cstheme="majorHAnsi"/>
          <w:color w:val="000000"/>
          <w:szCs w:val="20"/>
          <w:lang w:val="lv-LV"/>
        </w:rPr>
        <w:t>.</w:t>
      </w:r>
    </w:p>
    <w:p w14:paraId="26C75BD6" w14:textId="3C705839" w:rsidR="008C4AF1" w:rsidRPr="00347431" w:rsidRDefault="00753CDF" w:rsidP="00F7218B">
      <w:pPr>
        <w:spacing w:before="0" w:line="240" w:lineRule="auto"/>
        <w:ind w:firstLine="567"/>
        <w:rPr>
          <w:rFonts w:asciiTheme="majorHAnsi" w:hAnsiTheme="majorHAnsi" w:cstheme="majorHAnsi"/>
          <w:szCs w:val="20"/>
          <w:lang w:val="lv-LV"/>
        </w:rPr>
      </w:pPr>
      <w:r w:rsidRPr="00347431">
        <w:rPr>
          <w:rFonts w:asciiTheme="majorHAnsi" w:hAnsiTheme="majorHAnsi" w:cstheme="majorHAnsi"/>
          <w:szCs w:val="20"/>
          <w:u w:val="single"/>
          <w:lang w:val="lv-LV"/>
        </w:rPr>
        <w:t xml:space="preserve">Pakalpojuma sniegšanas </w:t>
      </w:r>
      <w:r w:rsidR="00E1529A" w:rsidRPr="00347431">
        <w:rPr>
          <w:rFonts w:asciiTheme="majorHAnsi" w:hAnsiTheme="majorHAnsi" w:cstheme="majorHAnsi"/>
          <w:szCs w:val="20"/>
          <w:u w:val="single"/>
          <w:lang w:val="lv-LV"/>
        </w:rPr>
        <w:t>vietas:</w:t>
      </w:r>
      <w:r w:rsidR="00E1529A" w:rsidRPr="00347431">
        <w:rPr>
          <w:rFonts w:asciiTheme="majorHAnsi" w:hAnsiTheme="majorHAnsi" w:cstheme="majorHAnsi"/>
          <w:szCs w:val="20"/>
          <w:lang w:val="lv-LV"/>
        </w:rPr>
        <w:t xml:space="preserve"> </w:t>
      </w:r>
      <w:r w:rsidR="00CF6ABD" w:rsidRPr="00347431">
        <w:rPr>
          <w:rFonts w:asciiTheme="majorHAnsi" w:hAnsiTheme="majorHAnsi" w:cstheme="majorHAnsi"/>
          <w:color w:val="000000"/>
          <w:szCs w:val="20"/>
          <w:lang w:val="lv-LV"/>
        </w:rPr>
        <w:t>Dzelzceļa pārbrauktuves Nr. 902,</w:t>
      </w:r>
      <w:r w:rsidR="00954516">
        <w:rPr>
          <w:rFonts w:asciiTheme="majorHAnsi" w:hAnsiTheme="majorHAnsi" w:cstheme="majorHAnsi"/>
          <w:color w:val="000000"/>
          <w:szCs w:val="20"/>
          <w:lang w:val="lv-LV"/>
        </w:rPr>
        <w:t xml:space="preserve"> </w:t>
      </w:r>
      <w:r w:rsidR="00CF6ABD" w:rsidRPr="00347431">
        <w:rPr>
          <w:rFonts w:asciiTheme="majorHAnsi" w:hAnsiTheme="majorHAnsi" w:cstheme="majorHAnsi"/>
          <w:color w:val="000000"/>
          <w:szCs w:val="20"/>
          <w:lang w:val="lv-LV"/>
        </w:rPr>
        <w:t>907,</w:t>
      </w:r>
      <w:r w:rsidR="00954516">
        <w:rPr>
          <w:rFonts w:asciiTheme="majorHAnsi" w:hAnsiTheme="majorHAnsi" w:cstheme="majorHAnsi"/>
          <w:color w:val="000000"/>
          <w:szCs w:val="20"/>
          <w:lang w:val="lv-LV"/>
        </w:rPr>
        <w:t xml:space="preserve"> </w:t>
      </w:r>
      <w:r w:rsidR="00CF6ABD" w:rsidRPr="00347431">
        <w:rPr>
          <w:rFonts w:asciiTheme="majorHAnsi" w:hAnsiTheme="majorHAnsi" w:cstheme="majorHAnsi"/>
          <w:color w:val="000000"/>
          <w:szCs w:val="20"/>
          <w:lang w:val="lv-LV"/>
        </w:rPr>
        <w:t>912</w:t>
      </w:r>
      <w:r w:rsidR="00954516">
        <w:rPr>
          <w:rFonts w:asciiTheme="majorHAnsi" w:hAnsiTheme="majorHAnsi" w:cstheme="majorHAnsi"/>
          <w:color w:val="000000"/>
          <w:szCs w:val="20"/>
          <w:lang w:val="lv-LV"/>
        </w:rPr>
        <w:t xml:space="preserve"> un </w:t>
      </w:r>
      <w:r w:rsidR="00CF6ABD" w:rsidRPr="00347431">
        <w:rPr>
          <w:rFonts w:asciiTheme="majorHAnsi" w:hAnsiTheme="majorHAnsi" w:cstheme="majorHAnsi"/>
          <w:color w:val="000000"/>
          <w:szCs w:val="20"/>
          <w:lang w:val="lv-LV"/>
        </w:rPr>
        <w:t>924</w:t>
      </w:r>
      <w:r w:rsidR="0066661D" w:rsidRPr="00347431">
        <w:rPr>
          <w:rFonts w:asciiTheme="majorHAnsi" w:hAnsiTheme="majorHAnsi" w:cstheme="majorHAnsi"/>
          <w:szCs w:val="20"/>
          <w:lang w:val="lv-LV"/>
        </w:rPr>
        <w:t>.</w:t>
      </w:r>
    </w:p>
    <w:p w14:paraId="17678A7A" w14:textId="77777777" w:rsidR="00C92151" w:rsidRPr="00347431" w:rsidRDefault="00C92151" w:rsidP="00B52226">
      <w:pPr>
        <w:spacing w:before="0" w:line="240" w:lineRule="auto"/>
        <w:ind w:firstLine="567"/>
        <w:rPr>
          <w:rFonts w:asciiTheme="majorHAnsi" w:hAnsiTheme="majorHAnsi" w:cstheme="majorHAnsi"/>
          <w:szCs w:val="20"/>
          <w:lang w:val="lv-LV"/>
        </w:rPr>
      </w:pPr>
    </w:p>
    <w:p w14:paraId="2B11B78B" w14:textId="2D9B6522" w:rsidR="008C4AF1" w:rsidRPr="00347431" w:rsidRDefault="008C4AF1" w:rsidP="008C4AF1">
      <w:pPr>
        <w:autoSpaceDE w:val="0"/>
        <w:autoSpaceDN w:val="0"/>
        <w:adjustRightInd w:val="0"/>
        <w:spacing w:before="0" w:after="120" w:line="240" w:lineRule="auto"/>
        <w:ind w:firstLine="567"/>
        <w:rPr>
          <w:rFonts w:asciiTheme="majorHAnsi" w:hAnsiTheme="majorHAnsi" w:cstheme="majorHAnsi"/>
          <w:color w:val="000000"/>
          <w:szCs w:val="20"/>
          <w:lang w:val="lv-LV"/>
        </w:rPr>
      </w:pPr>
      <w:r w:rsidRPr="00347431">
        <w:rPr>
          <w:rFonts w:asciiTheme="majorHAnsi" w:hAnsiTheme="majorHAnsi" w:cstheme="majorHAnsi"/>
          <w:color w:val="000000"/>
          <w:szCs w:val="20"/>
          <w:u w:val="single"/>
          <w:lang w:val="lv-LV"/>
        </w:rPr>
        <w:t>Pakalpojuma sniegšanas termiņš:</w:t>
      </w:r>
      <w:r w:rsidR="00150A61" w:rsidRPr="00347431">
        <w:rPr>
          <w:rFonts w:asciiTheme="majorHAnsi" w:hAnsiTheme="majorHAnsi" w:cstheme="majorHAnsi"/>
          <w:color w:val="000000"/>
          <w:szCs w:val="20"/>
          <w:lang w:val="lv-LV"/>
        </w:rPr>
        <w:t xml:space="preserve"> </w:t>
      </w:r>
      <w:r w:rsidR="00150A61" w:rsidRPr="00347431">
        <w:rPr>
          <w:rFonts w:asciiTheme="majorHAnsi" w:hAnsiTheme="majorHAnsi" w:cstheme="majorHAnsi"/>
          <w:b/>
          <w:bCs/>
          <w:color w:val="000000"/>
          <w:szCs w:val="20"/>
          <w:lang w:val="lv-LV"/>
        </w:rPr>
        <w:t>līdz 2023</w:t>
      </w:r>
      <w:r w:rsidRPr="00347431">
        <w:rPr>
          <w:rFonts w:asciiTheme="majorHAnsi" w:hAnsiTheme="majorHAnsi" w:cstheme="majorHAnsi"/>
          <w:b/>
          <w:bCs/>
          <w:color w:val="000000"/>
          <w:szCs w:val="20"/>
          <w:lang w:val="lv-LV"/>
        </w:rPr>
        <w:t>.</w:t>
      </w:r>
      <w:r w:rsidR="00150A61" w:rsidRPr="00347431">
        <w:rPr>
          <w:rFonts w:asciiTheme="majorHAnsi" w:hAnsiTheme="majorHAnsi" w:cstheme="majorHAnsi"/>
          <w:b/>
          <w:bCs/>
          <w:color w:val="000000"/>
          <w:szCs w:val="20"/>
          <w:lang w:val="lv-LV"/>
        </w:rPr>
        <w:t xml:space="preserve">gada </w:t>
      </w:r>
      <w:r w:rsidR="00F7218B" w:rsidRPr="00347431">
        <w:rPr>
          <w:rFonts w:asciiTheme="majorHAnsi" w:hAnsiTheme="majorHAnsi" w:cstheme="majorHAnsi"/>
          <w:b/>
          <w:bCs/>
          <w:color w:val="000000"/>
          <w:szCs w:val="20"/>
          <w:lang w:val="lv-LV"/>
        </w:rPr>
        <w:t>31</w:t>
      </w:r>
      <w:r w:rsidRPr="00347431">
        <w:rPr>
          <w:rFonts w:asciiTheme="majorHAnsi" w:hAnsiTheme="majorHAnsi" w:cstheme="majorHAnsi"/>
          <w:b/>
          <w:bCs/>
          <w:color w:val="000000"/>
          <w:szCs w:val="20"/>
          <w:lang w:val="lv-LV"/>
        </w:rPr>
        <w:t>.</w:t>
      </w:r>
      <w:r w:rsidR="00F7218B" w:rsidRPr="00347431">
        <w:rPr>
          <w:rFonts w:asciiTheme="majorHAnsi" w:hAnsiTheme="majorHAnsi" w:cstheme="majorHAnsi"/>
          <w:b/>
          <w:bCs/>
          <w:color w:val="000000"/>
          <w:szCs w:val="20"/>
          <w:lang w:val="lv-LV"/>
        </w:rPr>
        <w:t>oktobri</w:t>
      </w:r>
      <w:r w:rsidR="00C77AC4">
        <w:rPr>
          <w:rFonts w:asciiTheme="majorHAnsi" w:hAnsiTheme="majorHAnsi" w:cstheme="majorHAnsi"/>
          <w:b/>
          <w:bCs/>
          <w:color w:val="000000"/>
          <w:szCs w:val="20"/>
          <w:lang w:val="lv-LV"/>
        </w:rPr>
        <w:t>m</w:t>
      </w:r>
      <w:r w:rsidR="00F7218B" w:rsidRPr="00347431">
        <w:rPr>
          <w:rFonts w:asciiTheme="majorHAnsi" w:hAnsiTheme="majorHAnsi" w:cstheme="majorHAnsi"/>
          <w:b/>
          <w:bCs/>
          <w:color w:val="000000"/>
          <w:szCs w:val="20"/>
          <w:lang w:val="lv-LV"/>
        </w:rPr>
        <w:t xml:space="preserve"> </w:t>
      </w:r>
      <w:r w:rsidRPr="00347431">
        <w:rPr>
          <w:rFonts w:asciiTheme="majorHAnsi" w:hAnsiTheme="majorHAnsi" w:cstheme="majorHAnsi"/>
          <w:b/>
          <w:bCs/>
          <w:color w:val="000000"/>
          <w:szCs w:val="20"/>
          <w:lang w:val="lv-LV"/>
        </w:rPr>
        <w:t>(ieskaitot).</w:t>
      </w:r>
    </w:p>
    <w:p w14:paraId="62E028EA" w14:textId="01A8D448" w:rsidR="008C4AF1" w:rsidRPr="00347431" w:rsidRDefault="008C4AF1" w:rsidP="00B21E60">
      <w:pPr>
        <w:autoSpaceDE w:val="0"/>
        <w:autoSpaceDN w:val="0"/>
        <w:adjustRightInd w:val="0"/>
        <w:spacing w:before="0" w:after="120" w:line="240" w:lineRule="auto"/>
        <w:ind w:firstLine="567"/>
        <w:rPr>
          <w:rFonts w:asciiTheme="majorHAnsi" w:hAnsiTheme="majorHAnsi" w:cstheme="majorHAnsi"/>
          <w:color w:val="000000"/>
          <w:szCs w:val="20"/>
          <w:lang w:val="lv-LV"/>
        </w:rPr>
      </w:pPr>
      <w:r w:rsidRPr="00347431">
        <w:rPr>
          <w:rFonts w:asciiTheme="majorHAnsi" w:hAnsiTheme="majorHAnsi" w:cstheme="majorHAnsi"/>
          <w:color w:val="000000"/>
          <w:szCs w:val="20"/>
          <w:u w:val="single"/>
          <w:lang w:val="lv-LV"/>
        </w:rPr>
        <w:t>Samaksas nosacījumi:</w:t>
      </w:r>
      <w:r w:rsidRPr="00347431">
        <w:rPr>
          <w:rFonts w:asciiTheme="majorHAnsi" w:hAnsiTheme="majorHAnsi" w:cstheme="majorHAnsi"/>
          <w:color w:val="000000"/>
          <w:szCs w:val="20"/>
          <w:lang w:val="lv-LV"/>
        </w:rPr>
        <w:t xml:space="preserve"> apmaksa tiek veikta </w:t>
      </w:r>
      <w:r w:rsidR="00B52226" w:rsidRPr="00347431">
        <w:rPr>
          <w:rFonts w:asciiTheme="majorHAnsi" w:hAnsiTheme="majorHAnsi" w:cstheme="majorHAnsi"/>
          <w:color w:val="000000"/>
          <w:szCs w:val="20"/>
          <w:lang w:val="lv-LV"/>
        </w:rPr>
        <w:t>6</w:t>
      </w:r>
      <w:r w:rsidRPr="00347431">
        <w:rPr>
          <w:rFonts w:asciiTheme="majorHAnsi" w:hAnsiTheme="majorHAnsi" w:cstheme="majorHAnsi"/>
          <w:color w:val="000000"/>
          <w:szCs w:val="20"/>
          <w:lang w:val="lv-LV"/>
        </w:rPr>
        <w:t xml:space="preserve">0 kalendāro dienu laikā no </w:t>
      </w:r>
      <w:r w:rsidR="00B52226" w:rsidRPr="00347431">
        <w:rPr>
          <w:rFonts w:asciiTheme="majorHAnsi" w:hAnsiTheme="majorHAnsi" w:cstheme="majorHAnsi"/>
          <w:color w:val="000000"/>
          <w:szCs w:val="20"/>
          <w:lang w:val="lv-LV"/>
        </w:rPr>
        <w:t>pakalpojuma</w:t>
      </w:r>
      <w:r w:rsidRPr="00347431">
        <w:rPr>
          <w:rFonts w:asciiTheme="majorHAnsi" w:hAnsiTheme="majorHAnsi" w:cstheme="majorHAnsi"/>
          <w:color w:val="000000"/>
          <w:szCs w:val="20"/>
          <w:lang w:val="lv-LV"/>
        </w:rPr>
        <w:t xml:space="preserve"> pieņemšanas dokumenta parakstīšanas dienas</w:t>
      </w:r>
      <w:r w:rsidR="00B52226" w:rsidRPr="00347431">
        <w:rPr>
          <w:rFonts w:asciiTheme="majorHAnsi" w:hAnsiTheme="majorHAnsi" w:cstheme="majorHAnsi"/>
          <w:color w:val="000000"/>
          <w:szCs w:val="20"/>
          <w:lang w:val="lv-LV"/>
        </w:rPr>
        <w:t>, bet ne mazāk kā 30 kalendāro dienu laikā (</w:t>
      </w:r>
      <w:r w:rsidR="00790D3F" w:rsidRPr="00347431">
        <w:rPr>
          <w:rFonts w:asciiTheme="majorHAnsi" w:hAnsiTheme="majorHAnsi" w:cstheme="majorHAnsi"/>
          <w:color w:val="000000"/>
          <w:szCs w:val="20"/>
          <w:lang w:val="lv-LV"/>
        </w:rPr>
        <w:t>n</w:t>
      </w:r>
      <w:r w:rsidR="00B52226" w:rsidRPr="00347431">
        <w:rPr>
          <w:rFonts w:asciiTheme="majorHAnsi" w:hAnsiTheme="majorHAnsi" w:cstheme="majorHAnsi"/>
          <w:color w:val="000000"/>
          <w:szCs w:val="20"/>
          <w:lang w:val="lv-LV"/>
        </w:rPr>
        <w:t xml:space="preserve">orādīt </w:t>
      </w:r>
      <w:r w:rsidR="00CA34ED" w:rsidRPr="00347431">
        <w:rPr>
          <w:rFonts w:asciiTheme="majorHAnsi" w:hAnsiTheme="majorHAnsi" w:cstheme="majorHAnsi"/>
          <w:color w:val="000000"/>
          <w:szCs w:val="20"/>
          <w:lang w:val="lv-LV"/>
        </w:rPr>
        <w:t xml:space="preserve">piedāvāto </w:t>
      </w:r>
      <w:r w:rsidR="00B52226" w:rsidRPr="00347431">
        <w:rPr>
          <w:rFonts w:asciiTheme="majorHAnsi" w:hAnsiTheme="majorHAnsi" w:cstheme="majorHAnsi"/>
          <w:color w:val="000000"/>
          <w:szCs w:val="20"/>
          <w:lang w:val="lv-LV"/>
        </w:rPr>
        <w:t>apmaksas termiņu).</w:t>
      </w:r>
    </w:p>
    <w:p w14:paraId="06C3934F" w14:textId="38C5609C" w:rsidR="0066661D" w:rsidRPr="00347431" w:rsidRDefault="0066661D" w:rsidP="00B21E60">
      <w:pPr>
        <w:autoSpaceDE w:val="0"/>
        <w:autoSpaceDN w:val="0"/>
        <w:adjustRightInd w:val="0"/>
        <w:spacing w:before="0" w:after="120" w:line="240" w:lineRule="auto"/>
        <w:ind w:firstLine="567"/>
        <w:rPr>
          <w:rFonts w:asciiTheme="majorHAnsi" w:hAnsiTheme="majorHAnsi" w:cstheme="majorHAnsi"/>
          <w:color w:val="000000"/>
          <w:szCs w:val="20"/>
          <w:lang w:val="lv-LV"/>
        </w:rPr>
      </w:pPr>
      <w:r w:rsidRPr="00347431">
        <w:rPr>
          <w:rFonts w:asciiTheme="majorHAnsi" w:hAnsiTheme="majorHAnsi" w:cstheme="majorHAnsi"/>
          <w:color w:val="000000"/>
          <w:szCs w:val="20"/>
          <w:lang w:val="lv-LV"/>
        </w:rPr>
        <w:t>Garantijas termiņš: ne mazāk kā 2 (divi) gadi.</w:t>
      </w:r>
    </w:p>
    <w:p w14:paraId="106F9FC7" w14:textId="19969EED" w:rsidR="0066661D" w:rsidRPr="00347431" w:rsidRDefault="0066661D" w:rsidP="00B21E60">
      <w:pPr>
        <w:autoSpaceDE w:val="0"/>
        <w:autoSpaceDN w:val="0"/>
        <w:adjustRightInd w:val="0"/>
        <w:spacing w:before="0" w:after="120" w:line="240" w:lineRule="auto"/>
        <w:ind w:firstLine="567"/>
        <w:rPr>
          <w:rFonts w:asciiTheme="majorHAnsi" w:hAnsiTheme="majorHAnsi" w:cstheme="majorHAnsi"/>
          <w:noProof/>
          <w:color w:val="000000"/>
          <w:szCs w:val="20"/>
          <w:lang w:val="lv-LV"/>
        </w:rPr>
      </w:pPr>
      <w:proofErr w:type="spellStart"/>
      <w:r w:rsidRPr="00347431">
        <w:rPr>
          <w:rFonts w:asciiTheme="majorHAnsi" w:hAnsiTheme="majorHAnsi" w:cstheme="majorHAnsi"/>
          <w:color w:val="000000"/>
          <w:szCs w:val="20"/>
          <w:lang w:val="lv-LV"/>
        </w:rPr>
        <w:t>Komercpiedāvājuma</w:t>
      </w:r>
      <w:proofErr w:type="spellEnd"/>
      <w:r w:rsidRPr="00347431">
        <w:rPr>
          <w:rFonts w:asciiTheme="majorHAnsi" w:hAnsiTheme="majorHAnsi" w:cstheme="majorHAnsi"/>
          <w:color w:val="000000"/>
          <w:szCs w:val="20"/>
          <w:lang w:val="lv-LV"/>
        </w:rPr>
        <w:t xml:space="preserve"> cena jānorāda EUR (bez PVN).</w:t>
      </w:r>
    </w:p>
    <w:p w14:paraId="4111910B" w14:textId="087C4436" w:rsidR="003B42FD" w:rsidRPr="00347431" w:rsidRDefault="003B42FD" w:rsidP="003B42FD">
      <w:pPr>
        <w:autoSpaceDE w:val="0"/>
        <w:autoSpaceDN w:val="0"/>
        <w:adjustRightInd w:val="0"/>
        <w:spacing w:before="0" w:after="120" w:line="240" w:lineRule="auto"/>
        <w:ind w:firstLine="567"/>
        <w:rPr>
          <w:rFonts w:asciiTheme="majorHAnsi" w:hAnsiTheme="majorHAnsi" w:cstheme="majorHAnsi"/>
          <w:color w:val="000000"/>
          <w:szCs w:val="20"/>
          <w:lang w:val="lv-LV"/>
        </w:rPr>
      </w:pPr>
      <w:proofErr w:type="spellStart"/>
      <w:r w:rsidRPr="00347431">
        <w:rPr>
          <w:rFonts w:asciiTheme="majorHAnsi" w:hAnsiTheme="majorHAnsi" w:cstheme="majorHAnsi"/>
          <w:color w:val="000000"/>
          <w:szCs w:val="20"/>
          <w:lang w:val="lv-LV"/>
        </w:rPr>
        <w:t>Komercpiedāvājuma</w:t>
      </w:r>
      <w:proofErr w:type="spellEnd"/>
      <w:r w:rsidRPr="00347431">
        <w:rPr>
          <w:rFonts w:asciiTheme="majorHAnsi" w:hAnsiTheme="majorHAnsi" w:cstheme="majorHAnsi"/>
          <w:color w:val="000000"/>
          <w:szCs w:val="20"/>
          <w:lang w:val="lv-LV"/>
        </w:rPr>
        <w:t xml:space="preserve"> </w:t>
      </w:r>
      <w:r w:rsidR="0066661D" w:rsidRPr="00347431">
        <w:rPr>
          <w:rFonts w:asciiTheme="majorHAnsi" w:hAnsiTheme="majorHAnsi" w:cstheme="majorHAnsi"/>
          <w:color w:val="000000"/>
          <w:szCs w:val="20"/>
          <w:lang w:val="lv-LV"/>
        </w:rPr>
        <w:t>cenā jābūt iekļautiem visiem izdevumiem, transportēšanas, pārkraušanas un administratīvās izmaksās, muitas, dabas resursu u.c. nodokļi</w:t>
      </w:r>
      <w:r w:rsidR="00954516">
        <w:rPr>
          <w:rFonts w:asciiTheme="majorHAnsi" w:hAnsiTheme="majorHAnsi" w:cstheme="majorHAnsi"/>
          <w:color w:val="000000"/>
          <w:szCs w:val="20"/>
          <w:lang w:val="lv-LV"/>
        </w:rPr>
        <w:t xml:space="preserve"> (izņemot PVN)</w:t>
      </w:r>
      <w:r w:rsidR="0066661D" w:rsidRPr="00347431">
        <w:rPr>
          <w:rFonts w:asciiTheme="majorHAnsi" w:hAnsiTheme="majorHAnsi" w:cstheme="majorHAnsi"/>
          <w:color w:val="000000"/>
          <w:szCs w:val="20"/>
          <w:lang w:val="lv-LV"/>
        </w:rPr>
        <w:t>, saskaņā ar Latvijas Republikas tiesību aktiem, apdrošināšanai u.c.</w:t>
      </w:r>
      <w:r w:rsidR="00F7218B" w:rsidRPr="00347431">
        <w:rPr>
          <w:rFonts w:asciiTheme="majorHAnsi" w:hAnsiTheme="majorHAnsi" w:cstheme="majorHAnsi"/>
          <w:color w:val="000000"/>
          <w:szCs w:val="20"/>
          <w:lang w:val="lv-LV"/>
        </w:rPr>
        <w:t xml:space="preserve"> </w:t>
      </w:r>
    </w:p>
    <w:p w14:paraId="126DE2C3" w14:textId="2E6B2C07" w:rsidR="008C4AF1" w:rsidRPr="00347431" w:rsidRDefault="008C4AF1" w:rsidP="008C4AF1">
      <w:pPr>
        <w:autoSpaceDE w:val="0"/>
        <w:autoSpaceDN w:val="0"/>
        <w:adjustRightInd w:val="0"/>
        <w:spacing w:before="0" w:after="120" w:line="240" w:lineRule="auto"/>
        <w:ind w:firstLine="567"/>
        <w:rPr>
          <w:rFonts w:asciiTheme="majorHAnsi" w:hAnsiTheme="majorHAnsi" w:cstheme="majorHAnsi"/>
          <w:color w:val="000000"/>
          <w:szCs w:val="20"/>
          <w:lang w:val="lv-LV"/>
        </w:rPr>
      </w:pPr>
      <w:r w:rsidRPr="00347431">
        <w:rPr>
          <w:rFonts w:asciiTheme="majorHAnsi" w:hAnsiTheme="majorHAnsi" w:cstheme="majorHAnsi"/>
          <w:szCs w:val="20"/>
          <w:lang w:val="lv-LV"/>
        </w:rPr>
        <w:t xml:space="preserve">Lūdzam Jūs līdz </w:t>
      </w:r>
      <w:r w:rsidRPr="00347431">
        <w:rPr>
          <w:rFonts w:asciiTheme="majorHAnsi" w:hAnsiTheme="majorHAnsi" w:cstheme="majorHAnsi"/>
          <w:b/>
          <w:bCs/>
          <w:szCs w:val="20"/>
          <w:lang w:val="lv-LV"/>
        </w:rPr>
        <w:t>202</w:t>
      </w:r>
      <w:r w:rsidR="00150A61" w:rsidRPr="00347431">
        <w:rPr>
          <w:rFonts w:asciiTheme="majorHAnsi" w:hAnsiTheme="majorHAnsi" w:cstheme="majorHAnsi"/>
          <w:b/>
          <w:bCs/>
          <w:szCs w:val="20"/>
          <w:lang w:val="lv-LV"/>
        </w:rPr>
        <w:t>3</w:t>
      </w:r>
      <w:r w:rsidRPr="00347431">
        <w:rPr>
          <w:rFonts w:asciiTheme="majorHAnsi" w:hAnsiTheme="majorHAnsi" w:cstheme="majorHAnsi"/>
          <w:b/>
          <w:bCs/>
          <w:szCs w:val="20"/>
          <w:lang w:val="lv-LV"/>
        </w:rPr>
        <w:t>.</w:t>
      </w:r>
      <w:r w:rsidR="00150A61" w:rsidRPr="00347431">
        <w:rPr>
          <w:rFonts w:asciiTheme="majorHAnsi" w:hAnsiTheme="majorHAnsi" w:cstheme="majorHAnsi"/>
          <w:b/>
          <w:bCs/>
          <w:szCs w:val="20"/>
          <w:lang w:val="lv-LV"/>
        </w:rPr>
        <w:t xml:space="preserve">gada </w:t>
      </w:r>
      <w:r w:rsidR="008B10CC" w:rsidRPr="00347431">
        <w:rPr>
          <w:rFonts w:asciiTheme="majorHAnsi" w:hAnsiTheme="majorHAnsi" w:cstheme="majorHAnsi"/>
          <w:b/>
          <w:bCs/>
          <w:szCs w:val="20"/>
          <w:lang w:val="lv-LV"/>
        </w:rPr>
        <w:t>11</w:t>
      </w:r>
      <w:r w:rsidR="00150A61" w:rsidRPr="00347431">
        <w:rPr>
          <w:rFonts w:asciiTheme="majorHAnsi" w:hAnsiTheme="majorHAnsi" w:cstheme="majorHAnsi"/>
          <w:b/>
          <w:bCs/>
          <w:szCs w:val="20"/>
          <w:lang w:val="lv-LV"/>
        </w:rPr>
        <w:t>.</w:t>
      </w:r>
      <w:r w:rsidR="008B10CC" w:rsidRPr="00347431">
        <w:rPr>
          <w:rFonts w:asciiTheme="majorHAnsi" w:hAnsiTheme="majorHAnsi" w:cstheme="majorHAnsi"/>
          <w:b/>
          <w:bCs/>
          <w:szCs w:val="20"/>
          <w:lang w:val="lv-LV"/>
        </w:rPr>
        <w:t>septembri</w:t>
      </w:r>
      <w:r w:rsidR="00F76E62">
        <w:rPr>
          <w:rFonts w:asciiTheme="majorHAnsi" w:hAnsiTheme="majorHAnsi" w:cstheme="majorHAnsi"/>
          <w:b/>
          <w:bCs/>
          <w:szCs w:val="20"/>
          <w:lang w:val="lv-LV"/>
        </w:rPr>
        <w:t>m</w:t>
      </w:r>
      <w:r w:rsidRPr="00347431">
        <w:rPr>
          <w:rFonts w:asciiTheme="majorHAnsi" w:hAnsiTheme="majorHAnsi" w:cstheme="majorHAnsi"/>
          <w:szCs w:val="20"/>
          <w:lang w:val="lv-LV"/>
        </w:rPr>
        <w:t xml:space="preserve"> iesniegt </w:t>
      </w:r>
      <w:proofErr w:type="spellStart"/>
      <w:r w:rsidRPr="00347431">
        <w:rPr>
          <w:rFonts w:asciiTheme="majorHAnsi" w:hAnsiTheme="majorHAnsi" w:cstheme="majorHAnsi"/>
          <w:szCs w:val="20"/>
          <w:lang w:val="lv-LV"/>
        </w:rPr>
        <w:t>komercpiedāvājumu</w:t>
      </w:r>
      <w:proofErr w:type="spellEnd"/>
      <w:r w:rsidRPr="00347431">
        <w:rPr>
          <w:rFonts w:asciiTheme="majorHAnsi" w:hAnsiTheme="majorHAnsi" w:cstheme="majorHAnsi"/>
          <w:szCs w:val="20"/>
          <w:lang w:val="lv-LV"/>
        </w:rPr>
        <w:t xml:space="preserve"> </w:t>
      </w:r>
      <w:r w:rsidRPr="00347431">
        <w:rPr>
          <w:rFonts w:asciiTheme="majorHAnsi" w:hAnsiTheme="majorHAnsi" w:cstheme="majorHAnsi"/>
          <w:iCs/>
          <w:szCs w:val="20"/>
          <w:lang w:val="lv-LV"/>
        </w:rPr>
        <w:t xml:space="preserve">ar </w:t>
      </w:r>
      <w:proofErr w:type="spellStart"/>
      <w:r w:rsidRPr="00347431">
        <w:rPr>
          <w:rFonts w:asciiTheme="majorHAnsi" w:hAnsiTheme="majorHAnsi" w:cstheme="majorHAnsi"/>
          <w:iCs/>
          <w:szCs w:val="20"/>
          <w:lang w:val="lv-LV"/>
        </w:rPr>
        <w:t>paraksttiesīgās</w:t>
      </w:r>
      <w:proofErr w:type="spellEnd"/>
      <w:r w:rsidRPr="00347431">
        <w:rPr>
          <w:rFonts w:asciiTheme="majorHAnsi" w:hAnsiTheme="majorHAnsi" w:cstheme="majorHAnsi"/>
          <w:iCs/>
          <w:szCs w:val="20"/>
          <w:lang w:val="lv-LV"/>
        </w:rPr>
        <w:t xml:space="preserve"> personas parakstu </w:t>
      </w:r>
      <w:r w:rsidRPr="00347431">
        <w:rPr>
          <w:rFonts w:asciiTheme="majorHAnsi" w:hAnsiTheme="majorHAnsi" w:cstheme="majorHAnsi"/>
          <w:iCs/>
          <w:szCs w:val="20"/>
          <w:u w:val="single"/>
          <w:lang w:val="lv-LV"/>
        </w:rPr>
        <w:t>(elektroniskā veidā ar PDF rīku nolasāmā formātā)</w:t>
      </w:r>
      <w:r w:rsidRPr="00347431">
        <w:rPr>
          <w:rFonts w:asciiTheme="majorHAnsi" w:hAnsiTheme="majorHAnsi" w:cstheme="majorHAnsi"/>
          <w:i/>
          <w:szCs w:val="20"/>
          <w:lang w:val="lv-LV"/>
        </w:rPr>
        <w:t xml:space="preserve"> </w:t>
      </w:r>
      <w:r w:rsidRPr="00347431">
        <w:rPr>
          <w:rFonts w:asciiTheme="majorHAnsi" w:hAnsiTheme="majorHAnsi" w:cstheme="majorHAnsi"/>
          <w:szCs w:val="20"/>
          <w:lang w:val="lv-LV"/>
        </w:rPr>
        <w:t>VAS “Latvijas dzelzceļš”</w:t>
      </w:r>
      <w:r w:rsidRPr="00347431">
        <w:rPr>
          <w:rFonts w:asciiTheme="majorHAnsi" w:hAnsiTheme="majorHAnsi" w:cstheme="majorHAnsi"/>
          <w:color w:val="000000"/>
          <w:szCs w:val="20"/>
          <w:lang w:val="lv-LV"/>
        </w:rPr>
        <w:t xml:space="preserve"> Sliežu ceļu pārvalde, Torņakalna iela 16, Rīgā, </w:t>
      </w:r>
      <w:r w:rsidRPr="00347431">
        <w:rPr>
          <w:rFonts w:asciiTheme="majorHAnsi" w:hAnsiTheme="majorHAnsi" w:cstheme="majorHAnsi"/>
          <w:szCs w:val="20"/>
          <w:lang w:val="lv-LV"/>
        </w:rPr>
        <w:t>LV-100</w:t>
      </w:r>
      <w:r w:rsidR="00AF4D05" w:rsidRPr="00347431">
        <w:rPr>
          <w:rFonts w:asciiTheme="majorHAnsi" w:hAnsiTheme="majorHAnsi" w:cstheme="majorHAnsi"/>
          <w:szCs w:val="20"/>
          <w:lang w:val="lv-LV"/>
        </w:rPr>
        <w:t>4</w:t>
      </w:r>
      <w:r w:rsidRPr="00347431">
        <w:rPr>
          <w:rFonts w:asciiTheme="majorHAnsi" w:hAnsiTheme="majorHAnsi" w:cstheme="majorHAnsi"/>
          <w:color w:val="000000"/>
          <w:szCs w:val="20"/>
          <w:lang w:val="lv-LV"/>
        </w:rPr>
        <w:t xml:space="preserve"> vai elektroniskā formā </w:t>
      </w:r>
      <w:r w:rsidRPr="00347431">
        <w:rPr>
          <w:rFonts w:asciiTheme="majorHAnsi" w:hAnsiTheme="majorHAnsi" w:cstheme="majorHAnsi"/>
          <w:szCs w:val="20"/>
          <w:lang w:val="lv-LV"/>
        </w:rPr>
        <w:t xml:space="preserve">(parakstītu un ieskenētu kopijas formā vai parakstītu ar drošu elektronisko parakstu), nosūtot </w:t>
      </w:r>
      <w:r w:rsidRPr="00347431">
        <w:rPr>
          <w:rFonts w:asciiTheme="majorHAnsi" w:hAnsiTheme="majorHAnsi" w:cstheme="majorHAnsi"/>
          <w:color w:val="000000"/>
          <w:szCs w:val="20"/>
          <w:lang w:val="lv-LV"/>
        </w:rPr>
        <w:t xml:space="preserve">uz e-pastu: </w:t>
      </w:r>
      <w:hyperlink r:id="rId9" w:history="1">
        <w:r w:rsidR="00AF4D05" w:rsidRPr="00347431">
          <w:rPr>
            <w:rStyle w:val="Hyperlink"/>
            <w:rFonts w:asciiTheme="majorHAnsi" w:hAnsiTheme="majorHAnsi" w:cstheme="majorHAnsi"/>
            <w:szCs w:val="20"/>
            <w:lang w:val="lv-LV"/>
          </w:rPr>
          <w:t>scp@ldz.lv</w:t>
        </w:r>
      </w:hyperlink>
      <w:r w:rsidRPr="00347431">
        <w:rPr>
          <w:rFonts w:asciiTheme="majorHAnsi" w:hAnsiTheme="majorHAnsi" w:cstheme="majorHAnsi"/>
          <w:b/>
          <w:bCs/>
          <w:szCs w:val="20"/>
          <w:lang w:val="lv-LV"/>
        </w:rPr>
        <w:t>.</w:t>
      </w:r>
    </w:p>
    <w:p w14:paraId="1CA1111C" w14:textId="0FC777B7" w:rsidR="008C4AF1" w:rsidRPr="00F76E62" w:rsidRDefault="008C4AF1" w:rsidP="008C4AF1">
      <w:pPr>
        <w:autoSpaceDE w:val="0"/>
        <w:autoSpaceDN w:val="0"/>
        <w:adjustRightInd w:val="0"/>
        <w:spacing w:before="0" w:after="120" w:line="240" w:lineRule="auto"/>
        <w:ind w:firstLine="567"/>
        <w:rPr>
          <w:rFonts w:cs="Arial"/>
          <w:color w:val="FF0000"/>
          <w:szCs w:val="20"/>
          <w:lang w:val="lv-LV"/>
        </w:rPr>
      </w:pPr>
      <w:r w:rsidRPr="00F76E62">
        <w:rPr>
          <w:rFonts w:cs="Arial"/>
          <w:color w:val="000000" w:themeColor="text1"/>
          <w:szCs w:val="20"/>
          <w:lang w:val="lv-LV"/>
        </w:rPr>
        <w:t>Kontaktpersona –</w:t>
      </w:r>
      <w:r w:rsidR="00F05E86" w:rsidRPr="00F76E62">
        <w:rPr>
          <w:rFonts w:cs="Arial"/>
          <w:color w:val="000000" w:themeColor="text1"/>
          <w:szCs w:val="20"/>
          <w:lang w:val="lv-LV"/>
        </w:rPr>
        <w:t xml:space="preserve"> </w:t>
      </w:r>
      <w:r w:rsidR="007F6B9C" w:rsidRPr="00F76E62">
        <w:rPr>
          <w:rFonts w:cs="Arial"/>
          <w:color w:val="000000" w:themeColor="text1"/>
          <w:szCs w:val="20"/>
          <w:lang w:val="lv-LV"/>
        </w:rPr>
        <w:t>295</w:t>
      </w:r>
      <w:r w:rsidR="00FF3A50" w:rsidRPr="00F76E62">
        <w:rPr>
          <w:rFonts w:cs="Arial"/>
          <w:color w:val="000000" w:themeColor="text1"/>
          <w:szCs w:val="20"/>
          <w:lang w:val="lv-LV"/>
        </w:rPr>
        <w:t>3</w:t>
      </w:r>
      <w:r w:rsidR="007F6B9C" w:rsidRPr="00F76E62">
        <w:rPr>
          <w:rFonts w:cs="Arial"/>
          <w:color w:val="000000" w:themeColor="text1"/>
          <w:szCs w:val="20"/>
          <w:lang w:val="lv-LV"/>
        </w:rPr>
        <w:t>24</w:t>
      </w:r>
      <w:r w:rsidR="00FF3A50" w:rsidRPr="00954516">
        <w:rPr>
          <w:rFonts w:cs="Arial"/>
          <w:szCs w:val="20"/>
          <w:lang w:val="lv-LV"/>
        </w:rPr>
        <w:t>13</w:t>
      </w:r>
      <w:r w:rsidR="00CA34ED" w:rsidRPr="00954516">
        <w:rPr>
          <w:rFonts w:cs="Arial"/>
          <w:szCs w:val="20"/>
          <w:lang w:val="lv-LV"/>
        </w:rPr>
        <w:t>.</w:t>
      </w:r>
    </w:p>
    <w:sectPr w:rsidR="008C4AF1" w:rsidRPr="00F76E62"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38B5" w14:textId="77777777" w:rsidR="006125F4" w:rsidRDefault="006125F4" w:rsidP="001F7D81">
      <w:pPr>
        <w:spacing w:before="0" w:line="240" w:lineRule="auto"/>
      </w:pPr>
      <w:r>
        <w:separator/>
      </w:r>
    </w:p>
  </w:endnote>
  <w:endnote w:type="continuationSeparator" w:id="0">
    <w:p w14:paraId="5FE9E0A5" w14:textId="77777777" w:rsidR="006125F4" w:rsidRDefault="006125F4"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7F21" w14:textId="77777777" w:rsidR="006125F4" w:rsidRDefault="006125F4" w:rsidP="001F7D81">
      <w:pPr>
        <w:spacing w:before="0" w:line="240" w:lineRule="auto"/>
      </w:pPr>
      <w:r>
        <w:separator/>
      </w:r>
    </w:p>
  </w:footnote>
  <w:footnote w:type="continuationSeparator" w:id="0">
    <w:p w14:paraId="010FD39E" w14:textId="77777777" w:rsidR="006125F4" w:rsidRDefault="006125F4"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8F3C72"/>
    <w:multiLevelType w:val="hybridMultilevel"/>
    <w:tmpl w:val="23F48E8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322396999">
    <w:abstractNumId w:val="0"/>
  </w:num>
  <w:num w:numId="2" w16cid:durableId="2140948761">
    <w:abstractNumId w:val="1"/>
  </w:num>
  <w:num w:numId="3" w16cid:durableId="1282229768">
    <w:abstractNumId w:val="2"/>
  </w:num>
  <w:num w:numId="4" w16cid:durableId="54637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21D2"/>
    <w:rsid w:val="00052522"/>
    <w:rsid w:val="000B015F"/>
    <w:rsid w:val="000B4BC4"/>
    <w:rsid w:val="000E726B"/>
    <w:rsid w:val="00124F16"/>
    <w:rsid w:val="00150A61"/>
    <w:rsid w:val="001569A2"/>
    <w:rsid w:val="00197446"/>
    <w:rsid w:val="001A1FB2"/>
    <w:rsid w:val="001B0BF3"/>
    <w:rsid w:val="001C6489"/>
    <w:rsid w:val="001F7D81"/>
    <w:rsid w:val="00202505"/>
    <w:rsid w:val="00210DFE"/>
    <w:rsid w:val="00251680"/>
    <w:rsid w:val="00291096"/>
    <w:rsid w:val="002A703E"/>
    <w:rsid w:val="002B069C"/>
    <w:rsid w:val="002F2E70"/>
    <w:rsid w:val="00301876"/>
    <w:rsid w:val="0030526B"/>
    <w:rsid w:val="00345912"/>
    <w:rsid w:val="00347431"/>
    <w:rsid w:val="00353616"/>
    <w:rsid w:val="0035537F"/>
    <w:rsid w:val="00366D2E"/>
    <w:rsid w:val="00373065"/>
    <w:rsid w:val="00380084"/>
    <w:rsid w:val="00383130"/>
    <w:rsid w:val="0038512D"/>
    <w:rsid w:val="00390A22"/>
    <w:rsid w:val="003B2848"/>
    <w:rsid w:val="003B42FD"/>
    <w:rsid w:val="00401156"/>
    <w:rsid w:val="00412EBA"/>
    <w:rsid w:val="00414404"/>
    <w:rsid w:val="0042528F"/>
    <w:rsid w:val="00460637"/>
    <w:rsid w:val="004909A4"/>
    <w:rsid w:val="004B46B1"/>
    <w:rsid w:val="004D0C96"/>
    <w:rsid w:val="004F4045"/>
    <w:rsid w:val="005126AC"/>
    <w:rsid w:val="005419AB"/>
    <w:rsid w:val="005815F3"/>
    <w:rsid w:val="005B0AF6"/>
    <w:rsid w:val="005B60D0"/>
    <w:rsid w:val="005C589C"/>
    <w:rsid w:val="006125F4"/>
    <w:rsid w:val="00640D48"/>
    <w:rsid w:val="006462A5"/>
    <w:rsid w:val="006628FD"/>
    <w:rsid w:val="0066489D"/>
    <w:rsid w:val="0066661D"/>
    <w:rsid w:val="00666B06"/>
    <w:rsid w:val="006C1892"/>
    <w:rsid w:val="00722283"/>
    <w:rsid w:val="00725D64"/>
    <w:rsid w:val="00753CDF"/>
    <w:rsid w:val="007657C3"/>
    <w:rsid w:val="007758E8"/>
    <w:rsid w:val="00790D3F"/>
    <w:rsid w:val="007B0368"/>
    <w:rsid w:val="007D303A"/>
    <w:rsid w:val="007F667A"/>
    <w:rsid w:val="007F6B9C"/>
    <w:rsid w:val="00803C06"/>
    <w:rsid w:val="00835C15"/>
    <w:rsid w:val="00855C6B"/>
    <w:rsid w:val="00882667"/>
    <w:rsid w:val="008856A3"/>
    <w:rsid w:val="00887805"/>
    <w:rsid w:val="008B0B11"/>
    <w:rsid w:val="008B10CC"/>
    <w:rsid w:val="008B5B54"/>
    <w:rsid w:val="008C2BA1"/>
    <w:rsid w:val="008C4AF1"/>
    <w:rsid w:val="008C6D74"/>
    <w:rsid w:val="008D1BFC"/>
    <w:rsid w:val="008E16B6"/>
    <w:rsid w:val="0093668F"/>
    <w:rsid w:val="00954516"/>
    <w:rsid w:val="00983F48"/>
    <w:rsid w:val="009B4A66"/>
    <w:rsid w:val="009C024F"/>
    <w:rsid w:val="009E1620"/>
    <w:rsid w:val="009E4EB2"/>
    <w:rsid w:val="009F16C5"/>
    <w:rsid w:val="00A12BD6"/>
    <w:rsid w:val="00A2049F"/>
    <w:rsid w:val="00A26036"/>
    <w:rsid w:val="00A60621"/>
    <w:rsid w:val="00A716B8"/>
    <w:rsid w:val="00A845DE"/>
    <w:rsid w:val="00A919B7"/>
    <w:rsid w:val="00AC23BA"/>
    <w:rsid w:val="00AF4D05"/>
    <w:rsid w:val="00AF7705"/>
    <w:rsid w:val="00B04819"/>
    <w:rsid w:val="00B21E60"/>
    <w:rsid w:val="00B244D7"/>
    <w:rsid w:val="00B253B6"/>
    <w:rsid w:val="00B52226"/>
    <w:rsid w:val="00B5259A"/>
    <w:rsid w:val="00B62518"/>
    <w:rsid w:val="00B81412"/>
    <w:rsid w:val="00B903CC"/>
    <w:rsid w:val="00B92A65"/>
    <w:rsid w:val="00B959F9"/>
    <w:rsid w:val="00C77AC4"/>
    <w:rsid w:val="00C92151"/>
    <w:rsid w:val="00C92546"/>
    <w:rsid w:val="00CA34ED"/>
    <w:rsid w:val="00CC518A"/>
    <w:rsid w:val="00CF6ABD"/>
    <w:rsid w:val="00D11F22"/>
    <w:rsid w:val="00D2223D"/>
    <w:rsid w:val="00D268D2"/>
    <w:rsid w:val="00D55894"/>
    <w:rsid w:val="00D7451C"/>
    <w:rsid w:val="00D970F5"/>
    <w:rsid w:val="00DB1623"/>
    <w:rsid w:val="00DF232D"/>
    <w:rsid w:val="00E1529A"/>
    <w:rsid w:val="00E237F4"/>
    <w:rsid w:val="00E44BA5"/>
    <w:rsid w:val="00E54F15"/>
    <w:rsid w:val="00E86257"/>
    <w:rsid w:val="00EC0F61"/>
    <w:rsid w:val="00EC4D3E"/>
    <w:rsid w:val="00F024C1"/>
    <w:rsid w:val="00F05E86"/>
    <w:rsid w:val="00F10080"/>
    <w:rsid w:val="00F1436B"/>
    <w:rsid w:val="00F149FC"/>
    <w:rsid w:val="00F44C7C"/>
    <w:rsid w:val="00F5389F"/>
    <w:rsid w:val="00F574DB"/>
    <w:rsid w:val="00F57FFE"/>
    <w:rsid w:val="00F7218B"/>
    <w:rsid w:val="00F76E62"/>
    <w:rsid w:val="00F9599D"/>
    <w:rsid w:val="00FF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ABC78E20-A3E9-43BF-B1BC-049A7DB7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8"/>
    <w:pPr>
      <w:spacing w:before="320" w:line="36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Title">
    <w:name w:val="Title"/>
    <w:basedOn w:val="Normal"/>
    <w:next w:val="Normal"/>
    <w:link w:val="TitleChar"/>
    <w:uiPriority w:val="10"/>
    <w:qFormat/>
    <w:rsid w:val="00390A22"/>
    <w:pPr>
      <w:contextualSpacing/>
      <w:jc w:val="center"/>
    </w:pPr>
    <w:rPr>
      <w:rFonts w:eastAsiaTheme="majorEastAsia" w:cs="Times New Roman (Headings CS)"/>
      <w:b/>
      <w:kern w:val="28"/>
      <w:sz w:val="28"/>
      <w:szCs w:val="56"/>
    </w:rPr>
  </w:style>
  <w:style w:type="character" w:customStyle="1" w:styleId="TitleChar">
    <w:name w:val="Title Char"/>
    <w:basedOn w:val="DefaultParagraphFont"/>
    <w:link w:val="Title"/>
    <w:uiPriority w:val="10"/>
    <w:rsid w:val="00390A22"/>
    <w:rPr>
      <w:rFonts w:ascii="Arial" w:eastAsiaTheme="majorEastAsia" w:hAnsi="Arial" w:cs="Times New Roman (Headings CS)"/>
      <w:b/>
      <w:kern w:val="28"/>
      <w:sz w:val="28"/>
      <w:szCs w:val="56"/>
    </w:rPr>
  </w:style>
  <w:style w:type="paragraph" w:styleId="Header">
    <w:name w:val="header"/>
    <w:basedOn w:val="Normal"/>
    <w:link w:val="HeaderChar"/>
    <w:uiPriority w:val="99"/>
    <w:unhideWhenUsed/>
    <w:rsid w:val="008D1BF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D1BFC"/>
    <w:rPr>
      <w:rFonts w:ascii="Arial" w:hAnsi="Arial"/>
      <w:sz w:val="20"/>
    </w:rPr>
  </w:style>
  <w:style w:type="paragraph" w:styleId="Footer">
    <w:name w:val="footer"/>
    <w:basedOn w:val="Normal"/>
    <w:link w:val="FooterChar"/>
    <w:uiPriority w:val="99"/>
    <w:unhideWhenUsed/>
    <w:rsid w:val="008D1BF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D1BFC"/>
    <w:rPr>
      <w:rFonts w:ascii="Arial" w:hAnsi="Arial"/>
      <w:sz w:val="20"/>
    </w:rPr>
  </w:style>
  <w:style w:type="paragraph" w:customStyle="1" w:styleId="EndText">
    <w:name w:val="EndText"/>
    <w:basedOn w:val="Normal"/>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yperlink">
    <w:name w:val="Hyperlink"/>
    <w:basedOn w:val="DefaultParagraphFont"/>
    <w:uiPriority w:val="99"/>
    <w:unhideWhenUsed/>
    <w:rsid w:val="00AF4D05"/>
    <w:rPr>
      <w:color w:val="0563C1" w:themeColor="hyperlink"/>
      <w:u w:val="single"/>
    </w:rPr>
  </w:style>
  <w:style w:type="character" w:customStyle="1" w:styleId="UnresolvedMention1">
    <w:name w:val="Unresolved Mention1"/>
    <w:basedOn w:val="DefaultParagraphFont"/>
    <w:uiPriority w:val="99"/>
    <w:semiHidden/>
    <w:unhideWhenUsed/>
    <w:rsid w:val="00AF4D05"/>
    <w:rPr>
      <w:color w:val="605E5C"/>
      <w:shd w:val="clear" w:color="auto" w:fill="E1DFDD"/>
    </w:rPr>
  </w:style>
  <w:style w:type="paragraph" w:styleId="BalloonText">
    <w:name w:val="Balloon Text"/>
    <w:basedOn w:val="Normal"/>
    <w:link w:val="BalloonTextChar"/>
    <w:uiPriority w:val="99"/>
    <w:semiHidden/>
    <w:unhideWhenUsed/>
    <w:rsid w:val="005B60D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D0"/>
    <w:rPr>
      <w:rFonts w:ascii="Tahoma" w:hAnsi="Tahoma" w:cs="Tahoma"/>
      <w:sz w:val="16"/>
      <w:szCs w:val="16"/>
    </w:rPr>
  </w:style>
  <w:style w:type="paragraph" w:styleId="ListParagraph">
    <w:name w:val="List Paragraph"/>
    <w:basedOn w:val="Normal"/>
    <w:uiPriority w:val="34"/>
    <w:rsid w:val="0035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999D63-E9FE-49A0-BC5D-D93BB913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7</TotalTime>
  <Pages>1</Pages>
  <Words>1698</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2023-08-31T10:44:00Z</dcterms:created>
  <dcterms:modified xsi:type="dcterms:W3CDTF">2023-08-31T10:44:00Z</dcterms:modified>
</cp:coreProperties>
</file>