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843A" w14:textId="7777777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2DF270E6" w14:textId="0607C56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FC4C9A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Kabeļu</w:t>
      </w:r>
      <w:proofErr w:type="spellEnd"/>
      <w:r w:rsidR="00FC4C9A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FC4C9A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kanalizācijas</w:t>
      </w:r>
      <w:proofErr w:type="spellEnd"/>
      <w:r w:rsidR="00FC4C9A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FC4C9A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46B67EA8" w14:textId="23212C06" w:rsidR="003F2156" w:rsidRPr="00D66993" w:rsidRDefault="00C43919" w:rsidP="00C43919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4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72BE9911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15030848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41CFF594" w14:textId="3061633C" w:rsidR="003F1C49" w:rsidRPr="00D66993" w:rsidRDefault="00D35D37" w:rsidP="00D35D37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5D79DB7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FC4C9A" w:rsidRPr="00FC4C9A">
        <w:rPr>
          <w:rFonts w:ascii="Arial" w:hAnsi="Arial" w:cs="Arial"/>
          <w:bCs/>
          <w:sz w:val="22"/>
          <w:szCs w:val="22"/>
          <w:u w:val="single"/>
          <w:lang w:val="lv-LV"/>
        </w:rPr>
        <w:t>Kabeļu kanalizācijas izbūve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FC4C9A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4259D314" w14:textId="2D961373" w:rsidR="00FC4C9A" w:rsidRPr="00FC4C9A" w:rsidRDefault="00FC4C9A" w:rsidP="00FC4C9A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FC4C9A">
        <w:rPr>
          <w:rFonts w:ascii="Arial" w:hAnsi="Arial" w:cs="Arial"/>
          <w:sz w:val="22"/>
          <w:szCs w:val="22"/>
          <w:lang w:val="lv-LV"/>
        </w:rPr>
        <w:t>3.pielikums: “</w:t>
      </w:r>
      <w:r w:rsidRPr="00FC4C9A">
        <w:rPr>
          <w:rFonts w:ascii="Arial" w:hAnsi="Arial" w:cs="Arial"/>
          <w:color w:val="000000"/>
          <w:sz w:val="22"/>
          <w:szCs w:val="22"/>
          <w:lang w:val="lv-LV"/>
        </w:rPr>
        <w:t>Posms Brocēni-Saldus 121,480 km, plāns</w:t>
      </w:r>
      <w:r w:rsidRPr="00FC4C9A">
        <w:rPr>
          <w:rFonts w:ascii="Arial" w:hAnsi="Arial" w:cs="Arial"/>
          <w:sz w:val="22"/>
          <w:szCs w:val="22"/>
          <w:lang w:val="lv-LV"/>
        </w:rPr>
        <w:t>”;</w:t>
      </w:r>
    </w:p>
    <w:p w14:paraId="0B037817" w14:textId="2C491665" w:rsidR="00FC4C9A" w:rsidRPr="00FC4C9A" w:rsidRDefault="00FC4C9A" w:rsidP="00FC4C9A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FC4C9A">
        <w:rPr>
          <w:rFonts w:ascii="Arial" w:hAnsi="Arial" w:cs="Arial"/>
          <w:sz w:val="22"/>
          <w:szCs w:val="22"/>
          <w:lang w:val="lv-LV"/>
        </w:rPr>
        <w:t>4.pielikums: “</w:t>
      </w:r>
      <w:r w:rsidRPr="00FC4C9A">
        <w:rPr>
          <w:rFonts w:ascii="Arial" w:hAnsi="Arial" w:cs="Arial"/>
          <w:color w:val="000000"/>
          <w:sz w:val="22"/>
          <w:szCs w:val="22"/>
          <w:lang w:val="lv-LV"/>
        </w:rPr>
        <w:t>Posms Jelgava-Glūda, Jelgava-Meitene 44,950 km, plāns</w:t>
      </w:r>
      <w:r w:rsidRPr="00FC4C9A">
        <w:rPr>
          <w:rFonts w:ascii="Arial" w:hAnsi="Arial" w:cs="Arial"/>
          <w:sz w:val="22"/>
          <w:szCs w:val="22"/>
          <w:lang w:val="lv-LV"/>
        </w:rPr>
        <w:t>”;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7632" w14:textId="77777777" w:rsidR="00872BC7" w:rsidRDefault="00872BC7" w:rsidP="003F1C49">
      <w:r>
        <w:separator/>
      </w:r>
    </w:p>
  </w:endnote>
  <w:endnote w:type="continuationSeparator" w:id="0">
    <w:p w14:paraId="160F53B6" w14:textId="77777777" w:rsidR="00872BC7" w:rsidRDefault="00872BC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8F00" w14:textId="77777777" w:rsidR="00872BC7" w:rsidRDefault="00872BC7" w:rsidP="003F1C49">
      <w:r>
        <w:separator/>
      </w:r>
    </w:p>
  </w:footnote>
  <w:footnote w:type="continuationSeparator" w:id="0">
    <w:p w14:paraId="0D5378AA" w14:textId="77777777" w:rsidR="00872BC7" w:rsidRDefault="00872BC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D022E"/>
    <w:rsid w:val="000E1D82"/>
    <w:rsid w:val="00124A81"/>
    <w:rsid w:val="001259AA"/>
    <w:rsid w:val="001734C6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2BC7"/>
    <w:rsid w:val="0087440C"/>
    <w:rsid w:val="00877240"/>
    <w:rsid w:val="008B0D4A"/>
    <w:rsid w:val="00931B57"/>
    <w:rsid w:val="00947E65"/>
    <w:rsid w:val="00987A0C"/>
    <w:rsid w:val="009B55CA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3919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35D37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2024-04-16T11:15:00Z</dcterms:created>
  <dcterms:modified xsi:type="dcterms:W3CDTF">2024-04-16T11:15:00Z</dcterms:modified>
</cp:coreProperties>
</file>