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32A0" w14:textId="77777777" w:rsidR="00F81D1D" w:rsidRPr="00F81D1D" w:rsidRDefault="00F81D1D" w:rsidP="00F81D1D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143092009"/>
      <w:r w:rsidRPr="00F81D1D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bookmarkEnd w:id="0"/>
      <w:r w:rsidRPr="00F81D1D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237E16EB" w14:textId="77777777" w:rsidR="00F81D1D" w:rsidRPr="00F81D1D" w:rsidRDefault="00F81D1D" w:rsidP="00F81D1D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2" w:name="_Hlk81985045"/>
      <w:r w:rsidRPr="00F81D1D">
        <w:rPr>
          <w:rFonts w:ascii="Arial" w:hAnsi="Arial" w:cs="Arial"/>
          <w:bCs/>
          <w:sz w:val="22"/>
          <w:szCs w:val="22"/>
          <w:lang w:val="lv-LV"/>
        </w:rPr>
        <w:t>“</w:t>
      </w:r>
      <w:bookmarkStart w:id="3" w:name="_Hlk143091514"/>
      <w:r w:rsidRPr="00F81D1D">
        <w:rPr>
          <w:rFonts w:ascii="Arial" w:hAnsi="Arial" w:cs="Arial"/>
          <w:b/>
          <w:sz w:val="22"/>
          <w:szCs w:val="22"/>
          <w:lang w:val="lv-LV"/>
        </w:rPr>
        <w:t>Caurules ieguldīšana ar caurduršanas metodi</w:t>
      </w:r>
    </w:p>
    <w:p w14:paraId="3741F356" w14:textId="77777777" w:rsidR="00F81D1D" w:rsidRPr="00F81D1D" w:rsidRDefault="00F81D1D" w:rsidP="00F81D1D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F81D1D">
        <w:rPr>
          <w:rFonts w:ascii="Arial" w:hAnsi="Arial" w:cs="Arial"/>
          <w:b/>
          <w:sz w:val="22"/>
          <w:szCs w:val="22"/>
          <w:lang w:val="lv-LV"/>
        </w:rPr>
        <w:t>dzelzceļa posmos Salaspils-Ogre un Torņakalns - Olaine</w:t>
      </w:r>
      <w:bookmarkEnd w:id="3"/>
      <w:r w:rsidRPr="00F81D1D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3263B5D5" w14:textId="3F6BC05B" w:rsidR="005C08D1" w:rsidRPr="00F81D1D" w:rsidRDefault="00F81D1D" w:rsidP="00F81D1D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F81D1D">
        <w:rPr>
          <w:rFonts w:ascii="Arial" w:hAnsi="Arial" w:cs="Arial"/>
          <w:bCs/>
          <w:sz w:val="22"/>
          <w:szCs w:val="22"/>
          <w:lang w:val="lv-LV"/>
        </w:rPr>
        <w:t>3.pielikums</w:t>
      </w:r>
      <w:bookmarkEnd w:id="1"/>
    </w:p>
    <w:p w14:paraId="54E31AF4" w14:textId="61151783" w:rsidR="00AD6132" w:rsidRPr="00F81D1D" w:rsidRDefault="00AD6132" w:rsidP="00AD6132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F81D1D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F81D1D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4" w:name="_Hlk73361409"/>
      <w:r w:rsidRPr="00F81D1D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4"/>
    </w:p>
    <w:p w14:paraId="43EB8AED" w14:textId="3E3D8867" w:rsidR="003F1C49" w:rsidRPr="00F81D1D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F81D1D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F81D1D" w:rsidRPr="00F81D1D" w14:paraId="22D4FC7B" w14:textId="77777777" w:rsidTr="004A30C1">
        <w:tc>
          <w:tcPr>
            <w:tcW w:w="595" w:type="dxa"/>
            <w:vAlign w:val="center"/>
          </w:tcPr>
          <w:p w14:paraId="56412779" w14:textId="77777777" w:rsidR="00F81D1D" w:rsidRPr="00F81D1D" w:rsidRDefault="00F81D1D" w:rsidP="004A30C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F81D1D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1C943230" w14:textId="77777777" w:rsidR="00F81D1D" w:rsidRPr="00F81D1D" w:rsidRDefault="00F81D1D" w:rsidP="004A30C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F81D1D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7C561E1F" w14:textId="77777777" w:rsidR="00F81D1D" w:rsidRPr="00F81D1D" w:rsidRDefault="00F81D1D" w:rsidP="004A30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81D1D">
              <w:rPr>
                <w:rFonts w:ascii="Arial" w:hAnsi="Arial" w:cs="Arial"/>
                <w:b/>
                <w:sz w:val="22"/>
                <w:szCs w:val="22"/>
                <w:lang w:val="lv-LV"/>
              </w:rPr>
              <w:t>Prasības</w:t>
            </w:r>
          </w:p>
        </w:tc>
        <w:tc>
          <w:tcPr>
            <w:tcW w:w="4961" w:type="dxa"/>
            <w:vAlign w:val="center"/>
          </w:tcPr>
          <w:p w14:paraId="0ECE7E6E" w14:textId="77777777" w:rsidR="00F81D1D" w:rsidRPr="00F81D1D" w:rsidRDefault="00F81D1D" w:rsidP="004A30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81D1D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F81D1D" w:rsidRPr="00737905" w14:paraId="586DFEE5" w14:textId="77777777" w:rsidTr="004A30C1">
        <w:trPr>
          <w:trHeight w:val="1368"/>
        </w:trPr>
        <w:tc>
          <w:tcPr>
            <w:tcW w:w="595" w:type="dxa"/>
            <w:vAlign w:val="center"/>
          </w:tcPr>
          <w:p w14:paraId="5FE6CF33" w14:textId="77777777" w:rsidR="00F81D1D" w:rsidRPr="00F81D1D" w:rsidRDefault="00F81D1D" w:rsidP="004A30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81D1D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34" w:type="dxa"/>
          </w:tcPr>
          <w:p w14:paraId="34A7D389" w14:textId="77777777" w:rsidR="00F81D1D" w:rsidRPr="00F81D1D" w:rsidRDefault="00F81D1D" w:rsidP="004A30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81D1D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spēkā esošā Valsts dzelzceļa Tehniskās inspekcijas izsniegtā </w:t>
            </w:r>
            <w:r w:rsidRPr="00737905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drošības apliecība</w:t>
            </w:r>
            <w:r w:rsidRPr="00F81D1D">
              <w:rPr>
                <w:rFonts w:ascii="Arial" w:hAnsi="Arial" w:cs="Arial"/>
                <w:sz w:val="22"/>
                <w:szCs w:val="22"/>
                <w:lang w:val="lv-LV"/>
              </w:rPr>
              <w:t xml:space="preserve"> šādās komercdarbības jomās:</w:t>
            </w:r>
          </w:p>
          <w:p w14:paraId="256AF9DA" w14:textId="77777777" w:rsidR="00F81D1D" w:rsidRPr="00F81D1D" w:rsidRDefault="00F81D1D" w:rsidP="004A30C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81D1D">
              <w:rPr>
                <w:rFonts w:ascii="Arial" w:hAnsi="Arial" w:cs="Arial"/>
                <w:sz w:val="22"/>
                <w:szCs w:val="22"/>
                <w:lang w:val="lv-LV"/>
              </w:rPr>
              <w:t>dzelzceļa infrastruktūras tehniskā aprīkojuma remonts</w:t>
            </w:r>
          </w:p>
        </w:tc>
        <w:tc>
          <w:tcPr>
            <w:tcW w:w="4961" w:type="dxa"/>
          </w:tcPr>
          <w:p w14:paraId="13FFD3D3" w14:textId="77777777" w:rsidR="00F81D1D" w:rsidRPr="00F81D1D" w:rsidRDefault="00F81D1D" w:rsidP="004A30C1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81D1D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Valsts dzelzceļa tehniskā inspekcijas</w:t>
            </w:r>
            <w:r w:rsidRPr="00F81D1D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F81D1D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(http://www.vdzti.gov.lv/)</w:t>
            </w:r>
          </w:p>
        </w:tc>
      </w:tr>
    </w:tbl>
    <w:p w14:paraId="5B20FF67" w14:textId="78FC6D0E" w:rsidR="00A66594" w:rsidRPr="00F81D1D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Pr="00F81D1D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F81D1D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F81D1D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25DB" w14:textId="77777777" w:rsidR="008A4743" w:rsidRDefault="008A4743" w:rsidP="003F1C49">
      <w:r>
        <w:separator/>
      </w:r>
    </w:p>
  </w:endnote>
  <w:endnote w:type="continuationSeparator" w:id="0">
    <w:p w14:paraId="1310E463" w14:textId="77777777" w:rsidR="008A4743" w:rsidRDefault="008A474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3B76" w14:textId="77777777" w:rsidR="008A4743" w:rsidRDefault="008A4743" w:rsidP="003F1C49">
      <w:r>
        <w:separator/>
      </w:r>
    </w:p>
  </w:footnote>
  <w:footnote w:type="continuationSeparator" w:id="0">
    <w:p w14:paraId="7C96E239" w14:textId="77777777" w:rsidR="008A4743" w:rsidRDefault="008A474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07793509">
    <w:abstractNumId w:val="3"/>
  </w:num>
  <w:num w:numId="2" w16cid:durableId="1523589427">
    <w:abstractNumId w:val="5"/>
  </w:num>
  <w:num w:numId="3" w16cid:durableId="1325669456">
    <w:abstractNumId w:val="1"/>
  </w:num>
  <w:num w:numId="4" w16cid:durableId="1033110928">
    <w:abstractNumId w:val="7"/>
  </w:num>
  <w:num w:numId="5" w16cid:durableId="3023342">
    <w:abstractNumId w:val="8"/>
  </w:num>
  <w:num w:numId="6" w16cid:durableId="1889753773">
    <w:abstractNumId w:val="6"/>
  </w:num>
  <w:num w:numId="7" w16cid:durableId="1042946376">
    <w:abstractNumId w:val="0"/>
  </w:num>
  <w:num w:numId="8" w16cid:durableId="2027054706">
    <w:abstractNumId w:val="2"/>
  </w:num>
  <w:num w:numId="9" w16cid:durableId="20868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50006"/>
    <w:rsid w:val="002B44BA"/>
    <w:rsid w:val="00325D29"/>
    <w:rsid w:val="003A41C6"/>
    <w:rsid w:val="003E245B"/>
    <w:rsid w:val="003E78E5"/>
    <w:rsid w:val="003F1C49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37905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45296"/>
    <w:rsid w:val="00B84CC8"/>
    <w:rsid w:val="00BB4CFE"/>
    <w:rsid w:val="00BD2244"/>
    <w:rsid w:val="00BE48EC"/>
    <w:rsid w:val="00C26E1D"/>
    <w:rsid w:val="00C65837"/>
    <w:rsid w:val="00C8744E"/>
    <w:rsid w:val="00CA5318"/>
    <w:rsid w:val="00CC3022"/>
    <w:rsid w:val="00CD7A87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81D1D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H&amp;P List Paragraph,2,Strip,Normal bullet 2,Bullet list,Syle 1,Saistīto dokumentu saraksts,PPS_Bullet,Numurets,Virsraksti,Saraksta rindkopa,List Paragraph1,Bullets,Numbered List,Paragraph,Bullet point 1,1st level - Bullet List Paragraph"/>
    <w:basedOn w:val="Normal"/>
    <w:link w:val="ListParagraphChar"/>
    <w:uiPriority w:val="34"/>
    <w:qFormat/>
    <w:rsid w:val="003F1C49"/>
    <w:pPr>
      <w:ind w:left="720"/>
      <w:contextualSpacing/>
    </w:pPr>
  </w:style>
  <w:style w:type="table" w:styleId="TableGrid">
    <w:name w:val="Table Grid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1C5F6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4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87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Saraksta rindkopa Char,List Paragraph1 Char,Bullets Char"/>
    <w:link w:val="ListParagraph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Viktors Vanagelis</cp:lastModifiedBy>
  <cp:revision>4</cp:revision>
  <dcterms:created xsi:type="dcterms:W3CDTF">2023-08-16T12:29:00Z</dcterms:created>
  <dcterms:modified xsi:type="dcterms:W3CDTF">2023-08-16T12:37:00Z</dcterms:modified>
</cp:coreProperties>
</file>