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1ED5" w14:textId="77777777" w:rsidR="002C2B0C" w:rsidRPr="002C2B0C" w:rsidRDefault="002C2B0C" w:rsidP="002C2B0C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2C2B0C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bookmarkEnd w:id="0"/>
      <w:r w:rsidRPr="002C2B0C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3F52BA81" w14:textId="77777777" w:rsidR="002C2B0C" w:rsidRPr="002C2B0C" w:rsidRDefault="002C2B0C" w:rsidP="002C2B0C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2" w:name="_Hlk81985045"/>
      <w:r w:rsidRPr="002C2B0C">
        <w:rPr>
          <w:rFonts w:ascii="Arial" w:hAnsi="Arial" w:cs="Arial"/>
          <w:bCs/>
          <w:sz w:val="22"/>
          <w:szCs w:val="22"/>
          <w:lang w:val="lv-LV"/>
        </w:rPr>
        <w:t>“</w:t>
      </w:r>
      <w:bookmarkStart w:id="3" w:name="_Hlk143091514"/>
      <w:r w:rsidRPr="002C2B0C">
        <w:rPr>
          <w:rFonts w:ascii="Arial" w:hAnsi="Arial" w:cs="Arial"/>
          <w:b/>
          <w:sz w:val="22"/>
          <w:szCs w:val="22"/>
          <w:lang w:val="lv-LV"/>
        </w:rPr>
        <w:t>Caurules ieguldīšana ar caurduršanas metodi</w:t>
      </w:r>
    </w:p>
    <w:p w14:paraId="63C9BAB5" w14:textId="77777777" w:rsidR="002C2B0C" w:rsidRPr="002C2B0C" w:rsidRDefault="002C2B0C" w:rsidP="002C2B0C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C2B0C">
        <w:rPr>
          <w:rFonts w:ascii="Arial" w:hAnsi="Arial" w:cs="Arial"/>
          <w:b/>
          <w:sz w:val="22"/>
          <w:szCs w:val="22"/>
          <w:lang w:val="lv-LV"/>
        </w:rPr>
        <w:t>dzelzceļa posmos Salaspils-Ogre un Torņakalns - Olaine</w:t>
      </w:r>
      <w:bookmarkEnd w:id="3"/>
      <w:r w:rsidRPr="002C2B0C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5EF5016A" w:rsidR="00F033EE" w:rsidRPr="002C2B0C" w:rsidRDefault="002C2B0C" w:rsidP="002C2B0C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C2B0C">
        <w:rPr>
          <w:rFonts w:ascii="Arial" w:hAnsi="Arial" w:cs="Arial"/>
          <w:bCs/>
          <w:sz w:val="22"/>
          <w:szCs w:val="22"/>
          <w:lang w:val="lv-LV"/>
        </w:rPr>
        <w:t>2.pielikums</w:t>
      </w:r>
    </w:p>
    <w:bookmarkEnd w:id="1"/>
    <w:p w14:paraId="41CFF594" w14:textId="3C55FC8F" w:rsidR="003F1C49" w:rsidRPr="002C2B0C" w:rsidRDefault="00944F30" w:rsidP="00944F30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/forma/</w:t>
      </w:r>
    </w:p>
    <w:p w14:paraId="49C6C900" w14:textId="77777777" w:rsidR="00944F30" w:rsidRPr="002C2B0C" w:rsidRDefault="00944F30" w:rsidP="00944F30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2C2B0C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2C2B0C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2C2B0C" w:rsidRDefault="0067661A" w:rsidP="000C6AD8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202</w:t>
      </w:r>
      <w:r w:rsidR="00DD57BC" w:rsidRPr="002C2B0C">
        <w:rPr>
          <w:rFonts w:ascii="Arial" w:hAnsi="Arial" w:cs="Arial"/>
          <w:sz w:val="22"/>
          <w:szCs w:val="22"/>
          <w:lang w:val="lv-LV"/>
        </w:rPr>
        <w:t>3</w:t>
      </w:r>
      <w:r w:rsidRPr="002C2B0C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2C2B0C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2C2B0C" w:rsidRDefault="0067661A" w:rsidP="00EC67F1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2C2B0C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2C2B0C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2C2B0C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2C2B0C" w:rsidRDefault="005A7AA8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2C2B0C">
          <w:rPr>
            <w:rStyle w:val="Hyperlink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2C2B0C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2C2B0C" w:rsidRDefault="00F84A0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C2B0C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2C2B0C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00791687" w14:textId="77777777" w:rsidR="002C2B0C" w:rsidRPr="002C2B0C" w:rsidRDefault="00977C27" w:rsidP="002C2B0C">
      <w:pPr>
        <w:pStyle w:val="Header"/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C2B0C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2C2B0C" w:rsidRPr="002C2B0C">
        <w:rPr>
          <w:rFonts w:ascii="Arial" w:hAnsi="Arial" w:cs="Arial"/>
          <w:b/>
          <w:sz w:val="22"/>
          <w:szCs w:val="22"/>
          <w:lang w:val="lv-LV"/>
        </w:rPr>
        <w:t>Caurules ieguldīšana ar caurduršanas metodi</w:t>
      </w:r>
    </w:p>
    <w:p w14:paraId="3CE603E8" w14:textId="4061F56F" w:rsidR="00977C27" w:rsidRPr="002C2B0C" w:rsidRDefault="002C2B0C" w:rsidP="002C2B0C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C2B0C">
        <w:rPr>
          <w:rFonts w:ascii="Arial" w:hAnsi="Arial" w:cs="Arial"/>
          <w:b/>
          <w:sz w:val="22"/>
          <w:szCs w:val="22"/>
          <w:lang w:val="lv-LV"/>
        </w:rPr>
        <w:t>dzelzceļa posmos Salaspils-Ogre un Torņakalns - Olaine</w:t>
      </w:r>
      <w:r w:rsidR="00977C27" w:rsidRPr="002C2B0C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2C2B0C" w:rsidRDefault="00977C2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2C2B0C" w:rsidRDefault="0067661A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2C2B0C">
        <w:rPr>
          <w:rFonts w:ascii="Arial" w:hAnsi="Arial" w:cs="Arial"/>
          <w:sz w:val="22"/>
          <w:szCs w:val="22"/>
          <w:lang w:val="lv-LV"/>
        </w:rPr>
        <w:t xml:space="preserve"> </w:t>
      </w:r>
      <w:r w:rsidRPr="002C2B0C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2C2B0C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2C2B0C" w:rsidRDefault="00E90F93" w:rsidP="00E90F93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2C2B0C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2C2B0C" w:rsidRDefault="00E90F93" w:rsidP="001957F6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 xml:space="preserve">vien.reģ.Nr. __________________________, </w:t>
      </w:r>
    </w:p>
    <w:p w14:paraId="5843E360" w14:textId="75C81B0F" w:rsidR="00A06FFC" w:rsidRPr="002C2B0C" w:rsidRDefault="00E90F93" w:rsidP="00B01C9B">
      <w:pPr>
        <w:pStyle w:val="Header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 w:rsidRPr="002C2B0C">
        <w:rPr>
          <w:rFonts w:ascii="Arial" w:hAnsi="Arial" w:cs="Arial"/>
          <w:sz w:val="22"/>
          <w:szCs w:val="22"/>
          <w:lang w:val="lv-LV"/>
        </w:rPr>
        <w:t>izpildīt darbus</w:t>
      </w:r>
      <w:r w:rsidRPr="002C2B0C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 w:rsidRPr="002C2B0C">
        <w:rPr>
          <w:rFonts w:ascii="Arial" w:hAnsi="Arial" w:cs="Arial"/>
          <w:sz w:val="22"/>
          <w:szCs w:val="22"/>
          <w:lang w:val="lv-LV"/>
        </w:rPr>
        <w:t>tehniskā uzdevumā</w:t>
      </w:r>
      <w:r w:rsidRPr="002C2B0C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2C2B0C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Pr="002C2B0C" w:rsidRDefault="001957F6" w:rsidP="001957F6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2C2B0C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2C2B0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2C2B0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2C2B0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2C2B0C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5A7AA8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2C2B0C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2D925AA6" w:rsidR="00977C27" w:rsidRPr="002C2B0C" w:rsidRDefault="00FF7087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Caurules ieguldīšana ar caurduršanas metodi </w:t>
            </w:r>
            <w:r w:rsidR="002C2B0C"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>dzelzceļa posm</w:t>
            </w:r>
            <w:r w:rsidR="005A7AA8">
              <w:rPr>
                <w:rFonts w:ascii="Arial" w:hAnsi="Arial" w:cs="Arial"/>
                <w:bCs/>
                <w:sz w:val="22"/>
                <w:szCs w:val="22"/>
                <w:lang w:val="lv-LV"/>
              </w:rPr>
              <w:t>ā</w:t>
            </w:r>
            <w:r w:rsidR="002C2B0C"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Salaspils-Ogre 27,638km (Ikšķile)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2C2B0C" w:rsidRDefault="00977C27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4C00DC" w:rsidRPr="002C2B0C" w14:paraId="12FC246C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6398" w14:textId="2C0E6FA4" w:rsidR="004C00DC" w:rsidRPr="002C2B0C" w:rsidRDefault="004C00DC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8CAA" w14:textId="0AFD01C8" w:rsidR="004C00DC" w:rsidRPr="002C2B0C" w:rsidRDefault="002C2B0C" w:rsidP="00B7249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Caurules ieguldīšana ar caurduršanas metodi </w:t>
            </w:r>
            <w:r w:rsidR="005A7AA8"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>dzelzceļa posm</w:t>
            </w:r>
            <w:r w:rsidR="005A7AA8">
              <w:rPr>
                <w:rFonts w:ascii="Arial" w:hAnsi="Arial" w:cs="Arial"/>
                <w:bCs/>
                <w:sz w:val="22"/>
                <w:szCs w:val="22"/>
                <w:lang w:val="lv-LV"/>
              </w:rPr>
              <w:t>ā</w:t>
            </w:r>
            <w:r w:rsidR="005A7AA8"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2C2B0C">
              <w:rPr>
                <w:rFonts w:ascii="Arial" w:hAnsi="Arial" w:cs="Arial"/>
                <w:bCs/>
                <w:sz w:val="22"/>
                <w:szCs w:val="22"/>
                <w:lang w:val="lv-LV"/>
              </w:rPr>
              <w:t>Torņakalns - Olaine 17,366km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5CC7" w14:textId="77777777" w:rsidR="004C00DC" w:rsidRPr="002C2B0C" w:rsidRDefault="004C00DC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2C2B0C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699ADC16" w:rsidR="00796A80" w:rsidRPr="002C2B0C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 w:rsidRPr="002C2B0C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PAVISĀM, EUR (bez PVN):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2C2B0C" w:rsidRDefault="00796A80" w:rsidP="004C00DC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2C2B0C" w:rsidRDefault="004D1466" w:rsidP="001957F6">
      <w:pPr>
        <w:pStyle w:val="Header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Pr="002C2B0C" w:rsidRDefault="00FF7087" w:rsidP="00F033EE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u</w:t>
      </w:r>
      <w:r w:rsidR="00E90F93" w:rsidRPr="002C2B0C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0E50584F" w:rsidR="00FF7087" w:rsidRPr="002C2B0C" w:rsidRDefault="00FF7087" w:rsidP="00FF7087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 xml:space="preserve">piedāvā </w:t>
      </w:r>
      <w:bookmarkStart w:id="4" w:name="_Hlk101447986"/>
      <w:r w:rsidRPr="002C2B0C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4"/>
      <w:r w:rsidRPr="002C2B0C">
        <w:rPr>
          <w:rFonts w:ascii="Arial" w:hAnsi="Arial" w:cs="Arial"/>
          <w:sz w:val="22"/>
          <w:szCs w:val="22"/>
          <w:lang w:val="lv-LV"/>
        </w:rPr>
        <w:t>garantijas termiņu ____</w:t>
      </w:r>
      <w:r w:rsidRPr="002C2B0C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2C2B0C">
        <w:rPr>
          <w:rFonts w:ascii="Arial" w:hAnsi="Arial" w:cs="Arial"/>
          <w:bCs/>
          <w:sz w:val="22"/>
          <w:szCs w:val="22"/>
          <w:lang w:val="lv-LV"/>
        </w:rPr>
        <w:t>gadi</w:t>
      </w:r>
      <w:r w:rsidRPr="002C2B0C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2C2B0C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2C2B0C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 w:rsidRPr="002C2B0C"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Pr="002C2B0C" w:rsidRDefault="00E16613" w:rsidP="00FF7087">
      <w:pPr>
        <w:pStyle w:val="Header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 w:rsidRPr="002C2B0C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Pr="002C2B0C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Pr="002C2B0C" w:rsidRDefault="00E16613" w:rsidP="00C870B1">
      <w:pPr>
        <w:pStyle w:val="Header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6AD1FC34" w:rsidR="00091CA6" w:rsidRPr="002C2B0C" w:rsidRDefault="00FF708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2C2B0C">
        <w:rPr>
          <w:rFonts w:ascii="Arial" w:hAnsi="Arial" w:cs="Arial"/>
          <w:sz w:val="22"/>
          <w:szCs w:val="22"/>
          <w:lang w:val="lv-LV"/>
        </w:rPr>
        <w:t>Pielikumā: Tāme</w:t>
      </w:r>
      <w:r w:rsidR="00A819DF" w:rsidRPr="002C2B0C">
        <w:rPr>
          <w:rFonts w:ascii="Arial" w:hAnsi="Arial" w:cs="Arial"/>
          <w:sz w:val="22"/>
          <w:szCs w:val="22"/>
          <w:lang w:val="lv-LV"/>
        </w:rPr>
        <w:t xml:space="preserve"> </w:t>
      </w:r>
      <w:r w:rsidR="00A819DF" w:rsidRPr="002C2B0C">
        <w:rPr>
          <w:rFonts w:ascii="Arial" w:hAnsi="Arial" w:cs="Arial"/>
          <w:i/>
          <w:iCs/>
          <w:sz w:val="20"/>
          <w:szCs w:val="20"/>
          <w:highlight w:val="lightGray"/>
          <w:lang w:val="lv-LV"/>
        </w:rPr>
        <w:t>[tāmei jābūt noformētai atbilstoši 03.05.2017. Ministru kabineta noteikumiem Nr. 239 “Noteikumi par Latvijas būvnormatīvu LBN 501-17 "Būvizmaksu noteikšanas kārtība"”]</w:t>
      </w:r>
    </w:p>
    <w:p w14:paraId="56EF7BA0" w14:textId="69AD4D4D" w:rsidR="00977C27" w:rsidRPr="002C2B0C" w:rsidRDefault="00977C2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Pr="002C2B0C" w:rsidRDefault="00FF708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2C2B0C" w:rsidRDefault="00FF7087" w:rsidP="00781467">
      <w:pPr>
        <w:pStyle w:val="Header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2C2B0C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2C2B0C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2C2B0C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2C2B0C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2C2B0C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2C2B0C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2C2B0C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2C2B0C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2C2B0C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39DE" w14:textId="77777777" w:rsidR="003C5F05" w:rsidRDefault="003C5F05" w:rsidP="003F1C49">
      <w:r>
        <w:separator/>
      </w:r>
    </w:p>
  </w:endnote>
  <w:endnote w:type="continuationSeparator" w:id="0">
    <w:p w14:paraId="6970372F" w14:textId="77777777" w:rsidR="003C5F05" w:rsidRDefault="003C5F0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2944" w14:textId="77777777" w:rsidR="003C5F05" w:rsidRDefault="003C5F05" w:rsidP="003F1C49">
      <w:r>
        <w:separator/>
      </w:r>
    </w:p>
  </w:footnote>
  <w:footnote w:type="continuationSeparator" w:id="0">
    <w:p w14:paraId="5ACB4F8E" w14:textId="77777777" w:rsidR="003C5F05" w:rsidRDefault="003C5F0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315575357">
    <w:abstractNumId w:val="4"/>
  </w:num>
  <w:num w:numId="2" w16cid:durableId="504129493">
    <w:abstractNumId w:val="8"/>
  </w:num>
  <w:num w:numId="3" w16cid:durableId="1031418536">
    <w:abstractNumId w:val="2"/>
  </w:num>
  <w:num w:numId="4" w16cid:durableId="2033335451">
    <w:abstractNumId w:val="9"/>
  </w:num>
  <w:num w:numId="5" w16cid:durableId="1840388834">
    <w:abstractNumId w:val="10"/>
  </w:num>
  <w:num w:numId="6" w16cid:durableId="1710182112">
    <w:abstractNumId w:val="3"/>
  </w:num>
  <w:num w:numId="7" w16cid:durableId="2050451631">
    <w:abstractNumId w:val="7"/>
  </w:num>
  <w:num w:numId="8" w16cid:durableId="547842925">
    <w:abstractNumId w:val="6"/>
  </w:num>
  <w:num w:numId="9" w16cid:durableId="243610442">
    <w:abstractNumId w:val="5"/>
  </w:num>
  <w:num w:numId="10" w16cid:durableId="1067149281">
    <w:abstractNumId w:val="0"/>
  </w:num>
  <w:num w:numId="11" w16cid:durableId="169484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C2B0C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A7AA8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074EE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C1DDF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DE30EA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5</cp:revision>
  <dcterms:created xsi:type="dcterms:W3CDTF">2023-08-16T12:25:00Z</dcterms:created>
  <dcterms:modified xsi:type="dcterms:W3CDTF">2023-08-16T12:35:00Z</dcterms:modified>
</cp:coreProperties>
</file>