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 xml:space="preserve">reģ.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65D035CE" w:rsidR="00CF5FD7" w:rsidRPr="009A3EA4" w:rsidRDefault="00CF5FD7" w:rsidP="00CF5FD7">
      <w:pPr>
        <w:spacing w:after="0" w:line="240" w:lineRule="auto"/>
        <w:ind w:right="-2"/>
        <w:jc w:val="both"/>
        <w:rPr>
          <w:rFonts w:ascii="Arial" w:hAnsi="Arial" w:cs="Arial"/>
          <w:sz w:val="20"/>
          <w:szCs w:val="20"/>
        </w:rPr>
      </w:pPr>
      <w:r w:rsidRPr="00A011C0">
        <w:rPr>
          <w:rFonts w:ascii="Arial" w:hAnsi="Arial" w:cs="Arial"/>
          <w:sz w:val="20"/>
          <w:szCs w:val="20"/>
        </w:rPr>
        <w:t xml:space="preserve">uzaicina Jūsu uzņēmumu piedalīties </w:t>
      </w:r>
      <w:r w:rsidR="00CB2688">
        <w:rPr>
          <w:rFonts w:ascii="Arial" w:hAnsi="Arial" w:cs="Arial"/>
          <w:sz w:val="20"/>
          <w:szCs w:val="20"/>
        </w:rPr>
        <w:t xml:space="preserve">tirgus cenu </w:t>
      </w:r>
      <w:r w:rsidR="00CB2688" w:rsidRPr="00F534A7">
        <w:rPr>
          <w:rFonts w:ascii="Arial" w:hAnsi="Arial" w:cs="Arial"/>
          <w:sz w:val="20"/>
          <w:szCs w:val="20"/>
        </w:rPr>
        <w:t>izpētē</w:t>
      </w:r>
      <w:r w:rsidRPr="00F534A7">
        <w:rPr>
          <w:rFonts w:ascii="Arial" w:hAnsi="Arial" w:cs="Arial"/>
          <w:sz w:val="20"/>
          <w:szCs w:val="20"/>
        </w:rPr>
        <w:t xml:space="preserve"> </w:t>
      </w:r>
      <w:r w:rsidRPr="00F534A7">
        <w:rPr>
          <w:rFonts w:ascii="Arial" w:hAnsi="Arial" w:cs="Arial"/>
          <w:b/>
          <w:sz w:val="20"/>
          <w:szCs w:val="20"/>
        </w:rPr>
        <w:t>“</w:t>
      </w:r>
      <w:r w:rsidR="00534F12" w:rsidRPr="00F534A7">
        <w:rPr>
          <w:rFonts w:ascii="Arial" w:hAnsi="Arial" w:cs="Arial"/>
          <w:b/>
          <w:sz w:val="20"/>
          <w:szCs w:val="20"/>
        </w:rPr>
        <w:t xml:space="preserve">Dīzeļlokomotīvju </w:t>
      </w:r>
      <w:r w:rsidR="000C217F">
        <w:rPr>
          <w:rFonts w:ascii="Arial" w:hAnsi="Arial" w:cs="Arial"/>
          <w:b/>
          <w:sz w:val="20"/>
          <w:szCs w:val="20"/>
        </w:rPr>
        <w:t xml:space="preserve">un vagonu </w:t>
      </w:r>
      <w:r w:rsidR="001F160F">
        <w:rPr>
          <w:rFonts w:ascii="Arial" w:hAnsi="Arial" w:cs="Arial"/>
          <w:b/>
          <w:sz w:val="20"/>
          <w:szCs w:val="20"/>
        </w:rPr>
        <w:t>rezerves daļu un agregātu remonts</w:t>
      </w:r>
      <w:r w:rsidRPr="00F534A7">
        <w:rPr>
          <w:rFonts w:ascii="Arial" w:hAnsi="Arial" w:cs="Arial"/>
          <w:b/>
          <w:sz w:val="20"/>
          <w:szCs w:val="20"/>
        </w:rPr>
        <w:t>”</w:t>
      </w:r>
      <w:r w:rsidR="000C217F">
        <w:rPr>
          <w:rFonts w:ascii="Arial" w:hAnsi="Arial" w:cs="Arial"/>
          <w:sz w:val="20"/>
          <w:szCs w:val="20"/>
        </w:rPr>
        <w:t xml:space="preserve"> identifikācijas Nr.RSS</w:t>
      </w:r>
      <w:r w:rsidR="00DA2722">
        <w:rPr>
          <w:rFonts w:ascii="Arial" w:hAnsi="Arial" w:cs="Arial"/>
          <w:sz w:val="20"/>
          <w:szCs w:val="20"/>
        </w:rPr>
        <w:t>I</w:t>
      </w:r>
      <w:r w:rsidRPr="00F534A7">
        <w:rPr>
          <w:rFonts w:ascii="Arial" w:hAnsi="Arial" w:cs="Arial"/>
          <w:sz w:val="20"/>
          <w:szCs w:val="20"/>
        </w:rPr>
        <w:t>-</w:t>
      </w:r>
      <w:r w:rsidR="000C217F">
        <w:rPr>
          <w:rFonts w:ascii="Arial" w:hAnsi="Arial" w:cs="Arial"/>
          <w:sz w:val="20"/>
          <w:szCs w:val="20"/>
        </w:rPr>
        <w:t>1</w:t>
      </w:r>
      <w:r w:rsidR="00DA2722">
        <w:rPr>
          <w:rFonts w:ascii="Arial" w:hAnsi="Arial" w:cs="Arial"/>
          <w:sz w:val="20"/>
          <w:szCs w:val="20"/>
        </w:rPr>
        <w:t>8</w:t>
      </w:r>
      <w:r w:rsidR="000C217F">
        <w:rPr>
          <w:rFonts w:ascii="Arial" w:hAnsi="Arial" w:cs="Arial"/>
          <w:sz w:val="20"/>
          <w:szCs w:val="20"/>
        </w:rPr>
        <w:t>/202</w:t>
      </w:r>
      <w:r w:rsidR="00DA2722">
        <w:rPr>
          <w:rFonts w:ascii="Arial" w:hAnsi="Arial" w:cs="Arial"/>
          <w:sz w:val="20"/>
          <w:szCs w:val="20"/>
        </w:rPr>
        <w:t>3</w:t>
      </w:r>
      <w:r w:rsidRPr="00F534A7">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0970D48A"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Aicinām Jūs iesniegt piedāvājumu Mercell</w:t>
      </w:r>
      <w:r w:rsidR="006A0DF1">
        <w:rPr>
          <w:rFonts w:ascii="Arial" w:eastAsia="Calibri" w:hAnsi="Arial" w:cs="Arial"/>
          <w:sz w:val="20"/>
          <w:szCs w:val="20"/>
        </w:rPr>
        <w:t xml:space="preserve"> iepirkumu</w:t>
      </w:r>
      <w:r w:rsidRPr="00940140">
        <w:rPr>
          <w:rFonts w:ascii="Arial" w:eastAsia="Calibri" w:hAnsi="Arial" w:cs="Arial"/>
          <w:sz w:val="20"/>
          <w:szCs w:val="20"/>
        </w:rPr>
        <w:t xml:space="preserve"> sistēmā elektroniski vai </w:t>
      </w:r>
      <w:r w:rsidR="00F935E5">
        <w:rPr>
          <w:rFonts w:ascii="Arial" w:eastAsia="Calibri" w:hAnsi="Arial" w:cs="Arial"/>
          <w:sz w:val="20"/>
          <w:szCs w:val="20"/>
        </w:rPr>
        <w:t xml:space="preserve">elektroniski parakstītu piedāvājumu </w:t>
      </w:r>
      <w:r w:rsidRPr="00940140">
        <w:rPr>
          <w:rFonts w:ascii="Arial" w:eastAsia="Calibri" w:hAnsi="Arial" w:cs="Arial"/>
          <w:sz w:val="20"/>
          <w:szCs w:val="20"/>
        </w:rPr>
        <w:t xml:space="preserve">uz e-pasta adresi: </w:t>
      </w:r>
      <w:hyperlink r:id="rId6" w:history="1">
        <w:r w:rsidR="000C217F" w:rsidRPr="006042BC">
          <w:rPr>
            <w:rStyle w:val="Hyperlink"/>
            <w:rFonts w:ascii="Arial" w:eastAsia="Calibri" w:hAnsi="Arial" w:cs="Arial"/>
            <w:sz w:val="20"/>
            <w:szCs w:val="20"/>
          </w:rPr>
          <w:t>inta.pudule@ldz.lv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DA2722">
        <w:rPr>
          <w:rFonts w:ascii="Arial" w:eastAsia="Calibri" w:hAnsi="Arial" w:cs="Arial"/>
          <w:b/>
          <w:bCs/>
          <w:sz w:val="20"/>
          <w:szCs w:val="20"/>
        </w:rPr>
        <w:t>3</w:t>
      </w:r>
      <w:r w:rsidRPr="000C33EE">
        <w:rPr>
          <w:rFonts w:ascii="Arial" w:eastAsia="Calibri" w:hAnsi="Arial" w:cs="Arial"/>
          <w:b/>
          <w:bCs/>
          <w:sz w:val="20"/>
          <w:szCs w:val="20"/>
        </w:rPr>
        <w:t xml:space="preserve">.gada </w:t>
      </w:r>
      <w:r w:rsidR="000C217F">
        <w:rPr>
          <w:rFonts w:ascii="Arial" w:eastAsia="Calibri" w:hAnsi="Arial" w:cs="Arial"/>
          <w:b/>
          <w:bCs/>
          <w:sz w:val="20"/>
          <w:szCs w:val="20"/>
        </w:rPr>
        <w:t>1</w:t>
      </w:r>
      <w:r w:rsidR="00DA2722">
        <w:rPr>
          <w:rFonts w:ascii="Arial" w:eastAsia="Calibri" w:hAnsi="Arial" w:cs="Arial"/>
          <w:b/>
          <w:bCs/>
          <w:sz w:val="20"/>
          <w:szCs w:val="20"/>
        </w:rPr>
        <w:t>5</w:t>
      </w:r>
      <w:r w:rsidR="000C217F">
        <w:rPr>
          <w:rFonts w:ascii="Arial" w:eastAsia="Calibri" w:hAnsi="Arial" w:cs="Arial"/>
          <w:b/>
          <w:bCs/>
          <w:sz w:val="20"/>
          <w:szCs w:val="20"/>
        </w:rPr>
        <w:t>.</w:t>
      </w:r>
      <w:r w:rsidR="00DA2722">
        <w:rPr>
          <w:rFonts w:ascii="Arial" w:eastAsia="Calibri" w:hAnsi="Arial" w:cs="Arial"/>
          <w:b/>
          <w:bCs/>
          <w:sz w:val="20"/>
          <w:szCs w:val="20"/>
        </w:rPr>
        <w:t>martam</w:t>
      </w:r>
      <w:r w:rsidRPr="000C33EE">
        <w:rPr>
          <w:rFonts w:ascii="Arial" w:eastAsia="Calibri" w:hAnsi="Arial" w:cs="Arial"/>
          <w:b/>
          <w:bCs/>
          <w:sz w:val="20"/>
          <w:szCs w:val="20"/>
        </w:rPr>
        <w:t xml:space="preserve"> plkst. </w:t>
      </w:r>
      <w:r w:rsidR="006A0DF1">
        <w:rPr>
          <w:rFonts w:ascii="Arial" w:eastAsia="Calibri" w:hAnsi="Arial" w:cs="Arial"/>
          <w:b/>
          <w:bCs/>
          <w:sz w:val="20"/>
          <w:szCs w:val="20"/>
        </w:rPr>
        <w:t>1</w:t>
      </w:r>
      <w:r w:rsidR="00F935E5">
        <w:rPr>
          <w:rFonts w:ascii="Arial" w:eastAsia="Calibri" w:hAnsi="Arial" w:cs="Arial"/>
          <w:b/>
          <w:bCs/>
          <w:sz w:val="20"/>
          <w:szCs w:val="20"/>
        </w:rPr>
        <w:t>0</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piedāvājumu Mercell nepieciešams pievienot piedāvājumu saskaņā ar uzaicinājuma pielikumu Nr.1 (</w:t>
      </w:r>
      <w:r w:rsidR="00DA2722">
        <w:rPr>
          <w:rFonts w:ascii="Arial" w:eastAsia="Calibri" w:hAnsi="Arial" w:cs="Arial"/>
          <w:sz w:val="20"/>
          <w:szCs w:val="20"/>
        </w:rPr>
        <w:t xml:space="preserve">elektroniski </w:t>
      </w:r>
      <w:r w:rsidRPr="00940140">
        <w:rPr>
          <w:rFonts w:ascii="Arial" w:eastAsia="Calibri" w:hAnsi="Arial" w:cs="Arial"/>
          <w:sz w:val="20"/>
          <w:szCs w:val="20"/>
        </w:rPr>
        <w:t>parakstītu</w:t>
      </w:r>
      <w:r w:rsidR="00DA2722">
        <w:rPr>
          <w:rFonts w:ascii="Arial" w:eastAsia="Calibri" w:hAnsi="Arial" w:cs="Arial"/>
          <w:sz w:val="20"/>
          <w:szCs w:val="20"/>
        </w:rPr>
        <w:t xml:space="preserve"> vai parakstītu</w:t>
      </w:r>
      <w:r w:rsidRPr="00940140">
        <w:rPr>
          <w:rFonts w:ascii="Arial" w:eastAsia="Calibri" w:hAnsi="Arial" w:cs="Arial"/>
          <w:sz w:val="20"/>
          <w:szCs w:val="20"/>
        </w:rPr>
        <w:t xml:space="preserve"> ar paraksttiesīgās personas parakstu un nosk</w:t>
      </w:r>
      <w:r w:rsidR="00DA2722">
        <w:rPr>
          <w:rFonts w:ascii="Arial" w:eastAsia="Calibri" w:hAnsi="Arial" w:cs="Arial"/>
          <w:sz w:val="20"/>
          <w:szCs w:val="20"/>
        </w:rPr>
        <w:t>e</w:t>
      </w:r>
      <w:r w:rsidRPr="00940140">
        <w:rPr>
          <w:rFonts w:ascii="Arial" w:eastAsia="Calibri" w:hAnsi="Arial" w:cs="Arial"/>
          <w:sz w:val="20"/>
          <w:szCs w:val="20"/>
        </w:rPr>
        <w:t>nētu).</w:t>
      </w:r>
    </w:p>
    <w:p w14:paraId="1DCCF88B" w14:textId="77777777"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Lai piekļūtu sadaļai “Faili”, spiediet pogu “Izrādīt interesi”.</w:t>
      </w:r>
    </w:p>
    <w:p w14:paraId="5B67BD58" w14:textId="77777777" w:rsidR="00CB2688" w:rsidRPr="00940140" w:rsidRDefault="00CB2688" w:rsidP="00CB2688">
      <w:pPr>
        <w:spacing w:after="0" w:line="240" w:lineRule="auto"/>
        <w:ind w:right="-143" w:firstLine="284"/>
        <w:jc w:val="both"/>
        <w:rPr>
          <w:rFonts w:ascii="Arial" w:eastAsia="Calibri" w:hAnsi="Arial" w:cs="Arial"/>
          <w:sz w:val="20"/>
          <w:szCs w:val="20"/>
        </w:rPr>
      </w:pPr>
    </w:p>
    <w:p w14:paraId="35D7B26F" w14:textId="0F07BAA2" w:rsidR="00CB2688" w:rsidRPr="00940140" w:rsidRDefault="00CB2688" w:rsidP="00770763">
      <w:pPr>
        <w:spacing w:after="0" w:line="240" w:lineRule="auto"/>
        <w:ind w:right="-143" w:firstLine="284"/>
        <w:jc w:val="both"/>
        <w:rPr>
          <w:rFonts w:ascii="Arial" w:eastAsia="Calibri" w:hAnsi="Arial" w:cs="Arial"/>
          <w:b/>
          <w:bCs/>
          <w:sz w:val="20"/>
          <w:szCs w:val="20"/>
          <w:u w:val="single"/>
        </w:rPr>
      </w:pPr>
      <w:r w:rsidRPr="00940140">
        <w:rPr>
          <w:rFonts w:ascii="Arial" w:eastAsia="Calibri" w:hAnsi="Arial" w:cs="Arial"/>
          <w:b/>
          <w:bCs/>
          <w:sz w:val="20"/>
          <w:szCs w:val="20"/>
          <w:u w:val="single"/>
        </w:rPr>
        <w:t>Piedāvājumi elektroniski Mercell iepirkumu sistēmā iesniedzami bez maksas.</w:t>
      </w:r>
    </w:p>
    <w:p w14:paraId="2EE52185" w14:textId="77777777" w:rsidR="00CB2688" w:rsidRPr="00940140"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940140">
          <w:rPr>
            <w:rStyle w:val="Hyperlink"/>
            <w:rFonts w:ascii="Arial" w:eastAsia="Calibri" w:hAnsi="Arial" w:cs="Arial"/>
            <w:sz w:val="20"/>
            <w:szCs w:val="20"/>
          </w:rPr>
          <w:t>latvija@mercell.com</w:t>
        </w:r>
      </w:hyperlink>
      <w:r w:rsidRPr="00940140">
        <w:rPr>
          <w:rFonts w:ascii="Arial" w:eastAsia="Calibri" w:hAnsi="Arial" w:cs="Arial"/>
          <w:sz w:val="20"/>
          <w:szCs w:val="20"/>
        </w:rPr>
        <w:t xml:space="preserve"> .</w:t>
      </w:r>
    </w:p>
    <w:p w14:paraId="212B73F4" w14:textId="4B0F3442" w:rsidR="00C5554F" w:rsidRPr="00940140" w:rsidRDefault="00C5554F" w:rsidP="00CB2688">
      <w:pPr>
        <w:tabs>
          <w:tab w:val="left" w:pos="567"/>
        </w:tabs>
        <w:ind w:right="-567"/>
        <w:jc w:val="both"/>
        <w:rPr>
          <w:rStyle w:val="field-content5"/>
          <w:rFonts w:ascii="Arial" w:eastAsia="Calibri" w:hAnsi="Arial" w:cs="Arial"/>
          <w:sz w:val="20"/>
          <w:szCs w:val="20"/>
        </w:rPr>
      </w:pPr>
    </w:p>
    <w:p w14:paraId="25613246" w14:textId="491A9610" w:rsidR="00CF5FD7" w:rsidRPr="00940140" w:rsidRDefault="00C5554F" w:rsidP="00C5554F">
      <w:pPr>
        <w:tabs>
          <w:tab w:val="left" w:pos="567"/>
        </w:tabs>
        <w:spacing w:after="0" w:line="240" w:lineRule="auto"/>
        <w:ind w:right="-567"/>
        <w:jc w:val="both"/>
        <w:rPr>
          <w:rFonts w:ascii="Arial" w:eastAsia="Calibri" w:hAnsi="Arial" w:cs="Arial"/>
          <w:b/>
          <w:bCs/>
          <w:sz w:val="20"/>
          <w:szCs w:val="20"/>
          <w:u w:val="single"/>
        </w:rPr>
      </w:pPr>
      <w:r w:rsidRPr="00940140">
        <w:rPr>
          <w:rFonts w:ascii="Arial" w:eastAsia="Calibri" w:hAnsi="Arial" w:cs="Arial"/>
          <w:b/>
          <w:bCs/>
          <w:sz w:val="20"/>
          <w:szCs w:val="20"/>
          <w:u w:val="single"/>
        </w:rPr>
        <w:t>Tirgus cenu izpētes prasības:</w:t>
      </w:r>
    </w:p>
    <w:p w14:paraId="1BFBC60C" w14:textId="77777777" w:rsidR="00C5554F" w:rsidRPr="00940140"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0657EE7" w14:textId="053433D4" w:rsidR="008A521B" w:rsidRDefault="008A521B" w:rsidP="00393AB5">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Pretendents iesniedz dokumentu kopijas, kas apliecina pretendenta kompetenci, kvalifikāciju pakalpojuma sniegšanā.</w:t>
      </w:r>
    </w:p>
    <w:p w14:paraId="36A1DCCC" w14:textId="515C1F20" w:rsidR="00B672EA" w:rsidRPr="00940140"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940140">
        <w:rPr>
          <w:rFonts w:ascii="Arial" w:hAnsi="Arial" w:cs="Arial"/>
          <w:sz w:val="20"/>
          <w:szCs w:val="20"/>
        </w:rPr>
        <w:t>Pretendentam jāiesniedz finanšu</w:t>
      </w:r>
      <w:r w:rsidR="000C7029" w:rsidRPr="00940140">
        <w:rPr>
          <w:rFonts w:ascii="Arial" w:hAnsi="Arial" w:cs="Arial"/>
          <w:sz w:val="20"/>
          <w:szCs w:val="20"/>
        </w:rPr>
        <w:t xml:space="preserve"> un tehniskais</w:t>
      </w:r>
      <w:r w:rsidRPr="00940140">
        <w:rPr>
          <w:rFonts w:ascii="Arial" w:hAnsi="Arial" w:cs="Arial"/>
          <w:sz w:val="20"/>
          <w:szCs w:val="20"/>
        </w:rPr>
        <w:t xml:space="preserve"> p</w:t>
      </w:r>
      <w:r w:rsidR="00C5554F" w:rsidRPr="00940140">
        <w:rPr>
          <w:rFonts w:ascii="Arial" w:hAnsi="Arial" w:cs="Arial"/>
          <w:sz w:val="20"/>
          <w:szCs w:val="20"/>
        </w:rPr>
        <w:t>iedāvājums</w:t>
      </w:r>
      <w:r w:rsidR="00D100E7" w:rsidRPr="00940140">
        <w:rPr>
          <w:rFonts w:ascii="Arial" w:hAnsi="Arial" w:cs="Arial"/>
          <w:sz w:val="20"/>
          <w:szCs w:val="20"/>
        </w:rPr>
        <w:t xml:space="preserve"> saskaņā ar </w:t>
      </w:r>
      <w:r w:rsidRPr="00940140">
        <w:rPr>
          <w:rFonts w:ascii="Arial" w:hAnsi="Arial" w:cs="Arial"/>
          <w:sz w:val="20"/>
          <w:szCs w:val="20"/>
        </w:rPr>
        <w:t xml:space="preserve">pielikumu Nr.1, kurā </w:t>
      </w:r>
      <w:r w:rsidR="00080B6A" w:rsidRPr="00940140">
        <w:rPr>
          <w:rFonts w:ascii="Arial" w:hAnsi="Arial" w:cs="Arial"/>
          <w:sz w:val="20"/>
          <w:szCs w:val="20"/>
        </w:rPr>
        <w:t>jānorāda</w:t>
      </w:r>
      <w:r w:rsidRPr="00940140">
        <w:rPr>
          <w:rFonts w:ascii="Arial" w:hAnsi="Arial" w:cs="Arial"/>
          <w:sz w:val="20"/>
          <w:szCs w:val="20"/>
        </w:rPr>
        <w:t>:</w:t>
      </w:r>
    </w:p>
    <w:p w14:paraId="5C7970E0" w14:textId="6FDC72C7" w:rsidR="00B672EA" w:rsidRPr="00BF7BEE"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BF7BEE">
        <w:rPr>
          <w:rFonts w:ascii="Arial" w:hAnsi="Arial" w:cs="Arial"/>
          <w:sz w:val="20"/>
          <w:szCs w:val="20"/>
        </w:rPr>
        <w:t>Cena norādāma EUR, bez PVN, ar divām zīmēm aiz komata</w:t>
      </w:r>
      <w:r w:rsidR="00254ACE" w:rsidRPr="00BF7BEE">
        <w:rPr>
          <w:rFonts w:ascii="Arial" w:hAnsi="Arial" w:cs="Arial"/>
          <w:sz w:val="20"/>
          <w:szCs w:val="20"/>
        </w:rPr>
        <w:t>. Piedāvātajai pakalpojuma cenai līguma izpildes laikā jābūt nemainīgai: arī valūtas kursa, cenu inflācijas un citu preces izmaksu ietekmējošu faktoru izmaiņu gadījumos.</w:t>
      </w:r>
    </w:p>
    <w:p w14:paraId="3F54C5D1" w14:textId="5803C3E2" w:rsidR="00B672EA" w:rsidRPr="00BF7BEE"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F7BEE">
        <w:rPr>
          <w:rFonts w:ascii="Arial" w:hAnsi="Arial" w:cs="Arial"/>
          <w:sz w:val="20"/>
          <w:szCs w:val="20"/>
        </w:rPr>
        <w:t xml:space="preserve">Pretendenta iesniegtā piedāvājuma derīguma </w:t>
      </w:r>
      <w:r w:rsidR="00254ACE" w:rsidRPr="00BF7BEE">
        <w:rPr>
          <w:rFonts w:ascii="Arial" w:hAnsi="Arial" w:cs="Arial"/>
          <w:sz w:val="20"/>
          <w:szCs w:val="20"/>
        </w:rPr>
        <w:t xml:space="preserve">termiņam </w:t>
      </w:r>
      <w:r w:rsidRPr="00BF7BEE">
        <w:rPr>
          <w:rFonts w:ascii="Arial" w:hAnsi="Arial" w:cs="Arial"/>
          <w:sz w:val="20"/>
          <w:szCs w:val="20"/>
        </w:rPr>
        <w:t xml:space="preserve">jābūt </w:t>
      </w:r>
      <w:r w:rsidR="00254ACE" w:rsidRPr="00BF7BEE">
        <w:rPr>
          <w:rFonts w:ascii="Arial" w:hAnsi="Arial" w:cs="Arial"/>
          <w:sz w:val="20"/>
          <w:szCs w:val="20"/>
        </w:rPr>
        <w:t xml:space="preserve">vismaz </w:t>
      </w:r>
      <w:r w:rsidR="00C5554F" w:rsidRPr="00BF7BEE">
        <w:rPr>
          <w:rFonts w:ascii="Arial" w:hAnsi="Arial" w:cs="Arial"/>
          <w:b/>
          <w:i/>
          <w:sz w:val="20"/>
          <w:szCs w:val="20"/>
        </w:rPr>
        <w:t>3</w:t>
      </w:r>
      <w:r w:rsidRPr="00BF7BEE">
        <w:rPr>
          <w:rFonts w:ascii="Arial" w:hAnsi="Arial" w:cs="Arial"/>
          <w:b/>
          <w:i/>
          <w:sz w:val="20"/>
          <w:szCs w:val="20"/>
        </w:rPr>
        <w:t>0 (</w:t>
      </w:r>
      <w:r w:rsidR="00C5554F" w:rsidRPr="00BF7BEE">
        <w:rPr>
          <w:rFonts w:ascii="Arial" w:hAnsi="Arial" w:cs="Arial"/>
          <w:b/>
          <w:i/>
          <w:sz w:val="20"/>
          <w:szCs w:val="20"/>
        </w:rPr>
        <w:t>trīs</w:t>
      </w:r>
      <w:r w:rsidRPr="00BF7BEE">
        <w:rPr>
          <w:rFonts w:ascii="Arial" w:hAnsi="Arial" w:cs="Arial"/>
          <w:b/>
          <w:i/>
          <w:sz w:val="20"/>
          <w:szCs w:val="20"/>
        </w:rPr>
        <w:t>desmit) kalendārām dienām</w:t>
      </w:r>
      <w:r w:rsidRPr="00BF7BEE">
        <w:rPr>
          <w:rFonts w:ascii="Arial" w:hAnsi="Arial" w:cs="Arial"/>
          <w:sz w:val="20"/>
          <w:szCs w:val="20"/>
        </w:rPr>
        <w:t xml:space="preserve"> no tā iesniegšanas dienas.</w:t>
      </w:r>
    </w:p>
    <w:p w14:paraId="676A4946" w14:textId="23541A80" w:rsidR="00CF5FD7" w:rsidRPr="00BF7BEE"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F7BEE">
        <w:rPr>
          <w:rFonts w:ascii="Arial" w:hAnsi="Arial" w:cs="Arial"/>
          <w:sz w:val="20"/>
          <w:szCs w:val="20"/>
        </w:rPr>
        <w:t xml:space="preserve">Samaksas nosacījumi: </w:t>
      </w:r>
      <w:r w:rsidRPr="00BF7BEE">
        <w:rPr>
          <w:rFonts w:ascii="Arial" w:hAnsi="Arial" w:cs="Arial"/>
          <w:b/>
          <w:i/>
          <w:sz w:val="20"/>
          <w:szCs w:val="20"/>
        </w:rPr>
        <w:t>30 (trīsdesmit) kalendār</w:t>
      </w:r>
      <w:r w:rsidR="00996022" w:rsidRPr="00BF7BEE">
        <w:rPr>
          <w:rFonts w:ascii="Arial" w:hAnsi="Arial" w:cs="Arial"/>
          <w:b/>
          <w:i/>
          <w:sz w:val="20"/>
          <w:szCs w:val="20"/>
        </w:rPr>
        <w:t>ās</w:t>
      </w:r>
      <w:r w:rsidRPr="00BF7BEE">
        <w:rPr>
          <w:rFonts w:ascii="Arial" w:hAnsi="Arial" w:cs="Arial"/>
          <w:b/>
          <w:i/>
          <w:sz w:val="20"/>
          <w:szCs w:val="20"/>
        </w:rPr>
        <w:t xml:space="preserve"> dien</w:t>
      </w:r>
      <w:r w:rsidR="00996022" w:rsidRPr="00BF7BEE">
        <w:rPr>
          <w:rFonts w:ascii="Arial" w:hAnsi="Arial" w:cs="Arial"/>
          <w:b/>
          <w:i/>
          <w:sz w:val="20"/>
          <w:szCs w:val="20"/>
        </w:rPr>
        <w:t xml:space="preserve">as </w:t>
      </w:r>
      <w:r w:rsidRPr="00BF7BEE">
        <w:rPr>
          <w:rFonts w:ascii="Arial" w:hAnsi="Arial" w:cs="Arial"/>
          <w:sz w:val="20"/>
          <w:szCs w:val="20"/>
        </w:rPr>
        <w:t xml:space="preserve">pēc preces </w:t>
      </w:r>
      <w:r w:rsidR="00996022" w:rsidRPr="00BF7BEE">
        <w:rPr>
          <w:rFonts w:ascii="Arial" w:hAnsi="Arial" w:cs="Arial"/>
          <w:sz w:val="20"/>
          <w:szCs w:val="20"/>
        </w:rPr>
        <w:t xml:space="preserve">nodošanas – pieņemšanas </w:t>
      </w:r>
      <w:r w:rsidRPr="00BF7BEE">
        <w:rPr>
          <w:rFonts w:ascii="Arial" w:hAnsi="Arial" w:cs="Arial"/>
          <w:sz w:val="20"/>
          <w:szCs w:val="20"/>
        </w:rPr>
        <w:t>dokument</w:t>
      </w:r>
      <w:r w:rsidR="00996022" w:rsidRPr="00BF7BEE">
        <w:rPr>
          <w:rFonts w:ascii="Arial" w:hAnsi="Arial" w:cs="Arial"/>
          <w:sz w:val="20"/>
          <w:szCs w:val="20"/>
        </w:rPr>
        <w:t>a</w:t>
      </w:r>
      <w:r w:rsidRPr="00BF7BEE">
        <w:rPr>
          <w:rFonts w:ascii="Arial" w:hAnsi="Arial" w:cs="Arial"/>
          <w:sz w:val="20"/>
          <w:szCs w:val="20"/>
        </w:rPr>
        <w:t xml:space="preserve"> parakstīšanas dienas.</w:t>
      </w:r>
    </w:p>
    <w:p w14:paraId="6C896714" w14:textId="06D12345" w:rsidR="00F83A4C" w:rsidRPr="00BF7BEE" w:rsidRDefault="0087154A" w:rsidP="00B672EA">
      <w:pPr>
        <w:pStyle w:val="ListParagraph"/>
        <w:numPr>
          <w:ilvl w:val="1"/>
          <w:numId w:val="3"/>
        </w:numPr>
        <w:tabs>
          <w:tab w:val="left" w:pos="567"/>
        </w:tabs>
        <w:ind w:right="142"/>
        <w:contextualSpacing/>
        <w:jc w:val="both"/>
        <w:rPr>
          <w:rFonts w:ascii="Arial" w:hAnsi="Arial" w:cs="Arial"/>
          <w:b/>
          <w:bCs/>
          <w:i/>
          <w:iCs/>
          <w:sz w:val="20"/>
          <w:szCs w:val="20"/>
        </w:rPr>
      </w:pPr>
      <w:r w:rsidRPr="00BF7BEE">
        <w:rPr>
          <w:rFonts w:ascii="Arial" w:hAnsi="Arial" w:cs="Arial"/>
          <w:sz w:val="20"/>
          <w:szCs w:val="20"/>
        </w:rPr>
        <w:t>Paredzamā</w:t>
      </w:r>
      <w:r w:rsidR="00F83A4C" w:rsidRPr="00BF7BEE">
        <w:rPr>
          <w:rFonts w:ascii="Arial" w:hAnsi="Arial" w:cs="Arial"/>
          <w:sz w:val="20"/>
          <w:szCs w:val="20"/>
        </w:rPr>
        <w:t xml:space="preserve"> līgum</w:t>
      </w:r>
      <w:r w:rsidRPr="00BF7BEE">
        <w:rPr>
          <w:rFonts w:ascii="Arial" w:hAnsi="Arial" w:cs="Arial"/>
          <w:sz w:val="20"/>
          <w:szCs w:val="20"/>
        </w:rPr>
        <w:t>a</w:t>
      </w:r>
      <w:r w:rsidR="00F83A4C" w:rsidRPr="00BF7BEE">
        <w:rPr>
          <w:rFonts w:ascii="Arial" w:hAnsi="Arial" w:cs="Arial"/>
          <w:sz w:val="20"/>
          <w:szCs w:val="20"/>
        </w:rPr>
        <w:t xml:space="preserve"> summa nepārsniegs </w:t>
      </w:r>
      <w:r w:rsidR="00DA2722">
        <w:rPr>
          <w:rFonts w:ascii="Arial" w:hAnsi="Arial" w:cs="Arial"/>
          <w:b/>
          <w:bCs/>
          <w:i/>
          <w:iCs/>
          <w:sz w:val="20"/>
          <w:szCs w:val="20"/>
        </w:rPr>
        <w:t>42</w:t>
      </w:r>
      <w:r w:rsidR="00F83A4C" w:rsidRPr="00BF7BEE">
        <w:rPr>
          <w:rFonts w:ascii="Arial" w:hAnsi="Arial" w:cs="Arial"/>
          <w:b/>
          <w:bCs/>
          <w:i/>
          <w:iCs/>
          <w:sz w:val="20"/>
          <w:szCs w:val="20"/>
        </w:rPr>
        <w:t> 000.00 EUR bez PVN.</w:t>
      </w:r>
    </w:p>
    <w:p w14:paraId="49C6867A" w14:textId="7490CF38" w:rsidR="00F83A4C" w:rsidRPr="00BF7BEE" w:rsidRDefault="00F83A4C" w:rsidP="00B672EA">
      <w:pPr>
        <w:pStyle w:val="ListParagraph"/>
        <w:numPr>
          <w:ilvl w:val="1"/>
          <w:numId w:val="3"/>
        </w:numPr>
        <w:tabs>
          <w:tab w:val="left" w:pos="567"/>
        </w:tabs>
        <w:ind w:right="142"/>
        <w:contextualSpacing/>
        <w:jc w:val="both"/>
        <w:rPr>
          <w:rFonts w:ascii="Arial" w:hAnsi="Arial" w:cs="Arial"/>
          <w:b/>
          <w:bCs/>
          <w:i/>
          <w:iCs/>
          <w:sz w:val="20"/>
          <w:szCs w:val="20"/>
        </w:rPr>
      </w:pPr>
      <w:r w:rsidRPr="00BF7BEE">
        <w:rPr>
          <w:rFonts w:ascii="Arial" w:hAnsi="Arial" w:cs="Arial"/>
          <w:sz w:val="20"/>
          <w:szCs w:val="20"/>
        </w:rPr>
        <w:t>Līgum</w:t>
      </w:r>
      <w:r w:rsidR="00DA2722">
        <w:rPr>
          <w:rFonts w:ascii="Arial" w:hAnsi="Arial" w:cs="Arial"/>
          <w:sz w:val="20"/>
          <w:szCs w:val="20"/>
        </w:rPr>
        <w:t>a</w:t>
      </w:r>
      <w:r w:rsidRPr="00BF7BEE">
        <w:rPr>
          <w:rFonts w:ascii="Arial" w:hAnsi="Arial" w:cs="Arial"/>
          <w:sz w:val="20"/>
          <w:szCs w:val="20"/>
        </w:rPr>
        <w:t xml:space="preserve"> darbības termiņš līdz </w:t>
      </w:r>
      <w:r w:rsidRPr="00BF7BEE">
        <w:rPr>
          <w:rFonts w:ascii="Arial" w:hAnsi="Arial" w:cs="Arial"/>
          <w:b/>
          <w:bCs/>
          <w:i/>
          <w:iCs/>
          <w:sz w:val="20"/>
          <w:szCs w:val="20"/>
        </w:rPr>
        <w:t>202</w:t>
      </w:r>
      <w:r w:rsidR="00DA2722">
        <w:rPr>
          <w:rFonts w:ascii="Arial" w:hAnsi="Arial" w:cs="Arial"/>
          <w:b/>
          <w:bCs/>
          <w:i/>
          <w:iCs/>
          <w:sz w:val="20"/>
          <w:szCs w:val="20"/>
        </w:rPr>
        <w:t>3</w:t>
      </w:r>
      <w:r w:rsidRPr="00BF7BEE">
        <w:rPr>
          <w:rFonts w:ascii="Arial" w:hAnsi="Arial" w:cs="Arial"/>
          <w:b/>
          <w:bCs/>
          <w:i/>
          <w:iCs/>
          <w:sz w:val="20"/>
          <w:szCs w:val="20"/>
        </w:rPr>
        <w:t>.gada 31.decembrim</w:t>
      </w:r>
      <w:r w:rsidR="00A23B6A" w:rsidRPr="00BF7BEE">
        <w:rPr>
          <w:rFonts w:ascii="Arial" w:hAnsi="Arial" w:cs="Arial"/>
          <w:b/>
          <w:bCs/>
          <w:i/>
          <w:iCs/>
          <w:sz w:val="20"/>
          <w:szCs w:val="20"/>
        </w:rPr>
        <w:t>.</w:t>
      </w:r>
    </w:p>
    <w:p w14:paraId="392E1DB0" w14:textId="036EE4B2" w:rsidR="00A23B6A" w:rsidRPr="00BF7BEE" w:rsidRDefault="00A23B6A" w:rsidP="00A23B6A">
      <w:pPr>
        <w:pStyle w:val="ListParagraph"/>
        <w:numPr>
          <w:ilvl w:val="0"/>
          <w:numId w:val="3"/>
        </w:numPr>
        <w:tabs>
          <w:tab w:val="left" w:pos="567"/>
        </w:tabs>
        <w:ind w:right="-2"/>
        <w:contextualSpacing/>
        <w:jc w:val="both"/>
        <w:rPr>
          <w:rFonts w:ascii="Arial" w:hAnsi="Arial" w:cs="Arial"/>
          <w:sz w:val="20"/>
          <w:szCs w:val="20"/>
        </w:rPr>
      </w:pPr>
      <w:r w:rsidRPr="00BF7BEE">
        <w:rPr>
          <w:rFonts w:ascii="Arial" w:hAnsi="Arial" w:cs="Arial"/>
          <w:sz w:val="20"/>
          <w:szCs w:val="20"/>
        </w:rPr>
        <w:t>Pakalpojuma saņemšana – pēc pieprasījuma.</w:t>
      </w:r>
    </w:p>
    <w:p w14:paraId="50483783" w14:textId="107F795C" w:rsidR="00A23B6A" w:rsidRPr="00BF7BEE" w:rsidRDefault="00A23B6A" w:rsidP="00A23B6A">
      <w:pPr>
        <w:pStyle w:val="ListParagraph"/>
        <w:numPr>
          <w:ilvl w:val="0"/>
          <w:numId w:val="3"/>
        </w:numPr>
        <w:tabs>
          <w:tab w:val="left" w:pos="567"/>
        </w:tabs>
        <w:ind w:right="-2"/>
        <w:contextualSpacing/>
        <w:jc w:val="both"/>
        <w:rPr>
          <w:rFonts w:ascii="Arial" w:hAnsi="Arial" w:cs="Arial"/>
          <w:sz w:val="20"/>
          <w:szCs w:val="20"/>
        </w:rPr>
      </w:pPr>
      <w:r w:rsidRPr="00BF7BEE">
        <w:rPr>
          <w:rFonts w:ascii="Arial" w:hAnsi="Arial" w:cs="Arial"/>
          <w:sz w:val="20"/>
          <w:szCs w:val="20"/>
        </w:rPr>
        <w:t xml:space="preserve">Pakalpojuma pasūtīšanas kārtība: pakalpojums jāizpilda </w:t>
      </w:r>
      <w:r w:rsidRPr="00BF7BEE">
        <w:rPr>
          <w:rFonts w:ascii="Arial" w:hAnsi="Arial" w:cs="Arial"/>
          <w:b/>
          <w:bCs/>
          <w:i/>
          <w:iCs/>
          <w:sz w:val="20"/>
          <w:szCs w:val="20"/>
        </w:rPr>
        <w:t>15 (piecpadsmit) darba dienu laikā</w:t>
      </w:r>
      <w:r w:rsidRPr="00BF7BEE">
        <w:rPr>
          <w:rFonts w:ascii="Arial" w:hAnsi="Arial" w:cs="Arial"/>
          <w:sz w:val="20"/>
          <w:szCs w:val="20"/>
        </w:rPr>
        <w:t>, pēc pieprasījuma veikšanas.</w:t>
      </w:r>
    </w:p>
    <w:p w14:paraId="055F84B5" w14:textId="671F21ED" w:rsidR="00A23B6A" w:rsidRPr="00BF7BEE" w:rsidRDefault="008A521B" w:rsidP="00A23B6A">
      <w:pPr>
        <w:pStyle w:val="ListParagraph"/>
        <w:numPr>
          <w:ilvl w:val="0"/>
          <w:numId w:val="3"/>
        </w:numPr>
        <w:tabs>
          <w:tab w:val="left" w:pos="567"/>
        </w:tabs>
        <w:ind w:right="-2"/>
        <w:contextualSpacing/>
        <w:jc w:val="both"/>
        <w:rPr>
          <w:rFonts w:ascii="Arial" w:hAnsi="Arial" w:cs="Arial"/>
          <w:sz w:val="20"/>
          <w:szCs w:val="20"/>
        </w:rPr>
      </w:pPr>
      <w:r>
        <w:rPr>
          <w:rFonts w:ascii="Arial" w:hAnsi="Arial" w:cs="Arial"/>
          <w:sz w:val="20"/>
          <w:szCs w:val="20"/>
        </w:rPr>
        <w:t>Pakalpojuma saņēmējs</w:t>
      </w:r>
      <w:r w:rsidR="00A23B6A" w:rsidRPr="00BF7BEE">
        <w:rPr>
          <w:rFonts w:ascii="Arial" w:hAnsi="Arial" w:cs="Arial"/>
          <w:sz w:val="20"/>
          <w:szCs w:val="20"/>
        </w:rPr>
        <w:t xml:space="preserve"> – SIA “LDZ ritošā sastāva serviss”</w:t>
      </w:r>
    </w:p>
    <w:p w14:paraId="0D3166D0" w14:textId="246AFF75" w:rsidR="00A23B6A" w:rsidRPr="00BF7BEE" w:rsidRDefault="00DA2722" w:rsidP="00A23B6A">
      <w:pPr>
        <w:pStyle w:val="ListParagraph"/>
        <w:numPr>
          <w:ilvl w:val="0"/>
          <w:numId w:val="7"/>
        </w:numPr>
        <w:tabs>
          <w:tab w:val="left" w:pos="567"/>
        </w:tabs>
        <w:ind w:right="-2"/>
        <w:contextualSpacing/>
        <w:jc w:val="both"/>
        <w:rPr>
          <w:rFonts w:ascii="Arial" w:hAnsi="Arial" w:cs="Arial"/>
          <w:sz w:val="20"/>
          <w:szCs w:val="20"/>
        </w:rPr>
      </w:pPr>
      <w:r>
        <w:rPr>
          <w:rFonts w:ascii="Arial" w:hAnsi="Arial" w:cs="Arial"/>
          <w:sz w:val="20"/>
          <w:szCs w:val="20"/>
        </w:rPr>
        <w:t>L</w:t>
      </w:r>
      <w:r w:rsidR="00A23B6A" w:rsidRPr="00BF7BEE">
        <w:rPr>
          <w:rFonts w:ascii="Arial" w:hAnsi="Arial" w:cs="Arial"/>
          <w:sz w:val="20"/>
          <w:szCs w:val="20"/>
        </w:rPr>
        <w:t>okomotīvju remonta centrs (RSSL) – 2.Preču iela 30, Daugavpils;</w:t>
      </w:r>
    </w:p>
    <w:p w14:paraId="2BDBF69C" w14:textId="6A05C2F0" w:rsidR="00A23B6A" w:rsidRPr="00BF7BEE" w:rsidRDefault="00DA2722" w:rsidP="00A23B6A">
      <w:pPr>
        <w:pStyle w:val="ListParagraph"/>
        <w:numPr>
          <w:ilvl w:val="0"/>
          <w:numId w:val="7"/>
        </w:numPr>
        <w:tabs>
          <w:tab w:val="left" w:pos="567"/>
        </w:tabs>
        <w:ind w:right="-2"/>
        <w:contextualSpacing/>
        <w:jc w:val="both"/>
        <w:rPr>
          <w:rFonts w:ascii="Arial" w:hAnsi="Arial" w:cs="Arial"/>
          <w:sz w:val="20"/>
          <w:szCs w:val="20"/>
        </w:rPr>
      </w:pPr>
      <w:r>
        <w:rPr>
          <w:rFonts w:ascii="Arial" w:hAnsi="Arial" w:cs="Arial"/>
          <w:sz w:val="20"/>
          <w:szCs w:val="20"/>
        </w:rPr>
        <w:t>V</w:t>
      </w:r>
      <w:r w:rsidR="00A23B6A" w:rsidRPr="00BF7BEE">
        <w:rPr>
          <w:rFonts w:ascii="Arial" w:hAnsi="Arial" w:cs="Arial"/>
          <w:sz w:val="20"/>
          <w:szCs w:val="20"/>
        </w:rPr>
        <w:t>agonu remonta centrs (RSSV) – Varšavas iela 49, Daugavpils.</w:t>
      </w:r>
    </w:p>
    <w:p w14:paraId="7CCA741D" w14:textId="77777777" w:rsidR="00A23B6A" w:rsidRPr="00BF7BEE" w:rsidRDefault="00A23B6A" w:rsidP="00A23B6A">
      <w:pPr>
        <w:tabs>
          <w:tab w:val="left" w:pos="567"/>
        </w:tabs>
        <w:ind w:right="-2"/>
        <w:contextualSpacing/>
        <w:jc w:val="both"/>
        <w:rPr>
          <w:rFonts w:ascii="Arial" w:hAnsi="Arial" w:cs="Arial"/>
          <w:sz w:val="20"/>
          <w:szCs w:val="20"/>
        </w:rPr>
      </w:pPr>
    </w:p>
    <w:p w14:paraId="7389E57B" w14:textId="77777777" w:rsidR="00080B6A" w:rsidRPr="00BF7BEE" w:rsidRDefault="00080B6A" w:rsidP="00080B6A">
      <w:pPr>
        <w:tabs>
          <w:tab w:val="left" w:pos="567"/>
        </w:tabs>
        <w:ind w:right="142"/>
        <w:contextualSpacing/>
        <w:jc w:val="both"/>
        <w:rPr>
          <w:rFonts w:ascii="Arial" w:hAnsi="Arial" w:cs="Arial"/>
          <w:b/>
          <w:bCs/>
          <w:sz w:val="20"/>
          <w:szCs w:val="20"/>
          <w:u w:val="single"/>
        </w:rPr>
      </w:pPr>
      <w:r w:rsidRPr="00BF7BEE">
        <w:rPr>
          <w:rFonts w:ascii="Arial" w:hAnsi="Arial" w:cs="Arial"/>
          <w:b/>
          <w:bCs/>
          <w:sz w:val="20"/>
          <w:szCs w:val="20"/>
          <w:u w:val="single"/>
        </w:rPr>
        <w:t>Iesniegtā piedāvājuma izvērtēšana:</w:t>
      </w:r>
    </w:p>
    <w:p w14:paraId="6730133F" w14:textId="48B55A8F" w:rsidR="00C5554F" w:rsidRPr="00A95013" w:rsidRDefault="00D100E7" w:rsidP="00A95013">
      <w:pPr>
        <w:spacing w:line="240" w:lineRule="auto"/>
        <w:ind w:right="-2"/>
        <w:jc w:val="both"/>
        <w:rPr>
          <w:rFonts w:ascii="Arial" w:hAnsi="Arial" w:cs="Arial"/>
          <w:bCs/>
          <w:sz w:val="20"/>
          <w:szCs w:val="20"/>
        </w:rPr>
      </w:pPr>
      <w:r w:rsidRPr="00BF7BEE">
        <w:rPr>
          <w:rFonts w:ascii="Arial" w:hAnsi="Arial" w:cs="Arial"/>
          <w:bCs/>
          <w:sz w:val="20"/>
          <w:szCs w:val="20"/>
        </w:rPr>
        <w:t xml:space="preserve">Tirgus cenu izpētes piedāvājuma izvēles kritērijs </w:t>
      </w:r>
      <w:r w:rsidRPr="00BF7BEE">
        <w:rPr>
          <w:rFonts w:ascii="Arial" w:hAnsi="Arial" w:cs="Arial"/>
          <w:b/>
          <w:i/>
          <w:iCs/>
          <w:sz w:val="20"/>
          <w:szCs w:val="20"/>
        </w:rPr>
        <w:t xml:space="preserve">ir uzaicinājuma prasībām atbilstošs piedāvājums ar zemāko cenu par katru iepirkuma priekšmeta </w:t>
      </w:r>
      <w:r w:rsidR="00A95013" w:rsidRPr="00BF7BEE">
        <w:rPr>
          <w:rFonts w:ascii="Arial" w:hAnsi="Arial" w:cs="Arial"/>
          <w:b/>
          <w:i/>
          <w:iCs/>
          <w:sz w:val="20"/>
          <w:szCs w:val="20"/>
        </w:rPr>
        <w:t>daļu</w:t>
      </w:r>
      <w:r w:rsidRPr="00BF7BEE">
        <w:rPr>
          <w:rFonts w:ascii="Arial" w:hAnsi="Arial" w:cs="Arial"/>
          <w:b/>
          <w:i/>
          <w:iCs/>
          <w:sz w:val="20"/>
          <w:szCs w:val="20"/>
        </w:rPr>
        <w:t xml:space="preserve"> atsevišķi.</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4A14D2F1" w:rsidR="00CF5FD7"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1BED5600" w14:textId="3A08BDAA" w:rsidR="00E90170" w:rsidRDefault="00E90170" w:rsidP="00CF5FD7">
      <w:pPr>
        <w:spacing w:after="0" w:line="240" w:lineRule="auto"/>
        <w:ind w:right="-2"/>
        <w:jc w:val="both"/>
        <w:rPr>
          <w:rFonts w:ascii="Arial" w:hAnsi="Arial" w:cs="Arial"/>
          <w:bCs/>
          <w:i/>
          <w:iCs/>
          <w:sz w:val="20"/>
          <w:szCs w:val="20"/>
          <w:u w:val="single"/>
        </w:rPr>
      </w:pPr>
      <w:r w:rsidRPr="00E90170">
        <w:rPr>
          <w:rFonts w:ascii="Arial" w:hAnsi="Arial" w:cs="Arial"/>
          <w:bCs/>
          <w:i/>
          <w:iCs/>
          <w:color w:val="FF0000"/>
          <w:sz w:val="20"/>
          <w:szCs w:val="20"/>
          <w:u w:val="single"/>
        </w:rPr>
        <w:lastRenderedPageBreak/>
        <w:t xml:space="preserve">! </w:t>
      </w:r>
      <w:r w:rsidRPr="00E90170">
        <w:rPr>
          <w:rFonts w:ascii="Arial" w:hAnsi="Arial" w:cs="Arial"/>
          <w:bCs/>
          <w:i/>
          <w:iCs/>
          <w:sz w:val="20"/>
          <w:szCs w:val="20"/>
          <w:u w:val="single"/>
        </w:rPr>
        <w:t>Vēršam uzmanību, ka SIA “LDZ ritošā sastāva serviss” nav Publisko iepirkumu un Sabiedrisko pakalpojumu iepirkuma likuma subjekts, līdz ar to šis iepirkums tiek organizēts saskaņā ar SIA “LDZ ritošā sastāva serviss” iekšējiem normatīvajiem aktiem.</w:t>
      </w:r>
    </w:p>
    <w:p w14:paraId="7C60EBA9" w14:textId="2D3DA87C" w:rsidR="008C2E05" w:rsidRDefault="008C2E05" w:rsidP="00CF5FD7">
      <w:pPr>
        <w:spacing w:after="0" w:line="240" w:lineRule="auto"/>
        <w:ind w:right="-2"/>
        <w:jc w:val="both"/>
        <w:rPr>
          <w:rFonts w:ascii="Arial" w:hAnsi="Arial" w:cs="Arial"/>
          <w:bCs/>
          <w:i/>
          <w:iCs/>
          <w:sz w:val="20"/>
          <w:szCs w:val="20"/>
          <w:u w:val="single"/>
        </w:rPr>
      </w:pPr>
    </w:p>
    <w:p w14:paraId="31755AB7" w14:textId="7E25E4C2" w:rsidR="008C2E05" w:rsidRDefault="008C2E05" w:rsidP="00CF5FD7">
      <w:pPr>
        <w:spacing w:after="0" w:line="240" w:lineRule="auto"/>
        <w:ind w:right="-2"/>
        <w:jc w:val="both"/>
        <w:rPr>
          <w:rFonts w:ascii="Arial" w:hAnsi="Arial" w:cs="Arial"/>
          <w:bCs/>
          <w:i/>
          <w:iCs/>
          <w:sz w:val="20"/>
          <w:szCs w:val="20"/>
          <w:u w:val="single"/>
        </w:rPr>
      </w:pPr>
    </w:p>
    <w:p w14:paraId="0EC5F538" w14:textId="5B5D19DE" w:rsidR="008C2E05" w:rsidRDefault="008C2E05" w:rsidP="00CF5FD7">
      <w:pPr>
        <w:spacing w:after="0" w:line="240" w:lineRule="auto"/>
        <w:ind w:right="-2"/>
        <w:jc w:val="both"/>
        <w:rPr>
          <w:rFonts w:ascii="Arial" w:hAnsi="Arial" w:cs="Arial"/>
          <w:bCs/>
          <w:i/>
          <w:iCs/>
          <w:sz w:val="20"/>
          <w:szCs w:val="20"/>
          <w:u w:val="single"/>
        </w:rPr>
      </w:pPr>
    </w:p>
    <w:p w14:paraId="1DB64027" w14:textId="73C7DE39" w:rsidR="008C2E05" w:rsidRDefault="008C2E05" w:rsidP="00CF5FD7">
      <w:pPr>
        <w:spacing w:after="0" w:line="240" w:lineRule="auto"/>
        <w:ind w:right="-2"/>
        <w:jc w:val="both"/>
        <w:rPr>
          <w:rFonts w:ascii="Arial" w:hAnsi="Arial" w:cs="Arial"/>
          <w:bCs/>
          <w:i/>
          <w:iCs/>
          <w:sz w:val="20"/>
          <w:szCs w:val="20"/>
          <w:u w:val="single"/>
        </w:rPr>
      </w:pPr>
    </w:p>
    <w:p w14:paraId="55A52A8A" w14:textId="3C5DD776" w:rsidR="008C2E05" w:rsidRDefault="008C2E05" w:rsidP="00CF5FD7">
      <w:pPr>
        <w:spacing w:after="0" w:line="240" w:lineRule="auto"/>
        <w:ind w:right="-2"/>
        <w:jc w:val="both"/>
        <w:rPr>
          <w:rFonts w:ascii="Arial" w:hAnsi="Arial" w:cs="Arial"/>
          <w:bCs/>
          <w:i/>
          <w:iCs/>
          <w:sz w:val="20"/>
          <w:szCs w:val="20"/>
          <w:u w:val="single"/>
        </w:rPr>
      </w:pPr>
    </w:p>
    <w:p w14:paraId="771F8FD9" w14:textId="10DE6AB3" w:rsidR="008C2E05" w:rsidRDefault="008C2E05" w:rsidP="00CF5FD7">
      <w:pPr>
        <w:spacing w:after="0" w:line="240" w:lineRule="auto"/>
        <w:ind w:right="-2"/>
        <w:jc w:val="both"/>
        <w:rPr>
          <w:rFonts w:ascii="Arial" w:hAnsi="Arial" w:cs="Arial"/>
          <w:bCs/>
          <w:i/>
          <w:iCs/>
          <w:sz w:val="20"/>
          <w:szCs w:val="20"/>
          <w:u w:val="single"/>
        </w:rPr>
      </w:pPr>
    </w:p>
    <w:p w14:paraId="3FB01A09" w14:textId="61E3B045" w:rsidR="008C2E05" w:rsidRDefault="008C2E05" w:rsidP="00CF5FD7">
      <w:pPr>
        <w:spacing w:after="0" w:line="240" w:lineRule="auto"/>
        <w:ind w:right="-2"/>
        <w:jc w:val="both"/>
        <w:rPr>
          <w:rFonts w:ascii="Arial" w:hAnsi="Arial" w:cs="Arial"/>
          <w:bCs/>
          <w:i/>
          <w:iCs/>
          <w:sz w:val="20"/>
          <w:szCs w:val="20"/>
          <w:u w:val="single"/>
        </w:rPr>
      </w:pPr>
    </w:p>
    <w:p w14:paraId="76EE4192" w14:textId="2D567D92" w:rsidR="008C2E05" w:rsidRDefault="008C2E05" w:rsidP="00CF5FD7">
      <w:pPr>
        <w:spacing w:after="0" w:line="240" w:lineRule="auto"/>
        <w:ind w:right="-2"/>
        <w:jc w:val="both"/>
        <w:rPr>
          <w:rFonts w:ascii="Arial" w:hAnsi="Arial" w:cs="Arial"/>
          <w:bCs/>
          <w:i/>
          <w:iCs/>
          <w:sz w:val="20"/>
          <w:szCs w:val="20"/>
          <w:u w:val="single"/>
        </w:rPr>
      </w:pPr>
    </w:p>
    <w:p w14:paraId="6A1C0382" w14:textId="4FBF7847" w:rsidR="008C2E05" w:rsidRDefault="008C2E05" w:rsidP="00CF5FD7">
      <w:pPr>
        <w:spacing w:after="0" w:line="240" w:lineRule="auto"/>
        <w:ind w:right="-2"/>
        <w:jc w:val="both"/>
        <w:rPr>
          <w:rFonts w:ascii="Arial" w:hAnsi="Arial" w:cs="Arial"/>
          <w:bCs/>
          <w:i/>
          <w:iCs/>
          <w:sz w:val="20"/>
          <w:szCs w:val="20"/>
          <w:u w:val="single"/>
        </w:rPr>
      </w:pPr>
    </w:p>
    <w:p w14:paraId="7F7624C4" w14:textId="726D5F66" w:rsidR="008C2E05" w:rsidRDefault="008C2E05" w:rsidP="00CF5FD7">
      <w:pPr>
        <w:spacing w:after="0" w:line="240" w:lineRule="auto"/>
        <w:ind w:right="-2"/>
        <w:jc w:val="both"/>
        <w:rPr>
          <w:rFonts w:ascii="Arial" w:hAnsi="Arial" w:cs="Arial"/>
          <w:bCs/>
          <w:i/>
          <w:iCs/>
          <w:sz w:val="20"/>
          <w:szCs w:val="20"/>
          <w:u w:val="single"/>
        </w:rPr>
      </w:pPr>
    </w:p>
    <w:p w14:paraId="68F1B0FB" w14:textId="1B1F80CD" w:rsidR="008C2E05" w:rsidRDefault="008C2E05" w:rsidP="00CF5FD7">
      <w:pPr>
        <w:spacing w:after="0" w:line="240" w:lineRule="auto"/>
        <w:ind w:right="-2"/>
        <w:jc w:val="both"/>
        <w:rPr>
          <w:rFonts w:ascii="Arial" w:hAnsi="Arial" w:cs="Arial"/>
          <w:bCs/>
          <w:i/>
          <w:iCs/>
          <w:sz w:val="20"/>
          <w:szCs w:val="20"/>
          <w:u w:val="single"/>
        </w:rPr>
      </w:pPr>
    </w:p>
    <w:p w14:paraId="229CF65E" w14:textId="7AA428F8" w:rsidR="008C2E05" w:rsidRDefault="008C2E05" w:rsidP="00CF5FD7">
      <w:pPr>
        <w:spacing w:after="0" w:line="240" w:lineRule="auto"/>
        <w:ind w:right="-2"/>
        <w:jc w:val="both"/>
        <w:rPr>
          <w:rFonts w:ascii="Arial" w:hAnsi="Arial" w:cs="Arial"/>
          <w:bCs/>
          <w:i/>
          <w:iCs/>
          <w:sz w:val="20"/>
          <w:szCs w:val="20"/>
          <w:u w:val="single"/>
        </w:rPr>
      </w:pPr>
    </w:p>
    <w:p w14:paraId="06C4B479" w14:textId="434C3B88" w:rsidR="008C2E05" w:rsidRDefault="008C2E05" w:rsidP="00CF5FD7">
      <w:pPr>
        <w:spacing w:after="0" w:line="240" w:lineRule="auto"/>
        <w:ind w:right="-2"/>
        <w:jc w:val="both"/>
        <w:rPr>
          <w:rFonts w:ascii="Arial" w:hAnsi="Arial" w:cs="Arial"/>
          <w:bCs/>
          <w:i/>
          <w:iCs/>
          <w:sz w:val="20"/>
          <w:szCs w:val="20"/>
          <w:u w:val="single"/>
        </w:rPr>
      </w:pPr>
    </w:p>
    <w:p w14:paraId="5E94A560" w14:textId="07992CF8" w:rsidR="008C2E05" w:rsidRDefault="008C2E05" w:rsidP="00CF5FD7">
      <w:pPr>
        <w:spacing w:after="0" w:line="240" w:lineRule="auto"/>
        <w:ind w:right="-2"/>
        <w:jc w:val="both"/>
        <w:rPr>
          <w:rFonts w:ascii="Arial" w:hAnsi="Arial" w:cs="Arial"/>
          <w:bCs/>
          <w:i/>
          <w:iCs/>
          <w:sz w:val="20"/>
          <w:szCs w:val="20"/>
          <w:u w:val="single"/>
        </w:rPr>
      </w:pPr>
    </w:p>
    <w:p w14:paraId="1A5ED873" w14:textId="43A269A7" w:rsidR="008C2E05" w:rsidRDefault="008C2E05" w:rsidP="00CF5FD7">
      <w:pPr>
        <w:spacing w:after="0" w:line="240" w:lineRule="auto"/>
        <w:ind w:right="-2"/>
        <w:jc w:val="both"/>
        <w:rPr>
          <w:rFonts w:ascii="Arial" w:hAnsi="Arial" w:cs="Arial"/>
          <w:bCs/>
          <w:i/>
          <w:iCs/>
          <w:sz w:val="20"/>
          <w:szCs w:val="20"/>
          <w:u w:val="single"/>
        </w:rPr>
      </w:pPr>
    </w:p>
    <w:p w14:paraId="48BBF626" w14:textId="6DDED868" w:rsidR="008C2E05" w:rsidRDefault="008C2E05" w:rsidP="00CF5FD7">
      <w:pPr>
        <w:spacing w:after="0" w:line="240" w:lineRule="auto"/>
        <w:ind w:right="-2"/>
        <w:jc w:val="both"/>
        <w:rPr>
          <w:rFonts w:ascii="Arial" w:hAnsi="Arial" w:cs="Arial"/>
          <w:bCs/>
          <w:i/>
          <w:iCs/>
          <w:sz w:val="20"/>
          <w:szCs w:val="20"/>
          <w:u w:val="single"/>
        </w:rPr>
      </w:pPr>
    </w:p>
    <w:p w14:paraId="19210E5C" w14:textId="2430AD93" w:rsidR="008C2E05" w:rsidRDefault="008C2E05" w:rsidP="00CF5FD7">
      <w:pPr>
        <w:spacing w:after="0" w:line="240" w:lineRule="auto"/>
        <w:ind w:right="-2"/>
        <w:jc w:val="both"/>
        <w:rPr>
          <w:rFonts w:ascii="Arial" w:hAnsi="Arial" w:cs="Arial"/>
          <w:bCs/>
          <w:i/>
          <w:iCs/>
          <w:sz w:val="20"/>
          <w:szCs w:val="20"/>
          <w:u w:val="single"/>
        </w:rPr>
      </w:pPr>
    </w:p>
    <w:p w14:paraId="7A7FA52F" w14:textId="0DF0F28A" w:rsidR="008C2E05" w:rsidRDefault="008C2E05" w:rsidP="00CF5FD7">
      <w:pPr>
        <w:spacing w:after="0" w:line="240" w:lineRule="auto"/>
        <w:ind w:right="-2"/>
        <w:jc w:val="both"/>
        <w:rPr>
          <w:rFonts w:ascii="Arial" w:hAnsi="Arial" w:cs="Arial"/>
          <w:bCs/>
          <w:i/>
          <w:iCs/>
          <w:sz w:val="20"/>
          <w:szCs w:val="20"/>
          <w:u w:val="single"/>
        </w:rPr>
      </w:pPr>
    </w:p>
    <w:p w14:paraId="6F955259" w14:textId="4E8525B4" w:rsidR="008C2E05" w:rsidRDefault="008C2E05" w:rsidP="00CF5FD7">
      <w:pPr>
        <w:spacing w:after="0" w:line="240" w:lineRule="auto"/>
        <w:ind w:right="-2"/>
        <w:jc w:val="both"/>
        <w:rPr>
          <w:rFonts w:ascii="Arial" w:hAnsi="Arial" w:cs="Arial"/>
          <w:bCs/>
          <w:i/>
          <w:iCs/>
          <w:sz w:val="20"/>
          <w:szCs w:val="20"/>
          <w:u w:val="single"/>
        </w:rPr>
      </w:pPr>
    </w:p>
    <w:p w14:paraId="65045084" w14:textId="7191C7E5" w:rsidR="008C2E05" w:rsidRDefault="008C2E05" w:rsidP="00CF5FD7">
      <w:pPr>
        <w:spacing w:after="0" w:line="240" w:lineRule="auto"/>
        <w:ind w:right="-2"/>
        <w:jc w:val="both"/>
        <w:rPr>
          <w:rFonts w:ascii="Arial" w:hAnsi="Arial" w:cs="Arial"/>
          <w:bCs/>
          <w:i/>
          <w:iCs/>
          <w:sz w:val="20"/>
          <w:szCs w:val="20"/>
          <w:u w:val="single"/>
        </w:rPr>
      </w:pPr>
    </w:p>
    <w:p w14:paraId="00AE8445" w14:textId="42150A15" w:rsidR="008C2E05" w:rsidRDefault="008C2E05" w:rsidP="00CF5FD7">
      <w:pPr>
        <w:spacing w:after="0" w:line="240" w:lineRule="auto"/>
        <w:ind w:right="-2"/>
        <w:jc w:val="both"/>
        <w:rPr>
          <w:rFonts w:ascii="Arial" w:hAnsi="Arial" w:cs="Arial"/>
          <w:bCs/>
          <w:i/>
          <w:iCs/>
          <w:sz w:val="20"/>
          <w:szCs w:val="20"/>
          <w:u w:val="single"/>
        </w:rPr>
      </w:pPr>
    </w:p>
    <w:p w14:paraId="3C309841" w14:textId="2F4DC5A3" w:rsidR="008C2E05" w:rsidRDefault="008C2E05" w:rsidP="00CF5FD7">
      <w:pPr>
        <w:spacing w:after="0" w:line="240" w:lineRule="auto"/>
        <w:ind w:right="-2"/>
        <w:jc w:val="both"/>
        <w:rPr>
          <w:rFonts w:ascii="Arial" w:hAnsi="Arial" w:cs="Arial"/>
          <w:bCs/>
          <w:i/>
          <w:iCs/>
          <w:sz w:val="20"/>
          <w:szCs w:val="20"/>
          <w:u w:val="single"/>
        </w:rPr>
      </w:pPr>
    </w:p>
    <w:p w14:paraId="55A3D7C1" w14:textId="0998E347" w:rsidR="008C2E05" w:rsidRDefault="008C2E05" w:rsidP="00CF5FD7">
      <w:pPr>
        <w:spacing w:after="0" w:line="240" w:lineRule="auto"/>
        <w:ind w:right="-2"/>
        <w:jc w:val="both"/>
        <w:rPr>
          <w:rFonts w:ascii="Arial" w:hAnsi="Arial" w:cs="Arial"/>
          <w:bCs/>
          <w:i/>
          <w:iCs/>
          <w:sz w:val="20"/>
          <w:szCs w:val="20"/>
          <w:u w:val="single"/>
        </w:rPr>
      </w:pPr>
    </w:p>
    <w:p w14:paraId="4953DE4E" w14:textId="31842310" w:rsidR="008C2E05" w:rsidRDefault="008C2E05" w:rsidP="00CF5FD7">
      <w:pPr>
        <w:spacing w:after="0" w:line="240" w:lineRule="auto"/>
        <w:ind w:right="-2"/>
        <w:jc w:val="both"/>
        <w:rPr>
          <w:rFonts w:ascii="Arial" w:hAnsi="Arial" w:cs="Arial"/>
          <w:bCs/>
          <w:i/>
          <w:iCs/>
          <w:sz w:val="20"/>
          <w:szCs w:val="20"/>
          <w:u w:val="single"/>
        </w:rPr>
      </w:pPr>
    </w:p>
    <w:p w14:paraId="3541F6A7" w14:textId="3EA03657" w:rsidR="008C2E05" w:rsidRDefault="008C2E05" w:rsidP="00CF5FD7">
      <w:pPr>
        <w:spacing w:after="0" w:line="240" w:lineRule="auto"/>
        <w:ind w:right="-2"/>
        <w:jc w:val="both"/>
        <w:rPr>
          <w:rFonts w:ascii="Arial" w:hAnsi="Arial" w:cs="Arial"/>
          <w:bCs/>
          <w:i/>
          <w:iCs/>
          <w:sz w:val="20"/>
          <w:szCs w:val="20"/>
          <w:u w:val="single"/>
        </w:rPr>
      </w:pPr>
    </w:p>
    <w:p w14:paraId="235180FF" w14:textId="08CE84DE" w:rsidR="008C2E05" w:rsidRDefault="008C2E05" w:rsidP="00CF5FD7">
      <w:pPr>
        <w:spacing w:after="0" w:line="240" w:lineRule="auto"/>
        <w:ind w:right="-2"/>
        <w:jc w:val="both"/>
        <w:rPr>
          <w:rFonts w:ascii="Arial" w:hAnsi="Arial" w:cs="Arial"/>
          <w:bCs/>
          <w:i/>
          <w:iCs/>
          <w:sz w:val="20"/>
          <w:szCs w:val="20"/>
          <w:u w:val="single"/>
        </w:rPr>
      </w:pPr>
    </w:p>
    <w:p w14:paraId="75CBDE09" w14:textId="2911F19D" w:rsidR="008C2E05" w:rsidRDefault="008C2E05" w:rsidP="00CF5FD7">
      <w:pPr>
        <w:spacing w:after="0" w:line="240" w:lineRule="auto"/>
        <w:ind w:right="-2"/>
        <w:jc w:val="both"/>
        <w:rPr>
          <w:rFonts w:ascii="Arial" w:hAnsi="Arial" w:cs="Arial"/>
          <w:bCs/>
          <w:i/>
          <w:iCs/>
          <w:sz w:val="20"/>
          <w:szCs w:val="20"/>
          <w:u w:val="single"/>
        </w:rPr>
      </w:pPr>
    </w:p>
    <w:p w14:paraId="306ECEB5" w14:textId="25FCB1D9" w:rsidR="008C2E05" w:rsidRDefault="008C2E05" w:rsidP="00CF5FD7">
      <w:pPr>
        <w:spacing w:after="0" w:line="240" w:lineRule="auto"/>
        <w:ind w:right="-2"/>
        <w:jc w:val="both"/>
        <w:rPr>
          <w:rFonts w:ascii="Arial" w:hAnsi="Arial" w:cs="Arial"/>
          <w:bCs/>
          <w:i/>
          <w:iCs/>
          <w:sz w:val="20"/>
          <w:szCs w:val="20"/>
          <w:u w:val="single"/>
        </w:rPr>
      </w:pPr>
    </w:p>
    <w:p w14:paraId="6A3F9F3B" w14:textId="25CC8CA0" w:rsidR="008C2E05" w:rsidRDefault="008C2E05" w:rsidP="00CF5FD7">
      <w:pPr>
        <w:spacing w:after="0" w:line="240" w:lineRule="auto"/>
        <w:ind w:right="-2"/>
        <w:jc w:val="both"/>
        <w:rPr>
          <w:rFonts w:ascii="Arial" w:hAnsi="Arial" w:cs="Arial"/>
          <w:bCs/>
          <w:i/>
          <w:iCs/>
          <w:sz w:val="20"/>
          <w:szCs w:val="20"/>
          <w:u w:val="single"/>
        </w:rPr>
      </w:pPr>
    </w:p>
    <w:p w14:paraId="333BA912" w14:textId="12D1F44E" w:rsidR="008C2E05" w:rsidRDefault="008C2E05" w:rsidP="00CF5FD7">
      <w:pPr>
        <w:spacing w:after="0" w:line="240" w:lineRule="auto"/>
        <w:ind w:right="-2"/>
        <w:jc w:val="both"/>
        <w:rPr>
          <w:rFonts w:ascii="Arial" w:hAnsi="Arial" w:cs="Arial"/>
          <w:bCs/>
          <w:i/>
          <w:iCs/>
          <w:sz w:val="20"/>
          <w:szCs w:val="20"/>
          <w:u w:val="single"/>
        </w:rPr>
      </w:pPr>
    </w:p>
    <w:p w14:paraId="1B9602DE" w14:textId="64F8D0C5" w:rsidR="008C2E05" w:rsidRDefault="008C2E05" w:rsidP="00CF5FD7">
      <w:pPr>
        <w:spacing w:after="0" w:line="240" w:lineRule="auto"/>
        <w:ind w:right="-2"/>
        <w:jc w:val="both"/>
        <w:rPr>
          <w:rFonts w:ascii="Arial" w:hAnsi="Arial" w:cs="Arial"/>
          <w:bCs/>
          <w:i/>
          <w:iCs/>
          <w:sz w:val="20"/>
          <w:szCs w:val="20"/>
          <w:u w:val="single"/>
        </w:rPr>
      </w:pPr>
    </w:p>
    <w:p w14:paraId="386DF267" w14:textId="6CF93547" w:rsidR="008C2E05" w:rsidRDefault="008C2E05" w:rsidP="00CF5FD7">
      <w:pPr>
        <w:spacing w:after="0" w:line="240" w:lineRule="auto"/>
        <w:ind w:right="-2"/>
        <w:jc w:val="both"/>
        <w:rPr>
          <w:rFonts w:ascii="Arial" w:hAnsi="Arial" w:cs="Arial"/>
          <w:bCs/>
          <w:i/>
          <w:iCs/>
          <w:sz w:val="20"/>
          <w:szCs w:val="20"/>
          <w:u w:val="single"/>
        </w:rPr>
      </w:pPr>
    </w:p>
    <w:p w14:paraId="2F7DD928" w14:textId="0A00B0D2" w:rsidR="008C2E05" w:rsidRDefault="008C2E05" w:rsidP="00CF5FD7">
      <w:pPr>
        <w:spacing w:after="0" w:line="240" w:lineRule="auto"/>
        <w:ind w:right="-2"/>
        <w:jc w:val="both"/>
        <w:rPr>
          <w:rFonts w:ascii="Arial" w:hAnsi="Arial" w:cs="Arial"/>
          <w:bCs/>
          <w:i/>
          <w:iCs/>
          <w:sz w:val="20"/>
          <w:szCs w:val="20"/>
          <w:u w:val="single"/>
        </w:rPr>
      </w:pPr>
    </w:p>
    <w:p w14:paraId="578C213C" w14:textId="35E3D66F" w:rsidR="008C2E05" w:rsidRDefault="008C2E05" w:rsidP="00CF5FD7">
      <w:pPr>
        <w:spacing w:after="0" w:line="240" w:lineRule="auto"/>
        <w:ind w:right="-2"/>
        <w:jc w:val="both"/>
        <w:rPr>
          <w:rFonts w:ascii="Arial" w:hAnsi="Arial" w:cs="Arial"/>
          <w:bCs/>
          <w:i/>
          <w:iCs/>
          <w:sz w:val="20"/>
          <w:szCs w:val="20"/>
          <w:u w:val="single"/>
        </w:rPr>
      </w:pPr>
    </w:p>
    <w:p w14:paraId="00A63FC9" w14:textId="04E9C53C" w:rsidR="008C2E05" w:rsidRDefault="008C2E05" w:rsidP="00CF5FD7">
      <w:pPr>
        <w:spacing w:after="0" w:line="240" w:lineRule="auto"/>
        <w:ind w:right="-2"/>
        <w:jc w:val="both"/>
        <w:rPr>
          <w:rFonts w:ascii="Arial" w:hAnsi="Arial" w:cs="Arial"/>
          <w:bCs/>
          <w:i/>
          <w:iCs/>
          <w:sz w:val="20"/>
          <w:szCs w:val="20"/>
          <w:u w:val="single"/>
        </w:rPr>
      </w:pPr>
    </w:p>
    <w:p w14:paraId="17403FA7" w14:textId="16D6B921" w:rsidR="008C2E05" w:rsidRDefault="008C2E05" w:rsidP="00CF5FD7">
      <w:pPr>
        <w:spacing w:after="0" w:line="240" w:lineRule="auto"/>
        <w:ind w:right="-2"/>
        <w:jc w:val="both"/>
        <w:rPr>
          <w:rFonts w:ascii="Arial" w:hAnsi="Arial" w:cs="Arial"/>
          <w:bCs/>
          <w:i/>
          <w:iCs/>
          <w:sz w:val="20"/>
          <w:szCs w:val="20"/>
          <w:u w:val="single"/>
        </w:rPr>
      </w:pPr>
    </w:p>
    <w:p w14:paraId="4688D7D3" w14:textId="0ACC8577" w:rsidR="008C2E05" w:rsidRDefault="008C2E05" w:rsidP="00CF5FD7">
      <w:pPr>
        <w:spacing w:after="0" w:line="240" w:lineRule="auto"/>
        <w:ind w:right="-2"/>
        <w:jc w:val="both"/>
        <w:rPr>
          <w:rFonts w:ascii="Arial" w:hAnsi="Arial" w:cs="Arial"/>
          <w:bCs/>
          <w:i/>
          <w:iCs/>
          <w:sz w:val="20"/>
          <w:szCs w:val="20"/>
          <w:u w:val="single"/>
        </w:rPr>
      </w:pPr>
    </w:p>
    <w:p w14:paraId="6328DAAE" w14:textId="315A24BF" w:rsidR="008C2E05" w:rsidRDefault="008C2E05" w:rsidP="00CF5FD7">
      <w:pPr>
        <w:spacing w:after="0" w:line="240" w:lineRule="auto"/>
        <w:ind w:right="-2"/>
        <w:jc w:val="both"/>
        <w:rPr>
          <w:rFonts w:ascii="Arial" w:hAnsi="Arial" w:cs="Arial"/>
          <w:bCs/>
          <w:i/>
          <w:iCs/>
          <w:sz w:val="20"/>
          <w:szCs w:val="20"/>
          <w:u w:val="single"/>
        </w:rPr>
      </w:pPr>
    </w:p>
    <w:p w14:paraId="6A407D90" w14:textId="471DF6C5" w:rsidR="008C2E05" w:rsidRDefault="008C2E05" w:rsidP="00CF5FD7">
      <w:pPr>
        <w:spacing w:after="0" w:line="240" w:lineRule="auto"/>
        <w:ind w:right="-2"/>
        <w:jc w:val="both"/>
        <w:rPr>
          <w:rFonts w:ascii="Arial" w:hAnsi="Arial" w:cs="Arial"/>
          <w:bCs/>
          <w:i/>
          <w:iCs/>
          <w:sz w:val="20"/>
          <w:szCs w:val="20"/>
          <w:u w:val="single"/>
        </w:rPr>
      </w:pPr>
    </w:p>
    <w:p w14:paraId="6390CE43" w14:textId="4545D35B" w:rsidR="008C2E05" w:rsidRDefault="008C2E05" w:rsidP="00CF5FD7">
      <w:pPr>
        <w:spacing w:after="0" w:line="240" w:lineRule="auto"/>
        <w:ind w:right="-2"/>
        <w:jc w:val="both"/>
        <w:rPr>
          <w:rFonts w:ascii="Arial" w:hAnsi="Arial" w:cs="Arial"/>
          <w:bCs/>
          <w:i/>
          <w:iCs/>
          <w:sz w:val="20"/>
          <w:szCs w:val="20"/>
          <w:u w:val="single"/>
        </w:rPr>
      </w:pPr>
    </w:p>
    <w:p w14:paraId="22CA1CEE" w14:textId="3EC4AC41" w:rsidR="008C2E05" w:rsidRDefault="008C2E05" w:rsidP="00CF5FD7">
      <w:pPr>
        <w:spacing w:after="0" w:line="240" w:lineRule="auto"/>
        <w:ind w:right="-2"/>
        <w:jc w:val="both"/>
        <w:rPr>
          <w:rFonts w:ascii="Arial" w:hAnsi="Arial" w:cs="Arial"/>
          <w:bCs/>
          <w:i/>
          <w:iCs/>
          <w:sz w:val="20"/>
          <w:szCs w:val="20"/>
          <w:u w:val="single"/>
        </w:rPr>
      </w:pPr>
    </w:p>
    <w:p w14:paraId="1A1112A1" w14:textId="1C047C3D" w:rsidR="008C2E05" w:rsidRDefault="008C2E05" w:rsidP="00CF5FD7">
      <w:pPr>
        <w:spacing w:after="0" w:line="240" w:lineRule="auto"/>
        <w:ind w:right="-2"/>
        <w:jc w:val="both"/>
        <w:rPr>
          <w:rFonts w:ascii="Arial" w:hAnsi="Arial" w:cs="Arial"/>
          <w:bCs/>
          <w:i/>
          <w:iCs/>
          <w:sz w:val="20"/>
          <w:szCs w:val="20"/>
          <w:u w:val="single"/>
        </w:rPr>
      </w:pPr>
    </w:p>
    <w:p w14:paraId="731EEA27" w14:textId="0409CAA4" w:rsidR="008C2E05" w:rsidRDefault="008C2E05" w:rsidP="00CF5FD7">
      <w:pPr>
        <w:spacing w:after="0" w:line="240" w:lineRule="auto"/>
        <w:ind w:right="-2"/>
        <w:jc w:val="both"/>
        <w:rPr>
          <w:rFonts w:ascii="Arial" w:hAnsi="Arial" w:cs="Arial"/>
          <w:bCs/>
          <w:i/>
          <w:iCs/>
          <w:sz w:val="20"/>
          <w:szCs w:val="20"/>
          <w:u w:val="single"/>
        </w:rPr>
      </w:pPr>
    </w:p>
    <w:p w14:paraId="06AF9B6C" w14:textId="19EA274C" w:rsidR="008C2E05" w:rsidRDefault="008C2E05" w:rsidP="00CF5FD7">
      <w:pPr>
        <w:spacing w:after="0" w:line="240" w:lineRule="auto"/>
        <w:ind w:right="-2"/>
        <w:jc w:val="both"/>
        <w:rPr>
          <w:rFonts w:ascii="Arial" w:hAnsi="Arial" w:cs="Arial"/>
          <w:bCs/>
          <w:i/>
          <w:iCs/>
          <w:sz w:val="20"/>
          <w:szCs w:val="20"/>
          <w:u w:val="single"/>
        </w:rPr>
      </w:pPr>
    </w:p>
    <w:p w14:paraId="46F256C4" w14:textId="59F773F8" w:rsidR="008C2E05" w:rsidRDefault="008C2E05" w:rsidP="00CF5FD7">
      <w:pPr>
        <w:spacing w:after="0" w:line="240" w:lineRule="auto"/>
        <w:ind w:right="-2"/>
        <w:jc w:val="both"/>
        <w:rPr>
          <w:rFonts w:ascii="Arial" w:hAnsi="Arial" w:cs="Arial"/>
          <w:bCs/>
          <w:i/>
          <w:iCs/>
          <w:sz w:val="20"/>
          <w:szCs w:val="20"/>
          <w:u w:val="single"/>
        </w:rPr>
      </w:pPr>
    </w:p>
    <w:p w14:paraId="0528D7F9" w14:textId="0AF22DFF" w:rsidR="008C2E05" w:rsidRDefault="008C2E05" w:rsidP="00CF5FD7">
      <w:pPr>
        <w:spacing w:after="0" w:line="240" w:lineRule="auto"/>
        <w:ind w:right="-2"/>
        <w:jc w:val="both"/>
        <w:rPr>
          <w:rFonts w:ascii="Arial" w:hAnsi="Arial" w:cs="Arial"/>
          <w:bCs/>
          <w:i/>
          <w:iCs/>
          <w:sz w:val="20"/>
          <w:szCs w:val="20"/>
          <w:u w:val="single"/>
        </w:rPr>
      </w:pPr>
    </w:p>
    <w:p w14:paraId="07DB4E81" w14:textId="035F6D8E" w:rsidR="008C2E05" w:rsidRDefault="008C2E05" w:rsidP="00CF5FD7">
      <w:pPr>
        <w:spacing w:after="0" w:line="240" w:lineRule="auto"/>
        <w:ind w:right="-2"/>
        <w:jc w:val="both"/>
        <w:rPr>
          <w:rFonts w:ascii="Arial" w:hAnsi="Arial" w:cs="Arial"/>
          <w:bCs/>
          <w:i/>
          <w:iCs/>
          <w:sz w:val="20"/>
          <w:szCs w:val="20"/>
          <w:u w:val="single"/>
        </w:rPr>
      </w:pPr>
    </w:p>
    <w:p w14:paraId="7EFA8705" w14:textId="6C1AD1FC" w:rsidR="008C2E05" w:rsidRDefault="008C2E05" w:rsidP="00CF5FD7">
      <w:pPr>
        <w:spacing w:after="0" w:line="240" w:lineRule="auto"/>
        <w:ind w:right="-2"/>
        <w:jc w:val="both"/>
        <w:rPr>
          <w:rFonts w:ascii="Arial" w:hAnsi="Arial" w:cs="Arial"/>
          <w:bCs/>
          <w:i/>
          <w:iCs/>
          <w:sz w:val="20"/>
          <w:szCs w:val="20"/>
          <w:u w:val="single"/>
        </w:rPr>
      </w:pPr>
    </w:p>
    <w:p w14:paraId="5BF6A476" w14:textId="20101CB5" w:rsidR="008C2E05" w:rsidRDefault="008C2E05" w:rsidP="00CF5FD7">
      <w:pPr>
        <w:spacing w:after="0" w:line="240" w:lineRule="auto"/>
        <w:ind w:right="-2"/>
        <w:jc w:val="both"/>
        <w:rPr>
          <w:rFonts w:ascii="Arial" w:hAnsi="Arial" w:cs="Arial"/>
          <w:bCs/>
          <w:i/>
          <w:iCs/>
          <w:sz w:val="20"/>
          <w:szCs w:val="20"/>
          <w:u w:val="single"/>
        </w:rPr>
      </w:pPr>
    </w:p>
    <w:p w14:paraId="252A1D6D" w14:textId="5BB7B7FC" w:rsidR="008C2E05" w:rsidRDefault="008C2E05" w:rsidP="00CF5FD7">
      <w:pPr>
        <w:spacing w:after="0" w:line="240" w:lineRule="auto"/>
        <w:ind w:right="-2"/>
        <w:jc w:val="both"/>
        <w:rPr>
          <w:rFonts w:ascii="Arial" w:hAnsi="Arial" w:cs="Arial"/>
          <w:bCs/>
          <w:i/>
          <w:iCs/>
          <w:sz w:val="20"/>
          <w:szCs w:val="20"/>
          <w:u w:val="single"/>
        </w:rPr>
      </w:pPr>
    </w:p>
    <w:p w14:paraId="321A3323" w14:textId="32289178" w:rsidR="008C2E05" w:rsidRDefault="008C2E05" w:rsidP="00CF5FD7">
      <w:pPr>
        <w:spacing w:after="0" w:line="240" w:lineRule="auto"/>
        <w:ind w:right="-2"/>
        <w:jc w:val="both"/>
        <w:rPr>
          <w:rFonts w:ascii="Arial" w:hAnsi="Arial" w:cs="Arial"/>
          <w:bCs/>
          <w:i/>
          <w:iCs/>
          <w:sz w:val="20"/>
          <w:szCs w:val="20"/>
          <w:u w:val="single"/>
        </w:rPr>
      </w:pPr>
    </w:p>
    <w:p w14:paraId="59617492" w14:textId="0AC1E5ED" w:rsidR="008C2E05" w:rsidRDefault="008C2E05" w:rsidP="00CF5FD7">
      <w:pPr>
        <w:spacing w:after="0" w:line="240" w:lineRule="auto"/>
        <w:ind w:right="-2"/>
        <w:jc w:val="both"/>
        <w:rPr>
          <w:rFonts w:ascii="Arial" w:hAnsi="Arial" w:cs="Arial"/>
          <w:bCs/>
          <w:i/>
          <w:iCs/>
          <w:sz w:val="20"/>
          <w:szCs w:val="20"/>
          <w:u w:val="single"/>
        </w:rPr>
      </w:pPr>
    </w:p>
    <w:p w14:paraId="4B9E6341" w14:textId="16528A42" w:rsidR="008C2E05" w:rsidRDefault="008C2E05" w:rsidP="00CF5FD7">
      <w:pPr>
        <w:spacing w:after="0" w:line="240" w:lineRule="auto"/>
        <w:ind w:right="-2"/>
        <w:jc w:val="both"/>
        <w:rPr>
          <w:rFonts w:ascii="Arial" w:hAnsi="Arial" w:cs="Arial"/>
          <w:bCs/>
          <w:i/>
          <w:iCs/>
          <w:sz w:val="20"/>
          <w:szCs w:val="20"/>
          <w:u w:val="single"/>
        </w:rPr>
      </w:pPr>
    </w:p>
    <w:p w14:paraId="778ED10D" w14:textId="3CF6E013" w:rsidR="008C2E05" w:rsidRDefault="008C2E05" w:rsidP="00CF5FD7">
      <w:pPr>
        <w:spacing w:after="0" w:line="240" w:lineRule="auto"/>
        <w:ind w:right="-2"/>
        <w:jc w:val="both"/>
        <w:rPr>
          <w:rFonts w:ascii="Arial" w:hAnsi="Arial" w:cs="Arial"/>
          <w:bCs/>
          <w:i/>
          <w:iCs/>
          <w:sz w:val="20"/>
          <w:szCs w:val="20"/>
          <w:u w:val="single"/>
        </w:rPr>
      </w:pPr>
    </w:p>
    <w:p w14:paraId="65FF1895" w14:textId="065F0A9D" w:rsidR="008C2E05" w:rsidRDefault="008C2E05" w:rsidP="00CF5FD7">
      <w:pPr>
        <w:spacing w:after="0" w:line="240" w:lineRule="auto"/>
        <w:ind w:right="-2"/>
        <w:jc w:val="both"/>
        <w:rPr>
          <w:rFonts w:ascii="Arial" w:hAnsi="Arial" w:cs="Arial"/>
          <w:bCs/>
          <w:i/>
          <w:iCs/>
          <w:sz w:val="20"/>
          <w:szCs w:val="20"/>
          <w:u w:val="single"/>
        </w:rPr>
      </w:pPr>
    </w:p>
    <w:p w14:paraId="0726CD87" w14:textId="76A77920" w:rsidR="008C2E05" w:rsidRDefault="008C2E05" w:rsidP="00CF5FD7">
      <w:pPr>
        <w:spacing w:after="0" w:line="240" w:lineRule="auto"/>
        <w:ind w:right="-2"/>
        <w:jc w:val="both"/>
        <w:rPr>
          <w:rFonts w:ascii="Arial" w:hAnsi="Arial" w:cs="Arial"/>
          <w:bCs/>
          <w:i/>
          <w:iCs/>
          <w:sz w:val="20"/>
          <w:szCs w:val="20"/>
          <w:u w:val="single"/>
        </w:rPr>
      </w:pPr>
    </w:p>
    <w:p w14:paraId="11DEAC9A" w14:textId="269039AF" w:rsidR="008C2E05" w:rsidRDefault="008C2E05" w:rsidP="00CF5FD7">
      <w:pPr>
        <w:spacing w:after="0" w:line="240" w:lineRule="auto"/>
        <w:ind w:right="-2"/>
        <w:jc w:val="both"/>
        <w:rPr>
          <w:rFonts w:ascii="Arial" w:hAnsi="Arial" w:cs="Arial"/>
          <w:bCs/>
          <w:i/>
          <w:iCs/>
          <w:sz w:val="20"/>
          <w:szCs w:val="20"/>
          <w:u w:val="single"/>
        </w:rPr>
      </w:pPr>
    </w:p>
    <w:p w14:paraId="0601A8B9" w14:textId="08B272E3" w:rsidR="008C2E05" w:rsidRDefault="008C2E05" w:rsidP="00CF5FD7">
      <w:pPr>
        <w:spacing w:after="0" w:line="240" w:lineRule="auto"/>
        <w:ind w:right="-2"/>
        <w:jc w:val="both"/>
        <w:rPr>
          <w:rFonts w:ascii="Arial" w:hAnsi="Arial" w:cs="Arial"/>
          <w:bCs/>
          <w:i/>
          <w:iCs/>
          <w:sz w:val="20"/>
          <w:szCs w:val="20"/>
          <w:u w:val="single"/>
        </w:rPr>
      </w:pPr>
    </w:p>
    <w:p w14:paraId="40EE325A" w14:textId="0D0E6FE7" w:rsidR="008C2E05" w:rsidRDefault="008C2E05" w:rsidP="00CF5FD7">
      <w:pPr>
        <w:spacing w:after="0" w:line="240" w:lineRule="auto"/>
        <w:ind w:right="-2"/>
        <w:jc w:val="both"/>
        <w:rPr>
          <w:rFonts w:ascii="Arial" w:hAnsi="Arial" w:cs="Arial"/>
          <w:bCs/>
          <w:i/>
          <w:iCs/>
          <w:sz w:val="20"/>
          <w:szCs w:val="20"/>
          <w:u w:val="single"/>
        </w:rPr>
      </w:pPr>
    </w:p>
    <w:p w14:paraId="7DE7B626" w14:textId="77777777" w:rsidR="008C2E05" w:rsidRPr="00E90170" w:rsidRDefault="008C2E05" w:rsidP="00CF5FD7">
      <w:pPr>
        <w:spacing w:after="0" w:line="240" w:lineRule="auto"/>
        <w:ind w:right="-2"/>
        <w:jc w:val="both"/>
        <w:rPr>
          <w:rFonts w:ascii="Arial" w:hAnsi="Arial" w:cs="Arial"/>
          <w:bCs/>
          <w:i/>
          <w:iCs/>
          <w:sz w:val="20"/>
          <w:szCs w:val="20"/>
          <w:u w:val="single"/>
        </w:rPr>
      </w:pPr>
    </w:p>
    <w:p w14:paraId="010B4C25" w14:textId="77777777" w:rsidR="00657B98" w:rsidRPr="008C2E05"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 xml:space="preserve">Tirgus </w:t>
      </w:r>
      <w:r w:rsidRPr="008C2E05">
        <w:rPr>
          <w:rFonts w:ascii="Arial" w:hAnsi="Arial" w:cs="Arial"/>
          <w:sz w:val="20"/>
          <w:szCs w:val="20"/>
        </w:rPr>
        <w:t>cenu izpētes</w:t>
      </w:r>
    </w:p>
    <w:p w14:paraId="2974E017" w14:textId="3EB4EE2F" w:rsidR="00657B98" w:rsidRPr="008C2E05" w:rsidRDefault="004756A8" w:rsidP="004756A8">
      <w:pPr>
        <w:spacing w:after="0" w:line="240" w:lineRule="auto"/>
        <w:ind w:left="5812" w:right="-285"/>
        <w:jc w:val="right"/>
        <w:rPr>
          <w:rFonts w:ascii="Arial" w:hAnsi="Arial" w:cs="Arial"/>
          <w:sz w:val="20"/>
          <w:szCs w:val="20"/>
        </w:rPr>
      </w:pPr>
      <w:r w:rsidRPr="008C2E05">
        <w:rPr>
          <w:rFonts w:ascii="Arial" w:hAnsi="Arial" w:cs="Arial"/>
          <w:sz w:val="20"/>
          <w:szCs w:val="20"/>
        </w:rPr>
        <w:t>“</w:t>
      </w:r>
      <w:r w:rsidR="008C2E05" w:rsidRPr="008C2E05">
        <w:rPr>
          <w:rFonts w:ascii="Arial" w:hAnsi="Arial" w:cs="Arial"/>
          <w:sz w:val="20"/>
          <w:szCs w:val="20"/>
        </w:rPr>
        <w:t>Dīzeļlokomotīvju</w:t>
      </w:r>
      <w:r w:rsidR="008A521B">
        <w:rPr>
          <w:rFonts w:ascii="Arial" w:hAnsi="Arial" w:cs="Arial"/>
          <w:sz w:val="20"/>
          <w:szCs w:val="20"/>
        </w:rPr>
        <w:t xml:space="preserve"> un vagonu </w:t>
      </w:r>
      <w:r w:rsidR="008C2E05" w:rsidRPr="008C2E05">
        <w:rPr>
          <w:rFonts w:ascii="Arial" w:hAnsi="Arial" w:cs="Arial"/>
          <w:sz w:val="20"/>
          <w:szCs w:val="20"/>
        </w:rPr>
        <w:t xml:space="preserve"> rezerves daļu un agregātu remonts</w:t>
      </w:r>
      <w:r w:rsidR="00657B98" w:rsidRPr="008C2E05">
        <w:rPr>
          <w:rFonts w:ascii="Arial" w:hAnsi="Arial" w:cs="Arial"/>
          <w:sz w:val="20"/>
          <w:szCs w:val="20"/>
        </w:rPr>
        <w:t>”</w:t>
      </w:r>
    </w:p>
    <w:p w14:paraId="03C59220" w14:textId="77777777" w:rsidR="00657B98" w:rsidRPr="008C2E05" w:rsidRDefault="00657B98" w:rsidP="004756A8">
      <w:pPr>
        <w:spacing w:after="0" w:line="240" w:lineRule="auto"/>
        <w:ind w:left="5812" w:right="-285"/>
        <w:jc w:val="right"/>
        <w:rPr>
          <w:rFonts w:ascii="Arial" w:hAnsi="Arial" w:cs="Arial"/>
          <w:sz w:val="20"/>
          <w:szCs w:val="20"/>
        </w:rPr>
      </w:pPr>
      <w:r w:rsidRPr="008C2E05">
        <w:rPr>
          <w:rFonts w:ascii="Arial" w:hAnsi="Arial" w:cs="Arial"/>
          <w:sz w:val="20"/>
          <w:szCs w:val="20"/>
        </w:rPr>
        <w:t>Pielikums Nr.1</w:t>
      </w:r>
    </w:p>
    <w:p w14:paraId="4D838458" w14:textId="77777777" w:rsidR="00657B98" w:rsidRPr="008C2E05"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545C4720"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8A521B">
        <w:rPr>
          <w:rFonts w:ascii="Arial" w:hAnsi="Arial" w:cs="Arial"/>
          <w:sz w:val="20"/>
          <w:szCs w:val="20"/>
        </w:rPr>
        <w:t>2</w:t>
      </w:r>
      <w:r w:rsidR="00FD274A">
        <w:rPr>
          <w:rFonts w:ascii="Arial" w:hAnsi="Arial" w:cs="Arial"/>
          <w:sz w:val="20"/>
          <w:szCs w:val="20"/>
        </w:rPr>
        <w:t>3</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62E054A4" w14:textId="77777777" w:rsidR="00657B98" w:rsidRPr="009A3EA4" w:rsidRDefault="00657B98" w:rsidP="00F534A7">
      <w:pPr>
        <w:tabs>
          <w:tab w:val="left" w:pos="1276"/>
          <w:tab w:val="left" w:pos="3122"/>
          <w:tab w:val="right" w:pos="9639"/>
        </w:tabs>
        <w:spacing w:after="0" w:line="240" w:lineRule="auto"/>
        <w:rPr>
          <w:rFonts w:ascii="Arial" w:hAnsi="Arial" w:cs="Arial"/>
          <w:sz w:val="20"/>
          <w:szCs w:val="20"/>
          <w:u w:val="single"/>
        </w:rPr>
      </w:pPr>
      <w:r w:rsidRPr="009A3EA4">
        <w:rPr>
          <w:rFonts w:ascii="Arial" w:hAnsi="Arial" w:cs="Arial"/>
          <w:sz w:val="20"/>
          <w:szCs w:val="20"/>
        </w:rPr>
        <w:t>Nodokļu maksātāja reģistrācijas nr.</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77254CB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Biroja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5D55C0B8"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"Dīzeļlokomotīvju rezerves daļu un agregātu remonts"</w:t>
      </w:r>
    </w:p>
    <w:p w14:paraId="3DCF3839"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Tehniskā specifikācija</w:t>
      </w:r>
    </w:p>
    <w:p w14:paraId="51ACB354" w14:textId="77777777" w:rsidR="00FD274A" w:rsidRPr="00A62E9E" w:rsidRDefault="00FD274A" w:rsidP="00FD274A">
      <w:pPr>
        <w:spacing w:after="0" w:line="240" w:lineRule="auto"/>
        <w:rPr>
          <w:rFonts w:ascii="Arial" w:hAnsi="Arial" w:cs="Arial"/>
          <w:b/>
          <w:bCs/>
          <w:sz w:val="20"/>
          <w:szCs w:val="20"/>
        </w:rPr>
      </w:pPr>
    </w:p>
    <w:tbl>
      <w:tblPr>
        <w:tblpPr w:leftFromText="180" w:rightFromText="180" w:vertAnchor="text" w:tblpX="-114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315"/>
        <w:gridCol w:w="2354"/>
        <w:gridCol w:w="1134"/>
      </w:tblGrid>
      <w:tr w:rsidR="00FD274A" w:rsidRPr="00A62E9E" w14:paraId="166F169C" w14:textId="35B3A3CA" w:rsidTr="00FD274A">
        <w:trPr>
          <w:trHeight w:val="988"/>
        </w:trPr>
        <w:tc>
          <w:tcPr>
            <w:tcW w:w="831" w:type="dxa"/>
            <w:shd w:val="clear" w:color="000000" w:fill="F2F2F2"/>
            <w:vAlign w:val="center"/>
            <w:hideMark/>
          </w:tcPr>
          <w:p w14:paraId="69688870"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 xml:space="preserve">Nr. </w:t>
            </w:r>
            <w:r w:rsidRPr="00A62E9E">
              <w:rPr>
                <w:rFonts w:ascii="Arial" w:hAnsi="Arial" w:cs="Arial"/>
                <w:b/>
                <w:bCs/>
                <w:sz w:val="20"/>
                <w:szCs w:val="20"/>
              </w:rPr>
              <w:br/>
              <w:t>p.k.</w:t>
            </w:r>
          </w:p>
        </w:tc>
        <w:tc>
          <w:tcPr>
            <w:tcW w:w="5315" w:type="dxa"/>
            <w:shd w:val="clear" w:color="000000" w:fill="F2F2F2"/>
            <w:vAlign w:val="center"/>
            <w:hideMark/>
          </w:tcPr>
          <w:p w14:paraId="6A47123E"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Pakalpojums</w:t>
            </w:r>
          </w:p>
        </w:tc>
        <w:tc>
          <w:tcPr>
            <w:tcW w:w="2354" w:type="dxa"/>
            <w:shd w:val="clear" w:color="000000" w:fill="F2F2F2"/>
            <w:vAlign w:val="center"/>
            <w:hideMark/>
          </w:tcPr>
          <w:p w14:paraId="4393C165"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Preces oriģinālais ražotāja rasējuma Nr., apzīmējums</w:t>
            </w:r>
          </w:p>
        </w:tc>
        <w:tc>
          <w:tcPr>
            <w:tcW w:w="1134" w:type="dxa"/>
            <w:shd w:val="clear" w:color="000000" w:fill="F2F2F2"/>
          </w:tcPr>
          <w:p w14:paraId="479F3C5F" w14:textId="2FF9BD0E" w:rsidR="00FD274A" w:rsidRPr="00A62E9E" w:rsidRDefault="00FD274A" w:rsidP="00FD274A">
            <w:pPr>
              <w:spacing w:after="0" w:line="240" w:lineRule="auto"/>
              <w:jc w:val="center"/>
              <w:rPr>
                <w:rFonts w:ascii="Arial" w:hAnsi="Arial" w:cs="Arial"/>
                <w:b/>
                <w:bCs/>
                <w:sz w:val="20"/>
                <w:szCs w:val="20"/>
              </w:rPr>
            </w:pPr>
            <w:r w:rsidRPr="008C2E05">
              <w:rPr>
                <w:rFonts w:ascii="Arial" w:eastAsia="Times New Roman" w:hAnsi="Arial" w:cs="Arial"/>
                <w:b/>
                <w:bCs/>
                <w:i/>
                <w:iCs/>
                <w:sz w:val="20"/>
                <w:szCs w:val="20"/>
                <w:lang w:val="en-US"/>
              </w:rPr>
              <w:t xml:space="preserve">Cena par </w:t>
            </w:r>
            <w:r w:rsidRPr="008C2E05">
              <w:rPr>
                <w:rFonts w:ascii="Arial" w:eastAsia="Times New Roman" w:hAnsi="Arial" w:cs="Arial"/>
                <w:b/>
                <w:bCs/>
                <w:i/>
                <w:iCs/>
                <w:sz w:val="20"/>
                <w:szCs w:val="20"/>
              </w:rPr>
              <w:t>vienību</w:t>
            </w:r>
            <w:r w:rsidRPr="008C2E05">
              <w:rPr>
                <w:rFonts w:ascii="Arial" w:eastAsia="Times New Roman" w:hAnsi="Arial" w:cs="Arial"/>
                <w:b/>
                <w:bCs/>
                <w:i/>
                <w:iCs/>
                <w:sz w:val="20"/>
                <w:szCs w:val="20"/>
                <w:lang w:val="en-US"/>
              </w:rPr>
              <w:t>, EUR bez PVN</w:t>
            </w:r>
          </w:p>
        </w:tc>
      </w:tr>
      <w:tr w:rsidR="00FD274A" w:rsidRPr="00A62E9E" w14:paraId="60A6DEEB" w14:textId="42DBE6FF" w:rsidTr="00FD274A">
        <w:trPr>
          <w:trHeight w:val="549"/>
        </w:trPr>
        <w:tc>
          <w:tcPr>
            <w:tcW w:w="8500" w:type="dxa"/>
            <w:gridSpan w:val="3"/>
            <w:shd w:val="clear" w:color="auto" w:fill="auto"/>
            <w:vAlign w:val="center"/>
          </w:tcPr>
          <w:p w14:paraId="3EC32D1F"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Daugavpils lokomotīvju remonta centrs - 2.Preču iela 30, Daugavpils</w:t>
            </w:r>
          </w:p>
        </w:tc>
        <w:tc>
          <w:tcPr>
            <w:tcW w:w="1134" w:type="dxa"/>
          </w:tcPr>
          <w:p w14:paraId="0939A05A" w14:textId="77777777" w:rsidR="00FD274A" w:rsidRPr="00A62E9E" w:rsidRDefault="00FD274A" w:rsidP="00FD274A">
            <w:pPr>
              <w:spacing w:after="0" w:line="240" w:lineRule="auto"/>
              <w:jc w:val="center"/>
              <w:rPr>
                <w:rFonts w:ascii="Arial" w:hAnsi="Arial" w:cs="Arial"/>
                <w:b/>
                <w:bCs/>
                <w:sz w:val="20"/>
                <w:szCs w:val="20"/>
              </w:rPr>
            </w:pPr>
          </w:p>
        </w:tc>
      </w:tr>
      <w:tr w:rsidR="00FD274A" w:rsidRPr="00A62E9E" w14:paraId="04E9C082" w14:textId="02C95CC3" w:rsidTr="00FD274A">
        <w:trPr>
          <w:trHeight w:val="285"/>
        </w:trPr>
        <w:tc>
          <w:tcPr>
            <w:tcW w:w="831" w:type="dxa"/>
            <w:shd w:val="clear" w:color="000000" w:fill="FFFFFF"/>
            <w:noWrap/>
            <w:vAlign w:val="center"/>
          </w:tcPr>
          <w:p w14:paraId="7CC2C358"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vAlign w:val="center"/>
          </w:tcPr>
          <w:p w14:paraId="56CD0F5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Gumijas profila izgatavošana</w:t>
            </w:r>
          </w:p>
        </w:tc>
        <w:tc>
          <w:tcPr>
            <w:tcW w:w="2354" w:type="dxa"/>
            <w:shd w:val="clear" w:color="000000" w:fill="FFFFFF"/>
            <w:vAlign w:val="center"/>
          </w:tcPr>
          <w:p w14:paraId="13D24690" w14:textId="77777777" w:rsidR="00FD274A" w:rsidRPr="00A62E9E" w:rsidRDefault="00FD274A" w:rsidP="00FD274A">
            <w:pPr>
              <w:spacing w:after="0" w:line="240" w:lineRule="auto"/>
              <w:rPr>
                <w:rFonts w:ascii="Arial" w:hAnsi="Arial" w:cs="Arial"/>
                <w:color w:val="000000"/>
                <w:sz w:val="20"/>
                <w:szCs w:val="20"/>
              </w:rPr>
            </w:pPr>
            <w:r w:rsidRPr="00A62E9E">
              <w:rPr>
                <w:rFonts w:ascii="Arial" w:hAnsi="Arial" w:cs="Arial"/>
                <w:sz w:val="20"/>
                <w:szCs w:val="20"/>
              </w:rPr>
              <w:t>0ТХ.310.028</w:t>
            </w:r>
          </w:p>
        </w:tc>
        <w:tc>
          <w:tcPr>
            <w:tcW w:w="1134" w:type="dxa"/>
            <w:shd w:val="clear" w:color="000000" w:fill="FFFFFF"/>
          </w:tcPr>
          <w:p w14:paraId="01F863EF" w14:textId="77777777" w:rsidR="00FD274A" w:rsidRPr="00A62E9E" w:rsidRDefault="00FD274A" w:rsidP="00FD274A">
            <w:pPr>
              <w:spacing w:after="0" w:line="240" w:lineRule="auto"/>
              <w:rPr>
                <w:rFonts w:ascii="Arial" w:hAnsi="Arial" w:cs="Arial"/>
                <w:sz w:val="20"/>
                <w:szCs w:val="20"/>
              </w:rPr>
            </w:pPr>
          </w:p>
        </w:tc>
      </w:tr>
      <w:tr w:rsidR="00FD274A" w:rsidRPr="00A62E9E" w14:paraId="6D5E4C60" w14:textId="311E790E" w:rsidTr="00FD274A">
        <w:trPr>
          <w:trHeight w:val="285"/>
        </w:trPr>
        <w:tc>
          <w:tcPr>
            <w:tcW w:w="831" w:type="dxa"/>
            <w:shd w:val="clear" w:color="000000" w:fill="FFFFFF"/>
            <w:noWrap/>
            <w:vAlign w:val="center"/>
          </w:tcPr>
          <w:p w14:paraId="168AE590"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hideMark/>
          </w:tcPr>
          <w:p w14:paraId="699590D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14D40 dīzeļu kloķvārpstu kakliņu pulēšana un slīpēšana</w:t>
            </w:r>
          </w:p>
        </w:tc>
        <w:tc>
          <w:tcPr>
            <w:tcW w:w="2354" w:type="dxa"/>
            <w:shd w:val="clear" w:color="000000" w:fill="FFFFFF"/>
            <w:vAlign w:val="center"/>
            <w:hideMark/>
          </w:tcPr>
          <w:p w14:paraId="29E2658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1Д40.8сб</w:t>
            </w:r>
          </w:p>
        </w:tc>
        <w:tc>
          <w:tcPr>
            <w:tcW w:w="1134" w:type="dxa"/>
            <w:shd w:val="clear" w:color="000000" w:fill="FFFFFF"/>
          </w:tcPr>
          <w:p w14:paraId="7916E585" w14:textId="77777777" w:rsidR="00FD274A" w:rsidRPr="00A62E9E" w:rsidRDefault="00FD274A" w:rsidP="00FD274A">
            <w:pPr>
              <w:spacing w:after="0" w:line="240" w:lineRule="auto"/>
              <w:rPr>
                <w:rFonts w:ascii="Arial" w:hAnsi="Arial" w:cs="Arial"/>
                <w:sz w:val="20"/>
                <w:szCs w:val="20"/>
              </w:rPr>
            </w:pPr>
          </w:p>
        </w:tc>
      </w:tr>
      <w:tr w:rsidR="00FD274A" w:rsidRPr="00A62E9E" w14:paraId="69CD4F71" w14:textId="7E7016E6" w:rsidTr="00FD274A">
        <w:trPr>
          <w:trHeight w:val="285"/>
        </w:trPr>
        <w:tc>
          <w:tcPr>
            <w:tcW w:w="831" w:type="dxa"/>
            <w:shd w:val="clear" w:color="000000" w:fill="FFFFFF"/>
            <w:noWrap/>
            <w:vAlign w:val="center"/>
          </w:tcPr>
          <w:p w14:paraId="55A4F8A2" w14:textId="77777777" w:rsidR="00FD274A" w:rsidRPr="00A62E9E" w:rsidRDefault="00FD274A" w:rsidP="00FD274A">
            <w:pPr>
              <w:pStyle w:val="ListParagraph"/>
              <w:numPr>
                <w:ilvl w:val="0"/>
                <w:numId w:val="9"/>
              </w:numPr>
              <w:tabs>
                <w:tab w:val="left" w:pos="385"/>
              </w:tabs>
              <w:contextualSpacing/>
              <w:jc w:val="center"/>
              <w:rPr>
                <w:rFonts w:ascii="Arial" w:hAnsi="Arial" w:cs="Arial"/>
                <w:color w:val="000000"/>
                <w:sz w:val="20"/>
                <w:szCs w:val="20"/>
              </w:rPr>
            </w:pPr>
          </w:p>
        </w:tc>
        <w:tc>
          <w:tcPr>
            <w:tcW w:w="5315" w:type="dxa"/>
            <w:shd w:val="clear" w:color="000000" w:fill="FFFFFF"/>
            <w:noWrap/>
            <w:vAlign w:val="center"/>
          </w:tcPr>
          <w:p w14:paraId="34E33F23"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10D100 dīzeļu kloķvārpstu kakliņu pulēšana un slīpēšana</w:t>
            </w:r>
          </w:p>
        </w:tc>
        <w:tc>
          <w:tcPr>
            <w:tcW w:w="2354" w:type="dxa"/>
            <w:shd w:val="clear" w:color="000000" w:fill="FFFFFF"/>
            <w:vAlign w:val="center"/>
          </w:tcPr>
          <w:p w14:paraId="0CF9E4D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10Д100.05.052сб un ras. Д100.05.1сб-3</w:t>
            </w:r>
          </w:p>
        </w:tc>
        <w:tc>
          <w:tcPr>
            <w:tcW w:w="1134" w:type="dxa"/>
            <w:shd w:val="clear" w:color="000000" w:fill="FFFFFF"/>
          </w:tcPr>
          <w:p w14:paraId="2D2B71DD" w14:textId="77777777" w:rsidR="00FD274A" w:rsidRPr="00A62E9E" w:rsidRDefault="00FD274A" w:rsidP="00FD274A">
            <w:pPr>
              <w:spacing w:after="0" w:line="240" w:lineRule="auto"/>
              <w:rPr>
                <w:rFonts w:ascii="Arial" w:hAnsi="Arial" w:cs="Arial"/>
                <w:sz w:val="20"/>
                <w:szCs w:val="20"/>
              </w:rPr>
            </w:pPr>
          </w:p>
        </w:tc>
      </w:tr>
      <w:tr w:rsidR="00FD274A" w:rsidRPr="00A62E9E" w14:paraId="4D00EED0" w14:textId="76BBEBF2" w:rsidTr="00FD274A">
        <w:trPr>
          <w:trHeight w:val="285"/>
        </w:trPr>
        <w:tc>
          <w:tcPr>
            <w:tcW w:w="831" w:type="dxa"/>
            <w:shd w:val="clear" w:color="000000" w:fill="FFFFFF"/>
            <w:noWrap/>
            <w:vAlign w:val="center"/>
          </w:tcPr>
          <w:p w14:paraId="046D9080"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A4D27E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1A-9DG dīzeļu kloķvārpstu kakliņu pulēšana un slīpēšana</w:t>
            </w:r>
          </w:p>
        </w:tc>
        <w:tc>
          <w:tcPr>
            <w:tcW w:w="2354" w:type="dxa"/>
            <w:shd w:val="clear" w:color="000000" w:fill="FFFFFF"/>
            <w:vAlign w:val="center"/>
          </w:tcPr>
          <w:p w14:paraId="7D01E6D2"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2-9ДГ.8спч-1</w:t>
            </w:r>
          </w:p>
        </w:tc>
        <w:tc>
          <w:tcPr>
            <w:tcW w:w="1134" w:type="dxa"/>
            <w:shd w:val="clear" w:color="000000" w:fill="FFFFFF"/>
          </w:tcPr>
          <w:p w14:paraId="225799C1" w14:textId="77777777" w:rsidR="00FD274A" w:rsidRPr="00A62E9E" w:rsidRDefault="00FD274A" w:rsidP="00FD274A">
            <w:pPr>
              <w:spacing w:after="0" w:line="240" w:lineRule="auto"/>
              <w:rPr>
                <w:rFonts w:ascii="Arial" w:hAnsi="Arial" w:cs="Arial"/>
                <w:sz w:val="20"/>
                <w:szCs w:val="20"/>
              </w:rPr>
            </w:pPr>
          </w:p>
        </w:tc>
      </w:tr>
      <w:tr w:rsidR="00FD274A" w:rsidRPr="00A62E9E" w14:paraId="1B49C52B" w14:textId="15B237E4" w:rsidTr="00FD274A">
        <w:trPr>
          <w:trHeight w:val="285"/>
        </w:trPr>
        <w:tc>
          <w:tcPr>
            <w:tcW w:w="831" w:type="dxa"/>
            <w:shd w:val="clear" w:color="000000" w:fill="FFFFFF"/>
            <w:noWrap/>
            <w:vAlign w:val="center"/>
          </w:tcPr>
          <w:p w14:paraId="37D68A63"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3C87D63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5-26DG dīzeļu kloķvārpstu kakliņu pulēšana un slīpēšana</w:t>
            </w:r>
          </w:p>
        </w:tc>
        <w:tc>
          <w:tcPr>
            <w:tcW w:w="2354" w:type="dxa"/>
            <w:shd w:val="clear" w:color="000000" w:fill="FFFFFF"/>
            <w:vAlign w:val="center"/>
          </w:tcPr>
          <w:p w14:paraId="423235E1"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26ДГ.8спч)</w:t>
            </w:r>
          </w:p>
        </w:tc>
        <w:tc>
          <w:tcPr>
            <w:tcW w:w="1134" w:type="dxa"/>
            <w:shd w:val="clear" w:color="000000" w:fill="FFFFFF"/>
          </w:tcPr>
          <w:p w14:paraId="7116D0D6" w14:textId="77777777" w:rsidR="00FD274A" w:rsidRPr="00A62E9E" w:rsidRDefault="00FD274A" w:rsidP="00FD274A">
            <w:pPr>
              <w:spacing w:after="0" w:line="240" w:lineRule="auto"/>
              <w:rPr>
                <w:rFonts w:ascii="Arial" w:hAnsi="Arial" w:cs="Arial"/>
                <w:sz w:val="20"/>
                <w:szCs w:val="20"/>
              </w:rPr>
            </w:pPr>
          </w:p>
        </w:tc>
      </w:tr>
      <w:tr w:rsidR="00FD274A" w:rsidRPr="00A62E9E" w14:paraId="7561EE37" w14:textId="135685A0" w:rsidTr="00FD274A">
        <w:trPr>
          <w:trHeight w:val="285"/>
        </w:trPr>
        <w:tc>
          <w:tcPr>
            <w:tcW w:w="831" w:type="dxa"/>
            <w:shd w:val="clear" w:color="000000" w:fill="FFFFFF"/>
            <w:noWrap/>
            <w:vAlign w:val="center"/>
          </w:tcPr>
          <w:p w14:paraId="781DC095"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28721CA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Dīzeļdzinēja 14D40 kloķvārpstu pusstingrā sajūga remonts un centrēšana</w:t>
            </w:r>
          </w:p>
        </w:tc>
        <w:tc>
          <w:tcPr>
            <w:tcW w:w="2354" w:type="dxa"/>
            <w:shd w:val="clear" w:color="000000" w:fill="FFFFFF"/>
            <w:vAlign w:val="center"/>
          </w:tcPr>
          <w:p w14:paraId="3CC1E45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31Мспч</w:t>
            </w:r>
          </w:p>
        </w:tc>
        <w:tc>
          <w:tcPr>
            <w:tcW w:w="1134" w:type="dxa"/>
            <w:shd w:val="clear" w:color="000000" w:fill="FFFFFF"/>
          </w:tcPr>
          <w:p w14:paraId="7951038B" w14:textId="77777777" w:rsidR="00FD274A" w:rsidRPr="00A62E9E" w:rsidRDefault="00FD274A" w:rsidP="00FD274A">
            <w:pPr>
              <w:spacing w:after="0" w:line="240" w:lineRule="auto"/>
              <w:rPr>
                <w:rFonts w:ascii="Arial" w:hAnsi="Arial" w:cs="Arial"/>
                <w:sz w:val="20"/>
                <w:szCs w:val="20"/>
              </w:rPr>
            </w:pPr>
          </w:p>
        </w:tc>
      </w:tr>
      <w:tr w:rsidR="00FD274A" w:rsidRPr="00A62E9E" w14:paraId="78B75564" w14:textId="3401E315" w:rsidTr="00FD274A">
        <w:trPr>
          <w:trHeight w:val="285"/>
        </w:trPr>
        <w:tc>
          <w:tcPr>
            <w:tcW w:w="831" w:type="dxa"/>
            <w:shd w:val="clear" w:color="000000" w:fill="FFFFFF"/>
            <w:noWrap/>
            <w:vAlign w:val="center"/>
          </w:tcPr>
          <w:p w14:paraId="48FCA38C"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1F1B1D8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Dīzeļdzinēja 10D100 kloķvārpstu pusstingrā sajūga remonts un centrēšana</w:t>
            </w:r>
          </w:p>
        </w:tc>
        <w:tc>
          <w:tcPr>
            <w:tcW w:w="2354" w:type="dxa"/>
            <w:shd w:val="clear" w:color="000000" w:fill="FFFFFF"/>
            <w:vAlign w:val="center"/>
          </w:tcPr>
          <w:p w14:paraId="6E48C4E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Д100.03.1сб</w:t>
            </w:r>
          </w:p>
        </w:tc>
        <w:tc>
          <w:tcPr>
            <w:tcW w:w="1134" w:type="dxa"/>
            <w:shd w:val="clear" w:color="000000" w:fill="FFFFFF"/>
          </w:tcPr>
          <w:p w14:paraId="47717292" w14:textId="77777777" w:rsidR="00FD274A" w:rsidRPr="00A62E9E" w:rsidRDefault="00FD274A" w:rsidP="00FD274A">
            <w:pPr>
              <w:spacing w:after="0" w:line="240" w:lineRule="auto"/>
              <w:rPr>
                <w:rFonts w:ascii="Arial" w:hAnsi="Arial" w:cs="Arial"/>
                <w:sz w:val="20"/>
                <w:szCs w:val="20"/>
              </w:rPr>
            </w:pPr>
          </w:p>
        </w:tc>
      </w:tr>
      <w:tr w:rsidR="00FD274A" w:rsidRPr="00A62E9E" w14:paraId="45D4FB95" w14:textId="664531FD" w:rsidTr="00FD274A">
        <w:trPr>
          <w:trHeight w:val="285"/>
        </w:trPr>
        <w:tc>
          <w:tcPr>
            <w:tcW w:w="831" w:type="dxa"/>
            <w:shd w:val="clear" w:color="000000" w:fill="FFFFFF"/>
            <w:noWrap/>
            <w:vAlign w:val="center"/>
          </w:tcPr>
          <w:p w14:paraId="2C53DE6E"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2888FA9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Dīzeļdzinēja 1A9DG kloķvārpstu pusstingrā sajūga remonts un centrēšana</w:t>
            </w:r>
          </w:p>
        </w:tc>
        <w:tc>
          <w:tcPr>
            <w:tcW w:w="2354" w:type="dxa"/>
            <w:shd w:val="clear" w:color="000000" w:fill="FFFFFF"/>
            <w:vAlign w:val="center"/>
          </w:tcPr>
          <w:p w14:paraId="2A02BB3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34М.1спч-1-02</w:t>
            </w:r>
          </w:p>
        </w:tc>
        <w:tc>
          <w:tcPr>
            <w:tcW w:w="1134" w:type="dxa"/>
            <w:shd w:val="clear" w:color="000000" w:fill="FFFFFF"/>
          </w:tcPr>
          <w:p w14:paraId="079BA6C8" w14:textId="77777777" w:rsidR="00FD274A" w:rsidRPr="00A62E9E" w:rsidRDefault="00FD274A" w:rsidP="00FD274A">
            <w:pPr>
              <w:spacing w:after="0" w:line="240" w:lineRule="auto"/>
              <w:rPr>
                <w:rFonts w:ascii="Arial" w:hAnsi="Arial" w:cs="Arial"/>
                <w:sz w:val="20"/>
                <w:szCs w:val="20"/>
              </w:rPr>
            </w:pPr>
          </w:p>
        </w:tc>
      </w:tr>
      <w:tr w:rsidR="00FD274A" w:rsidRPr="00A62E9E" w14:paraId="69FF2CCB" w14:textId="795A0166" w:rsidTr="00FD274A">
        <w:trPr>
          <w:trHeight w:val="285"/>
        </w:trPr>
        <w:tc>
          <w:tcPr>
            <w:tcW w:w="831" w:type="dxa"/>
            <w:shd w:val="clear" w:color="000000" w:fill="FFFFFF"/>
            <w:noWrap/>
            <w:vAlign w:val="center"/>
          </w:tcPr>
          <w:p w14:paraId="16C44B5D"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038BE62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 xml:space="preserve">Dīzeļdzinēja  5-26DG kloķvārpstu pusstingrā sajūga remonts un centrēšana </w:t>
            </w:r>
          </w:p>
        </w:tc>
        <w:tc>
          <w:tcPr>
            <w:tcW w:w="2354" w:type="dxa"/>
            <w:shd w:val="clear" w:color="000000" w:fill="FFFFFF"/>
            <w:vAlign w:val="center"/>
          </w:tcPr>
          <w:p w14:paraId="29096F4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65М.1спч</w:t>
            </w:r>
          </w:p>
        </w:tc>
        <w:tc>
          <w:tcPr>
            <w:tcW w:w="1134" w:type="dxa"/>
            <w:shd w:val="clear" w:color="000000" w:fill="FFFFFF"/>
          </w:tcPr>
          <w:p w14:paraId="0CF48F7B" w14:textId="77777777" w:rsidR="00FD274A" w:rsidRPr="00A62E9E" w:rsidRDefault="00FD274A" w:rsidP="00FD274A">
            <w:pPr>
              <w:spacing w:after="0" w:line="240" w:lineRule="auto"/>
              <w:rPr>
                <w:rFonts w:ascii="Arial" w:hAnsi="Arial" w:cs="Arial"/>
                <w:sz w:val="20"/>
                <w:szCs w:val="20"/>
              </w:rPr>
            </w:pPr>
          </w:p>
        </w:tc>
      </w:tr>
      <w:tr w:rsidR="00FD274A" w:rsidRPr="00A62E9E" w14:paraId="1D5B78B2" w14:textId="1D312B0A" w:rsidTr="00FD274A">
        <w:trPr>
          <w:trHeight w:val="285"/>
        </w:trPr>
        <w:tc>
          <w:tcPr>
            <w:tcW w:w="831" w:type="dxa"/>
            <w:shd w:val="clear" w:color="000000" w:fill="FFFFFF"/>
            <w:noWrap/>
            <w:vAlign w:val="center"/>
          </w:tcPr>
          <w:p w14:paraId="7D664973"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581CBB9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Pusstinga sajūga M31, M34 remonts un centrēšana</w:t>
            </w:r>
          </w:p>
        </w:tc>
        <w:tc>
          <w:tcPr>
            <w:tcW w:w="2354" w:type="dxa"/>
            <w:shd w:val="clear" w:color="000000" w:fill="FFFFFF"/>
            <w:vAlign w:val="center"/>
          </w:tcPr>
          <w:p w14:paraId="6155383D"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024CF1CF" w14:textId="77777777" w:rsidR="00FD274A" w:rsidRPr="00A62E9E" w:rsidRDefault="00FD274A" w:rsidP="00FD274A">
            <w:pPr>
              <w:spacing w:after="0" w:line="240" w:lineRule="auto"/>
              <w:rPr>
                <w:rFonts w:ascii="Arial" w:hAnsi="Arial" w:cs="Arial"/>
                <w:sz w:val="20"/>
                <w:szCs w:val="20"/>
              </w:rPr>
            </w:pPr>
          </w:p>
        </w:tc>
      </w:tr>
      <w:tr w:rsidR="00FD274A" w:rsidRPr="00A62E9E" w14:paraId="1465089F" w14:textId="5CE53723" w:rsidTr="00FD274A">
        <w:trPr>
          <w:trHeight w:val="285"/>
        </w:trPr>
        <w:tc>
          <w:tcPr>
            <w:tcW w:w="831" w:type="dxa"/>
            <w:shd w:val="clear" w:color="000000" w:fill="FFFFFF"/>
            <w:noWrap/>
            <w:vAlign w:val="center"/>
          </w:tcPr>
          <w:p w14:paraId="5931F3CB"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6C629640"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1A-9DG dīzeļa bloka nodilušo augšējo plākšņu zem cilindru vākiem atjaunošana</w:t>
            </w:r>
          </w:p>
        </w:tc>
        <w:tc>
          <w:tcPr>
            <w:tcW w:w="2354" w:type="dxa"/>
            <w:shd w:val="clear" w:color="000000" w:fill="FFFFFF"/>
            <w:vAlign w:val="center"/>
          </w:tcPr>
          <w:p w14:paraId="1D2AF77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25Д49.35спч-1</w:t>
            </w:r>
          </w:p>
        </w:tc>
        <w:tc>
          <w:tcPr>
            <w:tcW w:w="1134" w:type="dxa"/>
            <w:shd w:val="clear" w:color="000000" w:fill="FFFFFF"/>
          </w:tcPr>
          <w:p w14:paraId="6081289C" w14:textId="77777777" w:rsidR="00FD274A" w:rsidRPr="00A62E9E" w:rsidRDefault="00FD274A" w:rsidP="00FD274A">
            <w:pPr>
              <w:spacing w:after="0" w:line="240" w:lineRule="auto"/>
              <w:rPr>
                <w:rFonts w:ascii="Arial" w:hAnsi="Arial" w:cs="Arial"/>
                <w:sz w:val="20"/>
                <w:szCs w:val="20"/>
              </w:rPr>
            </w:pPr>
          </w:p>
        </w:tc>
      </w:tr>
      <w:tr w:rsidR="00FD274A" w:rsidRPr="00A62E9E" w14:paraId="71B06543" w14:textId="55FFD2EB" w:rsidTr="00FD274A">
        <w:trPr>
          <w:trHeight w:val="285"/>
        </w:trPr>
        <w:tc>
          <w:tcPr>
            <w:tcW w:w="831" w:type="dxa"/>
            <w:shd w:val="clear" w:color="000000" w:fill="FFFFFF"/>
            <w:noWrap/>
            <w:vAlign w:val="center"/>
          </w:tcPr>
          <w:p w14:paraId="03087490"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66C5FA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5-26DG dīzeļa bloka nodilušo augšējo plākšņu zem cilindru vākiem atjaunošana</w:t>
            </w:r>
          </w:p>
        </w:tc>
        <w:tc>
          <w:tcPr>
            <w:tcW w:w="2354" w:type="dxa"/>
            <w:shd w:val="clear" w:color="000000" w:fill="FFFFFF"/>
            <w:vAlign w:val="center"/>
          </w:tcPr>
          <w:p w14:paraId="369E4B02"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2Д49.35спч-1-11</w:t>
            </w:r>
          </w:p>
        </w:tc>
        <w:tc>
          <w:tcPr>
            <w:tcW w:w="1134" w:type="dxa"/>
            <w:shd w:val="clear" w:color="000000" w:fill="FFFFFF"/>
          </w:tcPr>
          <w:p w14:paraId="524B70F0" w14:textId="77777777" w:rsidR="00FD274A" w:rsidRPr="00A62E9E" w:rsidRDefault="00FD274A" w:rsidP="00FD274A">
            <w:pPr>
              <w:spacing w:after="0" w:line="240" w:lineRule="auto"/>
              <w:rPr>
                <w:rFonts w:ascii="Arial" w:hAnsi="Arial" w:cs="Arial"/>
                <w:sz w:val="20"/>
                <w:szCs w:val="20"/>
              </w:rPr>
            </w:pPr>
          </w:p>
        </w:tc>
      </w:tr>
      <w:tr w:rsidR="00FD274A" w:rsidRPr="00A62E9E" w14:paraId="3EDE0762" w14:textId="333892C9" w:rsidTr="00FD274A">
        <w:trPr>
          <w:trHeight w:val="285"/>
        </w:trPr>
        <w:tc>
          <w:tcPr>
            <w:tcW w:w="831" w:type="dxa"/>
            <w:shd w:val="clear" w:color="000000" w:fill="FFFFFF"/>
            <w:noWrap/>
            <w:vAlign w:val="center"/>
          </w:tcPr>
          <w:p w14:paraId="1729BDDE"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3765B14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2M62, M62 dīzeļlokomotīvju buferlukturu reflektoru izgatavošana ar galvanisko pārklājum</w:t>
            </w:r>
            <w:r>
              <w:rPr>
                <w:rFonts w:ascii="Arial" w:hAnsi="Arial" w:cs="Arial"/>
                <w:sz w:val="20"/>
                <w:szCs w:val="20"/>
              </w:rPr>
              <w:t>u</w:t>
            </w:r>
          </w:p>
        </w:tc>
        <w:tc>
          <w:tcPr>
            <w:tcW w:w="2354" w:type="dxa"/>
            <w:shd w:val="clear" w:color="000000" w:fill="FFFFFF"/>
            <w:vAlign w:val="center"/>
          </w:tcPr>
          <w:p w14:paraId="534FFE5D"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1C63FC91" w14:textId="77777777" w:rsidR="00FD274A" w:rsidRPr="00A62E9E" w:rsidRDefault="00FD274A" w:rsidP="00FD274A">
            <w:pPr>
              <w:spacing w:after="0" w:line="240" w:lineRule="auto"/>
              <w:rPr>
                <w:rFonts w:ascii="Arial" w:hAnsi="Arial" w:cs="Arial"/>
                <w:sz w:val="20"/>
                <w:szCs w:val="20"/>
              </w:rPr>
            </w:pPr>
          </w:p>
        </w:tc>
      </w:tr>
      <w:tr w:rsidR="00FD274A" w:rsidRPr="00A62E9E" w14:paraId="36CBE5BC" w14:textId="42DD0E75" w:rsidTr="00FD274A">
        <w:trPr>
          <w:trHeight w:val="285"/>
        </w:trPr>
        <w:tc>
          <w:tcPr>
            <w:tcW w:w="831" w:type="dxa"/>
            <w:shd w:val="clear" w:color="000000" w:fill="FFFFFF"/>
            <w:noWrap/>
            <w:vAlign w:val="center"/>
          </w:tcPr>
          <w:p w14:paraId="66CE0D05"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09D6718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2M62MK sērijas dīzeļlokomotīves 5-26DG tipa dīzeļa viskozitātes dempfera remonts</w:t>
            </w:r>
          </w:p>
        </w:tc>
        <w:tc>
          <w:tcPr>
            <w:tcW w:w="2354" w:type="dxa"/>
            <w:shd w:val="clear" w:color="000000" w:fill="FFFFFF"/>
            <w:vAlign w:val="center"/>
          </w:tcPr>
          <w:p w14:paraId="02CE136D"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ras.Д49.15спч-1</w:t>
            </w:r>
          </w:p>
        </w:tc>
        <w:tc>
          <w:tcPr>
            <w:tcW w:w="1134" w:type="dxa"/>
            <w:shd w:val="clear" w:color="000000" w:fill="FFFFFF"/>
          </w:tcPr>
          <w:p w14:paraId="358078CB" w14:textId="77777777" w:rsidR="00FD274A" w:rsidRPr="00A62E9E" w:rsidRDefault="00FD274A" w:rsidP="00FD274A">
            <w:pPr>
              <w:spacing w:after="0" w:line="240" w:lineRule="auto"/>
              <w:rPr>
                <w:rFonts w:ascii="Arial" w:hAnsi="Arial" w:cs="Arial"/>
                <w:sz w:val="20"/>
                <w:szCs w:val="20"/>
              </w:rPr>
            </w:pPr>
          </w:p>
        </w:tc>
      </w:tr>
      <w:tr w:rsidR="00FD274A" w:rsidRPr="00A62E9E" w14:paraId="6A07D6CB" w14:textId="1CA6D8DE" w:rsidTr="00FD274A">
        <w:trPr>
          <w:trHeight w:val="285"/>
        </w:trPr>
        <w:tc>
          <w:tcPr>
            <w:tcW w:w="831" w:type="dxa"/>
            <w:shd w:val="clear" w:color="000000" w:fill="FFFFFF"/>
            <w:noWrap/>
            <w:vAlign w:val="center"/>
          </w:tcPr>
          <w:p w14:paraId="47392C6C"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76A14E1"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2TE116 sērijas dīzeļlokomotīves 1A9DG tipa dīzeļa viskozitātes dempfera, remonts</w:t>
            </w:r>
          </w:p>
        </w:tc>
        <w:tc>
          <w:tcPr>
            <w:tcW w:w="2354" w:type="dxa"/>
            <w:shd w:val="clear" w:color="000000" w:fill="FFFFFF"/>
            <w:vAlign w:val="center"/>
          </w:tcPr>
          <w:p w14:paraId="3BB0004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ras.3.013.5-00000.E(4)</w:t>
            </w:r>
          </w:p>
        </w:tc>
        <w:tc>
          <w:tcPr>
            <w:tcW w:w="1134" w:type="dxa"/>
            <w:shd w:val="clear" w:color="000000" w:fill="FFFFFF"/>
          </w:tcPr>
          <w:p w14:paraId="47DA7D50" w14:textId="77777777" w:rsidR="00FD274A" w:rsidRPr="00A62E9E" w:rsidRDefault="00FD274A" w:rsidP="00FD274A">
            <w:pPr>
              <w:spacing w:after="0" w:line="240" w:lineRule="auto"/>
              <w:rPr>
                <w:rFonts w:ascii="Arial" w:hAnsi="Arial" w:cs="Arial"/>
                <w:sz w:val="20"/>
                <w:szCs w:val="20"/>
              </w:rPr>
            </w:pPr>
          </w:p>
        </w:tc>
      </w:tr>
      <w:tr w:rsidR="00FD274A" w:rsidRPr="00A62E9E" w14:paraId="38E72F10" w14:textId="2406368A" w:rsidTr="00FD274A">
        <w:trPr>
          <w:trHeight w:val="285"/>
        </w:trPr>
        <w:tc>
          <w:tcPr>
            <w:tcW w:w="831" w:type="dxa"/>
            <w:shd w:val="clear" w:color="000000" w:fill="FFFFFF"/>
            <w:noWrap/>
            <w:vAlign w:val="center"/>
          </w:tcPr>
          <w:p w14:paraId="49C827A0"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bottom"/>
          </w:tcPr>
          <w:p w14:paraId="1EA504F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32532 gultņa iekšējo gredzenu  metalizācija</w:t>
            </w:r>
          </w:p>
        </w:tc>
        <w:tc>
          <w:tcPr>
            <w:tcW w:w="2354" w:type="dxa"/>
            <w:shd w:val="clear" w:color="000000" w:fill="FFFFFF"/>
            <w:vAlign w:val="center"/>
          </w:tcPr>
          <w:p w14:paraId="3BBC110F"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1D6702C2" w14:textId="77777777" w:rsidR="00FD274A" w:rsidRPr="00A62E9E" w:rsidRDefault="00FD274A" w:rsidP="00FD274A">
            <w:pPr>
              <w:spacing w:after="0" w:line="240" w:lineRule="auto"/>
              <w:rPr>
                <w:rFonts w:ascii="Arial" w:hAnsi="Arial" w:cs="Arial"/>
                <w:sz w:val="20"/>
                <w:szCs w:val="20"/>
              </w:rPr>
            </w:pPr>
          </w:p>
        </w:tc>
      </w:tr>
      <w:tr w:rsidR="00FD274A" w:rsidRPr="00A62E9E" w14:paraId="79E7AAB8" w14:textId="13E18FEA" w:rsidTr="00FD274A">
        <w:trPr>
          <w:trHeight w:val="285"/>
        </w:trPr>
        <w:tc>
          <w:tcPr>
            <w:tcW w:w="831" w:type="dxa"/>
            <w:shd w:val="clear" w:color="000000" w:fill="FFFFFF"/>
            <w:noWrap/>
            <w:vAlign w:val="center"/>
          </w:tcPr>
          <w:p w14:paraId="18053EA6"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bottom"/>
          </w:tcPr>
          <w:p w14:paraId="1C4124D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32532 jaunu gultņu iekšējo gredzenu slīpēšana</w:t>
            </w:r>
          </w:p>
        </w:tc>
        <w:tc>
          <w:tcPr>
            <w:tcW w:w="2354" w:type="dxa"/>
            <w:shd w:val="clear" w:color="000000" w:fill="FFFFFF"/>
            <w:vAlign w:val="center"/>
          </w:tcPr>
          <w:p w14:paraId="0A304C31"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4F5AC9C4" w14:textId="77777777" w:rsidR="00FD274A" w:rsidRPr="00A62E9E" w:rsidRDefault="00FD274A" w:rsidP="00FD274A">
            <w:pPr>
              <w:spacing w:after="0" w:line="240" w:lineRule="auto"/>
              <w:rPr>
                <w:rFonts w:ascii="Arial" w:hAnsi="Arial" w:cs="Arial"/>
                <w:sz w:val="20"/>
                <w:szCs w:val="20"/>
              </w:rPr>
            </w:pPr>
          </w:p>
        </w:tc>
      </w:tr>
      <w:tr w:rsidR="00FD274A" w:rsidRPr="00A62E9E" w14:paraId="400823A3" w14:textId="68FB4229" w:rsidTr="00FD274A">
        <w:trPr>
          <w:trHeight w:val="285"/>
        </w:trPr>
        <w:tc>
          <w:tcPr>
            <w:tcW w:w="831" w:type="dxa"/>
            <w:shd w:val="clear" w:color="000000" w:fill="FFFFFF"/>
            <w:noWrap/>
            <w:vAlign w:val="center"/>
          </w:tcPr>
          <w:p w14:paraId="478D5A84"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14D6559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5-26ДГ.000спч-01 dīzeļa augstā spiediena degvielas sūkņu ar sprauslām - 12 gab. (1 kompl.) izmēģinājumi uz stenda</w:t>
            </w:r>
          </w:p>
        </w:tc>
        <w:tc>
          <w:tcPr>
            <w:tcW w:w="2354" w:type="dxa"/>
            <w:shd w:val="clear" w:color="000000" w:fill="FFFFFF"/>
            <w:vAlign w:val="center"/>
          </w:tcPr>
          <w:p w14:paraId="7D9E6150"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Д49.107спч-4-10</w:t>
            </w:r>
          </w:p>
        </w:tc>
        <w:tc>
          <w:tcPr>
            <w:tcW w:w="1134" w:type="dxa"/>
            <w:shd w:val="clear" w:color="000000" w:fill="FFFFFF"/>
          </w:tcPr>
          <w:p w14:paraId="0A26168F" w14:textId="77777777" w:rsidR="00FD274A" w:rsidRPr="00A62E9E" w:rsidRDefault="00FD274A" w:rsidP="00FD274A">
            <w:pPr>
              <w:spacing w:after="0" w:line="240" w:lineRule="auto"/>
              <w:rPr>
                <w:rFonts w:ascii="Arial" w:hAnsi="Arial" w:cs="Arial"/>
                <w:sz w:val="20"/>
                <w:szCs w:val="20"/>
              </w:rPr>
            </w:pPr>
          </w:p>
        </w:tc>
      </w:tr>
      <w:tr w:rsidR="00FD274A" w:rsidRPr="00A62E9E" w14:paraId="328B7AFB" w14:textId="723C227F" w:rsidTr="00FD274A">
        <w:trPr>
          <w:trHeight w:val="285"/>
        </w:trPr>
        <w:tc>
          <w:tcPr>
            <w:tcW w:w="831" w:type="dxa"/>
            <w:shd w:val="clear" w:color="000000" w:fill="FFFFFF"/>
            <w:noWrap/>
            <w:vAlign w:val="center"/>
          </w:tcPr>
          <w:p w14:paraId="134BFB82"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64FC752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5ПСГ, ВС-650 pieņemšanas-nodošanas izmēģinājumi (pārbaude uz palielinātiem apgriezieniem, komutāciju, zem slodzes) uz stenda</w:t>
            </w:r>
          </w:p>
        </w:tc>
        <w:tc>
          <w:tcPr>
            <w:tcW w:w="2354" w:type="dxa"/>
            <w:shd w:val="clear" w:color="000000" w:fill="FFFFFF"/>
            <w:vAlign w:val="center"/>
          </w:tcPr>
          <w:p w14:paraId="44274B95"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080444F9" w14:textId="77777777" w:rsidR="00FD274A" w:rsidRPr="00A62E9E" w:rsidRDefault="00FD274A" w:rsidP="00FD274A">
            <w:pPr>
              <w:spacing w:after="0" w:line="240" w:lineRule="auto"/>
              <w:rPr>
                <w:rFonts w:ascii="Arial" w:hAnsi="Arial" w:cs="Arial"/>
                <w:sz w:val="20"/>
                <w:szCs w:val="20"/>
              </w:rPr>
            </w:pPr>
          </w:p>
        </w:tc>
      </w:tr>
      <w:tr w:rsidR="00FD274A" w:rsidRPr="00A62E9E" w14:paraId="2F7D5F2C" w14:textId="26D6A80D" w:rsidTr="00FD274A">
        <w:trPr>
          <w:trHeight w:val="285"/>
        </w:trPr>
        <w:tc>
          <w:tcPr>
            <w:tcW w:w="831" w:type="dxa"/>
            <w:shd w:val="clear" w:color="000000" w:fill="FFFFFF"/>
            <w:noWrap/>
            <w:vAlign w:val="center"/>
          </w:tcPr>
          <w:p w14:paraId="2BF9BF95"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27378D2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65G markas tērauda lokšnu (12mm) ciršana - 1m² - 78x110mm izmēra plāksnēs</w:t>
            </w:r>
          </w:p>
        </w:tc>
        <w:tc>
          <w:tcPr>
            <w:tcW w:w="2354" w:type="dxa"/>
            <w:shd w:val="clear" w:color="000000" w:fill="FFFFFF"/>
            <w:vAlign w:val="center"/>
          </w:tcPr>
          <w:p w14:paraId="192EB25D"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13F9B8EB" w14:textId="77777777" w:rsidR="00FD274A" w:rsidRPr="00A62E9E" w:rsidRDefault="00FD274A" w:rsidP="00FD274A">
            <w:pPr>
              <w:spacing w:after="0" w:line="240" w:lineRule="auto"/>
              <w:rPr>
                <w:rFonts w:ascii="Arial" w:hAnsi="Arial" w:cs="Arial"/>
                <w:sz w:val="20"/>
                <w:szCs w:val="20"/>
              </w:rPr>
            </w:pPr>
          </w:p>
        </w:tc>
      </w:tr>
      <w:tr w:rsidR="00FD274A" w:rsidRPr="00A62E9E" w14:paraId="11BF6897" w14:textId="6E37B9B4" w:rsidTr="00FD274A">
        <w:trPr>
          <w:trHeight w:val="285"/>
        </w:trPr>
        <w:tc>
          <w:tcPr>
            <w:tcW w:w="831" w:type="dxa"/>
            <w:shd w:val="clear" w:color="000000" w:fill="FFFFFF"/>
            <w:noWrap/>
            <w:vAlign w:val="center"/>
          </w:tcPr>
          <w:p w14:paraId="77B8D61A"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08FA895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Gumijas profila izgatavošana</w:t>
            </w:r>
          </w:p>
        </w:tc>
        <w:tc>
          <w:tcPr>
            <w:tcW w:w="2354" w:type="dxa"/>
            <w:shd w:val="clear" w:color="000000" w:fill="FFFFFF"/>
            <w:vAlign w:val="center"/>
          </w:tcPr>
          <w:p w14:paraId="0E73F660"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8ТХ.210.215</w:t>
            </w:r>
          </w:p>
        </w:tc>
        <w:tc>
          <w:tcPr>
            <w:tcW w:w="1134" w:type="dxa"/>
            <w:shd w:val="clear" w:color="000000" w:fill="FFFFFF"/>
          </w:tcPr>
          <w:p w14:paraId="6ADC2048" w14:textId="77777777" w:rsidR="00FD274A" w:rsidRPr="00A62E9E" w:rsidRDefault="00FD274A" w:rsidP="00FD274A">
            <w:pPr>
              <w:spacing w:after="0" w:line="240" w:lineRule="auto"/>
              <w:rPr>
                <w:rFonts w:ascii="Arial" w:hAnsi="Arial" w:cs="Arial"/>
                <w:sz w:val="20"/>
                <w:szCs w:val="20"/>
              </w:rPr>
            </w:pPr>
          </w:p>
        </w:tc>
      </w:tr>
      <w:tr w:rsidR="00FD274A" w:rsidRPr="00A62E9E" w14:paraId="3D0E6D3E" w14:textId="19CF4798" w:rsidTr="00FD274A">
        <w:trPr>
          <w:trHeight w:val="285"/>
        </w:trPr>
        <w:tc>
          <w:tcPr>
            <w:tcW w:w="831" w:type="dxa"/>
            <w:shd w:val="clear" w:color="000000" w:fill="FFFFFF"/>
            <w:noWrap/>
            <w:vAlign w:val="center"/>
          </w:tcPr>
          <w:p w14:paraId="771C26AB"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0E0468B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A-706 enkura vārpstas konusa uzkausēšana ar turpmāku apstrādi atbilstoši rasējumam</w:t>
            </w:r>
          </w:p>
        </w:tc>
        <w:tc>
          <w:tcPr>
            <w:tcW w:w="2354" w:type="dxa"/>
            <w:shd w:val="clear" w:color="000000" w:fill="FFFFFF"/>
            <w:vAlign w:val="center"/>
          </w:tcPr>
          <w:p w14:paraId="5A31A18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БИЛТ.684263.006-01</w:t>
            </w:r>
          </w:p>
        </w:tc>
        <w:tc>
          <w:tcPr>
            <w:tcW w:w="1134" w:type="dxa"/>
            <w:shd w:val="clear" w:color="000000" w:fill="FFFFFF"/>
          </w:tcPr>
          <w:p w14:paraId="3FFA592D" w14:textId="77777777" w:rsidR="00FD274A" w:rsidRPr="00A62E9E" w:rsidRDefault="00FD274A" w:rsidP="00FD274A">
            <w:pPr>
              <w:spacing w:after="0" w:line="240" w:lineRule="auto"/>
              <w:rPr>
                <w:rFonts w:ascii="Arial" w:hAnsi="Arial" w:cs="Arial"/>
                <w:sz w:val="20"/>
                <w:szCs w:val="20"/>
              </w:rPr>
            </w:pPr>
          </w:p>
        </w:tc>
      </w:tr>
      <w:tr w:rsidR="00FD274A" w:rsidRPr="00A62E9E" w14:paraId="09EFF2C5" w14:textId="023BEDB7" w:rsidTr="00FD274A">
        <w:trPr>
          <w:trHeight w:val="285"/>
        </w:trPr>
        <w:tc>
          <w:tcPr>
            <w:tcW w:w="831" w:type="dxa"/>
            <w:shd w:val="clear" w:color="000000" w:fill="FFFFFF"/>
            <w:noWrap/>
            <w:vAlign w:val="center"/>
          </w:tcPr>
          <w:p w14:paraId="6D81BC03"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2516ACC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DT-704 enkura vārpstas konusa uzkausēšana ar turpmāku apstrādi atbilstoši rasējumam</w:t>
            </w:r>
          </w:p>
        </w:tc>
        <w:tc>
          <w:tcPr>
            <w:tcW w:w="2354" w:type="dxa"/>
            <w:shd w:val="clear" w:color="000000" w:fill="FFFFFF"/>
            <w:vAlign w:val="center"/>
          </w:tcPr>
          <w:p w14:paraId="71EF71DC"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501B3B34" w14:textId="77777777" w:rsidR="00FD274A" w:rsidRPr="00A62E9E" w:rsidRDefault="00FD274A" w:rsidP="00FD274A">
            <w:pPr>
              <w:spacing w:after="0" w:line="240" w:lineRule="auto"/>
              <w:rPr>
                <w:rFonts w:ascii="Arial" w:hAnsi="Arial" w:cs="Arial"/>
                <w:sz w:val="20"/>
                <w:szCs w:val="20"/>
              </w:rPr>
            </w:pPr>
          </w:p>
        </w:tc>
      </w:tr>
      <w:tr w:rsidR="00FD274A" w:rsidRPr="00A62E9E" w14:paraId="3202E0D3" w14:textId="3FBB1CCC" w:rsidTr="00FD274A">
        <w:trPr>
          <w:trHeight w:val="285"/>
        </w:trPr>
        <w:tc>
          <w:tcPr>
            <w:tcW w:w="831" w:type="dxa"/>
            <w:shd w:val="clear" w:color="000000" w:fill="FFFFFF"/>
            <w:noWrap/>
            <w:vAlign w:val="center"/>
          </w:tcPr>
          <w:p w14:paraId="55412E21"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40939B8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ASC cilindru honēšana</w:t>
            </w:r>
          </w:p>
        </w:tc>
        <w:tc>
          <w:tcPr>
            <w:tcW w:w="2354" w:type="dxa"/>
            <w:shd w:val="clear" w:color="000000" w:fill="FFFFFF"/>
            <w:vAlign w:val="center"/>
          </w:tcPr>
          <w:p w14:paraId="79C26753"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KT6.01.023.A</w:t>
            </w:r>
          </w:p>
        </w:tc>
        <w:tc>
          <w:tcPr>
            <w:tcW w:w="1134" w:type="dxa"/>
            <w:shd w:val="clear" w:color="000000" w:fill="FFFFFF"/>
          </w:tcPr>
          <w:p w14:paraId="084CA5F7" w14:textId="77777777" w:rsidR="00FD274A" w:rsidRPr="00A62E9E" w:rsidRDefault="00FD274A" w:rsidP="00FD274A">
            <w:pPr>
              <w:spacing w:after="0" w:line="240" w:lineRule="auto"/>
              <w:rPr>
                <w:rFonts w:ascii="Arial" w:hAnsi="Arial" w:cs="Arial"/>
                <w:sz w:val="20"/>
                <w:szCs w:val="20"/>
              </w:rPr>
            </w:pPr>
          </w:p>
        </w:tc>
      </w:tr>
      <w:tr w:rsidR="00FD274A" w:rsidRPr="00A62E9E" w14:paraId="1FA86AEE" w14:textId="7F879EC3" w:rsidTr="00FD274A">
        <w:trPr>
          <w:trHeight w:val="285"/>
        </w:trPr>
        <w:tc>
          <w:tcPr>
            <w:tcW w:w="831" w:type="dxa"/>
            <w:shd w:val="clear" w:color="000000" w:fill="FFFFFF"/>
            <w:noWrap/>
            <w:vAlign w:val="center"/>
          </w:tcPr>
          <w:p w14:paraId="3377DA4A"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17FE285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Aukstas hromēšanas vannas šķīduma ķīmiska analīze</w:t>
            </w:r>
          </w:p>
        </w:tc>
        <w:tc>
          <w:tcPr>
            <w:tcW w:w="2354" w:type="dxa"/>
            <w:shd w:val="clear" w:color="000000" w:fill="FFFFFF"/>
            <w:vAlign w:val="center"/>
          </w:tcPr>
          <w:p w14:paraId="0C5E7B2F"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10E29B39" w14:textId="77777777" w:rsidR="00FD274A" w:rsidRPr="00A62E9E" w:rsidRDefault="00FD274A" w:rsidP="00FD274A">
            <w:pPr>
              <w:spacing w:after="0" w:line="240" w:lineRule="auto"/>
              <w:rPr>
                <w:rFonts w:ascii="Arial" w:hAnsi="Arial" w:cs="Arial"/>
                <w:sz w:val="20"/>
                <w:szCs w:val="20"/>
              </w:rPr>
            </w:pPr>
          </w:p>
        </w:tc>
      </w:tr>
      <w:tr w:rsidR="00FD274A" w:rsidRPr="00A62E9E" w14:paraId="050C07FA" w14:textId="6069A143" w:rsidTr="00FD274A">
        <w:trPr>
          <w:trHeight w:val="285"/>
        </w:trPr>
        <w:tc>
          <w:tcPr>
            <w:tcW w:w="831" w:type="dxa"/>
            <w:shd w:val="clear" w:color="000000" w:fill="FFFFFF"/>
            <w:noWrap/>
            <w:vAlign w:val="center"/>
          </w:tcPr>
          <w:p w14:paraId="1B1AF06C"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3862F6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Balsta gultņa iekšējās atveres aizliešana ar babītu (gultni piegādā Pasūtītājs)</w:t>
            </w:r>
          </w:p>
        </w:tc>
        <w:tc>
          <w:tcPr>
            <w:tcW w:w="2354" w:type="dxa"/>
            <w:shd w:val="clear" w:color="000000" w:fill="FFFFFF"/>
            <w:vAlign w:val="center"/>
          </w:tcPr>
          <w:p w14:paraId="7DD59041"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4TK.11.3sb</w:t>
            </w:r>
          </w:p>
        </w:tc>
        <w:tc>
          <w:tcPr>
            <w:tcW w:w="1134" w:type="dxa"/>
            <w:shd w:val="clear" w:color="000000" w:fill="FFFFFF"/>
          </w:tcPr>
          <w:p w14:paraId="4F5C7316" w14:textId="77777777" w:rsidR="00FD274A" w:rsidRPr="00A62E9E" w:rsidRDefault="00FD274A" w:rsidP="00FD274A">
            <w:pPr>
              <w:spacing w:after="0" w:line="240" w:lineRule="auto"/>
              <w:rPr>
                <w:rFonts w:ascii="Arial" w:hAnsi="Arial" w:cs="Arial"/>
                <w:sz w:val="20"/>
                <w:szCs w:val="20"/>
              </w:rPr>
            </w:pPr>
          </w:p>
        </w:tc>
      </w:tr>
      <w:tr w:rsidR="00FD274A" w:rsidRPr="00A62E9E" w14:paraId="51A55ED2" w14:textId="28B7F47A" w:rsidTr="00FD274A">
        <w:trPr>
          <w:trHeight w:val="285"/>
        </w:trPr>
        <w:tc>
          <w:tcPr>
            <w:tcW w:w="831" w:type="dxa"/>
            <w:shd w:val="clear" w:color="000000" w:fill="FFFFFF"/>
            <w:noWrap/>
            <w:vAlign w:val="center"/>
          </w:tcPr>
          <w:p w14:paraId="399AA6C3"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CFC4F5E"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Balsta gultņa izgatavošana</w:t>
            </w:r>
          </w:p>
        </w:tc>
        <w:tc>
          <w:tcPr>
            <w:tcW w:w="2354" w:type="dxa"/>
            <w:shd w:val="clear" w:color="000000" w:fill="FFFFFF"/>
            <w:vAlign w:val="center"/>
          </w:tcPr>
          <w:p w14:paraId="767DC2C1"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6TK.03.090sb</w:t>
            </w:r>
          </w:p>
        </w:tc>
        <w:tc>
          <w:tcPr>
            <w:tcW w:w="1134" w:type="dxa"/>
            <w:shd w:val="clear" w:color="000000" w:fill="FFFFFF"/>
          </w:tcPr>
          <w:p w14:paraId="342AABDC" w14:textId="77777777" w:rsidR="00FD274A" w:rsidRPr="00A62E9E" w:rsidRDefault="00FD274A" w:rsidP="00FD274A">
            <w:pPr>
              <w:spacing w:after="0" w:line="240" w:lineRule="auto"/>
              <w:rPr>
                <w:rFonts w:ascii="Arial" w:hAnsi="Arial" w:cs="Arial"/>
                <w:sz w:val="20"/>
                <w:szCs w:val="20"/>
              </w:rPr>
            </w:pPr>
          </w:p>
        </w:tc>
      </w:tr>
      <w:tr w:rsidR="00FD274A" w:rsidRPr="00A62E9E" w14:paraId="4B9F9D21" w14:textId="640FF1F5" w:rsidTr="00FD274A">
        <w:trPr>
          <w:trHeight w:val="285"/>
        </w:trPr>
        <w:tc>
          <w:tcPr>
            <w:tcW w:w="831" w:type="dxa"/>
            <w:shd w:val="clear" w:color="000000" w:fill="FFFFFF"/>
            <w:noWrap/>
            <w:vAlign w:val="center"/>
          </w:tcPr>
          <w:p w14:paraId="5033901B"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652C324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Balsta-atbalsta gultņa izgatavošana</w:t>
            </w:r>
          </w:p>
        </w:tc>
        <w:tc>
          <w:tcPr>
            <w:tcW w:w="2354" w:type="dxa"/>
            <w:shd w:val="clear" w:color="000000" w:fill="FFFFFF"/>
            <w:vAlign w:val="center"/>
          </w:tcPr>
          <w:p w14:paraId="6B9198C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6ТК.03.100sb</w:t>
            </w:r>
          </w:p>
        </w:tc>
        <w:tc>
          <w:tcPr>
            <w:tcW w:w="1134" w:type="dxa"/>
            <w:shd w:val="clear" w:color="000000" w:fill="FFFFFF"/>
          </w:tcPr>
          <w:p w14:paraId="52C23871" w14:textId="77777777" w:rsidR="00FD274A" w:rsidRPr="00A62E9E" w:rsidRDefault="00FD274A" w:rsidP="00FD274A">
            <w:pPr>
              <w:spacing w:after="0" w:line="240" w:lineRule="auto"/>
              <w:rPr>
                <w:rFonts w:ascii="Arial" w:hAnsi="Arial" w:cs="Arial"/>
                <w:sz w:val="20"/>
                <w:szCs w:val="20"/>
              </w:rPr>
            </w:pPr>
          </w:p>
        </w:tc>
      </w:tr>
      <w:tr w:rsidR="00FD274A" w:rsidRPr="00A62E9E" w14:paraId="7D535E94" w14:textId="7FFC2B3A" w:rsidTr="00FD274A">
        <w:trPr>
          <w:trHeight w:val="285"/>
        </w:trPr>
        <w:tc>
          <w:tcPr>
            <w:tcW w:w="831" w:type="dxa"/>
            <w:shd w:val="clear" w:color="000000" w:fill="FFFFFF"/>
            <w:noWrap/>
            <w:vAlign w:val="center"/>
          </w:tcPr>
          <w:p w14:paraId="455BDEB8"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07C099D"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Bremžu kompresoru pārbaude uz palielinātiem apgriezieniem un pretspiedienu`</w:t>
            </w:r>
          </w:p>
        </w:tc>
        <w:tc>
          <w:tcPr>
            <w:tcW w:w="2354" w:type="dxa"/>
            <w:shd w:val="clear" w:color="000000" w:fill="FFFFFF"/>
            <w:vAlign w:val="center"/>
          </w:tcPr>
          <w:p w14:paraId="6189C4E5"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08134AA8" w14:textId="77777777" w:rsidR="00FD274A" w:rsidRPr="00A62E9E" w:rsidRDefault="00FD274A" w:rsidP="00FD274A">
            <w:pPr>
              <w:spacing w:after="0" w:line="240" w:lineRule="auto"/>
              <w:rPr>
                <w:rFonts w:ascii="Arial" w:hAnsi="Arial" w:cs="Arial"/>
                <w:sz w:val="20"/>
                <w:szCs w:val="20"/>
              </w:rPr>
            </w:pPr>
          </w:p>
        </w:tc>
      </w:tr>
      <w:tr w:rsidR="00FD274A" w:rsidRPr="00A62E9E" w14:paraId="79DC2704" w14:textId="6723C8CD" w:rsidTr="00FD274A">
        <w:trPr>
          <w:trHeight w:val="285"/>
        </w:trPr>
        <w:tc>
          <w:tcPr>
            <w:tcW w:w="831" w:type="dxa"/>
            <w:shd w:val="clear" w:color="000000" w:fill="FFFFFF"/>
            <w:noWrap/>
            <w:vAlign w:val="center"/>
          </w:tcPr>
          <w:p w14:paraId="0260485C"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42C496D0"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Bukses pavadiņu remonts</w:t>
            </w:r>
          </w:p>
        </w:tc>
        <w:tc>
          <w:tcPr>
            <w:tcW w:w="2354" w:type="dxa"/>
            <w:shd w:val="clear" w:color="000000" w:fill="FFFFFF"/>
            <w:vAlign w:val="center"/>
          </w:tcPr>
          <w:p w14:paraId="0ADA758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TГ106.30.56.012(-02)</w:t>
            </w:r>
          </w:p>
        </w:tc>
        <w:tc>
          <w:tcPr>
            <w:tcW w:w="1134" w:type="dxa"/>
            <w:shd w:val="clear" w:color="000000" w:fill="FFFFFF"/>
          </w:tcPr>
          <w:p w14:paraId="62DB3C09" w14:textId="77777777" w:rsidR="00FD274A" w:rsidRPr="00A62E9E" w:rsidRDefault="00FD274A" w:rsidP="00FD274A">
            <w:pPr>
              <w:spacing w:after="0" w:line="240" w:lineRule="auto"/>
              <w:rPr>
                <w:rFonts w:ascii="Arial" w:hAnsi="Arial" w:cs="Arial"/>
                <w:sz w:val="20"/>
                <w:szCs w:val="20"/>
              </w:rPr>
            </w:pPr>
          </w:p>
        </w:tc>
      </w:tr>
      <w:tr w:rsidR="00FD274A" w:rsidRPr="00A62E9E" w14:paraId="686B95D7" w14:textId="0F9AFDC3" w:rsidTr="00FD274A">
        <w:trPr>
          <w:trHeight w:val="285"/>
        </w:trPr>
        <w:tc>
          <w:tcPr>
            <w:tcW w:w="831" w:type="dxa"/>
            <w:shd w:val="clear" w:color="000000" w:fill="FFFFFF"/>
            <w:noWrap/>
            <w:vAlign w:val="center"/>
          </w:tcPr>
          <w:p w14:paraId="0DD1B646"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414A4B9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Cinkošanas vannas šķīduma ķīmiska analīze</w:t>
            </w:r>
          </w:p>
        </w:tc>
        <w:tc>
          <w:tcPr>
            <w:tcW w:w="2354" w:type="dxa"/>
            <w:shd w:val="clear" w:color="000000" w:fill="FFFFFF"/>
            <w:vAlign w:val="center"/>
          </w:tcPr>
          <w:p w14:paraId="5A4371A4"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4805E92C" w14:textId="77777777" w:rsidR="00FD274A" w:rsidRPr="00A62E9E" w:rsidRDefault="00FD274A" w:rsidP="00FD274A">
            <w:pPr>
              <w:spacing w:after="0" w:line="240" w:lineRule="auto"/>
              <w:rPr>
                <w:rFonts w:ascii="Arial" w:hAnsi="Arial" w:cs="Arial"/>
                <w:sz w:val="20"/>
                <w:szCs w:val="20"/>
              </w:rPr>
            </w:pPr>
          </w:p>
        </w:tc>
      </w:tr>
      <w:tr w:rsidR="00FD274A" w:rsidRPr="00A62E9E" w14:paraId="23284D1C" w14:textId="25CF13D4" w:rsidTr="00FD274A">
        <w:trPr>
          <w:trHeight w:val="285"/>
        </w:trPr>
        <w:tc>
          <w:tcPr>
            <w:tcW w:w="831" w:type="dxa"/>
            <w:shd w:val="clear" w:color="000000" w:fill="FFFFFF"/>
            <w:noWrap/>
            <w:vAlign w:val="center"/>
          </w:tcPr>
          <w:p w14:paraId="02603D37"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41190DDE"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ED-118A vilces elektrodzinēju motorass kaklu rasējuma izmēru atjaunošana</w:t>
            </w:r>
          </w:p>
        </w:tc>
        <w:tc>
          <w:tcPr>
            <w:tcW w:w="2354" w:type="dxa"/>
            <w:shd w:val="clear" w:color="000000" w:fill="FFFFFF"/>
            <w:vAlign w:val="center"/>
          </w:tcPr>
          <w:p w14:paraId="7935E1E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1ТХ.554.143.6</w:t>
            </w:r>
          </w:p>
        </w:tc>
        <w:tc>
          <w:tcPr>
            <w:tcW w:w="1134" w:type="dxa"/>
            <w:shd w:val="clear" w:color="000000" w:fill="FFFFFF"/>
          </w:tcPr>
          <w:p w14:paraId="14387380" w14:textId="77777777" w:rsidR="00FD274A" w:rsidRPr="00A62E9E" w:rsidRDefault="00FD274A" w:rsidP="00FD274A">
            <w:pPr>
              <w:spacing w:after="0" w:line="240" w:lineRule="auto"/>
              <w:rPr>
                <w:rFonts w:ascii="Arial" w:hAnsi="Arial" w:cs="Arial"/>
                <w:sz w:val="20"/>
                <w:szCs w:val="20"/>
              </w:rPr>
            </w:pPr>
          </w:p>
        </w:tc>
      </w:tr>
      <w:tr w:rsidR="00FD274A" w:rsidRPr="00A62E9E" w14:paraId="14D2DA02" w14:textId="54B3B3EA" w:rsidTr="00FD274A">
        <w:trPr>
          <w:trHeight w:val="285"/>
        </w:trPr>
        <w:tc>
          <w:tcPr>
            <w:tcW w:w="831" w:type="dxa"/>
            <w:shd w:val="clear" w:color="000000" w:fill="FFFFFF"/>
            <w:noWrap/>
            <w:vAlign w:val="center"/>
          </w:tcPr>
          <w:p w14:paraId="5C22FE1E"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457BA1A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ED-118B vilces elektrodzinēju motorass kaklu rasējuma  izmēru atjaunošana</w:t>
            </w:r>
          </w:p>
        </w:tc>
        <w:tc>
          <w:tcPr>
            <w:tcW w:w="2354" w:type="dxa"/>
            <w:shd w:val="clear" w:color="000000" w:fill="FFFFFF"/>
            <w:vAlign w:val="center"/>
          </w:tcPr>
          <w:p w14:paraId="32F5A54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1ТХ.554.143-10</w:t>
            </w:r>
          </w:p>
        </w:tc>
        <w:tc>
          <w:tcPr>
            <w:tcW w:w="1134" w:type="dxa"/>
            <w:shd w:val="clear" w:color="000000" w:fill="FFFFFF"/>
          </w:tcPr>
          <w:p w14:paraId="0D09FD9D" w14:textId="77777777" w:rsidR="00FD274A" w:rsidRPr="00A62E9E" w:rsidRDefault="00FD274A" w:rsidP="00FD274A">
            <w:pPr>
              <w:spacing w:after="0" w:line="240" w:lineRule="auto"/>
              <w:rPr>
                <w:rFonts w:ascii="Arial" w:hAnsi="Arial" w:cs="Arial"/>
                <w:sz w:val="20"/>
                <w:szCs w:val="20"/>
              </w:rPr>
            </w:pPr>
          </w:p>
        </w:tc>
      </w:tr>
      <w:tr w:rsidR="00FD274A" w:rsidRPr="00A62E9E" w14:paraId="3A3F1E78" w14:textId="53532F33" w:rsidTr="00FD274A">
        <w:trPr>
          <w:trHeight w:val="285"/>
        </w:trPr>
        <w:tc>
          <w:tcPr>
            <w:tcW w:w="831" w:type="dxa"/>
            <w:shd w:val="clear" w:color="000000" w:fill="FFFFFF"/>
            <w:noWrap/>
            <w:vAlign w:val="center"/>
          </w:tcPr>
          <w:p w14:paraId="78023532"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07BFC16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ED-107A vilces elektrodzinēju motorass kaklu rasējuma  izmēru atjaunošana</w:t>
            </w:r>
          </w:p>
        </w:tc>
        <w:tc>
          <w:tcPr>
            <w:tcW w:w="2354" w:type="dxa"/>
            <w:shd w:val="clear" w:color="000000" w:fill="FFFFFF"/>
            <w:vAlign w:val="center"/>
          </w:tcPr>
          <w:p w14:paraId="626AE77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5ТХ.675.889</w:t>
            </w:r>
          </w:p>
        </w:tc>
        <w:tc>
          <w:tcPr>
            <w:tcW w:w="1134" w:type="dxa"/>
            <w:shd w:val="clear" w:color="000000" w:fill="FFFFFF"/>
          </w:tcPr>
          <w:p w14:paraId="39469616" w14:textId="77777777" w:rsidR="00FD274A" w:rsidRPr="00A62E9E" w:rsidRDefault="00FD274A" w:rsidP="00FD274A">
            <w:pPr>
              <w:spacing w:after="0" w:line="240" w:lineRule="auto"/>
              <w:rPr>
                <w:rFonts w:ascii="Arial" w:hAnsi="Arial" w:cs="Arial"/>
                <w:sz w:val="20"/>
                <w:szCs w:val="20"/>
              </w:rPr>
            </w:pPr>
          </w:p>
        </w:tc>
      </w:tr>
      <w:tr w:rsidR="00FD274A" w:rsidRPr="00A62E9E" w14:paraId="18DBE269" w14:textId="63F8ACAC" w:rsidTr="00FD274A">
        <w:trPr>
          <w:trHeight w:val="285"/>
        </w:trPr>
        <w:tc>
          <w:tcPr>
            <w:tcW w:w="831" w:type="dxa"/>
            <w:shd w:val="clear" w:color="000000" w:fill="FFFFFF"/>
            <w:noWrap/>
            <w:vAlign w:val="center"/>
          </w:tcPr>
          <w:p w14:paraId="2280B1B2"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3E2DB3C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TE-006 vilces elektrodzinēju motorasu kaklu rasējuma  izmēru atjaunošana</w:t>
            </w:r>
          </w:p>
        </w:tc>
        <w:tc>
          <w:tcPr>
            <w:tcW w:w="2354" w:type="dxa"/>
            <w:shd w:val="clear" w:color="000000" w:fill="FFFFFF"/>
            <w:vAlign w:val="center"/>
          </w:tcPr>
          <w:p w14:paraId="7A57E43D"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0-810097</w:t>
            </w:r>
          </w:p>
        </w:tc>
        <w:tc>
          <w:tcPr>
            <w:tcW w:w="1134" w:type="dxa"/>
            <w:shd w:val="clear" w:color="000000" w:fill="FFFFFF"/>
          </w:tcPr>
          <w:p w14:paraId="560524CA" w14:textId="77777777" w:rsidR="00FD274A" w:rsidRPr="00A62E9E" w:rsidRDefault="00FD274A" w:rsidP="00FD274A">
            <w:pPr>
              <w:spacing w:after="0" w:line="240" w:lineRule="auto"/>
              <w:rPr>
                <w:rFonts w:ascii="Arial" w:hAnsi="Arial" w:cs="Arial"/>
                <w:sz w:val="20"/>
                <w:szCs w:val="20"/>
              </w:rPr>
            </w:pPr>
          </w:p>
        </w:tc>
      </w:tr>
      <w:tr w:rsidR="00FD274A" w:rsidRPr="00A62E9E" w14:paraId="4F799EEA" w14:textId="1E613F36" w:rsidTr="00FD274A">
        <w:trPr>
          <w:trHeight w:val="285"/>
        </w:trPr>
        <w:tc>
          <w:tcPr>
            <w:tcW w:w="831" w:type="dxa"/>
            <w:shd w:val="clear" w:color="000000" w:fill="FFFFFF"/>
            <w:noWrap/>
            <w:vAlign w:val="center"/>
          </w:tcPr>
          <w:p w14:paraId="46899F80"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28B8C4A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ED-118A vilces elektrodzinēja enkura vārpstas  konusa uzkausēšana ar turpmāku apstrādi atbilstoši rasējumam</w:t>
            </w:r>
          </w:p>
        </w:tc>
        <w:tc>
          <w:tcPr>
            <w:tcW w:w="2354" w:type="dxa"/>
            <w:shd w:val="clear" w:color="000000" w:fill="FFFFFF"/>
            <w:vAlign w:val="center"/>
          </w:tcPr>
          <w:p w14:paraId="535DC5C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5ТХ.674.741</w:t>
            </w:r>
          </w:p>
        </w:tc>
        <w:tc>
          <w:tcPr>
            <w:tcW w:w="1134" w:type="dxa"/>
            <w:shd w:val="clear" w:color="000000" w:fill="FFFFFF"/>
          </w:tcPr>
          <w:p w14:paraId="13C2CEB1" w14:textId="77777777" w:rsidR="00FD274A" w:rsidRPr="00A62E9E" w:rsidRDefault="00FD274A" w:rsidP="00FD274A">
            <w:pPr>
              <w:spacing w:after="0" w:line="240" w:lineRule="auto"/>
              <w:rPr>
                <w:rFonts w:ascii="Arial" w:hAnsi="Arial" w:cs="Arial"/>
                <w:sz w:val="20"/>
                <w:szCs w:val="20"/>
              </w:rPr>
            </w:pPr>
          </w:p>
        </w:tc>
      </w:tr>
      <w:tr w:rsidR="00FD274A" w:rsidRPr="00A62E9E" w14:paraId="7911C5FE" w14:textId="33800823" w:rsidTr="00FD274A">
        <w:trPr>
          <w:trHeight w:val="285"/>
        </w:trPr>
        <w:tc>
          <w:tcPr>
            <w:tcW w:w="831" w:type="dxa"/>
            <w:shd w:val="clear" w:color="000000" w:fill="FFFFFF"/>
            <w:noWrap/>
            <w:vAlign w:val="center"/>
          </w:tcPr>
          <w:p w14:paraId="07D24A42"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297771E3"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ED-121 vilces elektrodzinēja enkura vārpstas  konusa uzkausēšana ar turpmāku apstrādi atbilstoši rasējumam</w:t>
            </w:r>
          </w:p>
        </w:tc>
        <w:tc>
          <w:tcPr>
            <w:tcW w:w="2354" w:type="dxa"/>
            <w:shd w:val="clear" w:color="000000" w:fill="FFFFFF"/>
            <w:vAlign w:val="center"/>
          </w:tcPr>
          <w:p w14:paraId="6658D5D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0ТХ.710.360</w:t>
            </w:r>
          </w:p>
        </w:tc>
        <w:tc>
          <w:tcPr>
            <w:tcW w:w="1134" w:type="dxa"/>
            <w:shd w:val="clear" w:color="000000" w:fill="FFFFFF"/>
          </w:tcPr>
          <w:p w14:paraId="51C4E428" w14:textId="77777777" w:rsidR="00FD274A" w:rsidRPr="00A62E9E" w:rsidRDefault="00FD274A" w:rsidP="00FD274A">
            <w:pPr>
              <w:spacing w:after="0" w:line="240" w:lineRule="auto"/>
              <w:rPr>
                <w:rFonts w:ascii="Arial" w:hAnsi="Arial" w:cs="Arial"/>
                <w:sz w:val="20"/>
                <w:szCs w:val="20"/>
              </w:rPr>
            </w:pPr>
          </w:p>
        </w:tc>
      </w:tr>
      <w:tr w:rsidR="00FD274A" w:rsidRPr="00A62E9E" w14:paraId="3386BEDE" w14:textId="0971AA47" w:rsidTr="00FD274A">
        <w:trPr>
          <w:trHeight w:val="285"/>
        </w:trPr>
        <w:tc>
          <w:tcPr>
            <w:tcW w:w="831" w:type="dxa"/>
            <w:shd w:val="clear" w:color="000000" w:fill="FFFFFF"/>
            <w:noWrap/>
            <w:vAlign w:val="center"/>
          </w:tcPr>
          <w:p w14:paraId="39E59663"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37C72A3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TE-006 elektrodzinēja enkura vārpstas  konusa uzkausēšana ar turpmāku apstrādi atbilstoši rasējumam</w:t>
            </w:r>
          </w:p>
        </w:tc>
        <w:tc>
          <w:tcPr>
            <w:tcW w:w="2354" w:type="dxa"/>
            <w:shd w:val="clear" w:color="000000" w:fill="FFFFFF"/>
            <w:vAlign w:val="center"/>
          </w:tcPr>
          <w:p w14:paraId="6EAB0FB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1-810259</w:t>
            </w:r>
          </w:p>
        </w:tc>
        <w:tc>
          <w:tcPr>
            <w:tcW w:w="1134" w:type="dxa"/>
            <w:shd w:val="clear" w:color="000000" w:fill="FFFFFF"/>
          </w:tcPr>
          <w:p w14:paraId="689E0DCD" w14:textId="77777777" w:rsidR="00FD274A" w:rsidRPr="00A62E9E" w:rsidRDefault="00FD274A" w:rsidP="00FD274A">
            <w:pPr>
              <w:spacing w:after="0" w:line="240" w:lineRule="auto"/>
              <w:rPr>
                <w:rFonts w:ascii="Arial" w:hAnsi="Arial" w:cs="Arial"/>
                <w:sz w:val="20"/>
                <w:szCs w:val="20"/>
              </w:rPr>
            </w:pPr>
          </w:p>
        </w:tc>
      </w:tr>
      <w:tr w:rsidR="00FD274A" w:rsidRPr="00A62E9E" w14:paraId="56EC2A3A" w14:textId="12847187" w:rsidTr="00FD274A">
        <w:trPr>
          <w:trHeight w:val="285"/>
        </w:trPr>
        <w:tc>
          <w:tcPr>
            <w:tcW w:w="831" w:type="dxa"/>
            <w:shd w:val="clear" w:color="000000" w:fill="FFFFFF"/>
            <w:noWrap/>
            <w:vAlign w:val="center"/>
          </w:tcPr>
          <w:p w14:paraId="535506F7"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7FF9140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ED-118B VED motorasu atveru ievirpošana blīvējumam (bez motorasu atveru izvirpošanas)</w:t>
            </w:r>
          </w:p>
        </w:tc>
        <w:tc>
          <w:tcPr>
            <w:tcW w:w="2354" w:type="dxa"/>
            <w:shd w:val="clear" w:color="000000" w:fill="FFFFFF"/>
            <w:vAlign w:val="center"/>
          </w:tcPr>
          <w:p w14:paraId="1182831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БИЛТ.754.173.2.</w:t>
            </w:r>
          </w:p>
        </w:tc>
        <w:tc>
          <w:tcPr>
            <w:tcW w:w="1134" w:type="dxa"/>
            <w:shd w:val="clear" w:color="000000" w:fill="FFFFFF"/>
          </w:tcPr>
          <w:p w14:paraId="7E040BC6" w14:textId="77777777" w:rsidR="00FD274A" w:rsidRPr="00A62E9E" w:rsidRDefault="00FD274A" w:rsidP="00FD274A">
            <w:pPr>
              <w:spacing w:after="0" w:line="240" w:lineRule="auto"/>
              <w:rPr>
                <w:rFonts w:ascii="Arial" w:hAnsi="Arial" w:cs="Arial"/>
                <w:sz w:val="20"/>
                <w:szCs w:val="20"/>
              </w:rPr>
            </w:pPr>
          </w:p>
        </w:tc>
      </w:tr>
      <w:tr w:rsidR="00FD274A" w:rsidRPr="00A62E9E" w14:paraId="3A2F7254" w14:textId="7C44B2EC" w:rsidTr="00FD274A">
        <w:trPr>
          <w:trHeight w:val="285"/>
        </w:trPr>
        <w:tc>
          <w:tcPr>
            <w:tcW w:w="831" w:type="dxa"/>
            <w:shd w:val="clear" w:color="000000" w:fill="FFFFFF"/>
            <w:noWrap/>
            <w:vAlign w:val="center"/>
          </w:tcPr>
          <w:p w14:paraId="3D1CCC3C"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14D3F97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GP-311B galvenā ģeneratora izvada izgatavošana</w:t>
            </w:r>
          </w:p>
        </w:tc>
        <w:tc>
          <w:tcPr>
            <w:tcW w:w="2354" w:type="dxa"/>
            <w:shd w:val="clear" w:color="000000" w:fill="FFFFFF"/>
            <w:vAlign w:val="center"/>
          </w:tcPr>
          <w:p w14:paraId="2316BBCD"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5TX.516.207</w:t>
            </w:r>
          </w:p>
        </w:tc>
        <w:tc>
          <w:tcPr>
            <w:tcW w:w="1134" w:type="dxa"/>
            <w:shd w:val="clear" w:color="000000" w:fill="FFFFFF"/>
          </w:tcPr>
          <w:p w14:paraId="7290FBA5" w14:textId="77777777" w:rsidR="00FD274A" w:rsidRPr="00A62E9E" w:rsidRDefault="00FD274A" w:rsidP="00FD274A">
            <w:pPr>
              <w:spacing w:after="0" w:line="240" w:lineRule="auto"/>
              <w:rPr>
                <w:rFonts w:ascii="Arial" w:hAnsi="Arial" w:cs="Arial"/>
                <w:sz w:val="20"/>
                <w:szCs w:val="20"/>
              </w:rPr>
            </w:pPr>
          </w:p>
        </w:tc>
      </w:tr>
      <w:tr w:rsidR="00FD274A" w:rsidRPr="00A62E9E" w14:paraId="627BCF36" w14:textId="3F12E925" w:rsidTr="00FD274A">
        <w:trPr>
          <w:trHeight w:val="285"/>
        </w:trPr>
        <w:tc>
          <w:tcPr>
            <w:tcW w:w="831" w:type="dxa"/>
            <w:shd w:val="clear" w:color="000000" w:fill="FFFFFF"/>
            <w:noWrap/>
            <w:vAlign w:val="center"/>
          </w:tcPr>
          <w:p w14:paraId="4941C599"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7B466A8D"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GP-311B galv. ģeneratora enkura vārpstas kakliņa uzkausēšana un apvirpošana līdz rasējuma izmēriem</w:t>
            </w:r>
          </w:p>
        </w:tc>
        <w:tc>
          <w:tcPr>
            <w:tcW w:w="2354" w:type="dxa"/>
            <w:shd w:val="clear" w:color="000000" w:fill="FFFFFF"/>
            <w:vAlign w:val="center"/>
          </w:tcPr>
          <w:p w14:paraId="5772999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5ТХ.675.970</w:t>
            </w:r>
          </w:p>
        </w:tc>
        <w:tc>
          <w:tcPr>
            <w:tcW w:w="1134" w:type="dxa"/>
            <w:shd w:val="clear" w:color="000000" w:fill="FFFFFF"/>
          </w:tcPr>
          <w:p w14:paraId="53870230" w14:textId="77777777" w:rsidR="00FD274A" w:rsidRPr="00A62E9E" w:rsidRDefault="00FD274A" w:rsidP="00FD274A">
            <w:pPr>
              <w:spacing w:after="0" w:line="240" w:lineRule="auto"/>
              <w:rPr>
                <w:rFonts w:ascii="Arial" w:hAnsi="Arial" w:cs="Arial"/>
                <w:sz w:val="20"/>
                <w:szCs w:val="20"/>
              </w:rPr>
            </w:pPr>
          </w:p>
        </w:tc>
      </w:tr>
      <w:tr w:rsidR="00FD274A" w:rsidRPr="00A62E9E" w14:paraId="3743102C" w14:textId="7D6BCBCB" w:rsidTr="00FD274A">
        <w:trPr>
          <w:trHeight w:val="285"/>
        </w:trPr>
        <w:tc>
          <w:tcPr>
            <w:tcW w:w="831" w:type="dxa"/>
            <w:shd w:val="clear" w:color="000000" w:fill="FFFFFF"/>
            <w:noWrap/>
            <w:vAlign w:val="center"/>
          </w:tcPr>
          <w:p w14:paraId="42C926C7"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39E18A2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GP-312 galv. ģeneratora enkura vārpstas kakliņa uzkausēšana un apvirpošana līdz rasējuma izmēriem</w:t>
            </w:r>
          </w:p>
        </w:tc>
        <w:tc>
          <w:tcPr>
            <w:tcW w:w="2354" w:type="dxa"/>
            <w:shd w:val="clear" w:color="000000" w:fill="FFFFFF"/>
            <w:vAlign w:val="center"/>
          </w:tcPr>
          <w:p w14:paraId="1C7E605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5ТХ.675.582</w:t>
            </w:r>
          </w:p>
        </w:tc>
        <w:tc>
          <w:tcPr>
            <w:tcW w:w="1134" w:type="dxa"/>
            <w:shd w:val="clear" w:color="000000" w:fill="FFFFFF"/>
          </w:tcPr>
          <w:p w14:paraId="2B761B37" w14:textId="77777777" w:rsidR="00FD274A" w:rsidRPr="00A62E9E" w:rsidRDefault="00FD274A" w:rsidP="00FD274A">
            <w:pPr>
              <w:spacing w:after="0" w:line="240" w:lineRule="auto"/>
              <w:rPr>
                <w:rFonts w:ascii="Arial" w:hAnsi="Arial" w:cs="Arial"/>
                <w:sz w:val="20"/>
                <w:szCs w:val="20"/>
              </w:rPr>
            </w:pPr>
          </w:p>
        </w:tc>
      </w:tr>
      <w:tr w:rsidR="00FD274A" w:rsidRPr="00A62E9E" w14:paraId="7516369E" w14:textId="6CFED92E" w:rsidTr="00FD274A">
        <w:trPr>
          <w:trHeight w:val="285"/>
        </w:trPr>
        <w:tc>
          <w:tcPr>
            <w:tcW w:w="831" w:type="dxa"/>
            <w:shd w:val="clear" w:color="000000" w:fill="FFFFFF"/>
            <w:noWrap/>
            <w:vAlign w:val="center"/>
          </w:tcPr>
          <w:p w14:paraId="22D039A9"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2940BB6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GP-300B galv. ģeneratora enkura vārpstas kakliņa uzkausēšana un apvirpošana līdz rasējuma izmēriem</w:t>
            </w:r>
          </w:p>
        </w:tc>
        <w:tc>
          <w:tcPr>
            <w:tcW w:w="2354" w:type="dxa"/>
            <w:shd w:val="clear" w:color="000000" w:fill="FFFFFF"/>
            <w:vAlign w:val="center"/>
          </w:tcPr>
          <w:p w14:paraId="3362EC7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5ТХ.675.718</w:t>
            </w:r>
          </w:p>
        </w:tc>
        <w:tc>
          <w:tcPr>
            <w:tcW w:w="1134" w:type="dxa"/>
            <w:shd w:val="clear" w:color="000000" w:fill="FFFFFF"/>
          </w:tcPr>
          <w:p w14:paraId="07DEAF81" w14:textId="77777777" w:rsidR="00FD274A" w:rsidRPr="00A62E9E" w:rsidRDefault="00FD274A" w:rsidP="00FD274A">
            <w:pPr>
              <w:spacing w:after="0" w:line="240" w:lineRule="auto"/>
              <w:rPr>
                <w:rFonts w:ascii="Arial" w:hAnsi="Arial" w:cs="Arial"/>
                <w:sz w:val="20"/>
                <w:szCs w:val="20"/>
              </w:rPr>
            </w:pPr>
          </w:p>
        </w:tc>
      </w:tr>
      <w:tr w:rsidR="00FD274A" w:rsidRPr="00A62E9E" w14:paraId="14B8C3C0" w14:textId="04FF89A9" w:rsidTr="00FD274A">
        <w:trPr>
          <w:trHeight w:val="285"/>
        </w:trPr>
        <w:tc>
          <w:tcPr>
            <w:tcW w:w="831" w:type="dxa"/>
            <w:shd w:val="clear" w:color="000000" w:fill="FFFFFF"/>
            <w:noWrap/>
            <w:vAlign w:val="center"/>
          </w:tcPr>
          <w:p w14:paraId="703A3DBD"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055F5CB2"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GS-501 galv. ģeneratora enkura vārpstas kakliņa uzkausēšana un apvirpošana līdz rasējuma izmēriem</w:t>
            </w:r>
          </w:p>
        </w:tc>
        <w:tc>
          <w:tcPr>
            <w:tcW w:w="2354" w:type="dxa"/>
            <w:shd w:val="clear" w:color="000000" w:fill="FFFFFF"/>
            <w:vAlign w:val="center"/>
          </w:tcPr>
          <w:p w14:paraId="3673D4D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5ТХ.002.311</w:t>
            </w:r>
          </w:p>
        </w:tc>
        <w:tc>
          <w:tcPr>
            <w:tcW w:w="1134" w:type="dxa"/>
            <w:shd w:val="clear" w:color="000000" w:fill="FFFFFF"/>
          </w:tcPr>
          <w:p w14:paraId="5A50C8CC" w14:textId="77777777" w:rsidR="00FD274A" w:rsidRPr="00A62E9E" w:rsidRDefault="00FD274A" w:rsidP="00FD274A">
            <w:pPr>
              <w:spacing w:after="0" w:line="240" w:lineRule="auto"/>
              <w:rPr>
                <w:rFonts w:ascii="Arial" w:hAnsi="Arial" w:cs="Arial"/>
                <w:sz w:val="20"/>
                <w:szCs w:val="20"/>
              </w:rPr>
            </w:pPr>
          </w:p>
        </w:tc>
      </w:tr>
      <w:tr w:rsidR="00FD274A" w:rsidRPr="00A62E9E" w14:paraId="0348B37C" w14:textId="683420FC" w:rsidTr="00FD274A">
        <w:trPr>
          <w:trHeight w:val="285"/>
        </w:trPr>
        <w:tc>
          <w:tcPr>
            <w:tcW w:w="831" w:type="dxa"/>
            <w:shd w:val="clear" w:color="000000" w:fill="FFFFFF"/>
            <w:noWrap/>
            <w:vAlign w:val="center"/>
          </w:tcPr>
          <w:p w14:paraId="0F3A6476"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4E2CAFD3"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TD-802 galv. ģeneratora enkura vārpstas kakliņa uzkausēšana un apvirpošana līdz rasējuma izmēriem</w:t>
            </w:r>
          </w:p>
        </w:tc>
        <w:tc>
          <w:tcPr>
            <w:tcW w:w="2354" w:type="dxa"/>
            <w:shd w:val="clear" w:color="000000" w:fill="FFFFFF"/>
            <w:vAlign w:val="center"/>
          </w:tcPr>
          <w:p w14:paraId="23620AE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1-820163</w:t>
            </w:r>
          </w:p>
        </w:tc>
        <w:tc>
          <w:tcPr>
            <w:tcW w:w="1134" w:type="dxa"/>
            <w:shd w:val="clear" w:color="000000" w:fill="FFFFFF"/>
          </w:tcPr>
          <w:p w14:paraId="32E24C73" w14:textId="77777777" w:rsidR="00FD274A" w:rsidRPr="00A62E9E" w:rsidRDefault="00FD274A" w:rsidP="00FD274A">
            <w:pPr>
              <w:spacing w:after="0" w:line="240" w:lineRule="auto"/>
              <w:rPr>
                <w:rFonts w:ascii="Arial" w:hAnsi="Arial" w:cs="Arial"/>
                <w:sz w:val="20"/>
                <w:szCs w:val="20"/>
              </w:rPr>
            </w:pPr>
          </w:p>
        </w:tc>
      </w:tr>
      <w:tr w:rsidR="00FD274A" w:rsidRPr="00A62E9E" w14:paraId="2D7581B3" w14:textId="2E9B96A5" w:rsidTr="00FD274A">
        <w:trPr>
          <w:trHeight w:val="285"/>
        </w:trPr>
        <w:tc>
          <w:tcPr>
            <w:tcW w:w="831" w:type="dxa"/>
            <w:shd w:val="clear" w:color="000000" w:fill="FFFFFF"/>
            <w:noWrap/>
            <w:vAlign w:val="center"/>
          </w:tcPr>
          <w:p w14:paraId="171A49AE"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66896370"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GP-312, GP-311 galvenā ģeneratora enkura sekciju lodēto savienojumu atjaunošana</w:t>
            </w:r>
          </w:p>
        </w:tc>
        <w:tc>
          <w:tcPr>
            <w:tcW w:w="2354" w:type="dxa"/>
            <w:shd w:val="clear" w:color="000000" w:fill="FFFFFF"/>
            <w:vAlign w:val="center"/>
          </w:tcPr>
          <w:p w14:paraId="3FB8BE9E"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21EEFAA1" w14:textId="77777777" w:rsidR="00FD274A" w:rsidRPr="00A62E9E" w:rsidRDefault="00FD274A" w:rsidP="00FD274A">
            <w:pPr>
              <w:spacing w:after="0" w:line="240" w:lineRule="auto"/>
              <w:rPr>
                <w:rFonts w:ascii="Arial" w:hAnsi="Arial" w:cs="Arial"/>
                <w:sz w:val="20"/>
                <w:szCs w:val="20"/>
              </w:rPr>
            </w:pPr>
          </w:p>
        </w:tc>
      </w:tr>
      <w:tr w:rsidR="00FD274A" w:rsidRPr="00A62E9E" w14:paraId="0A7E99AD" w14:textId="6811BF4A" w:rsidTr="00FD274A">
        <w:trPr>
          <w:trHeight w:val="285"/>
        </w:trPr>
        <w:tc>
          <w:tcPr>
            <w:tcW w:w="831" w:type="dxa"/>
            <w:shd w:val="clear" w:color="000000" w:fill="FFFFFF"/>
            <w:noWrap/>
            <w:vAlign w:val="center"/>
          </w:tcPr>
          <w:p w14:paraId="0FFD82C0"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0B8DC79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Ieliktņa honēšana un fosfatēšana</w:t>
            </w:r>
          </w:p>
        </w:tc>
        <w:tc>
          <w:tcPr>
            <w:tcW w:w="2354" w:type="dxa"/>
            <w:shd w:val="clear" w:color="000000" w:fill="FFFFFF"/>
            <w:vAlign w:val="center"/>
          </w:tcPr>
          <w:p w14:paraId="592F6690"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2D100.01.101sb1 (c-2)</w:t>
            </w:r>
          </w:p>
        </w:tc>
        <w:tc>
          <w:tcPr>
            <w:tcW w:w="1134" w:type="dxa"/>
            <w:shd w:val="clear" w:color="000000" w:fill="FFFFFF"/>
          </w:tcPr>
          <w:p w14:paraId="0BE45AB2" w14:textId="77777777" w:rsidR="00FD274A" w:rsidRPr="00A62E9E" w:rsidRDefault="00FD274A" w:rsidP="00FD274A">
            <w:pPr>
              <w:spacing w:after="0" w:line="240" w:lineRule="auto"/>
              <w:rPr>
                <w:rFonts w:ascii="Arial" w:hAnsi="Arial" w:cs="Arial"/>
                <w:sz w:val="20"/>
                <w:szCs w:val="20"/>
              </w:rPr>
            </w:pPr>
          </w:p>
        </w:tc>
      </w:tr>
      <w:tr w:rsidR="00FD274A" w:rsidRPr="00A62E9E" w14:paraId="0976D2ED" w14:textId="527805DA" w:rsidTr="00FD274A">
        <w:trPr>
          <w:trHeight w:val="398"/>
        </w:trPr>
        <w:tc>
          <w:tcPr>
            <w:tcW w:w="831" w:type="dxa"/>
            <w:shd w:val="clear" w:color="000000" w:fill="FFFFFF"/>
            <w:noWrap/>
            <w:vAlign w:val="center"/>
          </w:tcPr>
          <w:p w14:paraId="35DA42E3"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1144CB6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color w:val="000000"/>
                <w:sz w:val="20"/>
                <w:szCs w:val="20"/>
                <w:lang w:eastAsia="lv-LV"/>
              </w:rPr>
              <w:t>Ieliktņu honēšana</w:t>
            </w:r>
          </w:p>
        </w:tc>
        <w:tc>
          <w:tcPr>
            <w:tcW w:w="2354" w:type="dxa"/>
            <w:shd w:val="clear" w:color="000000" w:fill="FFFFFF"/>
            <w:vAlign w:val="center"/>
          </w:tcPr>
          <w:p w14:paraId="173C9041"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color w:val="000000"/>
                <w:sz w:val="20"/>
                <w:szCs w:val="20"/>
                <w:lang w:eastAsia="lv-LV"/>
              </w:rPr>
              <w:t>ČME3, PDG1M, D49, 10D100</w:t>
            </w:r>
          </w:p>
        </w:tc>
        <w:tc>
          <w:tcPr>
            <w:tcW w:w="1134" w:type="dxa"/>
            <w:shd w:val="clear" w:color="000000" w:fill="FFFFFF"/>
          </w:tcPr>
          <w:p w14:paraId="618555F5" w14:textId="77777777" w:rsidR="00FD274A" w:rsidRPr="00A62E9E" w:rsidRDefault="00FD274A" w:rsidP="00FD274A">
            <w:pPr>
              <w:spacing w:after="0" w:line="240" w:lineRule="auto"/>
              <w:rPr>
                <w:rFonts w:ascii="Arial" w:hAnsi="Arial" w:cs="Arial"/>
                <w:color w:val="000000"/>
                <w:sz w:val="20"/>
                <w:szCs w:val="20"/>
                <w:lang w:eastAsia="lv-LV"/>
              </w:rPr>
            </w:pPr>
          </w:p>
        </w:tc>
      </w:tr>
      <w:tr w:rsidR="00FD274A" w:rsidRPr="00A62E9E" w14:paraId="21E06D73" w14:textId="533F8912" w:rsidTr="00FD274A">
        <w:trPr>
          <w:trHeight w:val="285"/>
        </w:trPr>
        <w:tc>
          <w:tcPr>
            <w:tcW w:w="831" w:type="dxa"/>
            <w:shd w:val="clear" w:color="000000" w:fill="FFFFFF"/>
            <w:noWrap/>
            <w:vAlign w:val="center"/>
          </w:tcPr>
          <w:p w14:paraId="2E868240"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793F94E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Karstas hromēšanas vannas šķīduma ķīmiska analīze</w:t>
            </w:r>
          </w:p>
        </w:tc>
        <w:tc>
          <w:tcPr>
            <w:tcW w:w="2354" w:type="dxa"/>
            <w:shd w:val="clear" w:color="000000" w:fill="FFFFFF"/>
            <w:vAlign w:val="center"/>
          </w:tcPr>
          <w:p w14:paraId="17408950"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477A550D" w14:textId="77777777" w:rsidR="00FD274A" w:rsidRPr="00A62E9E" w:rsidRDefault="00FD274A" w:rsidP="00FD274A">
            <w:pPr>
              <w:spacing w:after="0" w:line="240" w:lineRule="auto"/>
              <w:rPr>
                <w:rFonts w:ascii="Arial" w:hAnsi="Arial" w:cs="Arial"/>
                <w:sz w:val="20"/>
                <w:szCs w:val="20"/>
              </w:rPr>
            </w:pPr>
          </w:p>
        </w:tc>
      </w:tr>
      <w:tr w:rsidR="00FD274A" w:rsidRPr="00A62E9E" w14:paraId="3243EE83" w14:textId="3B1DA193" w:rsidTr="00FD274A">
        <w:trPr>
          <w:trHeight w:val="285"/>
        </w:trPr>
        <w:tc>
          <w:tcPr>
            <w:tcW w:w="831" w:type="dxa"/>
            <w:shd w:val="clear" w:color="000000" w:fill="FFFFFF"/>
            <w:noWrap/>
            <w:vAlign w:val="center"/>
          </w:tcPr>
          <w:p w14:paraId="39D38EC6"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04190C0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 xml:space="preserve">Klaņu mezgla galviņu un vāku slīpēšana ieliktņiem </w:t>
            </w:r>
          </w:p>
        </w:tc>
        <w:tc>
          <w:tcPr>
            <w:tcW w:w="2354" w:type="dxa"/>
            <w:shd w:val="clear" w:color="000000" w:fill="FFFFFF"/>
            <w:vAlign w:val="center"/>
          </w:tcPr>
          <w:p w14:paraId="4FEF816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KT6.03.012-2</w:t>
            </w:r>
          </w:p>
        </w:tc>
        <w:tc>
          <w:tcPr>
            <w:tcW w:w="1134" w:type="dxa"/>
            <w:shd w:val="clear" w:color="000000" w:fill="FFFFFF"/>
          </w:tcPr>
          <w:p w14:paraId="7ACC53AC" w14:textId="77777777" w:rsidR="00FD274A" w:rsidRPr="00A62E9E" w:rsidRDefault="00FD274A" w:rsidP="00FD274A">
            <w:pPr>
              <w:spacing w:after="0" w:line="240" w:lineRule="auto"/>
              <w:rPr>
                <w:rFonts w:ascii="Arial" w:hAnsi="Arial" w:cs="Arial"/>
                <w:sz w:val="20"/>
                <w:szCs w:val="20"/>
              </w:rPr>
            </w:pPr>
          </w:p>
        </w:tc>
      </w:tr>
      <w:tr w:rsidR="00FD274A" w:rsidRPr="00A62E9E" w14:paraId="6B2D0DFE" w14:textId="0BB2F46F" w:rsidTr="00FD274A">
        <w:trPr>
          <w:trHeight w:val="285"/>
        </w:trPr>
        <w:tc>
          <w:tcPr>
            <w:tcW w:w="831" w:type="dxa"/>
            <w:shd w:val="clear" w:color="000000" w:fill="FFFFFF"/>
            <w:noWrap/>
            <w:vAlign w:val="center"/>
          </w:tcPr>
          <w:p w14:paraId="7321E3DD"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762F920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Lokšņu atsperu izmēģināšana uz stenda</w:t>
            </w:r>
          </w:p>
        </w:tc>
        <w:tc>
          <w:tcPr>
            <w:tcW w:w="2354" w:type="dxa"/>
            <w:shd w:val="clear" w:color="000000" w:fill="FFFFFF"/>
            <w:vAlign w:val="center"/>
          </w:tcPr>
          <w:p w14:paraId="1A02741C"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ТЭ30.35.30.012</w:t>
            </w:r>
          </w:p>
        </w:tc>
        <w:tc>
          <w:tcPr>
            <w:tcW w:w="1134" w:type="dxa"/>
            <w:shd w:val="clear" w:color="000000" w:fill="FFFFFF"/>
          </w:tcPr>
          <w:p w14:paraId="6B57FF0B" w14:textId="77777777" w:rsidR="00FD274A" w:rsidRPr="00A62E9E" w:rsidRDefault="00FD274A" w:rsidP="00FD274A">
            <w:pPr>
              <w:spacing w:after="0" w:line="240" w:lineRule="auto"/>
              <w:rPr>
                <w:rFonts w:ascii="Arial" w:hAnsi="Arial" w:cs="Arial"/>
                <w:sz w:val="20"/>
                <w:szCs w:val="20"/>
              </w:rPr>
            </w:pPr>
          </w:p>
        </w:tc>
      </w:tr>
      <w:tr w:rsidR="00FD274A" w:rsidRPr="00A62E9E" w14:paraId="572BC49F" w14:textId="29E03618" w:rsidTr="00FD274A">
        <w:trPr>
          <w:trHeight w:val="285"/>
        </w:trPr>
        <w:tc>
          <w:tcPr>
            <w:tcW w:w="831" w:type="dxa"/>
            <w:shd w:val="clear" w:color="000000" w:fill="FFFFFF"/>
            <w:noWrap/>
            <w:vAlign w:val="center"/>
          </w:tcPr>
          <w:p w14:paraId="3A7EAF7A"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291EABD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Niķēlēšanas vannas šķīduma ķīmiska analīze</w:t>
            </w:r>
          </w:p>
        </w:tc>
        <w:tc>
          <w:tcPr>
            <w:tcW w:w="2354" w:type="dxa"/>
            <w:shd w:val="clear" w:color="000000" w:fill="FFFFFF"/>
            <w:vAlign w:val="center"/>
          </w:tcPr>
          <w:p w14:paraId="18B4479B"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1987FC2E" w14:textId="77777777" w:rsidR="00FD274A" w:rsidRPr="00A62E9E" w:rsidRDefault="00FD274A" w:rsidP="00FD274A">
            <w:pPr>
              <w:spacing w:after="0" w:line="240" w:lineRule="auto"/>
              <w:rPr>
                <w:rFonts w:ascii="Arial" w:hAnsi="Arial" w:cs="Arial"/>
                <w:sz w:val="20"/>
                <w:szCs w:val="20"/>
              </w:rPr>
            </w:pPr>
          </w:p>
        </w:tc>
      </w:tr>
      <w:tr w:rsidR="00FD274A" w:rsidRPr="00A62E9E" w14:paraId="4F43F619" w14:textId="10E232CD" w:rsidTr="00FD274A">
        <w:trPr>
          <w:trHeight w:val="285"/>
        </w:trPr>
        <w:tc>
          <w:tcPr>
            <w:tcW w:w="831" w:type="dxa"/>
            <w:shd w:val="clear" w:color="000000" w:fill="FFFFFF"/>
            <w:noWrap/>
            <w:vAlign w:val="center"/>
          </w:tcPr>
          <w:p w14:paraId="4522F442"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6901626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Pusstingrā sajūga centrēšana ar 14D40, 10D100, 1A9DG, 5-26DG dīzeļu kloķvārpstu</w:t>
            </w:r>
          </w:p>
        </w:tc>
        <w:tc>
          <w:tcPr>
            <w:tcW w:w="2354" w:type="dxa"/>
            <w:shd w:val="clear" w:color="000000" w:fill="FFFFFF"/>
            <w:vAlign w:val="center"/>
          </w:tcPr>
          <w:p w14:paraId="75295F8F"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50C39DE4" w14:textId="77777777" w:rsidR="00FD274A" w:rsidRPr="00A62E9E" w:rsidRDefault="00FD274A" w:rsidP="00FD274A">
            <w:pPr>
              <w:spacing w:after="0" w:line="240" w:lineRule="auto"/>
              <w:rPr>
                <w:rFonts w:ascii="Arial" w:hAnsi="Arial" w:cs="Arial"/>
                <w:sz w:val="20"/>
                <w:szCs w:val="20"/>
              </w:rPr>
            </w:pPr>
          </w:p>
        </w:tc>
      </w:tr>
      <w:tr w:rsidR="00FD274A" w:rsidRPr="00A62E9E" w14:paraId="45F6B718" w14:textId="7B8D0F3D" w:rsidTr="00FD274A">
        <w:trPr>
          <w:trHeight w:val="285"/>
        </w:trPr>
        <w:tc>
          <w:tcPr>
            <w:tcW w:w="831" w:type="dxa"/>
            <w:shd w:val="clear" w:color="000000" w:fill="FFFFFF"/>
            <w:noWrap/>
            <w:vAlign w:val="center"/>
          </w:tcPr>
          <w:p w14:paraId="7D44EE60"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5879DC2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Slēdzenes izgatavošana</w:t>
            </w:r>
          </w:p>
        </w:tc>
        <w:tc>
          <w:tcPr>
            <w:tcW w:w="2354" w:type="dxa"/>
            <w:shd w:val="clear" w:color="000000" w:fill="FFFFFF"/>
            <w:vAlign w:val="center"/>
          </w:tcPr>
          <w:p w14:paraId="55FF80A2"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ras.5TX.872.000</w:t>
            </w:r>
          </w:p>
        </w:tc>
        <w:tc>
          <w:tcPr>
            <w:tcW w:w="1134" w:type="dxa"/>
            <w:shd w:val="clear" w:color="000000" w:fill="FFFFFF"/>
          </w:tcPr>
          <w:p w14:paraId="6D8E8813" w14:textId="77777777" w:rsidR="00FD274A" w:rsidRPr="00A62E9E" w:rsidRDefault="00FD274A" w:rsidP="00FD274A">
            <w:pPr>
              <w:spacing w:after="0" w:line="240" w:lineRule="auto"/>
              <w:rPr>
                <w:rFonts w:ascii="Arial" w:hAnsi="Arial" w:cs="Arial"/>
                <w:sz w:val="20"/>
                <w:szCs w:val="20"/>
              </w:rPr>
            </w:pPr>
          </w:p>
        </w:tc>
      </w:tr>
      <w:tr w:rsidR="00FD274A" w:rsidRPr="00A62E9E" w14:paraId="3DD0419B" w14:textId="100736EB" w:rsidTr="00FD274A">
        <w:trPr>
          <w:trHeight w:val="285"/>
        </w:trPr>
        <w:tc>
          <w:tcPr>
            <w:tcW w:w="831" w:type="dxa"/>
            <w:shd w:val="clear" w:color="000000" w:fill="FFFFFF"/>
            <w:noWrap/>
            <w:vAlign w:val="center"/>
          </w:tcPr>
          <w:p w14:paraId="24DAF14E"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7E681227"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TE-006 vilces elektrodzinēja eļļas atsitēja izgatavošana</w:t>
            </w:r>
          </w:p>
        </w:tc>
        <w:tc>
          <w:tcPr>
            <w:tcW w:w="2354" w:type="dxa"/>
            <w:shd w:val="clear" w:color="000000" w:fill="FFFFFF"/>
            <w:vAlign w:val="center"/>
          </w:tcPr>
          <w:p w14:paraId="798D53AE"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TE463.62.73.08</w:t>
            </w:r>
          </w:p>
        </w:tc>
        <w:tc>
          <w:tcPr>
            <w:tcW w:w="1134" w:type="dxa"/>
            <w:shd w:val="clear" w:color="000000" w:fill="FFFFFF"/>
          </w:tcPr>
          <w:p w14:paraId="7FD28C24" w14:textId="77777777" w:rsidR="00FD274A" w:rsidRPr="00A62E9E" w:rsidRDefault="00FD274A" w:rsidP="00FD274A">
            <w:pPr>
              <w:spacing w:after="0" w:line="240" w:lineRule="auto"/>
              <w:rPr>
                <w:rFonts w:ascii="Arial" w:hAnsi="Arial" w:cs="Arial"/>
                <w:sz w:val="20"/>
                <w:szCs w:val="20"/>
              </w:rPr>
            </w:pPr>
          </w:p>
        </w:tc>
      </w:tr>
      <w:tr w:rsidR="00FD274A" w:rsidRPr="00A62E9E" w14:paraId="50B7789B" w14:textId="4B5738D0" w:rsidTr="00FD274A">
        <w:trPr>
          <w:trHeight w:val="285"/>
        </w:trPr>
        <w:tc>
          <w:tcPr>
            <w:tcW w:w="831" w:type="dxa"/>
            <w:shd w:val="clear" w:color="000000" w:fill="FFFFFF"/>
            <w:noWrap/>
            <w:vAlign w:val="center"/>
          </w:tcPr>
          <w:p w14:paraId="7971B9D6"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1AF3417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VED dzesēšanas ventilatoru izmēģināšana uz joņošanu (3300 apgr./min)</w:t>
            </w:r>
          </w:p>
        </w:tc>
        <w:tc>
          <w:tcPr>
            <w:tcW w:w="2354" w:type="dxa"/>
            <w:shd w:val="clear" w:color="000000" w:fill="FFFFFF"/>
            <w:vAlign w:val="center"/>
          </w:tcPr>
          <w:p w14:paraId="0123AD2E"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2127.85.12.011</w:t>
            </w:r>
          </w:p>
        </w:tc>
        <w:tc>
          <w:tcPr>
            <w:tcW w:w="1134" w:type="dxa"/>
            <w:shd w:val="clear" w:color="000000" w:fill="FFFFFF"/>
          </w:tcPr>
          <w:p w14:paraId="6C2B6797" w14:textId="77777777" w:rsidR="00FD274A" w:rsidRPr="00A62E9E" w:rsidRDefault="00FD274A" w:rsidP="00FD274A">
            <w:pPr>
              <w:spacing w:after="0" w:line="240" w:lineRule="auto"/>
              <w:rPr>
                <w:rFonts w:ascii="Arial" w:hAnsi="Arial" w:cs="Arial"/>
                <w:sz w:val="20"/>
                <w:szCs w:val="20"/>
              </w:rPr>
            </w:pPr>
          </w:p>
        </w:tc>
      </w:tr>
      <w:tr w:rsidR="00FD274A" w:rsidRPr="00A62E9E" w14:paraId="0AEA99B1" w14:textId="5831F880" w:rsidTr="00FD274A">
        <w:trPr>
          <w:trHeight w:val="285"/>
        </w:trPr>
        <w:tc>
          <w:tcPr>
            <w:tcW w:w="831" w:type="dxa"/>
            <w:shd w:val="clear" w:color="000000" w:fill="FFFFFF"/>
            <w:noWrap/>
            <w:vAlign w:val="center"/>
          </w:tcPr>
          <w:p w14:paraId="299AA34F"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2C77DA34"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Veikt enkuru ED-118A plākšņu izciļņu metināšanu</w:t>
            </w:r>
          </w:p>
        </w:tc>
        <w:tc>
          <w:tcPr>
            <w:tcW w:w="2354" w:type="dxa"/>
            <w:shd w:val="clear" w:color="000000" w:fill="FFFFFF"/>
            <w:vAlign w:val="center"/>
          </w:tcPr>
          <w:p w14:paraId="0CFAC1D4"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5ТХ.674.741</w:t>
            </w:r>
          </w:p>
        </w:tc>
        <w:tc>
          <w:tcPr>
            <w:tcW w:w="1134" w:type="dxa"/>
            <w:shd w:val="clear" w:color="000000" w:fill="FFFFFF"/>
          </w:tcPr>
          <w:p w14:paraId="10172F07" w14:textId="77777777" w:rsidR="00FD274A" w:rsidRPr="00A62E9E" w:rsidRDefault="00FD274A" w:rsidP="00FD274A">
            <w:pPr>
              <w:spacing w:after="0" w:line="240" w:lineRule="auto"/>
              <w:rPr>
                <w:rFonts w:ascii="Arial" w:hAnsi="Arial" w:cs="Arial"/>
                <w:sz w:val="20"/>
                <w:szCs w:val="20"/>
              </w:rPr>
            </w:pPr>
          </w:p>
        </w:tc>
      </w:tr>
      <w:tr w:rsidR="00FD274A" w:rsidRPr="00A62E9E" w14:paraId="1DED293B" w14:textId="6473E1ED" w:rsidTr="00FD274A">
        <w:trPr>
          <w:trHeight w:val="285"/>
        </w:trPr>
        <w:tc>
          <w:tcPr>
            <w:tcW w:w="831" w:type="dxa"/>
            <w:shd w:val="clear" w:color="000000" w:fill="FFFFFF"/>
            <w:noWrap/>
            <w:vAlign w:val="center"/>
          </w:tcPr>
          <w:p w14:paraId="6516CD33"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36CB1CAE"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Veikt ED-118A kolektoru plākšņu izciļņu metināšanu</w:t>
            </w:r>
          </w:p>
        </w:tc>
        <w:tc>
          <w:tcPr>
            <w:tcW w:w="2354" w:type="dxa"/>
            <w:shd w:val="clear" w:color="000000" w:fill="FFFFFF"/>
            <w:vAlign w:val="center"/>
          </w:tcPr>
          <w:p w14:paraId="2918226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6ТХ.671.046</w:t>
            </w:r>
          </w:p>
        </w:tc>
        <w:tc>
          <w:tcPr>
            <w:tcW w:w="1134" w:type="dxa"/>
            <w:shd w:val="clear" w:color="000000" w:fill="FFFFFF"/>
          </w:tcPr>
          <w:p w14:paraId="4CAF3EC0" w14:textId="77777777" w:rsidR="00FD274A" w:rsidRPr="00A62E9E" w:rsidRDefault="00FD274A" w:rsidP="00FD274A">
            <w:pPr>
              <w:spacing w:after="0" w:line="240" w:lineRule="auto"/>
              <w:rPr>
                <w:rFonts w:ascii="Arial" w:hAnsi="Arial" w:cs="Arial"/>
                <w:sz w:val="20"/>
                <w:szCs w:val="20"/>
              </w:rPr>
            </w:pPr>
          </w:p>
        </w:tc>
      </w:tr>
      <w:tr w:rsidR="00FD274A" w:rsidRPr="00A62E9E" w14:paraId="48D55D58" w14:textId="7A073D0A" w:rsidTr="00FD274A">
        <w:trPr>
          <w:trHeight w:val="285"/>
        </w:trPr>
        <w:tc>
          <w:tcPr>
            <w:tcW w:w="831" w:type="dxa"/>
            <w:shd w:val="clear" w:color="000000" w:fill="FFFFFF"/>
            <w:noWrap/>
            <w:vAlign w:val="center"/>
          </w:tcPr>
          <w:p w14:paraId="2E53856A"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55320A33"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ZSC cilindru honēšana</w:t>
            </w:r>
          </w:p>
        </w:tc>
        <w:tc>
          <w:tcPr>
            <w:tcW w:w="2354" w:type="dxa"/>
            <w:shd w:val="clear" w:color="000000" w:fill="FFFFFF"/>
            <w:vAlign w:val="center"/>
          </w:tcPr>
          <w:p w14:paraId="7BBE266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 KT6.01.022</w:t>
            </w:r>
          </w:p>
        </w:tc>
        <w:tc>
          <w:tcPr>
            <w:tcW w:w="1134" w:type="dxa"/>
            <w:shd w:val="clear" w:color="000000" w:fill="FFFFFF"/>
          </w:tcPr>
          <w:p w14:paraId="02BD9B0D" w14:textId="77777777" w:rsidR="00FD274A" w:rsidRPr="00A62E9E" w:rsidRDefault="00FD274A" w:rsidP="00FD274A">
            <w:pPr>
              <w:spacing w:after="0" w:line="240" w:lineRule="auto"/>
              <w:rPr>
                <w:rFonts w:ascii="Arial" w:hAnsi="Arial" w:cs="Arial"/>
                <w:sz w:val="20"/>
                <w:szCs w:val="20"/>
              </w:rPr>
            </w:pPr>
          </w:p>
        </w:tc>
      </w:tr>
      <w:tr w:rsidR="00FD274A" w:rsidRPr="00A62E9E" w14:paraId="55B06FBA" w14:textId="3EF20349" w:rsidTr="00FD274A">
        <w:trPr>
          <w:trHeight w:val="285"/>
        </w:trPr>
        <w:tc>
          <w:tcPr>
            <w:tcW w:w="831" w:type="dxa"/>
            <w:shd w:val="clear" w:color="000000" w:fill="FFFFFF"/>
            <w:noWrap/>
            <w:vAlign w:val="center"/>
          </w:tcPr>
          <w:p w14:paraId="3C6ADDE6"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6ACF8DBB"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ВС-652, П-41, П-21, П-11 pieņemšanas-nodošanas izmēģinājumi (pārbaude uz palielinātiem apgriezieniem, komutāciju, zem slodzes) uz stenda</w:t>
            </w:r>
          </w:p>
        </w:tc>
        <w:tc>
          <w:tcPr>
            <w:tcW w:w="2354" w:type="dxa"/>
            <w:shd w:val="clear" w:color="000000" w:fill="FFFFFF"/>
            <w:vAlign w:val="center"/>
          </w:tcPr>
          <w:p w14:paraId="377D1C38"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6574DEE3" w14:textId="77777777" w:rsidR="00FD274A" w:rsidRPr="00A62E9E" w:rsidRDefault="00FD274A" w:rsidP="00FD274A">
            <w:pPr>
              <w:spacing w:after="0" w:line="240" w:lineRule="auto"/>
              <w:rPr>
                <w:rFonts w:ascii="Arial" w:hAnsi="Arial" w:cs="Arial"/>
                <w:sz w:val="20"/>
                <w:szCs w:val="20"/>
              </w:rPr>
            </w:pPr>
          </w:p>
        </w:tc>
      </w:tr>
      <w:tr w:rsidR="00FD274A" w:rsidRPr="00A62E9E" w14:paraId="3FF5093F" w14:textId="4F97935D" w:rsidTr="00FD274A">
        <w:trPr>
          <w:trHeight w:val="285"/>
        </w:trPr>
        <w:tc>
          <w:tcPr>
            <w:tcW w:w="831" w:type="dxa"/>
            <w:shd w:val="clear" w:color="000000" w:fill="FFFFFF"/>
            <w:noWrap/>
            <w:vAlign w:val="center"/>
          </w:tcPr>
          <w:p w14:paraId="6CBB152C"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60283AAF"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ГС-501, ГП-312, ГП-311, ГП-300, ТД-802 tipu galveno ģeneratoru, pieņemšanas-nodošanas izmēģinājumi (pārbaude uz palielinātiem apgriezieniem, komutāciju, zem slodzes) uz stenda</w:t>
            </w:r>
          </w:p>
        </w:tc>
        <w:tc>
          <w:tcPr>
            <w:tcW w:w="2354" w:type="dxa"/>
            <w:shd w:val="clear" w:color="000000" w:fill="FFFFFF"/>
            <w:vAlign w:val="center"/>
          </w:tcPr>
          <w:p w14:paraId="0260359A"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04FD3C04" w14:textId="77777777" w:rsidR="00FD274A" w:rsidRPr="00A62E9E" w:rsidRDefault="00FD274A" w:rsidP="00FD274A">
            <w:pPr>
              <w:spacing w:after="0" w:line="240" w:lineRule="auto"/>
              <w:rPr>
                <w:rFonts w:ascii="Arial" w:hAnsi="Arial" w:cs="Arial"/>
                <w:sz w:val="20"/>
                <w:szCs w:val="20"/>
              </w:rPr>
            </w:pPr>
          </w:p>
        </w:tc>
      </w:tr>
      <w:tr w:rsidR="00FD274A" w:rsidRPr="00A62E9E" w14:paraId="589DE05C" w14:textId="01F42825" w:rsidTr="00FD274A">
        <w:trPr>
          <w:trHeight w:val="285"/>
        </w:trPr>
        <w:tc>
          <w:tcPr>
            <w:tcW w:w="831" w:type="dxa"/>
            <w:shd w:val="clear" w:color="000000" w:fill="FFFFFF"/>
            <w:noWrap/>
            <w:vAlign w:val="center"/>
          </w:tcPr>
          <w:p w14:paraId="3670877D"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160A8979"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МВ-11, 4АЖ225М602, 4АЖ160М602, 2П2К, А-706А, А-706Б pieņemšanas-nodošanas izmēģinājumi (pārbaude uz palielinātiem apgriezieniem, komutāciju, zem slodzes) uz stenda</w:t>
            </w:r>
          </w:p>
        </w:tc>
        <w:tc>
          <w:tcPr>
            <w:tcW w:w="2354" w:type="dxa"/>
            <w:shd w:val="clear" w:color="000000" w:fill="FFFFFF"/>
            <w:vAlign w:val="center"/>
          </w:tcPr>
          <w:p w14:paraId="2D48B03D"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0EB4B9E2" w14:textId="77777777" w:rsidR="00FD274A" w:rsidRPr="00A62E9E" w:rsidRDefault="00FD274A" w:rsidP="00FD274A">
            <w:pPr>
              <w:spacing w:after="0" w:line="240" w:lineRule="auto"/>
              <w:rPr>
                <w:rFonts w:ascii="Arial" w:hAnsi="Arial" w:cs="Arial"/>
                <w:sz w:val="20"/>
                <w:szCs w:val="20"/>
              </w:rPr>
            </w:pPr>
          </w:p>
        </w:tc>
      </w:tr>
      <w:tr w:rsidR="00FD274A" w:rsidRPr="00A62E9E" w14:paraId="0DAC7F8B" w14:textId="464BCD8C" w:rsidTr="00FD274A">
        <w:trPr>
          <w:trHeight w:val="285"/>
        </w:trPr>
        <w:tc>
          <w:tcPr>
            <w:tcW w:w="831" w:type="dxa"/>
            <w:shd w:val="clear" w:color="000000" w:fill="FFFFFF"/>
            <w:noWrap/>
            <w:vAlign w:val="center"/>
          </w:tcPr>
          <w:p w14:paraId="3BB51F36"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2E7B22C6"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П-51 pieņemšanas-nodošanas izmēģinājumi (pārbaude uz palielinātiem apgriezieniem, komutāciju, zem slodzes) uz stenda</w:t>
            </w:r>
          </w:p>
        </w:tc>
        <w:tc>
          <w:tcPr>
            <w:tcW w:w="2354" w:type="dxa"/>
            <w:shd w:val="clear" w:color="000000" w:fill="FFFFFF"/>
            <w:vAlign w:val="center"/>
          </w:tcPr>
          <w:p w14:paraId="44F1DCB2"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65195869" w14:textId="77777777" w:rsidR="00FD274A" w:rsidRPr="00A62E9E" w:rsidRDefault="00FD274A" w:rsidP="00FD274A">
            <w:pPr>
              <w:spacing w:after="0" w:line="240" w:lineRule="auto"/>
              <w:rPr>
                <w:rFonts w:ascii="Arial" w:hAnsi="Arial" w:cs="Arial"/>
                <w:sz w:val="20"/>
                <w:szCs w:val="20"/>
              </w:rPr>
            </w:pPr>
          </w:p>
        </w:tc>
      </w:tr>
      <w:tr w:rsidR="00FD274A" w:rsidRPr="00A62E9E" w14:paraId="56221338" w14:textId="1861AB35" w:rsidTr="00FD274A">
        <w:trPr>
          <w:trHeight w:val="285"/>
        </w:trPr>
        <w:tc>
          <w:tcPr>
            <w:tcW w:w="831" w:type="dxa"/>
            <w:shd w:val="clear" w:color="000000" w:fill="FFFFFF"/>
            <w:noWrap/>
            <w:vAlign w:val="center"/>
          </w:tcPr>
          <w:p w14:paraId="2DA5BA09" w14:textId="77777777" w:rsidR="00FD274A" w:rsidRPr="00A62E9E" w:rsidRDefault="00FD274A" w:rsidP="00FD274A">
            <w:pPr>
              <w:pStyle w:val="ListParagraph"/>
              <w:numPr>
                <w:ilvl w:val="0"/>
                <w:numId w:val="9"/>
              </w:numPr>
              <w:contextualSpacing/>
              <w:rPr>
                <w:rFonts w:ascii="Arial" w:hAnsi="Arial" w:cs="Arial"/>
                <w:color w:val="000000"/>
                <w:sz w:val="20"/>
                <w:szCs w:val="20"/>
              </w:rPr>
            </w:pPr>
          </w:p>
        </w:tc>
        <w:tc>
          <w:tcPr>
            <w:tcW w:w="5315" w:type="dxa"/>
            <w:shd w:val="clear" w:color="000000" w:fill="FFFFFF"/>
            <w:noWrap/>
            <w:vAlign w:val="center"/>
          </w:tcPr>
          <w:p w14:paraId="49DEAA22"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ЭД-118А, ЭД-118Б, ЭД-107, ЭД-107А, ЭД-121 tipa VED, pieņemšanas-nodošanas izmēģinājumi (pārbaude uz palielinātiem apgriezieniem, komutāciju, zem slodzes) uz stenda</w:t>
            </w:r>
          </w:p>
        </w:tc>
        <w:tc>
          <w:tcPr>
            <w:tcW w:w="2354" w:type="dxa"/>
            <w:shd w:val="clear" w:color="000000" w:fill="FFFFFF"/>
            <w:vAlign w:val="center"/>
          </w:tcPr>
          <w:p w14:paraId="7E31C366" w14:textId="77777777" w:rsidR="00FD274A" w:rsidRPr="00A62E9E" w:rsidRDefault="00FD274A" w:rsidP="00FD274A">
            <w:pPr>
              <w:spacing w:after="0" w:line="240" w:lineRule="auto"/>
              <w:rPr>
                <w:rFonts w:ascii="Arial" w:hAnsi="Arial" w:cs="Arial"/>
                <w:sz w:val="20"/>
                <w:szCs w:val="20"/>
              </w:rPr>
            </w:pPr>
          </w:p>
        </w:tc>
        <w:tc>
          <w:tcPr>
            <w:tcW w:w="1134" w:type="dxa"/>
            <w:shd w:val="clear" w:color="000000" w:fill="FFFFFF"/>
          </w:tcPr>
          <w:p w14:paraId="75F1DBC7" w14:textId="77777777" w:rsidR="00FD274A" w:rsidRPr="00A62E9E" w:rsidRDefault="00FD274A" w:rsidP="00FD274A">
            <w:pPr>
              <w:spacing w:after="0" w:line="240" w:lineRule="auto"/>
              <w:rPr>
                <w:rFonts w:ascii="Arial" w:hAnsi="Arial" w:cs="Arial"/>
                <w:sz w:val="20"/>
                <w:szCs w:val="20"/>
              </w:rPr>
            </w:pPr>
          </w:p>
        </w:tc>
      </w:tr>
      <w:tr w:rsidR="00FD274A" w:rsidRPr="00A62E9E" w14:paraId="0FD58198" w14:textId="5A896517" w:rsidTr="00FD274A">
        <w:trPr>
          <w:trHeight w:val="402"/>
        </w:trPr>
        <w:tc>
          <w:tcPr>
            <w:tcW w:w="8500" w:type="dxa"/>
            <w:gridSpan w:val="3"/>
            <w:shd w:val="clear" w:color="000000" w:fill="FFFFFF"/>
            <w:noWrap/>
            <w:vAlign w:val="center"/>
          </w:tcPr>
          <w:p w14:paraId="74482C39"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Daugavpils vagonu remonta centrs - Varšavas iela 49, Daugavpils</w:t>
            </w:r>
          </w:p>
        </w:tc>
        <w:tc>
          <w:tcPr>
            <w:tcW w:w="1134" w:type="dxa"/>
            <w:shd w:val="clear" w:color="000000" w:fill="FFFFFF"/>
          </w:tcPr>
          <w:p w14:paraId="63F810AD" w14:textId="77777777" w:rsidR="00FD274A" w:rsidRPr="00A62E9E" w:rsidRDefault="00FD274A" w:rsidP="00FD274A">
            <w:pPr>
              <w:spacing w:after="0" w:line="240" w:lineRule="auto"/>
              <w:jc w:val="center"/>
              <w:rPr>
                <w:rFonts w:ascii="Arial" w:hAnsi="Arial" w:cs="Arial"/>
                <w:b/>
                <w:bCs/>
                <w:sz w:val="20"/>
                <w:szCs w:val="20"/>
              </w:rPr>
            </w:pPr>
          </w:p>
        </w:tc>
      </w:tr>
      <w:tr w:rsidR="00FD274A" w:rsidRPr="00A62E9E" w14:paraId="49F376B9" w14:textId="3EA49736" w:rsidTr="00FD274A">
        <w:trPr>
          <w:trHeight w:val="285"/>
        </w:trPr>
        <w:tc>
          <w:tcPr>
            <w:tcW w:w="831" w:type="dxa"/>
            <w:shd w:val="clear" w:color="000000" w:fill="FFFFFF"/>
            <w:noWrap/>
            <w:vAlign w:val="center"/>
          </w:tcPr>
          <w:p w14:paraId="0CD95381"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08652095"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Gultņa 30-32532 iekšējā gredzena sēžas virsmas slīpēšana</w:t>
            </w:r>
          </w:p>
        </w:tc>
        <w:tc>
          <w:tcPr>
            <w:tcW w:w="2354" w:type="dxa"/>
            <w:shd w:val="clear" w:color="000000" w:fill="FFFFFF"/>
            <w:vAlign w:val="center"/>
          </w:tcPr>
          <w:p w14:paraId="2A9FA7C2" w14:textId="77777777" w:rsidR="00FD274A" w:rsidRPr="00A62E9E" w:rsidRDefault="00FD274A" w:rsidP="00FD274A">
            <w:pPr>
              <w:spacing w:after="0" w:line="240" w:lineRule="auto"/>
              <w:jc w:val="center"/>
              <w:rPr>
                <w:rFonts w:ascii="Arial" w:hAnsi="Arial" w:cs="Arial"/>
                <w:sz w:val="20"/>
                <w:szCs w:val="20"/>
              </w:rPr>
            </w:pPr>
          </w:p>
        </w:tc>
        <w:tc>
          <w:tcPr>
            <w:tcW w:w="1134" w:type="dxa"/>
            <w:shd w:val="clear" w:color="000000" w:fill="FFFFFF"/>
          </w:tcPr>
          <w:p w14:paraId="4B49CEB4" w14:textId="77777777" w:rsidR="00FD274A" w:rsidRPr="00A62E9E" w:rsidRDefault="00FD274A" w:rsidP="00FD274A">
            <w:pPr>
              <w:spacing w:after="0" w:line="240" w:lineRule="auto"/>
              <w:jc w:val="center"/>
              <w:rPr>
                <w:rFonts w:ascii="Arial" w:hAnsi="Arial" w:cs="Arial"/>
                <w:sz w:val="20"/>
                <w:szCs w:val="20"/>
              </w:rPr>
            </w:pPr>
          </w:p>
        </w:tc>
      </w:tr>
      <w:tr w:rsidR="00FD274A" w:rsidRPr="00A62E9E" w14:paraId="69667950" w14:textId="698BB24B" w:rsidTr="00FD274A">
        <w:trPr>
          <w:trHeight w:val="285"/>
        </w:trPr>
        <w:tc>
          <w:tcPr>
            <w:tcW w:w="831" w:type="dxa"/>
            <w:shd w:val="clear" w:color="000000" w:fill="FFFFFF"/>
            <w:noWrap/>
            <w:vAlign w:val="center"/>
          </w:tcPr>
          <w:p w14:paraId="1C1E685B" w14:textId="77777777" w:rsidR="00FD274A" w:rsidRPr="00A62E9E" w:rsidRDefault="00FD274A" w:rsidP="00FD274A">
            <w:pPr>
              <w:pStyle w:val="ListParagraph"/>
              <w:numPr>
                <w:ilvl w:val="0"/>
                <w:numId w:val="9"/>
              </w:numPr>
              <w:contextualSpacing/>
              <w:jc w:val="center"/>
              <w:rPr>
                <w:rFonts w:ascii="Arial" w:hAnsi="Arial" w:cs="Arial"/>
                <w:color w:val="000000"/>
                <w:sz w:val="20"/>
                <w:szCs w:val="20"/>
              </w:rPr>
            </w:pPr>
          </w:p>
        </w:tc>
        <w:tc>
          <w:tcPr>
            <w:tcW w:w="5315" w:type="dxa"/>
            <w:shd w:val="clear" w:color="000000" w:fill="FFFFFF"/>
            <w:noWrap/>
            <w:vAlign w:val="center"/>
          </w:tcPr>
          <w:p w14:paraId="55963A08"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Zobrata vainaga slīpēšana</w:t>
            </w:r>
          </w:p>
        </w:tc>
        <w:tc>
          <w:tcPr>
            <w:tcW w:w="2354" w:type="dxa"/>
            <w:shd w:val="clear" w:color="000000" w:fill="FFFFFF"/>
            <w:vAlign w:val="center"/>
          </w:tcPr>
          <w:p w14:paraId="7F3D2FFA" w14:textId="77777777" w:rsidR="00FD274A" w:rsidRPr="00A62E9E" w:rsidRDefault="00FD274A" w:rsidP="00FD274A">
            <w:pPr>
              <w:spacing w:after="0" w:line="240" w:lineRule="auto"/>
              <w:rPr>
                <w:rFonts w:ascii="Arial" w:hAnsi="Arial" w:cs="Arial"/>
                <w:sz w:val="20"/>
                <w:szCs w:val="20"/>
              </w:rPr>
            </w:pPr>
            <w:r w:rsidRPr="00A62E9E">
              <w:rPr>
                <w:rFonts w:ascii="Arial" w:hAnsi="Arial" w:cs="Arial"/>
                <w:sz w:val="20"/>
                <w:szCs w:val="20"/>
              </w:rPr>
              <w:t>ras.V300.30.55.103-3</w:t>
            </w:r>
          </w:p>
        </w:tc>
        <w:tc>
          <w:tcPr>
            <w:tcW w:w="1134" w:type="dxa"/>
            <w:shd w:val="clear" w:color="000000" w:fill="FFFFFF"/>
          </w:tcPr>
          <w:p w14:paraId="2F43DE75" w14:textId="77777777" w:rsidR="00FD274A" w:rsidRPr="00A62E9E" w:rsidRDefault="00FD274A" w:rsidP="00FD274A">
            <w:pPr>
              <w:spacing w:after="0" w:line="240" w:lineRule="auto"/>
              <w:rPr>
                <w:rFonts w:ascii="Arial" w:hAnsi="Arial" w:cs="Arial"/>
                <w:sz w:val="20"/>
                <w:szCs w:val="20"/>
              </w:rPr>
            </w:pPr>
          </w:p>
        </w:tc>
      </w:tr>
    </w:tbl>
    <w:p w14:paraId="50A4B314" w14:textId="77777777" w:rsidR="00FD274A" w:rsidRDefault="00FD1BF9" w:rsidP="00FD274A">
      <w:pPr>
        <w:tabs>
          <w:tab w:val="left" w:pos="2694"/>
          <w:tab w:val="right" w:pos="9072"/>
        </w:tabs>
        <w:rPr>
          <w:rFonts w:ascii="Arial" w:hAnsi="Arial" w:cs="Arial"/>
          <w:b/>
          <w:bCs/>
          <w:i/>
          <w:iCs/>
          <w:sz w:val="20"/>
          <w:szCs w:val="20"/>
        </w:rPr>
      </w:pPr>
      <w:r w:rsidRPr="00FD1BF9">
        <w:rPr>
          <w:rFonts w:ascii="Arial" w:hAnsi="Arial" w:cs="Arial"/>
          <w:b/>
          <w:bCs/>
          <w:i/>
          <w:iCs/>
          <w:sz w:val="20"/>
          <w:szCs w:val="20"/>
        </w:rPr>
        <w:t>*Remontējamie mezgli un agregāti ir nepieciešami dīzeļlokomotīvju TR-3, VR, GR</w:t>
      </w:r>
      <w:r w:rsidR="00FD274A">
        <w:rPr>
          <w:rFonts w:ascii="Arial" w:hAnsi="Arial" w:cs="Arial"/>
          <w:b/>
          <w:bCs/>
          <w:i/>
          <w:iCs/>
          <w:sz w:val="20"/>
          <w:szCs w:val="20"/>
        </w:rPr>
        <w:t xml:space="preserve"> un neplānotu </w:t>
      </w:r>
      <w:r w:rsidRPr="00FD1BF9">
        <w:rPr>
          <w:rFonts w:ascii="Arial" w:hAnsi="Arial" w:cs="Arial"/>
          <w:b/>
          <w:bCs/>
          <w:i/>
          <w:iCs/>
          <w:sz w:val="20"/>
          <w:szCs w:val="20"/>
        </w:rPr>
        <w:t xml:space="preserve"> </w:t>
      </w:r>
      <w:r w:rsidR="00FD274A">
        <w:rPr>
          <w:rFonts w:ascii="Arial" w:hAnsi="Arial" w:cs="Arial"/>
          <w:b/>
          <w:bCs/>
          <w:i/>
          <w:iCs/>
          <w:sz w:val="20"/>
          <w:szCs w:val="20"/>
        </w:rPr>
        <w:t>remonta d</w:t>
      </w:r>
      <w:r w:rsidRPr="00FD1BF9">
        <w:rPr>
          <w:rFonts w:ascii="Arial" w:hAnsi="Arial" w:cs="Arial"/>
          <w:b/>
          <w:bCs/>
          <w:i/>
          <w:iCs/>
          <w:sz w:val="20"/>
          <w:szCs w:val="20"/>
        </w:rPr>
        <w:t>arbu veikšanai.</w:t>
      </w:r>
    </w:p>
    <w:p w14:paraId="156277D0" w14:textId="3DE3363E" w:rsidR="00657B98" w:rsidRPr="00FD274A" w:rsidRDefault="00657B98" w:rsidP="00FD274A">
      <w:pPr>
        <w:tabs>
          <w:tab w:val="left" w:pos="2694"/>
          <w:tab w:val="right" w:pos="9072"/>
        </w:tabs>
        <w:rPr>
          <w:rFonts w:ascii="Arial" w:hAnsi="Arial" w:cs="Arial"/>
          <w:b/>
          <w:bCs/>
          <w:i/>
          <w:iCs/>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00FD1BF9">
        <w:rPr>
          <w:rFonts w:ascii="Arial" w:hAnsi="Arial" w:cs="Arial"/>
          <w:sz w:val="20"/>
          <w:szCs w:val="20"/>
        </w:rPr>
        <w:t>__</w:t>
      </w:r>
      <w:r w:rsidRPr="009A3EA4">
        <w:rPr>
          <w:rFonts w:ascii="Arial" w:hAnsi="Arial" w:cs="Arial"/>
          <w:sz w:val="20"/>
          <w:szCs w:val="20"/>
        </w:rPr>
        <w:t>.</w:t>
      </w:r>
    </w:p>
    <w:p w14:paraId="7D9B1949" w14:textId="219B2AB4" w:rsidR="00657B98" w:rsidRPr="009A3EA4" w:rsidRDefault="00FD1BF9" w:rsidP="00126D7C">
      <w:pPr>
        <w:tabs>
          <w:tab w:val="left" w:pos="8789"/>
        </w:tabs>
        <w:spacing w:after="0" w:line="360" w:lineRule="auto"/>
        <w:rPr>
          <w:rFonts w:ascii="Arial" w:hAnsi="Arial" w:cs="Arial"/>
          <w:sz w:val="20"/>
          <w:szCs w:val="20"/>
        </w:rPr>
      </w:pPr>
      <w:r>
        <w:rPr>
          <w:rFonts w:ascii="Arial" w:hAnsi="Arial" w:cs="Arial"/>
          <w:b/>
          <w:sz w:val="20"/>
          <w:szCs w:val="20"/>
        </w:rPr>
        <w:t xml:space="preserve">Pakalpojuma izpildes termiņš: </w:t>
      </w:r>
      <w:r w:rsidRPr="00FD274A">
        <w:rPr>
          <w:rFonts w:ascii="Arial" w:hAnsi="Arial" w:cs="Arial"/>
          <w:bCs/>
          <w:sz w:val="20"/>
          <w:szCs w:val="20"/>
        </w:rPr>
        <w:t>_______________________________________________________</w:t>
      </w:r>
      <w:r w:rsidR="00657B98" w:rsidRPr="00FD274A">
        <w:rPr>
          <w:rFonts w:ascii="Arial" w:hAnsi="Arial" w:cs="Arial"/>
          <w:bCs/>
          <w:sz w:val="20"/>
          <w:szCs w:val="20"/>
        </w:rPr>
        <w:t>.</w:t>
      </w:r>
    </w:p>
    <w:p w14:paraId="42260499" w14:textId="45787C4C" w:rsidR="00657B98" w:rsidRPr="009A3EA4" w:rsidRDefault="00657B98" w:rsidP="00126D7C">
      <w:pPr>
        <w:tabs>
          <w:tab w:val="left" w:pos="8789"/>
          <w:tab w:val="left" w:pos="9498"/>
          <w:tab w:val="right" w:pos="9639"/>
        </w:tabs>
        <w:spacing w:after="0" w:line="360" w:lineRule="auto"/>
        <w:ind w:left="2694" w:hanging="2694"/>
        <w:rPr>
          <w:rFonts w:ascii="Arial" w:hAnsi="Arial" w:cs="Arial"/>
          <w:sz w:val="20"/>
          <w:szCs w:val="20"/>
          <w:u w:val="single"/>
        </w:rPr>
      </w:pPr>
      <w:r w:rsidRPr="009A3EA4">
        <w:rPr>
          <w:rFonts w:ascii="Arial" w:hAnsi="Arial" w:cs="Arial"/>
          <w:b/>
          <w:sz w:val="20"/>
          <w:szCs w:val="20"/>
        </w:rPr>
        <w:t>P</w:t>
      </w:r>
      <w:r w:rsidR="00FD1BF9">
        <w:rPr>
          <w:rFonts w:ascii="Arial" w:hAnsi="Arial" w:cs="Arial"/>
          <w:b/>
          <w:sz w:val="20"/>
          <w:szCs w:val="20"/>
        </w:rPr>
        <w:t>akalpojuma</w:t>
      </w:r>
      <w:r w:rsidRPr="009A3EA4">
        <w:rPr>
          <w:rFonts w:ascii="Arial" w:hAnsi="Arial" w:cs="Arial"/>
          <w:b/>
          <w:sz w:val="20"/>
          <w:szCs w:val="20"/>
        </w:rPr>
        <w:t xml:space="preserve"> garantijas termiņš:</w:t>
      </w:r>
      <w:r w:rsidR="0014438A">
        <w:rPr>
          <w:rFonts w:ascii="Arial" w:hAnsi="Arial" w:cs="Arial"/>
          <w:sz w:val="20"/>
          <w:szCs w:val="20"/>
        </w:rPr>
        <w:t xml:space="preserve"> _____________________________________________________</w:t>
      </w:r>
      <w:r w:rsidRPr="009A3EA4">
        <w:rPr>
          <w:rFonts w:ascii="Arial" w:hAnsi="Arial" w:cs="Arial"/>
          <w:sz w:val="20"/>
          <w:szCs w:val="20"/>
          <w:u w:val="single"/>
        </w:rPr>
        <w:t>.</w:t>
      </w:r>
    </w:p>
    <w:p w14:paraId="478B3DD2" w14:textId="30CB71DB"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00AB1FF9">
        <w:rPr>
          <w:rFonts w:ascii="Arial" w:hAnsi="Arial" w:cs="Arial"/>
          <w:sz w:val="20"/>
          <w:szCs w:val="20"/>
        </w:rPr>
        <w:t>______________________________________________________</w:t>
      </w:r>
      <w:r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01EE68B3" w14:textId="6FD2F7DE" w:rsidR="00657B98" w:rsidRPr="009A3EA4" w:rsidRDefault="00657B98" w:rsidP="00DA784F">
      <w:pPr>
        <w:spacing w:after="0" w:line="240" w:lineRule="auto"/>
        <w:jc w:val="both"/>
        <w:rPr>
          <w:rFonts w:ascii="Arial" w:hAnsi="Arial" w:cs="Arial"/>
          <w:i/>
          <w:iCs/>
          <w:sz w:val="20"/>
          <w:szCs w:val="20"/>
        </w:rPr>
      </w:pPr>
      <w:r w:rsidRPr="009A3EA4">
        <w:rPr>
          <w:rFonts w:ascii="Arial" w:hAnsi="Arial" w:cs="Arial"/>
          <w:i/>
          <w:iCs/>
          <w:sz w:val="20"/>
          <w:szCs w:val="20"/>
        </w:rPr>
        <w:t xml:space="preserve">Apliecinām, ka </w:t>
      </w:r>
      <w:r w:rsidR="008A521B">
        <w:rPr>
          <w:rFonts w:ascii="Arial" w:hAnsi="Arial" w:cs="Arial"/>
          <w:i/>
          <w:iCs/>
          <w:sz w:val="20"/>
          <w:szCs w:val="20"/>
        </w:rPr>
        <w:t>sniegtais pakalpojums</w:t>
      </w:r>
      <w:r w:rsidRPr="009A3EA4">
        <w:rPr>
          <w:rFonts w:ascii="Arial" w:hAnsi="Arial" w:cs="Arial"/>
          <w:i/>
          <w:iCs/>
          <w:sz w:val="20"/>
          <w:szCs w:val="20"/>
        </w:rPr>
        <w:t xml:space="preserve"> atbilst tirgus cenu izpētes noteiktām tehniskajām prasībām.</w:t>
      </w:r>
    </w:p>
    <w:p w14:paraId="32334D15" w14:textId="77777777" w:rsidR="008B03B7" w:rsidRPr="00DA784F" w:rsidRDefault="008B03B7" w:rsidP="00DA784F">
      <w:pPr>
        <w:tabs>
          <w:tab w:val="left" w:pos="3828"/>
          <w:tab w:val="left" w:pos="5103"/>
          <w:tab w:val="right" w:pos="9072"/>
        </w:tabs>
        <w:spacing w:after="0" w:line="240" w:lineRule="auto"/>
        <w:jc w:val="both"/>
        <w:rPr>
          <w:rFonts w:ascii="Arial" w:hAnsi="Arial" w:cs="Arial"/>
          <w:sz w:val="24"/>
          <w:u w:val="single"/>
        </w:rPr>
      </w:pPr>
    </w:p>
    <w:p w14:paraId="7520DEF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0917A83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2463FF5A" w14:textId="77777777" w:rsidR="003139B5" w:rsidRPr="00BA7694" w:rsidRDefault="00657B98" w:rsidP="00657B98">
      <w:pPr>
        <w:spacing w:after="0" w:line="240" w:lineRule="auto"/>
        <w:ind w:left="6480" w:firstLine="720"/>
        <w:rPr>
          <w:rFonts w:ascii="Arial" w:hAnsi="Arial" w:cs="Arial"/>
          <w:sz w:val="20"/>
          <w:szCs w:val="18"/>
        </w:rPr>
      </w:pPr>
      <w:r w:rsidRPr="00BA7694">
        <w:rPr>
          <w:rFonts w:ascii="Arial" w:hAnsi="Arial" w:cs="Arial"/>
          <w:i/>
          <w:sz w:val="20"/>
          <w:szCs w:val="18"/>
        </w:rPr>
        <w:t>Z.v</w:t>
      </w:r>
      <w:r w:rsidRPr="00BA7694">
        <w:rPr>
          <w:rFonts w:ascii="Arial" w:hAnsi="Arial" w:cs="Arial"/>
          <w:sz w:val="20"/>
          <w:szCs w:val="18"/>
        </w:rPr>
        <w:t>.</w:t>
      </w:r>
    </w:p>
    <w:sectPr w:rsidR="003139B5" w:rsidRPr="00BA7694"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5B02EBF6"/>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CD35E6"/>
    <w:multiLevelType w:val="hybridMultilevel"/>
    <w:tmpl w:val="C7E8B2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8B0928"/>
    <w:multiLevelType w:val="hybridMultilevel"/>
    <w:tmpl w:val="FB9E64A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620C212F"/>
    <w:multiLevelType w:val="hybridMultilevel"/>
    <w:tmpl w:val="549A08FC"/>
    <w:lvl w:ilvl="0" w:tplc="99561C98">
      <w:start w:val="1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0820946">
    <w:abstractNumId w:val="3"/>
  </w:num>
  <w:num w:numId="2" w16cid:durableId="792482179">
    <w:abstractNumId w:val="6"/>
  </w:num>
  <w:num w:numId="3" w16cid:durableId="879243148">
    <w:abstractNumId w:val="0"/>
  </w:num>
  <w:num w:numId="4" w16cid:durableId="332418250">
    <w:abstractNumId w:val="7"/>
  </w:num>
  <w:num w:numId="5" w16cid:durableId="1215042124">
    <w:abstractNumId w:val="5"/>
  </w:num>
  <w:num w:numId="6" w16cid:durableId="309211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7218264">
    <w:abstractNumId w:val="2"/>
  </w:num>
  <w:num w:numId="8" w16cid:durableId="537012919">
    <w:abstractNumId w:val="4"/>
  </w:num>
  <w:num w:numId="9" w16cid:durableId="106432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769FC"/>
    <w:rsid w:val="00080B6A"/>
    <w:rsid w:val="00087379"/>
    <w:rsid w:val="000A6322"/>
    <w:rsid w:val="000B4F4E"/>
    <w:rsid w:val="000C217F"/>
    <w:rsid w:val="000C33EE"/>
    <w:rsid w:val="000C7029"/>
    <w:rsid w:val="000E0F1C"/>
    <w:rsid w:val="00126D7C"/>
    <w:rsid w:val="0014438A"/>
    <w:rsid w:val="001A628F"/>
    <w:rsid w:val="001D0B68"/>
    <w:rsid w:val="001F160F"/>
    <w:rsid w:val="00205D98"/>
    <w:rsid w:val="00210B15"/>
    <w:rsid w:val="00254ACE"/>
    <w:rsid w:val="00255483"/>
    <w:rsid w:val="003139B5"/>
    <w:rsid w:val="00376F68"/>
    <w:rsid w:val="00393AB5"/>
    <w:rsid w:val="003D6E3A"/>
    <w:rsid w:val="003E1FE0"/>
    <w:rsid w:val="003F6596"/>
    <w:rsid w:val="003F74AC"/>
    <w:rsid w:val="00420B38"/>
    <w:rsid w:val="0042585D"/>
    <w:rsid w:val="004474CA"/>
    <w:rsid w:val="00472250"/>
    <w:rsid w:val="004756A8"/>
    <w:rsid w:val="004B1052"/>
    <w:rsid w:val="004B70EF"/>
    <w:rsid w:val="004C133C"/>
    <w:rsid w:val="004C6B2C"/>
    <w:rsid w:val="004D79CD"/>
    <w:rsid w:val="00534F12"/>
    <w:rsid w:val="0055554A"/>
    <w:rsid w:val="00591EE8"/>
    <w:rsid w:val="005A0FB3"/>
    <w:rsid w:val="005B32DE"/>
    <w:rsid w:val="00657B98"/>
    <w:rsid w:val="006A0DF1"/>
    <w:rsid w:val="00770763"/>
    <w:rsid w:val="00777BA9"/>
    <w:rsid w:val="0079270C"/>
    <w:rsid w:val="00822D8A"/>
    <w:rsid w:val="0087154A"/>
    <w:rsid w:val="00873A82"/>
    <w:rsid w:val="0088332B"/>
    <w:rsid w:val="00884518"/>
    <w:rsid w:val="008A521B"/>
    <w:rsid w:val="008B03B7"/>
    <w:rsid w:val="008C2E05"/>
    <w:rsid w:val="009051AC"/>
    <w:rsid w:val="00940140"/>
    <w:rsid w:val="009604D5"/>
    <w:rsid w:val="00961D55"/>
    <w:rsid w:val="00994384"/>
    <w:rsid w:val="00996022"/>
    <w:rsid w:val="009A3EA4"/>
    <w:rsid w:val="009D0EC7"/>
    <w:rsid w:val="00A011C0"/>
    <w:rsid w:val="00A10A4C"/>
    <w:rsid w:val="00A23B6A"/>
    <w:rsid w:val="00A65F5A"/>
    <w:rsid w:val="00A81396"/>
    <w:rsid w:val="00A95013"/>
    <w:rsid w:val="00AB1FF9"/>
    <w:rsid w:val="00AB7794"/>
    <w:rsid w:val="00B672EA"/>
    <w:rsid w:val="00BA2575"/>
    <w:rsid w:val="00BA7694"/>
    <w:rsid w:val="00BE0365"/>
    <w:rsid w:val="00BE4571"/>
    <w:rsid w:val="00BF354C"/>
    <w:rsid w:val="00BF7BEE"/>
    <w:rsid w:val="00C15F5A"/>
    <w:rsid w:val="00C46F91"/>
    <w:rsid w:val="00C47924"/>
    <w:rsid w:val="00C47D95"/>
    <w:rsid w:val="00C5554F"/>
    <w:rsid w:val="00CB2688"/>
    <w:rsid w:val="00CD169E"/>
    <w:rsid w:val="00CF5FD7"/>
    <w:rsid w:val="00D00942"/>
    <w:rsid w:val="00D100E7"/>
    <w:rsid w:val="00D65F32"/>
    <w:rsid w:val="00DA2722"/>
    <w:rsid w:val="00DA709F"/>
    <w:rsid w:val="00DA784F"/>
    <w:rsid w:val="00DB45E7"/>
    <w:rsid w:val="00DF0282"/>
    <w:rsid w:val="00DF2B2D"/>
    <w:rsid w:val="00E10BBE"/>
    <w:rsid w:val="00E2341C"/>
    <w:rsid w:val="00E90170"/>
    <w:rsid w:val="00EC34F2"/>
    <w:rsid w:val="00ED57B9"/>
    <w:rsid w:val="00F534A7"/>
    <w:rsid w:val="00F63DA2"/>
    <w:rsid w:val="00F83A4C"/>
    <w:rsid w:val="00F90660"/>
    <w:rsid w:val="00F935E5"/>
    <w:rsid w:val="00FA13BA"/>
    <w:rsid w:val="00FD1BF9"/>
    <w:rsid w:val="00FD2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90985E83-F512-4F11-AA27-77ADEF7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DC64-4EC3-4877-AF95-85963AEC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7337</Words>
  <Characters>4183</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Inta Pudule</cp:lastModifiedBy>
  <cp:revision>6</cp:revision>
  <cp:lastPrinted>2021-08-30T07:44:00Z</cp:lastPrinted>
  <dcterms:created xsi:type="dcterms:W3CDTF">2023-03-09T11:00:00Z</dcterms:created>
  <dcterms:modified xsi:type="dcterms:W3CDTF">2023-03-09T11:17:00Z</dcterms:modified>
</cp:coreProperties>
</file>