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C840" w14:textId="73F6F3AC" w:rsidR="00CE38EB" w:rsidRPr="006D5786" w:rsidRDefault="00CE38EB" w:rsidP="00677C8A">
      <w:pPr>
        <w:pStyle w:val="Galvene"/>
        <w:tabs>
          <w:tab w:val="clear" w:pos="4153"/>
          <w:tab w:val="clear" w:pos="8306"/>
        </w:tabs>
        <w:spacing w:line="0" w:lineRule="atLeast"/>
        <w:ind w:left="3969"/>
        <w:jc w:val="right"/>
        <w:rPr>
          <w:rFonts w:ascii="Arial" w:eastAsia="DejaVuSansCondensed" w:hAnsi="Arial" w:cs="Arial"/>
          <w:sz w:val="22"/>
          <w:szCs w:val="22"/>
        </w:rPr>
      </w:pPr>
      <w:bookmarkStart w:id="0" w:name="_Hlk75247156"/>
      <w:bookmarkStart w:id="1" w:name="_Hlk79677261"/>
      <w:r w:rsidRPr="00422421">
        <w:rPr>
          <w:rFonts w:ascii="Arial" w:hAnsi="Arial" w:cs="Arial"/>
          <w:sz w:val="22"/>
          <w:szCs w:val="22"/>
        </w:rPr>
        <w:t>Uzaicinājuma komercpiedāvājuma iesniegšanai</w:t>
      </w:r>
      <w:bookmarkEnd w:id="0"/>
      <w:r>
        <w:rPr>
          <w:rFonts w:ascii="Arial" w:hAnsi="Arial" w:cs="Arial"/>
          <w:sz w:val="22"/>
          <w:szCs w:val="22"/>
        </w:rPr>
        <w:t xml:space="preserve"> </w:t>
      </w:r>
      <w:r w:rsidRPr="00422421">
        <w:rPr>
          <w:rFonts w:ascii="Arial" w:hAnsi="Arial" w:cs="Arial"/>
          <w:sz w:val="22"/>
          <w:szCs w:val="22"/>
        </w:rPr>
        <w:t>tirgus izpētei</w:t>
      </w:r>
      <w:bookmarkStart w:id="2" w:name="_Hlk81985045"/>
      <w:r>
        <w:rPr>
          <w:rFonts w:ascii="Arial" w:hAnsi="Arial" w:cs="Arial"/>
          <w:sz w:val="22"/>
          <w:szCs w:val="22"/>
        </w:rPr>
        <w:t xml:space="preserve"> </w:t>
      </w:r>
      <w:r w:rsidRPr="00422421">
        <w:rPr>
          <w:rFonts w:ascii="Arial" w:hAnsi="Arial" w:cs="Arial"/>
          <w:bCs/>
          <w:sz w:val="22"/>
          <w:szCs w:val="22"/>
        </w:rPr>
        <w:t>“</w:t>
      </w:r>
      <w:bookmarkStart w:id="3" w:name="_Hlk103009238"/>
      <w:bookmarkStart w:id="4" w:name="_Hlk101951446"/>
      <w:r w:rsidR="00D263AC" w:rsidRPr="00D263AC">
        <w:rPr>
          <w:rFonts w:ascii="Arial" w:hAnsi="Arial" w:cs="Arial"/>
          <w:sz w:val="22"/>
          <w:szCs w:val="22"/>
        </w:rPr>
        <w:t>20kV elektropārvades līnij</w:t>
      </w:r>
      <w:r w:rsidR="00D263AC">
        <w:rPr>
          <w:rFonts w:ascii="Arial" w:hAnsi="Arial" w:cs="Arial"/>
          <w:sz w:val="22"/>
          <w:szCs w:val="22"/>
        </w:rPr>
        <w:t>as</w:t>
      </w:r>
      <w:r w:rsidR="00D263AC" w:rsidRPr="00D263AC">
        <w:rPr>
          <w:rFonts w:ascii="Arial" w:hAnsi="Arial" w:cs="Arial"/>
          <w:sz w:val="22"/>
          <w:szCs w:val="22"/>
        </w:rPr>
        <w:t xml:space="preserve"> </w:t>
      </w:r>
      <w:r w:rsidRPr="006D5786">
        <w:rPr>
          <w:rFonts w:ascii="Arial" w:hAnsi="Arial" w:cs="Arial"/>
          <w:sz w:val="22"/>
          <w:szCs w:val="22"/>
        </w:rPr>
        <w:t xml:space="preserve">A-1610 demontāža un </w:t>
      </w:r>
      <w:r w:rsidR="00480CE3">
        <w:rPr>
          <w:rFonts w:ascii="Arial" w:hAnsi="Arial" w:cs="Arial"/>
          <w:sz w:val="22"/>
          <w:szCs w:val="22"/>
        </w:rPr>
        <w:t>l</w:t>
      </w:r>
      <w:r w:rsidRPr="006D5786">
        <w:rPr>
          <w:rFonts w:ascii="Arial" w:hAnsi="Arial" w:cs="Arial"/>
          <w:sz w:val="22"/>
          <w:szCs w:val="22"/>
        </w:rPr>
        <w:t>ietotāja līnijas atslēgšana</w:t>
      </w:r>
      <w:r w:rsidR="00480CE3">
        <w:rPr>
          <w:rFonts w:ascii="Arial" w:hAnsi="Arial" w:cs="Arial"/>
          <w:sz w:val="22"/>
          <w:szCs w:val="22"/>
        </w:rPr>
        <w:t xml:space="preserve">, </w:t>
      </w:r>
      <w:r w:rsidRPr="006D5786">
        <w:rPr>
          <w:rFonts w:ascii="Arial" w:eastAsia="DejaVuSansCondensed" w:hAnsi="Arial" w:cs="Arial"/>
          <w:sz w:val="22"/>
          <w:szCs w:val="22"/>
        </w:rPr>
        <w:t xml:space="preserve">Ropažu nov., Garkalnes </w:t>
      </w:r>
      <w:r w:rsidR="00480CE3">
        <w:rPr>
          <w:rFonts w:ascii="Arial" w:eastAsia="DejaVuSansCondensed" w:hAnsi="Arial" w:cs="Arial"/>
          <w:sz w:val="22"/>
          <w:szCs w:val="22"/>
        </w:rPr>
        <w:t>p</w:t>
      </w:r>
      <w:r w:rsidRPr="006D5786">
        <w:rPr>
          <w:rFonts w:ascii="Arial" w:eastAsia="DejaVuSansCondensed" w:hAnsi="Arial" w:cs="Arial"/>
          <w:sz w:val="22"/>
          <w:szCs w:val="22"/>
        </w:rPr>
        <w:t xml:space="preserve">ag. </w:t>
      </w:r>
      <w:r w:rsidRPr="00273FFA">
        <w:rPr>
          <w:rFonts w:ascii="Arial" w:hAnsi="Arial" w:cs="Arial"/>
          <w:sz w:val="22"/>
          <w:szCs w:val="22"/>
        </w:rPr>
        <w:t>Dzelzceļa</w:t>
      </w:r>
      <w:r w:rsidRPr="006D5786">
        <w:rPr>
          <w:rFonts w:ascii="Arial" w:eastAsia="DejaVuSansCondensed" w:hAnsi="Arial" w:cs="Arial"/>
          <w:sz w:val="22"/>
          <w:szCs w:val="22"/>
        </w:rPr>
        <w:t xml:space="preserve"> māja</w:t>
      </w:r>
      <w:r>
        <w:rPr>
          <w:rFonts w:ascii="Arial" w:eastAsia="DejaVuSansCondensed" w:hAnsi="Arial" w:cs="Arial"/>
          <w:sz w:val="22"/>
          <w:szCs w:val="22"/>
        </w:rPr>
        <w:t xml:space="preserve"> </w:t>
      </w:r>
      <w:r w:rsidRPr="006D5786">
        <w:rPr>
          <w:rFonts w:ascii="Arial" w:eastAsia="DejaVuSansCondensed" w:hAnsi="Arial" w:cs="Arial"/>
          <w:sz w:val="22"/>
          <w:szCs w:val="22"/>
        </w:rPr>
        <w:t>30.km</w:t>
      </w:r>
      <w:r w:rsidR="00AB32C0">
        <w:rPr>
          <w:rFonts w:ascii="Arial" w:eastAsia="DejaVuSansCondensed" w:hAnsi="Arial" w:cs="Arial"/>
          <w:sz w:val="22"/>
          <w:szCs w:val="22"/>
        </w:rPr>
        <w:t>,</w:t>
      </w:r>
      <w:r w:rsidR="00601323">
        <w:rPr>
          <w:rFonts w:ascii="Arial" w:eastAsia="DejaVuSansCondensed" w:hAnsi="Arial" w:cs="Arial"/>
          <w:sz w:val="22"/>
          <w:szCs w:val="22"/>
        </w:rPr>
        <w:t xml:space="preserve"> tehniskā risinājuma </w:t>
      </w:r>
      <w:r w:rsidR="00480CE3">
        <w:rPr>
          <w:rFonts w:ascii="Arial" w:eastAsia="DejaVuSansCondensed" w:hAnsi="Arial" w:cs="Arial"/>
          <w:sz w:val="22"/>
          <w:szCs w:val="22"/>
        </w:rPr>
        <w:t>izstrāde</w:t>
      </w:r>
      <w:bookmarkEnd w:id="3"/>
      <w:r>
        <w:rPr>
          <w:rFonts w:ascii="Arial" w:eastAsia="DejaVuSansCondensed" w:hAnsi="Arial" w:cs="Arial"/>
          <w:sz w:val="22"/>
          <w:szCs w:val="22"/>
        </w:rPr>
        <w:t>”</w:t>
      </w:r>
    </w:p>
    <w:bookmarkEnd w:id="2"/>
    <w:bookmarkEnd w:id="4"/>
    <w:p w14:paraId="5B0C3017" w14:textId="77777777" w:rsidR="00CE38EB" w:rsidRDefault="00CE38EB" w:rsidP="00480CE3">
      <w:pPr>
        <w:ind w:left="4253"/>
        <w:jc w:val="right"/>
        <w:rPr>
          <w:rFonts w:ascii="Arial" w:hAnsi="Arial" w:cs="Arial"/>
          <w:bCs/>
          <w:sz w:val="22"/>
          <w:szCs w:val="22"/>
        </w:rPr>
      </w:pPr>
      <w:r>
        <w:rPr>
          <w:rFonts w:ascii="Arial" w:hAnsi="Arial" w:cs="Arial"/>
          <w:bCs/>
          <w:sz w:val="22"/>
          <w:szCs w:val="22"/>
        </w:rPr>
        <w:t>1.</w:t>
      </w:r>
      <w:r w:rsidRPr="00422421">
        <w:rPr>
          <w:rFonts w:ascii="Arial" w:hAnsi="Arial" w:cs="Arial"/>
          <w:bCs/>
          <w:sz w:val="22"/>
          <w:szCs w:val="22"/>
        </w:rPr>
        <w:t>pielikums</w:t>
      </w:r>
    </w:p>
    <w:bookmarkEnd w:id="1"/>
    <w:p w14:paraId="7D9DD178" w14:textId="77777777" w:rsidR="00CE38EB" w:rsidRPr="00782F56" w:rsidRDefault="00CE38EB" w:rsidP="00CE38EB">
      <w:pPr>
        <w:jc w:val="center"/>
        <w:rPr>
          <w:rFonts w:ascii="Arial" w:hAnsi="Arial" w:cs="Arial"/>
          <w:bCs/>
          <w:sz w:val="22"/>
          <w:szCs w:val="22"/>
        </w:rPr>
      </w:pPr>
    </w:p>
    <w:p w14:paraId="2A79F71C" w14:textId="77777777" w:rsidR="00CE38EB" w:rsidRPr="00273FFA" w:rsidRDefault="00CE38EB" w:rsidP="00CE38EB">
      <w:pPr>
        <w:jc w:val="center"/>
        <w:rPr>
          <w:rFonts w:ascii="Arial" w:hAnsi="Arial" w:cs="Arial"/>
          <w:b/>
          <w:sz w:val="22"/>
          <w:szCs w:val="22"/>
        </w:rPr>
      </w:pPr>
      <w:bookmarkStart w:id="5" w:name="_Hlk103008399"/>
      <w:r w:rsidRPr="00273FFA">
        <w:rPr>
          <w:rFonts w:ascii="Arial" w:hAnsi="Arial" w:cs="Arial"/>
          <w:b/>
          <w:sz w:val="22"/>
          <w:szCs w:val="22"/>
        </w:rPr>
        <w:t>Tehniskais uzdevums</w:t>
      </w:r>
    </w:p>
    <w:p w14:paraId="232DB1E8" w14:textId="61D94E1E" w:rsidR="00CE38EB" w:rsidRPr="00273FFA" w:rsidRDefault="00CE38EB" w:rsidP="00CE38EB">
      <w:pPr>
        <w:jc w:val="center"/>
        <w:rPr>
          <w:rFonts w:ascii="Arial" w:hAnsi="Arial" w:cs="Arial"/>
          <w:b/>
          <w:sz w:val="22"/>
          <w:szCs w:val="22"/>
        </w:rPr>
      </w:pPr>
      <w:r w:rsidRPr="00273FFA">
        <w:rPr>
          <w:rFonts w:ascii="Arial" w:hAnsi="Arial" w:cs="Arial"/>
          <w:b/>
          <w:sz w:val="22"/>
          <w:szCs w:val="22"/>
        </w:rPr>
        <w:t>“</w:t>
      </w:r>
      <w:bookmarkStart w:id="6" w:name="_Hlk103009098"/>
      <w:r w:rsidR="00D263AC" w:rsidRPr="00D263AC">
        <w:rPr>
          <w:rFonts w:ascii="Arial" w:hAnsi="Arial" w:cs="Arial"/>
          <w:b/>
          <w:sz w:val="22"/>
          <w:szCs w:val="22"/>
        </w:rPr>
        <w:t xml:space="preserve">20kV elektropārvades līnijas </w:t>
      </w:r>
      <w:bookmarkEnd w:id="6"/>
      <w:r w:rsidRPr="00273FFA">
        <w:rPr>
          <w:rFonts w:ascii="Arial" w:hAnsi="Arial" w:cs="Arial"/>
          <w:b/>
          <w:sz w:val="22"/>
          <w:szCs w:val="22"/>
        </w:rPr>
        <w:t>A-1610 demontāža un lietotāja līnijas atslēgšana</w:t>
      </w:r>
      <w:r w:rsidR="00676A31">
        <w:rPr>
          <w:rFonts w:ascii="Arial" w:hAnsi="Arial" w:cs="Arial"/>
          <w:b/>
          <w:sz w:val="22"/>
          <w:szCs w:val="22"/>
        </w:rPr>
        <w:t>,</w:t>
      </w:r>
      <w:r w:rsidR="00D263AC">
        <w:rPr>
          <w:rFonts w:ascii="Arial" w:hAnsi="Arial" w:cs="Arial"/>
          <w:b/>
          <w:sz w:val="22"/>
          <w:szCs w:val="22"/>
        </w:rPr>
        <w:t xml:space="preserve"> </w:t>
      </w:r>
      <w:r w:rsidRPr="00273FFA">
        <w:rPr>
          <w:rFonts w:ascii="Arial" w:eastAsia="DejaVuSansCondensed" w:hAnsi="Arial" w:cs="Arial"/>
          <w:b/>
          <w:sz w:val="22"/>
          <w:szCs w:val="22"/>
        </w:rPr>
        <w:t>Ropažu nov., Garkalnes pag. Dzelzceļa māja 30.</w:t>
      </w:r>
      <w:r>
        <w:rPr>
          <w:rFonts w:ascii="Arial" w:eastAsia="DejaVuSansCondensed" w:hAnsi="Arial" w:cs="Arial"/>
          <w:b/>
          <w:sz w:val="22"/>
          <w:szCs w:val="22"/>
        </w:rPr>
        <w:t>k</w:t>
      </w:r>
      <w:r w:rsidRPr="00273FFA">
        <w:rPr>
          <w:rFonts w:ascii="Arial" w:eastAsia="DejaVuSansCondensed" w:hAnsi="Arial" w:cs="Arial"/>
          <w:b/>
          <w:sz w:val="22"/>
          <w:szCs w:val="22"/>
        </w:rPr>
        <w:t>m</w:t>
      </w:r>
      <w:r w:rsidR="00676A31">
        <w:rPr>
          <w:rFonts w:ascii="Arial" w:eastAsia="DejaVuSansCondensed" w:hAnsi="Arial" w:cs="Arial"/>
          <w:b/>
          <w:sz w:val="22"/>
          <w:szCs w:val="22"/>
        </w:rPr>
        <w:t xml:space="preserve">, </w:t>
      </w:r>
      <w:r w:rsidR="00601323" w:rsidRPr="00601323">
        <w:rPr>
          <w:rFonts w:ascii="Arial" w:eastAsia="DejaVuSansCondensed" w:hAnsi="Arial" w:cs="Arial"/>
          <w:b/>
          <w:bCs/>
          <w:sz w:val="22"/>
          <w:szCs w:val="22"/>
        </w:rPr>
        <w:t>tehniskā risinājuma</w:t>
      </w:r>
      <w:r w:rsidR="00676A31" w:rsidRPr="00676A31">
        <w:rPr>
          <w:rFonts w:ascii="Arial" w:eastAsia="DejaVuSansCondensed" w:hAnsi="Arial" w:cs="Arial"/>
          <w:b/>
          <w:bCs/>
          <w:sz w:val="22"/>
          <w:szCs w:val="22"/>
        </w:rPr>
        <w:t xml:space="preserve"> izstrāde</w:t>
      </w:r>
      <w:r w:rsidRPr="00273FFA">
        <w:rPr>
          <w:rFonts w:ascii="Arial" w:hAnsi="Arial" w:cs="Arial"/>
          <w:b/>
          <w:sz w:val="22"/>
          <w:szCs w:val="22"/>
        </w:rPr>
        <w:t>”</w:t>
      </w:r>
      <w:bookmarkEnd w:id="5"/>
    </w:p>
    <w:p w14:paraId="2B0ED219" w14:textId="77777777" w:rsidR="00CE38EB" w:rsidRPr="00630D5D" w:rsidRDefault="00CE38EB" w:rsidP="00CE38EB">
      <w:pPr>
        <w:spacing w:line="360" w:lineRule="auto"/>
        <w:ind w:left="567"/>
        <w:jc w:val="both"/>
        <w:rPr>
          <w:rFonts w:ascii="Arial" w:hAnsi="Arial" w:cs="Arial"/>
          <w:b/>
          <w:sz w:val="22"/>
          <w:szCs w:val="22"/>
        </w:rPr>
      </w:pPr>
    </w:p>
    <w:p w14:paraId="729EC120" w14:textId="77777777" w:rsidR="00CE38EB" w:rsidRDefault="00CE38EB" w:rsidP="00CE38EB">
      <w:pPr>
        <w:pStyle w:val="Sarakstarindkopa"/>
        <w:numPr>
          <w:ilvl w:val="0"/>
          <w:numId w:val="1"/>
        </w:numPr>
        <w:spacing w:after="0" w:line="240" w:lineRule="auto"/>
        <w:jc w:val="both"/>
        <w:rPr>
          <w:rFonts w:ascii="Arial" w:hAnsi="Arial" w:cs="Arial"/>
          <w:b/>
          <w:bCs/>
        </w:rPr>
      </w:pPr>
      <w:r w:rsidRPr="00286958">
        <w:rPr>
          <w:rFonts w:ascii="Arial" w:eastAsiaTheme="minorHAnsi" w:hAnsi="Arial" w:cs="Arial"/>
          <w:b/>
          <w:bCs/>
        </w:rPr>
        <w:t>Vispārīgi</w:t>
      </w:r>
      <w:r w:rsidRPr="00286958">
        <w:rPr>
          <w:rFonts w:ascii="Arial" w:hAnsi="Arial" w:cs="Arial"/>
          <w:b/>
          <w:bCs/>
        </w:rPr>
        <w:t xml:space="preserve"> noteikumi</w:t>
      </w:r>
    </w:p>
    <w:p w14:paraId="4F63E3BB" w14:textId="77777777" w:rsidR="00CE38EB" w:rsidRDefault="00CE38EB" w:rsidP="00CE38EB">
      <w:pPr>
        <w:pStyle w:val="Sarakstarindkopa"/>
        <w:spacing w:after="0" w:line="240" w:lineRule="auto"/>
        <w:ind w:left="360"/>
        <w:jc w:val="both"/>
        <w:rPr>
          <w:rFonts w:ascii="Arial" w:hAnsi="Arial" w:cs="Arial"/>
          <w:b/>
          <w:bCs/>
        </w:rPr>
      </w:pPr>
    </w:p>
    <w:p w14:paraId="4624678E" w14:textId="77777777" w:rsidR="00CE38EB" w:rsidRPr="00065241" w:rsidRDefault="00CE38EB" w:rsidP="00CE38EB">
      <w:pPr>
        <w:pStyle w:val="Sarakstarindkopa"/>
        <w:numPr>
          <w:ilvl w:val="1"/>
          <w:numId w:val="1"/>
        </w:numPr>
        <w:spacing w:after="0" w:line="240" w:lineRule="auto"/>
        <w:ind w:left="567" w:hanging="567"/>
        <w:jc w:val="both"/>
        <w:rPr>
          <w:rFonts w:ascii="Arial" w:hAnsi="Arial" w:cs="Arial"/>
        </w:rPr>
      </w:pPr>
      <w:r w:rsidRPr="00065241">
        <w:rPr>
          <w:rFonts w:ascii="Arial" w:hAnsi="Arial" w:cs="Arial"/>
        </w:rPr>
        <w:t>Darba apjoms</w:t>
      </w:r>
      <w:r>
        <w:rPr>
          <w:rFonts w:ascii="Arial" w:hAnsi="Arial" w:cs="Arial"/>
        </w:rPr>
        <w:t>:</w:t>
      </w:r>
    </w:p>
    <w:p w14:paraId="42D3835C" w14:textId="15E82739" w:rsidR="004F69C1" w:rsidRDefault="00CE38EB" w:rsidP="00CE38EB">
      <w:pPr>
        <w:pStyle w:val="Sarakstarindkopa"/>
        <w:numPr>
          <w:ilvl w:val="2"/>
          <w:numId w:val="1"/>
        </w:numPr>
        <w:spacing w:after="0" w:line="240" w:lineRule="auto"/>
        <w:ind w:left="1276" w:hanging="698"/>
        <w:jc w:val="both"/>
        <w:rPr>
          <w:rFonts w:ascii="Arial" w:hAnsi="Arial" w:cs="Arial"/>
        </w:rPr>
      </w:pPr>
      <w:r>
        <w:rPr>
          <w:rFonts w:ascii="Arial" w:hAnsi="Arial" w:cs="Arial"/>
        </w:rPr>
        <w:t xml:space="preserve">tehniskā </w:t>
      </w:r>
      <w:r w:rsidR="00F8228E">
        <w:rPr>
          <w:rFonts w:ascii="Arial" w:hAnsi="Arial" w:cs="Arial"/>
        </w:rPr>
        <w:t xml:space="preserve">risinājuma </w:t>
      </w:r>
      <w:r>
        <w:rPr>
          <w:rFonts w:ascii="Arial" w:hAnsi="Arial" w:cs="Arial"/>
        </w:rPr>
        <w:t>izstrāde</w:t>
      </w:r>
      <w:r w:rsidR="004F69C1">
        <w:rPr>
          <w:rFonts w:ascii="Arial" w:hAnsi="Arial" w:cs="Arial"/>
        </w:rPr>
        <w:t>.</w:t>
      </w:r>
    </w:p>
    <w:p w14:paraId="7DA59EA1" w14:textId="6154C815" w:rsidR="00CE38EB" w:rsidRPr="004F69C1" w:rsidRDefault="004F69C1" w:rsidP="004F69C1">
      <w:pPr>
        <w:pStyle w:val="Sarakstarindkopa"/>
        <w:numPr>
          <w:ilvl w:val="1"/>
          <w:numId w:val="1"/>
        </w:numPr>
        <w:spacing w:after="0" w:line="240" w:lineRule="auto"/>
        <w:ind w:left="567" w:hanging="567"/>
        <w:jc w:val="both"/>
        <w:rPr>
          <w:rFonts w:ascii="Arial" w:hAnsi="Arial" w:cs="Arial"/>
        </w:rPr>
      </w:pPr>
      <w:r w:rsidRPr="004F69C1">
        <w:rPr>
          <w:rFonts w:ascii="Arial" w:hAnsi="Arial" w:cs="Arial"/>
        </w:rPr>
        <w:t>Darbus veikt atbilstoši Būvniecības likumam, Ministru kabineta noteikumiem Nr.500 “Vispārīgiem būvnoteikumi”, Nr.</w:t>
      </w:r>
      <w:r w:rsidRPr="004F69C1">
        <w:t xml:space="preserve"> </w:t>
      </w:r>
      <w:r w:rsidRPr="004F69C1">
        <w:rPr>
          <w:rFonts w:ascii="Arial" w:hAnsi="Arial" w:cs="Arial"/>
        </w:rPr>
        <w:t>253 “Atsevišķu inženierbūvju būvnoteikumi”, Latvijas Republikas būvnormatīviem un citiem Latvijas Republikā spēkā esošajiem normatīvajiem un tiesību aktiem.</w:t>
      </w:r>
    </w:p>
    <w:p w14:paraId="5CEE87A3" w14:textId="41CBEE01" w:rsidR="0098236C" w:rsidRDefault="0098236C">
      <w:pPr>
        <w:rPr>
          <w:rFonts w:ascii="Arial" w:hAnsi="Arial" w:cs="Arial"/>
        </w:rPr>
      </w:pPr>
    </w:p>
    <w:p w14:paraId="7D11D667" w14:textId="77777777" w:rsidR="00CE38EB" w:rsidRDefault="00CE38EB" w:rsidP="00CE38EB">
      <w:pPr>
        <w:pStyle w:val="Sarakstarindkopa"/>
        <w:numPr>
          <w:ilvl w:val="0"/>
          <w:numId w:val="1"/>
        </w:numPr>
        <w:spacing w:after="0" w:line="240" w:lineRule="auto"/>
        <w:rPr>
          <w:rFonts w:ascii="Arial" w:eastAsiaTheme="minorHAnsi" w:hAnsi="Arial" w:cs="Arial"/>
          <w:b/>
          <w:bCs/>
        </w:rPr>
      </w:pPr>
      <w:r>
        <w:rPr>
          <w:rFonts w:ascii="Arial" w:eastAsiaTheme="minorHAnsi" w:hAnsi="Arial" w:cs="Arial"/>
          <w:b/>
          <w:bCs/>
        </w:rPr>
        <w:t>Projektēšanas noteikumi</w:t>
      </w:r>
    </w:p>
    <w:p w14:paraId="5054B647" w14:textId="76861C18" w:rsidR="00CE38EB" w:rsidRPr="007243FC" w:rsidRDefault="00CE38EB" w:rsidP="00CE38EB">
      <w:pPr>
        <w:pStyle w:val="Sarakstarindkopa"/>
        <w:numPr>
          <w:ilvl w:val="1"/>
          <w:numId w:val="1"/>
        </w:numPr>
        <w:spacing w:after="0" w:line="240" w:lineRule="auto"/>
        <w:ind w:left="567" w:hanging="567"/>
        <w:jc w:val="both"/>
        <w:rPr>
          <w:rFonts w:ascii="Arial" w:hAnsi="Arial" w:cs="Arial"/>
        </w:rPr>
      </w:pPr>
      <w:r>
        <w:rPr>
          <w:rFonts w:ascii="Arial" w:hAnsi="Arial" w:cs="Arial"/>
        </w:rPr>
        <w:t xml:space="preserve">Jāizstrādā </w:t>
      </w:r>
      <w:r w:rsidR="00F8228E">
        <w:rPr>
          <w:rFonts w:ascii="Arial" w:hAnsi="Arial" w:cs="Arial"/>
        </w:rPr>
        <w:t xml:space="preserve">tehnisko risinājumu </w:t>
      </w:r>
      <w:r w:rsidR="00D263AC" w:rsidRPr="00D263AC">
        <w:rPr>
          <w:rFonts w:ascii="Arial" w:hAnsi="Arial" w:cs="Arial"/>
          <w:bCs/>
        </w:rPr>
        <w:t>20kV elektropārvades līnijas</w:t>
      </w:r>
      <w:r w:rsidRPr="006D5786">
        <w:rPr>
          <w:rFonts w:ascii="Arial" w:hAnsi="Arial" w:cs="Arial"/>
        </w:rPr>
        <w:t xml:space="preserve">  A-1610 demontāža</w:t>
      </w:r>
      <w:r>
        <w:rPr>
          <w:rFonts w:ascii="Arial" w:hAnsi="Arial" w:cs="Arial"/>
        </w:rPr>
        <w:t>i</w:t>
      </w:r>
      <w:r w:rsidRPr="006D5786">
        <w:rPr>
          <w:rFonts w:ascii="Arial" w:hAnsi="Arial" w:cs="Arial"/>
        </w:rPr>
        <w:t xml:space="preserve"> un lietotāja līnijas atslēgšana</w:t>
      </w:r>
      <w:r>
        <w:rPr>
          <w:rFonts w:ascii="Arial" w:hAnsi="Arial" w:cs="Arial"/>
        </w:rPr>
        <w:t xml:space="preserve">i, </w:t>
      </w:r>
      <w:r w:rsidRPr="00CE38EB">
        <w:rPr>
          <w:rFonts w:ascii="Arial" w:eastAsia="DejaVuSansCondensed" w:hAnsi="Arial" w:cs="Arial"/>
        </w:rPr>
        <w:t xml:space="preserve">Ropažu nov., Garkalnes pag. </w:t>
      </w:r>
      <w:r w:rsidRPr="00CE38EB">
        <w:rPr>
          <w:rFonts w:ascii="Arial" w:eastAsia="Times New Roman" w:hAnsi="Arial" w:cs="Arial"/>
        </w:rPr>
        <w:t>Dzelzceļa</w:t>
      </w:r>
      <w:r w:rsidRPr="00CE38EB">
        <w:rPr>
          <w:rFonts w:ascii="Arial" w:eastAsia="DejaVuSansCondensed" w:hAnsi="Arial" w:cs="Arial"/>
        </w:rPr>
        <w:t xml:space="preserve"> māja 30.km.</w:t>
      </w:r>
      <w:r w:rsidR="00D263AC">
        <w:rPr>
          <w:rFonts w:ascii="Arial" w:eastAsia="DejaVuSansCondensed" w:hAnsi="Arial" w:cs="Arial"/>
        </w:rPr>
        <w:t xml:space="preserve"> (atrašanas vieta – 1.pielikumā)</w:t>
      </w:r>
    </w:p>
    <w:p w14:paraId="63E634AB" w14:textId="11F0B6C3" w:rsidR="007243FC" w:rsidRDefault="00F8228E" w:rsidP="00CE38EB">
      <w:pPr>
        <w:pStyle w:val="Sarakstarindkopa"/>
        <w:numPr>
          <w:ilvl w:val="1"/>
          <w:numId w:val="1"/>
        </w:numPr>
        <w:spacing w:after="0" w:line="240" w:lineRule="auto"/>
        <w:ind w:left="567" w:hanging="567"/>
        <w:jc w:val="both"/>
        <w:rPr>
          <w:rFonts w:ascii="Arial" w:hAnsi="Arial" w:cs="Arial"/>
        </w:rPr>
      </w:pPr>
      <w:r>
        <w:rPr>
          <w:rFonts w:ascii="Arial" w:hAnsi="Arial" w:cs="Arial"/>
        </w:rPr>
        <w:t xml:space="preserve">Tehniskā risinājumā </w:t>
      </w:r>
      <w:r w:rsidR="007243FC">
        <w:rPr>
          <w:rFonts w:ascii="Arial" w:hAnsi="Arial" w:cs="Arial"/>
        </w:rPr>
        <w:t>jāiekļauj:</w:t>
      </w:r>
    </w:p>
    <w:p w14:paraId="0A69D2C3" w14:textId="157311AC" w:rsidR="007243FC" w:rsidRDefault="00D263AC" w:rsidP="004F69C1">
      <w:pPr>
        <w:pStyle w:val="Sarakstarindkopa"/>
        <w:numPr>
          <w:ilvl w:val="2"/>
          <w:numId w:val="1"/>
        </w:numPr>
        <w:spacing w:after="0" w:line="240" w:lineRule="auto"/>
        <w:ind w:left="1276" w:hanging="709"/>
        <w:jc w:val="both"/>
        <w:rPr>
          <w:rFonts w:ascii="Arial" w:hAnsi="Arial" w:cs="Arial"/>
        </w:rPr>
      </w:pPr>
      <w:r w:rsidRPr="00D263AC">
        <w:rPr>
          <w:rFonts w:ascii="Arial" w:hAnsi="Arial" w:cs="Arial"/>
          <w:bCs/>
        </w:rPr>
        <w:t xml:space="preserve">20kV elektropārvades </w:t>
      </w:r>
      <w:r w:rsidR="007243FC">
        <w:rPr>
          <w:rFonts w:ascii="Arial" w:hAnsi="Arial" w:cs="Arial"/>
        </w:rPr>
        <w:t>līnijas A-1610 balstu Nr. 1., 2., 3., 4., 5., 6., 7., 8., 9., 10., 11., 12., 13., 14., 15., 16., 17., 18., 19., 20., 21., 22., 23., 24., 25., 26. un 27. demontāža</w:t>
      </w:r>
      <w:r w:rsidR="002E22E9">
        <w:rPr>
          <w:rFonts w:ascii="Arial" w:hAnsi="Arial" w:cs="Arial"/>
        </w:rPr>
        <w:t xml:space="preserve"> (līnijas shēma </w:t>
      </w:r>
      <w:r>
        <w:rPr>
          <w:rFonts w:ascii="Arial" w:hAnsi="Arial" w:cs="Arial"/>
        </w:rPr>
        <w:t>2</w:t>
      </w:r>
      <w:r w:rsidR="004F69C1">
        <w:rPr>
          <w:rFonts w:ascii="Arial" w:hAnsi="Arial" w:cs="Arial"/>
        </w:rPr>
        <w:t>.pielikumā</w:t>
      </w:r>
      <w:r w:rsidR="002E22E9">
        <w:rPr>
          <w:rFonts w:ascii="Arial" w:hAnsi="Arial" w:cs="Arial"/>
        </w:rPr>
        <w:t>)</w:t>
      </w:r>
      <w:r w:rsidR="007243FC">
        <w:rPr>
          <w:rFonts w:ascii="Arial" w:hAnsi="Arial" w:cs="Arial"/>
        </w:rPr>
        <w:t>;</w:t>
      </w:r>
    </w:p>
    <w:p w14:paraId="5BB0BAA5" w14:textId="176DB1E2" w:rsidR="006C09D3" w:rsidRDefault="007F18F0" w:rsidP="004F69C1">
      <w:pPr>
        <w:pStyle w:val="Sarakstarindkopa"/>
        <w:numPr>
          <w:ilvl w:val="2"/>
          <w:numId w:val="1"/>
        </w:numPr>
        <w:spacing w:after="0" w:line="240" w:lineRule="auto"/>
        <w:ind w:left="1276" w:hanging="709"/>
        <w:jc w:val="both"/>
        <w:rPr>
          <w:rFonts w:ascii="Arial" w:hAnsi="Arial" w:cs="Arial"/>
        </w:rPr>
      </w:pPr>
      <w:r>
        <w:rPr>
          <w:rFonts w:ascii="Arial" w:hAnsi="Arial" w:cs="Arial"/>
        </w:rPr>
        <w:t>B</w:t>
      </w:r>
      <w:r w:rsidR="006C09D3" w:rsidRPr="006C09D3">
        <w:rPr>
          <w:rFonts w:ascii="Arial" w:hAnsi="Arial" w:cs="Arial"/>
        </w:rPr>
        <w:t xml:space="preserve">alstu </w:t>
      </w:r>
      <w:r w:rsidR="006C09D3">
        <w:rPr>
          <w:rFonts w:ascii="Arial" w:hAnsi="Arial" w:cs="Arial"/>
        </w:rPr>
        <w:t xml:space="preserve">Nr. 1., 2., 3., 4., 5., 6., 7., 8., 9., 10., 11., 12., 13., 14., 15., 16., 17., 18., 19., 20., 21., 22., 23., 24., 25., 26. un 27. </w:t>
      </w:r>
      <w:r w:rsidR="006C09D3" w:rsidRPr="006C09D3">
        <w:rPr>
          <w:rFonts w:ascii="Arial" w:hAnsi="Arial" w:cs="Arial"/>
        </w:rPr>
        <w:t>vadu, atdalītāju un pabalstu demontāža</w:t>
      </w:r>
      <w:r w:rsidR="006C09D3">
        <w:rPr>
          <w:rFonts w:ascii="Arial" w:hAnsi="Arial" w:cs="Arial"/>
        </w:rPr>
        <w:t>;</w:t>
      </w:r>
    </w:p>
    <w:p w14:paraId="134E3005" w14:textId="47BF073F" w:rsidR="007243FC" w:rsidRDefault="007243FC" w:rsidP="004F69C1">
      <w:pPr>
        <w:pStyle w:val="Sarakstarindkopa"/>
        <w:numPr>
          <w:ilvl w:val="2"/>
          <w:numId w:val="1"/>
        </w:numPr>
        <w:spacing w:after="0" w:line="240" w:lineRule="auto"/>
        <w:ind w:left="1276" w:hanging="709"/>
        <w:jc w:val="both"/>
        <w:rPr>
          <w:rFonts w:ascii="Arial" w:hAnsi="Arial" w:cs="Arial"/>
        </w:rPr>
      </w:pPr>
      <w:r>
        <w:rPr>
          <w:rFonts w:ascii="Arial" w:hAnsi="Arial" w:cs="Arial"/>
        </w:rPr>
        <w:t>Transformatoru punktu KTA-1610 demontāža;</w:t>
      </w:r>
    </w:p>
    <w:p w14:paraId="053FC5B5" w14:textId="7A79A708" w:rsidR="007243FC" w:rsidRPr="00CE38EB" w:rsidRDefault="002E22E9" w:rsidP="002E22E9">
      <w:pPr>
        <w:pStyle w:val="Sarakstarindkopa"/>
        <w:numPr>
          <w:ilvl w:val="2"/>
          <w:numId w:val="1"/>
        </w:numPr>
        <w:spacing w:after="0" w:line="240" w:lineRule="auto"/>
        <w:ind w:left="567" w:hanging="567"/>
        <w:jc w:val="both"/>
        <w:rPr>
          <w:rFonts w:ascii="Arial" w:hAnsi="Arial" w:cs="Arial"/>
        </w:rPr>
      </w:pPr>
      <w:r w:rsidRPr="00A47830">
        <w:rPr>
          <w:rFonts w:ascii="Arial" w:hAnsi="Arial" w:cs="Arial"/>
        </w:rPr>
        <w:t>Esošo sistēmas lietotāja 20kV elektropārvades līnij</w:t>
      </w:r>
      <w:r>
        <w:rPr>
          <w:rFonts w:ascii="Arial" w:hAnsi="Arial" w:cs="Arial"/>
        </w:rPr>
        <w:t>as</w:t>
      </w:r>
      <w:r w:rsidRPr="00A47830">
        <w:rPr>
          <w:rFonts w:ascii="Arial" w:hAnsi="Arial" w:cs="Arial"/>
        </w:rPr>
        <w:t xml:space="preserve"> A-1610 </w:t>
      </w:r>
      <w:r>
        <w:rPr>
          <w:rFonts w:ascii="Arial" w:hAnsi="Arial" w:cs="Arial"/>
        </w:rPr>
        <w:t>atvienošana</w:t>
      </w:r>
      <w:r w:rsidRPr="00A47830">
        <w:rPr>
          <w:rFonts w:ascii="Arial" w:hAnsi="Arial" w:cs="Arial"/>
        </w:rPr>
        <w:t xml:space="preserve"> </w:t>
      </w:r>
      <w:r>
        <w:rPr>
          <w:rFonts w:ascii="Arial" w:hAnsi="Arial" w:cs="Arial"/>
        </w:rPr>
        <w:t xml:space="preserve">no </w:t>
      </w:r>
      <w:r w:rsidRPr="00A47830">
        <w:rPr>
          <w:rFonts w:ascii="Arial" w:hAnsi="Arial" w:cs="Arial"/>
        </w:rPr>
        <w:t>20kV līnijas B016 balstā Nr.129 un demontēt</w:t>
      </w:r>
      <w:r>
        <w:rPr>
          <w:rFonts w:ascii="Arial" w:hAnsi="Arial" w:cs="Arial"/>
        </w:rPr>
        <w:t xml:space="preserve">, saskaņā ar </w:t>
      </w:r>
      <w:r w:rsidR="004F69C1">
        <w:rPr>
          <w:rFonts w:ascii="Arial" w:hAnsi="Arial" w:cs="Arial"/>
        </w:rPr>
        <w:t xml:space="preserve">projektēšanas uzdevumu </w:t>
      </w:r>
      <w:r w:rsidR="00AC6F45" w:rsidRPr="00424565">
        <w:rPr>
          <w:rFonts w:ascii="Arial" w:hAnsi="Arial" w:cs="Arial"/>
        </w:rPr>
        <w:t xml:space="preserve">AS “Sadales tīkls” </w:t>
      </w:r>
      <w:r w:rsidR="004F69C1">
        <w:rPr>
          <w:rFonts w:ascii="Arial" w:hAnsi="Arial" w:cs="Arial"/>
        </w:rPr>
        <w:t>elektroenerģijas tīklu demontāžai</w:t>
      </w:r>
      <w:r w:rsidR="004F69C1" w:rsidRPr="00424565">
        <w:rPr>
          <w:rFonts w:ascii="Arial" w:hAnsi="Arial" w:cs="Arial"/>
        </w:rPr>
        <w:t xml:space="preserve"> Nr. </w:t>
      </w:r>
      <w:r w:rsidR="004F69C1">
        <w:rPr>
          <w:rFonts w:ascii="Arial" w:hAnsi="Arial" w:cs="Arial"/>
        </w:rPr>
        <w:t>30AT00-04/TN-34338</w:t>
      </w:r>
      <w:r w:rsidR="004F69C1" w:rsidRPr="00424565">
        <w:rPr>
          <w:rFonts w:ascii="Arial" w:hAnsi="Arial" w:cs="Arial"/>
        </w:rPr>
        <w:t xml:space="preserve"> (turpmāk – ST </w:t>
      </w:r>
      <w:r w:rsidR="00EC58D0">
        <w:rPr>
          <w:rFonts w:ascii="Arial" w:hAnsi="Arial" w:cs="Arial"/>
        </w:rPr>
        <w:t>projektēšanas uzdevums</w:t>
      </w:r>
      <w:r w:rsidR="004F69C1" w:rsidRPr="00424565">
        <w:rPr>
          <w:rFonts w:ascii="Arial" w:hAnsi="Arial" w:cs="Arial"/>
        </w:rPr>
        <w:t>)</w:t>
      </w:r>
      <w:r w:rsidR="004F69C1">
        <w:rPr>
          <w:rFonts w:ascii="Arial" w:hAnsi="Arial" w:cs="Arial"/>
        </w:rPr>
        <w:t xml:space="preserve"> (</w:t>
      </w:r>
      <w:r w:rsidR="00D263AC">
        <w:rPr>
          <w:rFonts w:ascii="Arial" w:hAnsi="Arial" w:cs="Arial"/>
        </w:rPr>
        <w:t>3</w:t>
      </w:r>
      <w:r w:rsidR="004F69C1">
        <w:rPr>
          <w:rFonts w:ascii="Arial" w:hAnsi="Arial" w:cs="Arial"/>
        </w:rPr>
        <w:t>.pielikums)</w:t>
      </w:r>
      <w:r>
        <w:rPr>
          <w:rFonts w:ascii="Arial" w:hAnsi="Arial" w:cs="Arial"/>
        </w:rPr>
        <w:t>.</w:t>
      </w:r>
    </w:p>
    <w:p w14:paraId="667A0F00" w14:textId="1CABA0F7" w:rsidR="00CE38EB" w:rsidRDefault="00CE38EB" w:rsidP="00CE38EB">
      <w:pPr>
        <w:pStyle w:val="Sarakstarindkopa"/>
        <w:numPr>
          <w:ilvl w:val="1"/>
          <w:numId w:val="1"/>
        </w:numPr>
        <w:spacing w:after="0" w:line="240" w:lineRule="auto"/>
        <w:ind w:left="567" w:hanging="567"/>
        <w:jc w:val="both"/>
        <w:rPr>
          <w:rFonts w:ascii="Arial" w:hAnsi="Arial" w:cs="Arial"/>
        </w:rPr>
      </w:pPr>
      <w:r w:rsidRPr="0082762D">
        <w:rPr>
          <w:rFonts w:ascii="Arial" w:hAnsi="Arial" w:cs="Arial"/>
        </w:rPr>
        <w:t xml:space="preserve">Veicot </w:t>
      </w:r>
      <w:r w:rsidR="00F8228E">
        <w:rPr>
          <w:rFonts w:ascii="Arial" w:hAnsi="Arial" w:cs="Arial"/>
        </w:rPr>
        <w:t>tehniska risinājuma</w:t>
      </w:r>
      <w:r w:rsidR="00F8228E" w:rsidRPr="0082762D">
        <w:rPr>
          <w:rFonts w:ascii="Arial" w:hAnsi="Arial" w:cs="Arial"/>
        </w:rPr>
        <w:t xml:space="preserve"> </w:t>
      </w:r>
      <w:r w:rsidRPr="0082762D">
        <w:rPr>
          <w:rFonts w:ascii="Arial" w:hAnsi="Arial" w:cs="Arial"/>
        </w:rPr>
        <w:t>izstrā</w:t>
      </w:r>
      <w:r w:rsidRPr="00424565">
        <w:rPr>
          <w:rFonts w:ascii="Arial" w:hAnsi="Arial" w:cs="Arial"/>
        </w:rPr>
        <w:t xml:space="preserve">di, jāievēro </w:t>
      </w:r>
      <w:r w:rsidR="004F69C1" w:rsidRPr="00424565">
        <w:rPr>
          <w:rFonts w:ascii="Arial" w:hAnsi="Arial" w:cs="Arial"/>
        </w:rPr>
        <w:t xml:space="preserve">ST </w:t>
      </w:r>
      <w:r w:rsidR="00EC58D0">
        <w:rPr>
          <w:rFonts w:ascii="Arial" w:hAnsi="Arial" w:cs="Arial"/>
        </w:rPr>
        <w:t>projektēšanas uzdevums</w:t>
      </w:r>
      <w:r w:rsidR="00EC58D0" w:rsidRPr="00424565" w:rsidDel="004F69C1">
        <w:rPr>
          <w:rFonts w:ascii="Arial" w:hAnsi="Arial" w:cs="Arial"/>
        </w:rPr>
        <w:t xml:space="preserve"> </w:t>
      </w:r>
      <w:r>
        <w:rPr>
          <w:rFonts w:ascii="Arial" w:hAnsi="Arial" w:cs="Arial"/>
        </w:rPr>
        <w:t>.</w:t>
      </w:r>
    </w:p>
    <w:p w14:paraId="72F11201" w14:textId="7F4AF77F" w:rsidR="00CE38EB" w:rsidRPr="00647DD0" w:rsidRDefault="00F8228E" w:rsidP="00CE38EB">
      <w:pPr>
        <w:pStyle w:val="Sarakstarindkopa"/>
        <w:numPr>
          <w:ilvl w:val="1"/>
          <w:numId w:val="1"/>
        </w:numPr>
        <w:spacing w:after="0" w:line="240" w:lineRule="auto"/>
        <w:ind w:left="567" w:hanging="567"/>
        <w:jc w:val="both"/>
        <w:rPr>
          <w:rFonts w:ascii="Arial" w:hAnsi="Arial" w:cs="Arial"/>
        </w:rPr>
      </w:pPr>
      <w:r>
        <w:rPr>
          <w:rFonts w:ascii="Arial" w:hAnsi="Arial" w:cs="Arial"/>
        </w:rPr>
        <w:t>Tehnisko risinājumu</w:t>
      </w:r>
      <w:r w:rsidRPr="00647DD0">
        <w:rPr>
          <w:rFonts w:ascii="Arial" w:hAnsi="Arial" w:cs="Arial"/>
        </w:rPr>
        <w:t xml:space="preserve"> </w:t>
      </w:r>
      <w:r w:rsidR="00CE38EB" w:rsidRPr="00647DD0">
        <w:rPr>
          <w:rFonts w:ascii="Arial" w:hAnsi="Arial" w:cs="Arial"/>
        </w:rPr>
        <w:t>jāizstrādā uz topogrāfisko uzmērījumu plāna, saskaņā ar Ministru kabineta 2015.gada 30.jūnija noteikumiem Nr.334 “Noteikumi par Latvijas būvnormatīvu LBN 005-15 „Inženierizpētes noteikumi būvniecībā”, ar inženierkomunikācijām, t.sk. dzelzceļa, zemesgabalu kadastrālajām robežām, ielu sarkanajām līnijām un dzelzceļa zemes nodalījuma joslas robežām.</w:t>
      </w:r>
    </w:p>
    <w:p w14:paraId="254C94D8" w14:textId="5D1D714E" w:rsidR="00CE38EB" w:rsidRDefault="00CE38EB" w:rsidP="00CE38EB">
      <w:pPr>
        <w:pStyle w:val="Sarakstarindkopa"/>
        <w:numPr>
          <w:ilvl w:val="1"/>
          <w:numId w:val="1"/>
        </w:numPr>
        <w:spacing w:after="0" w:line="240" w:lineRule="auto"/>
        <w:ind w:left="567" w:hanging="567"/>
        <w:jc w:val="both"/>
        <w:rPr>
          <w:rFonts w:ascii="Arial" w:hAnsi="Arial" w:cs="Arial"/>
        </w:rPr>
      </w:pPr>
      <w:r w:rsidRPr="00FE7ADA">
        <w:rPr>
          <w:rFonts w:ascii="Arial" w:hAnsi="Arial" w:cs="Arial"/>
        </w:rPr>
        <w:t xml:space="preserve">Veicot topogrāfiskā plāna sastādīšanu, jānoskaidro un plānā jānorāda dzelzceļa infrastruktūras objekti, t.sk. visas dzelzceļa komunikācijas, kuru atrašanās vieta ir noskaidrojama un saskaņojama </w:t>
      </w:r>
      <w:r>
        <w:rPr>
          <w:rFonts w:ascii="Arial" w:hAnsi="Arial" w:cs="Arial"/>
        </w:rPr>
        <w:t xml:space="preserve">ar </w:t>
      </w:r>
      <w:r w:rsidRPr="00FE7ADA">
        <w:rPr>
          <w:rFonts w:ascii="Arial" w:hAnsi="Arial" w:cs="Arial"/>
        </w:rPr>
        <w:t xml:space="preserve">VAS </w:t>
      </w:r>
      <w:r w:rsidRPr="00F64469">
        <w:rPr>
          <w:rFonts w:ascii="Arial" w:hAnsi="Arial" w:cs="Arial"/>
        </w:rPr>
        <w:t>“Latvijas dzelzceļš</w:t>
      </w:r>
      <w:r w:rsidRPr="006A1EDF">
        <w:rPr>
          <w:rFonts w:ascii="Arial" w:hAnsi="Arial" w:cs="Arial"/>
        </w:rPr>
        <w:t>” (turpmāk - LDz)</w:t>
      </w:r>
      <w:r w:rsidRPr="00F64469">
        <w:rPr>
          <w:rFonts w:ascii="Arial" w:hAnsi="Arial" w:cs="Arial"/>
        </w:rPr>
        <w:t xml:space="preserve"> Elektrotehnisk</w:t>
      </w:r>
      <w:r>
        <w:rPr>
          <w:rFonts w:ascii="Arial" w:hAnsi="Arial" w:cs="Arial"/>
        </w:rPr>
        <w:t>o</w:t>
      </w:r>
      <w:r w:rsidRPr="00F64469">
        <w:rPr>
          <w:rFonts w:ascii="Arial" w:hAnsi="Arial" w:cs="Arial"/>
        </w:rPr>
        <w:t xml:space="preserve"> pārvald</w:t>
      </w:r>
      <w:r>
        <w:rPr>
          <w:rFonts w:ascii="Arial" w:hAnsi="Arial" w:cs="Arial"/>
        </w:rPr>
        <w:t>i.</w:t>
      </w:r>
    </w:p>
    <w:p w14:paraId="4D90A70F" w14:textId="3543A5A4" w:rsidR="00EC58D0" w:rsidRDefault="00F8228E" w:rsidP="00CE38EB">
      <w:pPr>
        <w:pStyle w:val="Sarakstarindkopa"/>
        <w:numPr>
          <w:ilvl w:val="1"/>
          <w:numId w:val="1"/>
        </w:numPr>
        <w:spacing w:after="0" w:line="240" w:lineRule="auto"/>
        <w:ind w:left="567" w:hanging="567"/>
        <w:jc w:val="both"/>
        <w:rPr>
          <w:rFonts w:ascii="Arial" w:hAnsi="Arial" w:cs="Arial"/>
        </w:rPr>
      </w:pPr>
      <w:r>
        <w:rPr>
          <w:rFonts w:ascii="Arial" w:hAnsi="Arial" w:cs="Arial"/>
        </w:rPr>
        <w:t>Tehnisko risinājumu</w:t>
      </w:r>
      <w:r w:rsidR="00EC58D0" w:rsidRPr="004C107E">
        <w:rPr>
          <w:rFonts w:ascii="Arial" w:hAnsi="Arial" w:cs="Arial"/>
        </w:rPr>
        <w:t xml:space="preserve"> jāizstrādā </w:t>
      </w:r>
      <w:r w:rsidR="00EC58D0" w:rsidRPr="00EC58D0">
        <w:rPr>
          <w:rFonts w:ascii="Arial" w:hAnsi="Arial" w:cs="Arial"/>
        </w:rPr>
        <w:t>tādā detalizācijas pakāpē, lai pēc tā varētu nepārprotami izpildīt būvdarbus.</w:t>
      </w:r>
    </w:p>
    <w:p w14:paraId="608D62A2" w14:textId="6366D515" w:rsidR="00EC58D0" w:rsidRDefault="00F8228E" w:rsidP="004F69C1">
      <w:pPr>
        <w:pStyle w:val="Sarakstarindkopa"/>
        <w:numPr>
          <w:ilvl w:val="1"/>
          <w:numId w:val="1"/>
        </w:numPr>
        <w:spacing w:after="0" w:line="240" w:lineRule="auto"/>
        <w:ind w:left="567" w:hanging="567"/>
        <w:jc w:val="both"/>
        <w:rPr>
          <w:rFonts w:ascii="Arial" w:hAnsi="Arial" w:cs="Arial"/>
        </w:rPr>
      </w:pPr>
      <w:r>
        <w:rPr>
          <w:rFonts w:ascii="Arial" w:hAnsi="Arial" w:cs="Arial"/>
        </w:rPr>
        <w:t>Tehniskā risinājuma</w:t>
      </w:r>
      <w:r w:rsidR="00EC58D0">
        <w:rPr>
          <w:rFonts w:ascii="Arial" w:hAnsi="Arial" w:cs="Arial"/>
        </w:rPr>
        <w:t xml:space="preserve"> saskaņošana:</w:t>
      </w:r>
    </w:p>
    <w:p w14:paraId="3A4E5AA2" w14:textId="6C39453D" w:rsidR="00EC58D0" w:rsidRDefault="00F8228E" w:rsidP="00EC58D0">
      <w:pPr>
        <w:pStyle w:val="Sarakstarindkopa"/>
        <w:numPr>
          <w:ilvl w:val="2"/>
          <w:numId w:val="1"/>
        </w:numPr>
        <w:spacing w:after="0" w:line="240" w:lineRule="auto"/>
        <w:ind w:left="1276" w:hanging="709"/>
        <w:jc w:val="both"/>
        <w:rPr>
          <w:rFonts w:ascii="Arial" w:hAnsi="Arial" w:cs="Arial"/>
        </w:rPr>
      </w:pPr>
      <w:r>
        <w:rPr>
          <w:rFonts w:ascii="Arial" w:hAnsi="Arial" w:cs="Arial"/>
        </w:rPr>
        <w:t>tehniskā risinājuma</w:t>
      </w:r>
      <w:r w:rsidR="00EC58D0" w:rsidRPr="00EC58D0">
        <w:rPr>
          <w:rFonts w:ascii="Arial" w:hAnsi="Arial" w:cs="Arial"/>
        </w:rPr>
        <w:t xml:space="preserve"> dokumentāciju papīra dokumentu formā jāsaskaņo ar LDz Elektrotehnisko pārvaldi;</w:t>
      </w:r>
    </w:p>
    <w:p w14:paraId="697C3983" w14:textId="642C7FDC" w:rsidR="00EC58D0" w:rsidRDefault="00F8228E" w:rsidP="00EC58D0">
      <w:pPr>
        <w:pStyle w:val="Sarakstarindkopa"/>
        <w:numPr>
          <w:ilvl w:val="2"/>
          <w:numId w:val="1"/>
        </w:numPr>
        <w:spacing w:after="0" w:line="240" w:lineRule="auto"/>
        <w:ind w:left="1276" w:hanging="709"/>
        <w:jc w:val="both"/>
        <w:rPr>
          <w:rFonts w:ascii="Arial" w:hAnsi="Arial" w:cs="Arial"/>
        </w:rPr>
      </w:pPr>
      <w:r>
        <w:rPr>
          <w:rFonts w:ascii="Arial" w:hAnsi="Arial" w:cs="Arial"/>
        </w:rPr>
        <w:t>tehniskā risinājuma</w:t>
      </w:r>
      <w:r w:rsidR="00EC58D0" w:rsidRPr="00B875C0">
        <w:rPr>
          <w:rFonts w:ascii="Arial" w:hAnsi="Arial" w:cs="Arial"/>
        </w:rPr>
        <w:t xml:space="preserve"> dokumentāciju</w:t>
      </w:r>
      <w:r w:rsidR="00EC58D0">
        <w:rPr>
          <w:rFonts w:ascii="Arial" w:hAnsi="Arial" w:cs="Arial"/>
        </w:rPr>
        <w:t xml:space="preserve"> ar AS ”Sadales tīkls” jāsaskaņo ST projektēšanas uzdevuma noteiktajā kārtībā;</w:t>
      </w:r>
    </w:p>
    <w:p w14:paraId="509144DC" w14:textId="0C61CDAB" w:rsidR="00EC58D0" w:rsidRPr="006A1EDF" w:rsidRDefault="00F8228E" w:rsidP="00EC58D0">
      <w:pPr>
        <w:pStyle w:val="Sarakstarindkopa"/>
        <w:numPr>
          <w:ilvl w:val="2"/>
          <w:numId w:val="1"/>
        </w:numPr>
        <w:spacing w:after="0" w:line="240" w:lineRule="auto"/>
        <w:ind w:left="1276" w:hanging="709"/>
        <w:jc w:val="both"/>
        <w:rPr>
          <w:rFonts w:ascii="Arial" w:hAnsi="Arial" w:cs="Arial"/>
        </w:rPr>
      </w:pPr>
      <w:r>
        <w:rPr>
          <w:rFonts w:ascii="Arial" w:hAnsi="Arial" w:cs="Arial"/>
        </w:rPr>
        <w:t>tehniskā risinājuma</w:t>
      </w:r>
      <w:r w:rsidR="00EC58D0" w:rsidRPr="00F449C5">
        <w:rPr>
          <w:rFonts w:ascii="Arial" w:hAnsi="Arial" w:cs="Arial"/>
        </w:rPr>
        <w:t xml:space="preserve"> dokumentāciju ar iesaistītajām institūcijām, inženiertīklu turētajiem, juridiskajām personām un ar trešajām personām, kuru tiesības tiek skartas  jāsaskaņo  Ministru kabineta noteikumu </w:t>
      </w:r>
      <w:r w:rsidR="00EC58D0" w:rsidRPr="004F69C1">
        <w:rPr>
          <w:rFonts w:ascii="Arial" w:hAnsi="Arial" w:cs="Arial"/>
        </w:rPr>
        <w:t>Nr.</w:t>
      </w:r>
      <w:r w:rsidR="00EC58D0" w:rsidRPr="004F69C1">
        <w:t xml:space="preserve"> </w:t>
      </w:r>
      <w:r w:rsidR="00EC58D0" w:rsidRPr="004F69C1">
        <w:rPr>
          <w:rFonts w:ascii="Arial" w:hAnsi="Arial" w:cs="Arial"/>
        </w:rPr>
        <w:t>253 “Atsevišķu inženierbūvju būvnoteikumi”</w:t>
      </w:r>
      <w:r w:rsidR="00EC58D0" w:rsidRPr="00F449C5">
        <w:rPr>
          <w:rFonts w:ascii="Arial" w:hAnsi="Arial" w:cs="Arial"/>
        </w:rPr>
        <w:t xml:space="preserve"> noteiktajā kārtībā</w:t>
      </w:r>
      <w:r w:rsidR="00EC58D0" w:rsidRPr="00106BE2">
        <w:rPr>
          <w:rFonts w:ascii="Arial" w:hAnsi="Arial" w:cs="Arial"/>
        </w:rPr>
        <w:t>.</w:t>
      </w:r>
    </w:p>
    <w:p w14:paraId="4F5DC8FF" w14:textId="29686BE3" w:rsidR="00EC58D0" w:rsidRDefault="007243FC" w:rsidP="004F69C1">
      <w:pPr>
        <w:pStyle w:val="Sarakstarindkopa"/>
        <w:numPr>
          <w:ilvl w:val="1"/>
          <w:numId w:val="1"/>
        </w:numPr>
        <w:spacing w:after="0" w:line="240" w:lineRule="auto"/>
        <w:ind w:left="567" w:hanging="567"/>
        <w:jc w:val="both"/>
        <w:rPr>
          <w:rFonts w:ascii="Arial" w:hAnsi="Arial" w:cs="Arial"/>
        </w:rPr>
      </w:pPr>
      <w:r w:rsidRPr="004F69C1">
        <w:rPr>
          <w:rFonts w:ascii="Arial" w:hAnsi="Arial" w:cs="Arial"/>
          <w:color w:val="000000"/>
          <w:lang w:eastAsia="lv-LV"/>
        </w:rPr>
        <w:t>Pilnā</w:t>
      </w:r>
      <w:r w:rsidRPr="004F69C1">
        <w:rPr>
          <w:rFonts w:ascii="Arial" w:hAnsi="Arial" w:cs="Arial"/>
        </w:rPr>
        <w:t xml:space="preserve"> apjomā izstrādātu un saskaņotu </w:t>
      </w:r>
      <w:r w:rsidR="00F8228E">
        <w:rPr>
          <w:rFonts w:ascii="Arial" w:hAnsi="Arial" w:cs="Arial"/>
        </w:rPr>
        <w:t>tehnisk</w:t>
      </w:r>
      <w:r w:rsidR="00AC6F45">
        <w:rPr>
          <w:rFonts w:ascii="Arial" w:hAnsi="Arial" w:cs="Arial"/>
        </w:rPr>
        <w:t>o</w:t>
      </w:r>
      <w:r w:rsidR="00F8228E">
        <w:rPr>
          <w:rFonts w:ascii="Arial" w:hAnsi="Arial" w:cs="Arial"/>
        </w:rPr>
        <w:t xml:space="preserve"> risinājumu</w:t>
      </w:r>
      <w:r w:rsidRPr="004F69C1">
        <w:rPr>
          <w:rFonts w:ascii="Arial" w:hAnsi="Arial" w:cs="Arial"/>
        </w:rPr>
        <w:t xml:space="preserve"> iesniegt</w:t>
      </w:r>
      <w:r w:rsidR="00EC58D0">
        <w:rPr>
          <w:rFonts w:ascii="Arial" w:hAnsi="Arial" w:cs="Arial"/>
        </w:rPr>
        <w:t>:</w:t>
      </w:r>
    </w:p>
    <w:p w14:paraId="591C2C1C" w14:textId="5EA98F88" w:rsidR="00EC58D0" w:rsidRDefault="007243FC" w:rsidP="00EC58D0">
      <w:pPr>
        <w:pStyle w:val="Sarakstarindkopa"/>
        <w:numPr>
          <w:ilvl w:val="2"/>
          <w:numId w:val="1"/>
        </w:numPr>
        <w:spacing w:after="0" w:line="240" w:lineRule="auto"/>
        <w:ind w:left="1276" w:hanging="709"/>
        <w:jc w:val="both"/>
        <w:rPr>
          <w:rFonts w:ascii="Arial" w:hAnsi="Arial" w:cs="Arial"/>
        </w:rPr>
      </w:pPr>
      <w:r w:rsidRPr="004F69C1">
        <w:rPr>
          <w:rFonts w:ascii="Arial" w:hAnsi="Arial" w:cs="Arial"/>
        </w:rPr>
        <w:lastRenderedPageBreak/>
        <w:t xml:space="preserve"> LDz Elektrotehniskai pārvaldei - 1 (vienu) </w:t>
      </w:r>
      <w:r w:rsidR="00F8228E">
        <w:rPr>
          <w:rFonts w:ascii="Arial" w:hAnsi="Arial" w:cs="Arial"/>
        </w:rPr>
        <w:t>tehniskā risinājuma</w:t>
      </w:r>
      <w:r w:rsidR="00F8228E" w:rsidRPr="004F69C1">
        <w:rPr>
          <w:rFonts w:ascii="Arial" w:hAnsi="Arial" w:cs="Arial"/>
        </w:rPr>
        <w:t xml:space="preserve"> </w:t>
      </w:r>
      <w:r w:rsidRPr="004F69C1">
        <w:rPr>
          <w:rFonts w:ascii="Arial" w:hAnsi="Arial" w:cs="Arial"/>
        </w:rPr>
        <w:t xml:space="preserve">oriģināla eksemplāru papīra formā ar visiem oriģinālajiem saskaņojumiem, 1 (vienu) </w:t>
      </w:r>
      <w:r w:rsidR="00F8228E">
        <w:rPr>
          <w:rFonts w:ascii="Arial" w:hAnsi="Arial" w:cs="Arial"/>
        </w:rPr>
        <w:t>tehniskā risinājuma</w:t>
      </w:r>
      <w:r w:rsidR="00F8228E" w:rsidRPr="004F69C1">
        <w:rPr>
          <w:rFonts w:ascii="Arial" w:hAnsi="Arial" w:cs="Arial"/>
        </w:rPr>
        <w:t xml:space="preserve"> </w:t>
      </w:r>
      <w:r w:rsidRPr="004F69C1">
        <w:rPr>
          <w:rFonts w:ascii="Arial" w:hAnsi="Arial" w:cs="Arial"/>
        </w:rPr>
        <w:t>kopiju papīra formā, kā arī 1 (vienu) eksemplāru elektroniskā formā datu nesējā (CD vai zibatmiņā) ar PDF, DWG</w:t>
      </w:r>
      <w:r w:rsidRPr="00EC58D0">
        <w:rPr>
          <w:rFonts w:ascii="Arial" w:hAnsi="Arial" w:cs="Arial"/>
        </w:rPr>
        <w:t>, XLS, utt.rīkiem lasāmos formātos ar ieskenētiem visiem saskaņojumiem un piezīmēm no saskaņotājiem</w:t>
      </w:r>
      <w:r w:rsidR="00EC58D0">
        <w:rPr>
          <w:rFonts w:ascii="Arial" w:hAnsi="Arial" w:cs="Arial"/>
        </w:rPr>
        <w:t>;</w:t>
      </w:r>
    </w:p>
    <w:p w14:paraId="67EBA2C9" w14:textId="29F44AF2" w:rsidR="007243FC" w:rsidRPr="00EC58D0" w:rsidRDefault="00EC58D0" w:rsidP="00EC58D0">
      <w:pPr>
        <w:pStyle w:val="Sarakstarindkopa"/>
        <w:numPr>
          <w:ilvl w:val="2"/>
          <w:numId w:val="1"/>
        </w:numPr>
        <w:spacing w:after="0" w:line="240" w:lineRule="auto"/>
        <w:ind w:left="1276" w:hanging="709"/>
        <w:jc w:val="both"/>
        <w:rPr>
          <w:rFonts w:ascii="Arial" w:hAnsi="Arial" w:cs="Arial"/>
        </w:rPr>
      </w:pPr>
      <w:r>
        <w:rPr>
          <w:rFonts w:ascii="Arial" w:hAnsi="Arial" w:cs="Arial"/>
        </w:rPr>
        <w:t>AS “Sadales tīkls” ST projektēšanas uzdevuma noteiktajā kārtībā.</w:t>
      </w:r>
    </w:p>
    <w:p w14:paraId="1355764B" w14:textId="16E2260B" w:rsidR="002E22E9" w:rsidRDefault="002E22E9" w:rsidP="002E22E9">
      <w:pPr>
        <w:jc w:val="both"/>
        <w:rPr>
          <w:rFonts w:ascii="Arial" w:hAnsi="Arial" w:cs="Arial"/>
        </w:rPr>
      </w:pPr>
    </w:p>
    <w:p w14:paraId="5C031245" w14:textId="77777777" w:rsidR="002E22E9" w:rsidRPr="008C4325" w:rsidRDefault="002E22E9" w:rsidP="002E22E9">
      <w:pPr>
        <w:pStyle w:val="Sarakstarindkopa"/>
        <w:numPr>
          <w:ilvl w:val="0"/>
          <w:numId w:val="1"/>
        </w:numPr>
        <w:spacing w:after="0" w:line="240" w:lineRule="auto"/>
        <w:rPr>
          <w:rFonts w:ascii="Arial" w:hAnsi="Arial" w:cs="Arial"/>
        </w:rPr>
      </w:pPr>
      <w:r>
        <w:rPr>
          <w:rFonts w:ascii="Arial" w:hAnsi="Arial" w:cs="Arial"/>
          <w:b/>
          <w:bCs/>
        </w:rPr>
        <w:t>Citi noteikumi</w:t>
      </w:r>
    </w:p>
    <w:p w14:paraId="7CE0C072" w14:textId="77777777" w:rsidR="002E22E9" w:rsidRDefault="002E22E9" w:rsidP="002E22E9">
      <w:pPr>
        <w:pStyle w:val="Sarakstarindkopa"/>
        <w:numPr>
          <w:ilvl w:val="1"/>
          <w:numId w:val="1"/>
        </w:numPr>
        <w:spacing w:after="0" w:line="240" w:lineRule="auto"/>
        <w:ind w:left="567" w:hanging="567"/>
        <w:jc w:val="both"/>
        <w:rPr>
          <w:rFonts w:ascii="Arial" w:hAnsi="Arial" w:cs="Arial"/>
          <w:u w:val="single"/>
        </w:rPr>
      </w:pPr>
      <w:r w:rsidRPr="008C4325">
        <w:rPr>
          <w:rFonts w:ascii="Arial" w:hAnsi="Arial" w:cs="Arial"/>
          <w:u w:val="single"/>
        </w:rPr>
        <w:t>Būvniecības lietas noformēšana BISā</w:t>
      </w:r>
      <w:r>
        <w:rPr>
          <w:rFonts w:ascii="Arial" w:hAnsi="Arial" w:cs="Arial"/>
          <w:u w:val="single"/>
        </w:rPr>
        <w:t>:</w:t>
      </w:r>
    </w:p>
    <w:p w14:paraId="5543DE62" w14:textId="0E6641DB" w:rsidR="002E22E9" w:rsidRPr="00065241" w:rsidRDefault="002E22E9" w:rsidP="002E22E9">
      <w:pPr>
        <w:pStyle w:val="Sarakstarindkopa"/>
        <w:numPr>
          <w:ilvl w:val="2"/>
          <w:numId w:val="1"/>
        </w:numPr>
        <w:spacing w:after="0" w:line="240" w:lineRule="auto"/>
        <w:ind w:left="1276" w:hanging="698"/>
        <w:jc w:val="both"/>
        <w:rPr>
          <w:rFonts w:ascii="Arial" w:hAnsi="Arial" w:cs="Arial"/>
        </w:rPr>
      </w:pPr>
      <w:r w:rsidRPr="00065241">
        <w:rPr>
          <w:rFonts w:ascii="Arial" w:hAnsi="Arial" w:cs="Arial"/>
        </w:rPr>
        <w:t xml:space="preserve">Sagatavot visu nepieciešamo dokumentāciju </w:t>
      </w:r>
      <w:r w:rsidR="00293DD6">
        <w:rPr>
          <w:rFonts w:ascii="Arial" w:hAnsi="Arial" w:cs="Arial"/>
        </w:rPr>
        <w:t>p</w:t>
      </w:r>
      <w:r w:rsidR="00293DD6" w:rsidRPr="00293DD6">
        <w:rPr>
          <w:rFonts w:ascii="Arial" w:hAnsi="Arial" w:cs="Arial"/>
        </w:rPr>
        <w:t>aziņojum</w:t>
      </w:r>
      <w:r w:rsidR="00293DD6">
        <w:rPr>
          <w:rFonts w:ascii="Arial" w:hAnsi="Arial" w:cs="Arial"/>
        </w:rPr>
        <w:t>a</w:t>
      </w:r>
      <w:r w:rsidR="00293DD6" w:rsidRPr="00293DD6">
        <w:rPr>
          <w:rFonts w:ascii="Arial" w:hAnsi="Arial" w:cs="Arial"/>
        </w:rPr>
        <w:t xml:space="preserve"> par būvniecību noformēšanai</w:t>
      </w:r>
      <w:r w:rsidR="00612B90">
        <w:rPr>
          <w:rFonts w:ascii="Arial" w:hAnsi="Arial" w:cs="Arial"/>
        </w:rPr>
        <w:t>.</w:t>
      </w:r>
    </w:p>
    <w:p w14:paraId="7A7E7F68" w14:textId="77777777" w:rsidR="002E22E9" w:rsidRDefault="002E22E9" w:rsidP="002E22E9">
      <w:pPr>
        <w:jc w:val="both"/>
        <w:rPr>
          <w:rFonts w:ascii="Arial" w:hAnsi="Arial" w:cs="Arial"/>
        </w:rPr>
      </w:pPr>
    </w:p>
    <w:p w14:paraId="61EAB4DC" w14:textId="732E3971" w:rsidR="002E22E9" w:rsidRDefault="002E22E9" w:rsidP="002E22E9">
      <w:pPr>
        <w:pStyle w:val="Sarakstarindkopa"/>
        <w:ind w:left="567"/>
        <w:rPr>
          <w:rFonts w:ascii="Arial" w:hAnsi="Arial" w:cs="Arial"/>
        </w:rPr>
      </w:pPr>
      <w:r w:rsidRPr="008E6746">
        <w:rPr>
          <w:rFonts w:ascii="Arial" w:hAnsi="Arial" w:cs="Arial"/>
        </w:rPr>
        <w:t>Pielikumā:</w:t>
      </w:r>
    </w:p>
    <w:p w14:paraId="559E3970" w14:textId="50B63E80" w:rsidR="00D263AC" w:rsidRPr="00D263AC" w:rsidRDefault="00D263AC" w:rsidP="00D263AC">
      <w:pPr>
        <w:pStyle w:val="Sarakstarindkopa"/>
        <w:numPr>
          <w:ilvl w:val="0"/>
          <w:numId w:val="2"/>
        </w:numPr>
        <w:spacing w:after="0" w:line="240" w:lineRule="auto"/>
        <w:ind w:left="1701" w:hanging="218"/>
        <w:jc w:val="both"/>
        <w:rPr>
          <w:rFonts w:ascii="Arial" w:hAnsi="Arial" w:cs="Arial"/>
        </w:rPr>
      </w:pPr>
      <w:r>
        <w:rPr>
          <w:rFonts w:ascii="Arial" w:hAnsi="Arial" w:cs="Arial"/>
        </w:rPr>
        <w:t>1</w:t>
      </w:r>
      <w:r w:rsidRPr="008E6746">
        <w:rPr>
          <w:rFonts w:ascii="Arial" w:hAnsi="Arial" w:cs="Arial"/>
        </w:rPr>
        <w:t>.pielikums:</w:t>
      </w:r>
      <w:r w:rsidRPr="00D263AC">
        <w:rPr>
          <w:rFonts w:ascii="Arial" w:hAnsi="Arial" w:cs="Arial"/>
        </w:rPr>
        <w:t xml:space="preserve"> “</w:t>
      </w:r>
      <w:bookmarkStart w:id="7" w:name="_Hlk103009212"/>
      <w:r w:rsidRPr="00D263AC">
        <w:rPr>
          <w:rFonts w:ascii="Arial" w:hAnsi="Arial" w:cs="Arial"/>
          <w:bCs/>
        </w:rPr>
        <w:t xml:space="preserve">20kV elektropārvades </w:t>
      </w:r>
      <w:r w:rsidRPr="00D263AC">
        <w:rPr>
          <w:rFonts w:ascii="Arial" w:hAnsi="Arial" w:cs="Arial"/>
        </w:rPr>
        <w:t>līnijas A-1610 atrašanas vieta</w:t>
      </w:r>
      <w:bookmarkEnd w:id="7"/>
      <w:r w:rsidRPr="00D263AC">
        <w:rPr>
          <w:rFonts w:ascii="Arial" w:hAnsi="Arial" w:cs="Arial"/>
        </w:rPr>
        <w:t>”</w:t>
      </w:r>
      <w:r w:rsidR="00EF21BA">
        <w:rPr>
          <w:rFonts w:ascii="Arial" w:hAnsi="Arial" w:cs="Arial"/>
        </w:rPr>
        <w:t>;</w:t>
      </w:r>
    </w:p>
    <w:p w14:paraId="6A241484" w14:textId="77777777" w:rsidR="00D263AC" w:rsidRPr="008E6746" w:rsidRDefault="00D263AC" w:rsidP="00D263AC">
      <w:pPr>
        <w:pStyle w:val="Sarakstarindkopa"/>
        <w:spacing w:after="0" w:line="240" w:lineRule="auto"/>
        <w:ind w:left="1701"/>
        <w:jc w:val="both"/>
        <w:rPr>
          <w:rFonts w:ascii="Arial" w:hAnsi="Arial" w:cs="Arial"/>
        </w:rPr>
      </w:pPr>
    </w:p>
    <w:p w14:paraId="7D7C9B99" w14:textId="7A88A21E" w:rsidR="002E22E9" w:rsidRPr="008E6746" w:rsidRDefault="00D263AC" w:rsidP="002E22E9">
      <w:pPr>
        <w:pStyle w:val="Sarakstarindkopa"/>
        <w:numPr>
          <w:ilvl w:val="0"/>
          <w:numId w:val="2"/>
        </w:numPr>
        <w:spacing w:after="0" w:line="240" w:lineRule="auto"/>
        <w:ind w:left="1701" w:hanging="218"/>
        <w:jc w:val="both"/>
        <w:rPr>
          <w:rFonts w:ascii="Arial" w:hAnsi="Arial" w:cs="Arial"/>
        </w:rPr>
      </w:pPr>
      <w:r>
        <w:rPr>
          <w:rFonts w:ascii="Arial" w:hAnsi="Arial" w:cs="Arial"/>
        </w:rPr>
        <w:t>2</w:t>
      </w:r>
      <w:r w:rsidR="002E22E9" w:rsidRPr="008E6746">
        <w:rPr>
          <w:rFonts w:ascii="Arial" w:hAnsi="Arial" w:cs="Arial"/>
        </w:rPr>
        <w:t>.pielikums: “</w:t>
      </w:r>
      <w:r w:rsidR="00AB32C0" w:rsidRPr="00D263AC">
        <w:rPr>
          <w:rFonts w:ascii="Arial" w:hAnsi="Arial" w:cs="Arial"/>
          <w:bCs/>
        </w:rPr>
        <w:t xml:space="preserve">20kV elektropārvades </w:t>
      </w:r>
      <w:r w:rsidR="002E22E9">
        <w:rPr>
          <w:rFonts w:ascii="Arial" w:hAnsi="Arial" w:cs="Arial"/>
        </w:rPr>
        <w:t>līnijas A-1610 shēma</w:t>
      </w:r>
      <w:r w:rsidR="002E22E9" w:rsidRPr="008E6746">
        <w:rPr>
          <w:rFonts w:ascii="Arial" w:hAnsi="Arial" w:cs="Arial"/>
        </w:rPr>
        <w:t xml:space="preserve">” </w:t>
      </w:r>
      <w:r w:rsidR="002E22E9" w:rsidRPr="008E6746">
        <w:rPr>
          <w:rFonts w:ascii="Arial" w:hAnsi="Arial" w:cs="Arial"/>
          <w:bCs/>
          <w:i/>
          <w:iCs/>
          <w:noProof/>
          <w:color w:val="7F7F7F" w:themeColor="text1" w:themeTint="80"/>
        </w:rPr>
        <w:t>/tirgus izpētes ietvaros pielikums tiek izsniegts pēc pieprasījuma/</w:t>
      </w:r>
      <w:r w:rsidR="00EF21BA">
        <w:rPr>
          <w:rFonts w:ascii="Arial" w:hAnsi="Arial" w:cs="Arial"/>
          <w:bCs/>
          <w:i/>
          <w:iCs/>
          <w:noProof/>
          <w:color w:val="7F7F7F" w:themeColor="text1" w:themeTint="80"/>
        </w:rPr>
        <w:t>;</w:t>
      </w:r>
    </w:p>
    <w:p w14:paraId="4F5EA8C0" w14:textId="77777777" w:rsidR="002E22E9" w:rsidRPr="008E6746" w:rsidRDefault="002E22E9" w:rsidP="002E22E9">
      <w:pPr>
        <w:pStyle w:val="Sarakstarindkopa"/>
        <w:ind w:left="567"/>
        <w:rPr>
          <w:rFonts w:ascii="Arial" w:hAnsi="Arial" w:cs="Arial"/>
        </w:rPr>
      </w:pPr>
    </w:p>
    <w:p w14:paraId="04295456" w14:textId="36797092" w:rsidR="002E22E9" w:rsidRPr="008E6746" w:rsidRDefault="00D263AC" w:rsidP="002E22E9">
      <w:pPr>
        <w:pStyle w:val="Sarakstarindkopa"/>
        <w:numPr>
          <w:ilvl w:val="0"/>
          <w:numId w:val="2"/>
        </w:numPr>
        <w:spacing w:after="0" w:line="240" w:lineRule="auto"/>
        <w:ind w:left="1701" w:hanging="218"/>
        <w:jc w:val="both"/>
        <w:rPr>
          <w:rFonts w:ascii="Arial" w:hAnsi="Arial" w:cs="Arial"/>
        </w:rPr>
      </w:pPr>
      <w:r>
        <w:rPr>
          <w:rFonts w:ascii="Arial" w:hAnsi="Arial" w:cs="Arial"/>
        </w:rPr>
        <w:t>3</w:t>
      </w:r>
      <w:r w:rsidR="002E22E9" w:rsidRPr="008E6746">
        <w:rPr>
          <w:rFonts w:ascii="Arial" w:hAnsi="Arial" w:cs="Arial"/>
        </w:rPr>
        <w:t>.pielikums: “</w:t>
      </w:r>
      <w:r w:rsidR="00AC6F45" w:rsidRPr="00AC6F45">
        <w:rPr>
          <w:rFonts w:ascii="Arial" w:hAnsi="Arial" w:cs="Arial"/>
        </w:rPr>
        <w:t>Projektēšanas uzdevums AS "Sadales tīkls" elektroenerģijas tīklu demontāžai</w:t>
      </w:r>
      <w:r w:rsidR="002E22E9" w:rsidRPr="008E6746">
        <w:rPr>
          <w:rFonts w:ascii="Arial" w:hAnsi="Arial" w:cs="Arial"/>
        </w:rPr>
        <w:t xml:space="preserve"> Nr.</w:t>
      </w:r>
      <w:r w:rsidR="00AC6F45" w:rsidRPr="00AC6F45">
        <w:rPr>
          <w:rFonts w:ascii="Arial" w:hAnsi="Arial" w:cs="Arial"/>
        </w:rPr>
        <w:t>30AT00-04/TN-34338</w:t>
      </w:r>
      <w:r w:rsidR="002E22E9" w:rsidRPr="008E6746">
        <w:rPr>
          <w:rFonts w:ascii="Arial" w:hAnsi="Arial" w:cs="Arial"/>
        </w:rPr>
        <w:t xml:space="preserve">”; </w:t>
      </w:r>
      <w:r w:rsidR="002E22E9" w:rsidRPr="008E6746">
        <w:rPr>
          <w:rFonts w:ascii="Arial" w:hAnsi="Arial" w:cs="Arial"/>
          <w:bCs/>
          <w:i/>
          <w:iCs/>
          <w:noProof/>
          <w:color w:val="7F7F7F" w:themeColor="text1" w:themeTint="80"/>
        </w:rPr>
        <w:t>/tirgus izpētes ietvaros pielikums tiek izsniegts pēc pieprasījuma/</w:t>
      </w:r>
      <w:r w:rsidR="00EF21BA">
        <w:rPr>
          <w:rFonts w:ascii="Arial" w:hAnsi="Arial" w:cs="Arial"/>
          <w:bCs/>
          <w:i/>
          <w:iCs/>
          <w:noProof/>
          <w:color w:val="7F7F7F" w:themeColor="text1" w:themeTint="80"/>
        </w:rPr>
        <w:t>.</w:t>
      </w:r>
    </w:p>
    <w:p w14:paraId="7CDA412B" w14:textId="77777777" w:rsidR="002E22E9" w:rsidRPr="002E22E9" w:rsidRDefault="002E22E9" w:rsidP="002E22E9">
      <w:pPr>
        <w:jc w:val="both"/>
        <w:rPr>
          <w:rFonts w:ascii="Arial" w:hAnsi="Arial" w:cs="Arial"/>
        </w:rPr>
      </w:pPr>
    </w:p>
    <w:sectPr w:rsidR="002E22E9" w:rsidRPr="002E22E9" w:rsidSect="00480CE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DejaVuSans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66E02"/>
    <w:multiLevelType w:val="multilevel"/>
    <w:tmpl w:val="F4DC46D4"/>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EB"/>
    <w:rsid w:val="001D2EE7"/>
    <w:rsid w:val="00293DD6"/>
    <w:rsid w:val="002E22E9"/>
    <w:rsid w:val="002F0924"/>
    <w:rsid w:val="003204EA"/>
    <w:rsid w:val="00345F62"/>
    <w:rsid w:val="00480CE3"/>
    <w:rsid w:val="004F69C1"/>
    <w:rsid w:val="00601323"/>
    <w:rsid w:val="00612B90"/>
    <w:rsid w:val="00647DD0"/>
    <w:rsid w:val="00676A31"/>
    <w:rsid w:val="00677C8A"/>
    <w:rsid w:val="006C09D3"/>
    <w:rsid w:val="007243FC"/>
    <w:rsid w:val="007A2164"/>
    <w:rsid w:val="007F18F0"/>
    <w:rsid w:val="0098236C"/>
    <w:rsid w:val="00A34946"/>
    <w:rsid w:val="00A34EA2"/>
    <w:rsid w:val="00AB32C0"/>
    <w:rsid w:val="00AC6F45"/>
    <w:rsid w:val="00C20434"/>
    <w:rsid w:val="00CE38EB"/>
    <w:rsid w:val="00D263AC"/>
    <w:rsid w:val="00EC58D0"/>
    <w:rsid w:val="00EF21BA"/>
    <w:rsid w:val="00F8228E"/>
    <w:rsid w:val="00FD770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1102"/>
  <w15:chartTrackingRefBased/>
  <w15:docId w15:val="{E3D43960-375A-4325-A528-D681882F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38EB"/>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CE38EB"/>
    <w:pPr>
      <w:spacing w:after="200" w:line="276" w:lineRule="auto"/>
      <w:ind w:left="720"/>
      <w:contextualSpacing/>
    </w:pPr>
    <w:rPr>
      <w:rFonts w:ascii="Calibri" w:eastAsia="Calibri" w:hAnsi="Calibri"/>
      <w:sz w:val="22"/>
      <w:szCs w:val="22"/>
      <w:lang w:eastAsia="en-US"/>
    </w:rPr>
  </w:style>
  <w:style w:type="paragraph" w:styleId="Galvene">
    <w:name w:val="header"/>
    <w:aliases w:val="Header Char Char"/>
    <w:basedOn w:val="Parasts"/>
    <w:link w:val="GalveneRakstz"/>
    <w:unhideWhenUsed/>
    <w:rsid w:val="00CE38EB"/>
    <w:pPr>
      <w:tabs>
        <w:tab w:val="center" w:pos="4153"/>
        <w:tab w:val="right" w:pos="8306"/>
      </w:tabs>
    </w:pPr>
  </w:style>
  <w:style w:type="character" w:customStyle="1" w:styleId="GalveneRakstz">
    <w:name w:val="Galvene Rakstz."/>
    <w:aliases w:val="Header Char Char Rakstz."/>
    <w:basedOn w:val="Noklusjumarindkopasfonts"/>
    <w:link w:val="Galvene"/>
    <w:rsid w:val="00CE38EB"/>
    <w:rPr>
      <w:rFonts w:ascii="Times New Roman" w:eastAsia="Times New Roman" w:hAnsi="Times New Roman" w:cs="Times New Roman"/>
      <w:sz w:val="24"/>
      <w:szCs w:val="24"/>
      <w:lang w:val="lv-LV" w:eastAsia="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CE38EB"/>
    <w:rPr>
      <w:rFonts w:ascii="Calibri" w:eastAsia="Calibri" w:hAnsi="Calibri" w:cs="Times New Roman"/>
      <w:lang w:val="lv-LV"/>
    </w:rPr>
  </w:style>
  <w:style w:type="character" w:styleId="Hipersaite">
    <w:name w:val="Hyperlink"/>
    <w:basedOn w:val="Noklusjumarindkopasfonts"/>
    <w:uiPriority w:val="99"/>
    <w:unhideWhenUsed/>
    <w:rsid w:val="00CE38EB"/>
    <w:rPr>
      <w:color w:val="0563C1" w:themeColor="hyperlink"/>
      <w:u w:val="single"/>
    </w:rPr>
  </w:style>
  <w:style w:type="paragraph" w:styleId="Balonteksts">
    <w:name w:val="Balloon Text"/>
    <w:basedOn w:val="Parasts"/>
    <w:link w:val="BalontekstsRakstz"/>
    <w:uiPriority w:val="99"/>
    <w:semiHidden/>
    <w:unhideWhenUsed/>
    <w:rsid w:val="004F69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69C1"/>
    <w:rPr>
      <w:rFonts w:ascii="Segoe UI" w:eastAsia="Times New Roman" w:hAnsi="Segoe UI" w:cs="Segoe UI"/>
      <w:sz w:val="18"/>
      <w:szCs w:val="18"/>
      <w:lang w:val="lv-LV" w:eastAsia="lv-LV"/>
    </w:rPr>
  </w:style>
  <w:style w:type="character" w:styleId="Komentraatsauce">
    <w:name w:val="annotation reference"/>
    <w:basedOn w:val="Noklusjumarindkopasfonts"/>
    <w:uiPriority w:val="99"/>
    <w:semiHidden/>
    <w:unhideWhenUsed/>
    <w:rsid w:val="001D2EE7"/>
    <w:rPr>
      <w:sz w:val="16"/>
      <w:szCs w:val="16"/>
    </w:rPr>
  </w:style>
  <w:style w:type="paragraph" w:styleId="Komentrateksts">
    <w:name w:val="annotation text"/>
    <w:basedOn w:val="Parasts"/>
    <w:link w:val="KomentratekstsRakstz"/>
    <w:uiPriority w:val="99"/>
    <w:semiHidden/>
    <w:unhideWhenUsed/>
    <w:rsid w:val="001D2EE7"/>
    <w:rPr>
      <w:sz w:val="20"/>
      <w:szCs w:val="20"/>
    </w:rPr>
  </w:style>
  <w:style w:type="character" w:customStyle="1" w:styleId="KomentratekstsRakstz">
    <w:name w:val="Komentāra teksts Rakstz."/>
    <w:basedOn w:val="Noklusjumarindkopasfonts"/>
    <w:link w:val="Komentrateksts"/>
    <w:uiPriority w:val="99"/>
    <w:semiHidden/>
    <w:rsid w:val="001D2EE7"/>
    <w:rPr>
      <w:rFonts w:ascii="Times New Roman" w:eastAsia="Times New Roman" w:hAnsi="Times New Roman" w:cs="Times New Roman"/>
      <w:sz w:val="20"/>
      <w:szCs w:val="20"/>
      <w:lang w:val="lv-LV" w:eastAsia="lv-LV"/>
    </w:rPr>
  </w:style>
  <w:style w:type="paragraph" w:styleId="Komentratma">
    <w:name w:val="annotation subject"/>
    <w:basedOn w:val="Komentrateksts"/>
    <w:next w:val="Komentrateksts"/>
    <w:link w:val="KomentratmaRakstz"/>
    <w:uiPriority w:val="99"/>
    <w:semiHidden/>
    <w:unhideWhenUsed/>
    <w:rsid w:val="001D2EE7"/>
    <w:rPr>
      <w:b/>
      <w:bCs/>
    </w:rPr>
  </w:style>
  <w:style w:type="character" w:customStyle="1" w:styleId="KomentratmaRakstz">
    <w:name w:val="Komentāra tēma Rakstz."/>
    <w:basedOn w:val="KomentratekstsRakstz"/>
    <w:link w:val="Komentratma"/>
    <w:uiPriority w:val="99"/>
    <w:semiHidden/>
    <w:rsid w:val="001D2EE7"/>
    <w:rPr>
      <w:rFonts w:ascii="Times New Roman" w:eastAsia="Times New Roman" w:hAnsi="Times New Roman" w:cs="Times New Roman"/>
      <w:b/>
      <w:bCs/>
      <w:sz w:val="20"/>
      <w:szCs w:val="20"/>
      <w:lang w:val="lv-LV" w:eastAsia="lv-LV"/>
    </w:rPr>
  </w:style>
  <w:style w:type="paragraph" w:customStyle="1" w:styleId="tv213">
    <w:name w:val="tv213"/>
    <w:basedOn w:val="Parasts"/>
    <w:rsid w:val="00F8228E"/>
    <w:pPr>
      <w:spacing w:before="100" w:beforeAutospacing="1" w:after="100" w:afterAutospacing="1"/>
    </w:pPr>
  </w:style>
  <w:style w:type="paragraph" w:customStyle="1" w:styleId="labojumupamats">
    <w:name w:val="labojumu_pamats"/>
    <w:basedOn w:val="Parasts"/>
    <w:rsid w:val="00F822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2603</Words>
  <Characters>1484</Characters>
  <Application>Microsoft Office Word</Application>
  <DocSecurity>0</DocSecurity>
  <Lines>12</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Bobers</dc:creator>
  <cp:keywords/>
  <dc:description/>
  <cp:lastModifiedBy>Inga Zilberga</cp:lastModifiedBy>
  <cp:revision>2</cp:revision>
  <dcterms:created xsi:type="dcterms:W3CDTF">2022-05-10T12:36:00Z</dcterms:created>
  <dcterms:modified xsi:type="dcterms:W3CDTF">2022-05-10T12:36:00Z</dcterms:modified>
</cp:coreProperties>
</file>