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7606" w14:textId="0DD3C361" w:rsidR="007C32A2" w:rsidRPr="00AE53E0" w:rsidRDefault="007C32A2" w:rsidP="007C32A2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bookmarkStart w:id="0" w:name="_Hlk75247156"/>
      <w:bookmarkStart w:id="1" w:name="_Hlk79677261"/>
      <w:r w:rsidRP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Uzaicinājuma piedāvājuma iesniegšanai</w:t>
      </w:r>
      <w:bookmarkEnd w:id="0"/>
      <w:r w:rsidRP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 xml:space="preserve"> tirgus izpētei</w:t>
      </w:r>
    </w:p>
    <w:p w14:paraId="2FEB7928" w14:textId="1ADD274D" w:rsidR="007C32A2" w:rsidRPr="00AE53E0" w:rsidRDefault="007C32A2" w:rsidP="007C32A2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bookmarkStart w:id="2" w:name="_Hlk81985045"/>
      <w:r w:rsidRP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“Gaisa kondicionier</w:t>
      </w:r>
      <w:r w:rsid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a</w:t>
      </w:r>
      <w:r w:rsidRP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 xml:space="preserve"> </w:t>
      </w:r>
      <w:r w:rsidR="003D2C08" w:rsidRP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nomaiņa</w:t>
      </w:r>
      <w:r w:rsidRP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 xml:space="preserve"> tehnoloģis</w:t>
      </w:r>
      <w:r w:rsid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kaj</w:t>
      </w:r>
      <w:r w:rsidRP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ā telpā</w:t>
      </w:r>
      <w:r w:rsid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 xml:space="preserve"> (</w:t>
      </w:r>
      <w:r w:rsidR="00AE53E0" w:rsidRP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Šķirotavas stacijas šķirošanas uzkalns)</w:t>
      </w:r>
      <w:r w:rsidRP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”</w:t>
      </w:r>
      <w:bookmarkEnd w:id="2"/>
    </w:p>
    <w:p w14:paraId="7793B71D" w14:textId="77777777" w:rsidR="007C32A2" w:rsidRPr="00AE53E0" w:rsidRDefault="007C32A2" w:rsidP="0052154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1.pielikums</w:t>
      </w:r>
    </w:p>
    <w:bookmarkEnd w:id="1"/>
    <w:p w14:paraId="26BF9673" w14:textId="77777777" w:rsidR="007C32A2" w:rsidRPr="00AE53E0" w:rsidRDefault="007C32A2" w:rsidP="005A6B8F">
      <w:pPr>
        <w:jc w:val="center"/>
        <w:rPr>
          <w:rFonts w:ascii="Arial" w:hAnsi="Arial" w:cs="Arial"/>
          <w:b/>
          <w:bCs/>
        </w:rPr>
      </w:pPr>
    </w:p>
    <w:p w14:paraId="4938C3E4" w14:textId="0F220251" w:rsidR="005A6B8F" w:rsidRPr="00AE53E0" w:rsidRDefault="005A6B8F" w:rsidP="005A6B8F">
      <w:pPr>
        <w:jc w:val="center"/>
        <w:rPr>
          <w:rFonts w:ascii="Arial" w:hAnsi="Arial" w:cs="Arial"/>
          <w:b/>
          <w:bCs/>
        </w:rPr>
      </w:pPr>
      <w:r w:rsidRPr="00AE53E0">
        <w:rPr>
          <w:rFonts w:ascii="Arial" w:hAnsi="Arial" w:cs="Arial"/>
          <w:b/>
          <w:bCs/>
        </w:rPr>
        <w:t>Tehniskais uzdevums</w:t>
      </w:r>
    </w:p>
    <w:p w14:paraId="21BFD00E" w14:textId="40514235" w:rsidR="005A6B8F" w:rsidRPr="00AE53E0" w:rsidRDefault="005A6B8F" w:rsidP="005A6B8F">
      <w:pPr>
        <w:jc w:val="center"/>
        <w:rPr>
          <w:rFonts w:ascii="Arial" w:hAnsi="Arial" w:cs="Arial"/>
          <w:b/>
          <w:bCs/>
        </w:rPr>
      </w:pPr>
      <w:r w:rsidRPr="00AE53E0">
        <w:rPr>
          <w:rFonts w:ascii="Arial" w:hAnsi="Arial" w:cs="Arial"/>
          <w:b/>
          <w:bCs/>
        </w:rPr>
        <w:t>“</w:t>
      </w:r>
      <w:r w:rsidR="00AE53E0" w:rsidRPr="00AE53E0">
        <w:rPr>
          <w:rFonts w:ascii="Arial" w:hAnsi="Arial" w:cs="Arial"/>
          <w:b/>
          <w:bCs/>
        </w:rPr>
        <w:t>Gaisa kondicioniera nomaiņa tehnoloģiskajā telpā (Šķirotavas stacijas šķirošanas uzkalns)</w:t>
      </w:r>
      <w:r w:rsidRPr="00AE53E0">
        <w:rPr>
          <w:rFonts w:ascii="Arial" w:hAnsi="Arial" w:cs="Arial"/>
          <w:b/>
          <w:bCs/>
        </w:rPr>
        <w:t>”</w:t>
      </w:r>
    </w:p>
    <w:p w14:paraId="19B3143A" w14:textId="77777777" w:rsidR="002E6213" w:rsidRPr="00AE53E0" w:rsidRDefault="002E6213" w:rsidP="004C6E3F">
      <w:pPr>
        <w:jc w:val="center"/>
        <w:rPr>
          <w:rFonts w:ascii="Arial" w:hAnsi="Arial" w:cs="Arial"/>
          <w:b/>
          <w:bCs/>
        </w:rPr>
      </w:pPr>
    </w:p>
    <w:p w14:paraId="02E0B018" w14:textId="4173A44F" w:rsidR="00A46C84" w:rsidRPr="00AE53E0" w:rsidRDefault="00D53694" w:rsidP="008E7D61">
      <w:pPr>
        <w:pStyle w:val="Sarakstarindkopa"/>
        <w:numPr>
          <w:ilvl w:val="0"/>
          <w:numId w:val="8"/>
        </w:numPr>
        <w:contextualSpacing/>
        <w:rPr>
          <w:rFonts w:ascii="Arial" w:hAnsi="Arial" w:cs="Arial"/>
          <w:b/>
          <w:bCs/>
        </w:rPr>
      </w:pPr>
      <w:r w:rsidRPr="00AE53E0">
        <w:rPr>
          <w:rFonts w:ascii="Arial" w:hAnsi="Arial" w:cs="Arial"/>
          <w:b/>
          <w:bCs/>
        </w:rPr>
        <w:t>Vispārīgie noteikumi</w:t>
      </w:r>
    </w:p>
    <w:p w14:paraId="6A242B96" w14:textId="5049FE37" w:rsidR="00851EFD" w:rsidRPr="00AE53E0" w:rsidRDefault="005A6B8F" w:rsidP="00DB378A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AE53E0">
        <w:rPr>
          <w:rFonts w:ascii="Arial" w:hAnsi="Arial" w:cs="Arial"/>
        </w:rPr>
        <w:t>Veikt gaisa kondicionier</w:t>
      </w:r>
      <w:r w:rsidR="00C3156A">
        <w:rPr>
          <w:rFonts w:ascii="Arial" w:hAnsi="Arial" w:cs="Arial"/>
        </w:rPr>
        <w:t>a</w:t>
      </w:r>
      <w:r w:rsidRPr="00AE53E0">
        <w:rPr>
          <w:rFonts w:ascii="Arial" w:hAnsi="Arial" w:cs="Arial"/>
        </w:rPr>
        <w:t xml:space="preserve"> (turpmāk – kondicionieris) nomaiņu šād</w:t>
      </w:r>
      <w:r w:rsidR="00AE53E0">
        <w:rPr>
          <w:rFonts w:ascii="Arial" w:hAnsi="Arial" w:cs="Arial"/>
        </w:rPr>
        <w:t>ā</w:t>
      </w:r>
      <w:r w:rsidRPr="00AE53E0">
        <w:rPr>
          <w:rFonts w:ascii="Arial" w:hAnsi="Arial" w:cs="Arial"/>
        </w:rPr>
        <w:t xml:space="preserve"> Objekt</w:t>
      </w:r>
      <w:r w:rsidR="00AE53E0">
        <w:rPr>
          <w:rFonts w:ascii="Arial" w:hAnsi="Arial" w:cs="Arial"/>
        </w:rPr>
        <w:t>ā</w:t>
      </w:r>
      <w:r w:rsidRPr="00AE53E0">
        <w:rPr>
          <w:rFonts w:ascii="Arial" w:hAnsi="Arial" w:cs="Arial"/>
        </w:rPr>
        <w:t>:</w:t>
      </w:r>
    </w:p>
    <w:tbl>
      <w:tblPr>
        <w:tblpPr w:leftFromText="180" w:rightFromText="180" w:vertAnchor="text" w:horzAnchor="margin" w:tblpY="93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820"/>
        <w:gridCol w:w="6520"/>
        <w:gridCol w:w="851"/>
        <w:gridCol w:w="1417"/>
        <w:gridCol w:w="1276"/>
      </w:tblGrid>
      <w:tr w:rsidR="00F2517B" w:rsidRPr="00AE53E0" w14:paraId="4E551C09" w14:textId="77777777" w:rsidTr="0052154E">
        <w:trPr>
          <w:trHeight w:val="134"/>
        </w:trPr>
        <w:tc>
          <w:tcPr>
            <w:tcW w:w="570" w:type="dxa"/>
            <w:vMerge w:val="restart"/>
            <w:shd w:val="clear" w:color="auto" w:fill="E7E6E6" w:themeFill="background2"/>
            <w:vAlign w:val="center"/>
            <w:hideMark/>
          </w:tcPr>
          <w:p w14:paraId="5207D513" w14:textId="77777777" w:rsidR="00F2517B" w:rsidRPr="00AE53E0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3820" w:type="dxa"/>
            <w:vMerge w:val="restart"/>
            <w:shd w:val="clear" w:color="auto" w:fill="E7E6E6" w:themeFill="background2"/>
            <w:vAlign w:val="center"/>
            <w:hideMark/>
          </w:tcPr>
          <w:p w14:paraId="118615FE" w14:textId="77777777" w:rsidR="00F2517B" w:rsidRPr="00AE53E0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6520" w:type="dxa"/>
            <w:vMerge w:val="restart"/>
            <w:shd w:val="clear" w:color="auto" w:fill="E7E6E6" w:themeFill="background2"/>
            <w:vAlign w:val="center"/>
            <w:hideMark/>
          </w:tcPr>
          <w:p w14:paraId="60066DD0" w14:textId="77777777" w:rsidR="00F2517B" w:rsidRPr="00AE53E0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Adrese</w:t>
            </w: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  <w:hideMark/>
          </w:tcPr>
          <w:p w14:paraId="71AFBBC5" w14:textId="77777777" w:rsidR="00F2517B" w:rsidRPr="00AE53E0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Stāvs</w:t>
            </w:r>
          </w:p>
        </w:tc>
        <w:tc>
          <w:tcPr>
            <w:tcW w:w="2693" w:type="dxa"/>
            <w:gridSpan w:val="2"/>
            <w:shd w:val="clear" w:color="auto" w:fill="E7E6E6" w:themeFill="background2"/>
            <w:vAlign w:val="center"/>
            <w:hideMark/>
          </w:tcPr>
          <w:p w14:paraId="7DC37464" w14:textId="77777777" w:rsidR="00F2517B" w:rsidRPr="00AE53E0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Telpas</w:t>
            </w:r>
          </w:p>
        </w:tc>
      </w:tr>
      <w:tr w:rsidR="00F2517B" w:rsidRPr="00AE53E0" w14:paraId="7B5E0954" w14:textId="77777777" w:rsidTr="0052154E">
        <w:trPr>
          <w:trHeight w:val="134"/>
        </w:trPr>
        <w:tc>
          <w:tcPr>
            <w:tcW w:w="570" w:type="dxa"/>
            <w:vMerge/>
            <w:shd w:val="clear" w:color="auto" w:fill="E7E6E6" w:themeFill="background2"/>
            <w:vAlign w:val="center"/>
            <w:hideMark/>
          </w:tcPr>
          <w:p w14:paraId="32215AEA" w14:textId="77777777" w:rsidR="00F2517B" w:rsidRPr="00AE53E0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820" w:type="dxa"/>
            <w:vMerge/>
            <w:shd w:val="clear" w:color="auto" w:fill="E7E6E6" w:themeFill="background2"/>
            <w:vAlign w:val="center"/>
            <w:hideMark/>
          </w:tcPr>
          <w:p w14:paraId="44A98E16" w14:textId="77777777" w:rsidR="00F2517B" w:rsidRPr="00AE53E0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520" w:type="dxa"/>
            <w:vMerge/>
            <w:shd w:val="clear" w:color="auto" w:fill="E7E6E6" w:themeFill="background2"/>
            <w:vAlign w:val="center"/>
            <w:hideMark/>
          </w:tcPr>
          <w:p w14:paraId="37BCBBFB" w14:textId="77777777" w:rsidR="00F2517B" w:rsidRPr="00AE53E0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  <w:hideMark/>
          </w:tcPr>
          <w:p w14:paraId="5E846BCA" w14:textId="77777777" w:rsidR="00F2517B" w:rsidRPr="00AE53E0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19281BE5" w14:textId="77777777" w:rsidR="00F2517B" w:rsidRPr="00AE53E0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augstums, 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14:paraId="32C2EF2B" w14:textId="77777777" w:rsidR="00F2517B" w:rsidRPr="00AE53E0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platība, m</w:t>
            </w: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</w:tr>
      <w:tr w:rsidR="0052154E" w:rsidRPr="00AE53E0" w14:paraId="75CAB1C5" w14:textId="77777777" w:rsidTr="000B17E5">
        <w:trPr>
          <w:trHeight w:val="491"/>
        </w:trPr>
        <w:tc>
          <w:tcPr>
            <w:tcW w:w="570" w:type="dxa"/>
            <w:shd w:val="clear" w:color="auto" w:fill="auto"/>
            <w:vAlign w:val="center"/>
          </w:tcPr>
          <w:p w14:paraId="6198CB02" w14:textId="77777777" w:rsidR="0052154E" w:rsidRPr="00AE53E0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DB0F05B" w14:textId="666F4252" w:rsidR="0052154E" w:rsidRPr="00AE53E0" w:rsidRDefault="002B68BC" w:rsidP="0052154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Releju telpa (Šķirotavas stacijas šķirošanas uzkalns, 102.kab)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01AAB9" w14:textId="5201DB0C" w:rsidR="0052154E" w:rsidRPr="00AE53E0" w:rsidRDefault="002B68BC" w:rsidP="0052154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E53E0">
              <w:rPr>
                <w:rFonts w:ascii="Arial" w:hAnsi="Arial" w:cs="Arial"/>
                <w:color w:val="000000"/>
                <w:sz w:val="20"/>
                <w:szCs w:val="20"/>
              </w:rPr>
              <w:t>Krustpils iela 24 k-26, Rīga, LV-1057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F68FB" w14:textId="40F1164A" w:rsidR="0052154E" w:rsidRPr="00AE53E0" w:rsidRDefault="00AE53E0" w:rsidP="0052154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B1CA2" w14:textId="43B8F9E7" w:rsidR="0052154E" w:rsidRPr="00AE53E0" w:rsidRDefault="0052154E" w:rsidP="0052154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363636" w14:textId="5965001C" w:rsidR="0052154E" w:rsidRPr="00AE53E0" w:rsidRDefault="00AE53E0" w:rsidP="0052154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31.80</w:t>
            </w:r>
          </w:p>
        </w:tc>
      </w:tr>
    </w:tbl>
    <w:p w14:paraId="45136855" w14:textId="77777777" w:rsidR="00F2517B" w:rsidRPr="00AE53E0" w:rsidRDefault="00F2517B" w:rsidP="00F2517B">
      <w:pPr>
        <w:pStyle w:val="Sarakstarindkopa"/>
        <w:ind w:left="426"/>
        <w:contextualSpacing/>
        <w:jc w:val="both"/>
        <w:rPr>
          <w:rFonts w:ascii="Arial" w:hAnsi="Arial" w:cs="Arial"/>
        </w:rPr>
      </w:pPr>
    </w:p>
    <w:p w14:paraId="7A05DDF0" w14:textId="12C906B7" w:rsidR="00F2517B" w:rsidRPr="00AE53E0" w:rsidRDefault="00C02A6D" w:rsidP="00F2517B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AE53E0">
        <w:rPr>
          <w:rFonts w:ascii="Arial" w:hAnsi="Arial" w:cs="Arial"/>
        </w:rPr>
        <w:t>Darba apjoms:</w:t>
      </w:r>
    </w:p>
    <w:p w14:paraId="6934346A" w14:textId="3E0A1713" w:rsidR="00C02A6D" w:rsidRPr="00AE53E0" w:rsidRDefault="00C02A6D" w:rsidP="00F2517B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 w:rsidRPr="00AE53E0">
        <w:rPr>
          <w:rFonts w:ascii="Arial" w:hAnsi="Arial" w:cs="Arial"/>
        </w:rPr>
        <w:t>vecā kondicioniera demontāža un utilizācija</w:t>
      </w:r>
      <w:r w:rsidR="00F2517B" w:rsidRPr="00AE53E0">
        <w:rPr>
          <w:rFonts w:ascii="Arial" w:hAnsi="Arial" w:cs="Arial"/>
        </w:rPr>
        <w:t>;</w:t>
      </w:r>
    </w:p>
    <w:p w14:paraId="057374DC" w14:textId="3956C582" w:rsidR="00F2517B" w:rsidRPr="00AE53E0" w:rsidRDefault="00F2517B" w:rsidP="00F2517B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 w:rsidRPr="00AE53E0">
        <w:rPr>
          <w:rFonts w:ascii="Arial" w:hAnsi="Arial" w:cs="Arial"/>
        </w:rPr>
        <w:t>jaunā kondicioniera piegāde un tā montāža.</w:t>
      </w:r>
    </w:p>
    <w:p w14:paraId="2A487516" w14:textId="77312649" w:rsidR="00851EFD" w:rsidRPr="00AE53E0" w:rsidRDefault="00EB68B8" w:rsidP="005924F6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AE53E0">
        <w:rPr>
          <w:rFonts w:ascii="Arial" w:hAnsi="Arial" w:cs="Arial"/>
        </w:rPr>
        <w:t>K</w:t>
      </w:r>
      <w:r w:rsidR="00851EFD" w:rsidRPr="00AE53E0">
        <w:rPr>
          <w:rFonts w:ascii="Arial" w:hAnsi="Arial" w:cs="Arial"/>
        </w:rPr>
        <w:t>ondicionieru montāžu veikt pēc LBN 231-15 “Ēku apkure, ventilācija un gaisa kondicionēšana” un citu spēkā esošu normatīvu dokumentu prasībām.</w:t>
      </w:r>
    </w:p>
    <w:p w14:paraId="0C81E380" w14:textId="0961DBF1" w:rsidR="00851EFD" w:rsidRPr="00AE53E0" w:rsidRDefault="00851EFD" w:rsidP="00851EFD">
      <w:pPr>
        <w:contextualSpacing/>
        <w:jc w:val="both"/>
        <w:rPr>
          <w:rFonts w:ascii="Arial" w:hAnsi="Arial" w:cs="Arial"/>
        </w:rPr>
      </w:pPr>
    </w:p>
    <w:p w14:paraId="3D875061" w14:textId="2359A277" w:rsidR="00A46EBF" w:rsidRPr="00AE53E0" w:rsidRDefault="00A46EBF" w:rsidP="008E7D61">
      <w:pPr>
        <w:pStyle w:val="Sarakstarindkopa"/>
        <w:numPr>
          <w:ilvl w:val="0"/>
          <w:numId w:val="8"/>
        </w:numPr>
        <w:contextualSpacing/>
        <w:rPr>
          <w:rFonts w:ascii="Arial" w:hAnsi="Arial" w:cs="Arial"/>
          <w:b/>
          <w:bCs/>
        </w:rPr>
      </w:pPr>
      <w:r w:rsidRPr="00AE53E0">
        <w:rPr>
          <w:rFonts w:ascii="Arial" w:hAnsi="Arial" w:cs="Arial"/>
          <w:b/>
          <w:bCs/>
        </w:rPr>
        <w:t>Demontāžas darbi</w:t>
      </w:r>
    </w:p>
    <w:p w14:paraId="671A196E" w14:textId="7F563D0A" w:rsidR="00A46EBF" w:rsidRPr="00AE53E0" w:rsidRDefault="00A46EBF" w:rsidP="00A46EBF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AE53E0">
        <w:rPr>
          <w:rFonts w:ascii="Arial" w:hAnsi="Arial" w:cs="Arial"/>
        </w:rPr>
        <w:t>Veikt vecā kondicioniera demontāžu</w:t>
      </w:r>
      <w:r w:rsidR="005A6B8F" w:rsidRPr="00AE53E0">
        <w:rPr>
          <w:rFonts w:ascii="Arial" w:hAnsi="Arial" w:cs="Arial"/>
        </w:rPr>
        <w:t xml:space="preserve"> un</w:t>
      </w:r>
      <w:r w:rsidR="00950873" w:rsidRPr="00AE53E0">
        <w:rPr>
          <w:rFonts w:ascii="Arial" w:hAnsi="Arial" w:cs="Arial"/>
        </w:rPr>
        <w:t xml:space="preserve"> utilizāciju</w:t>
      </w:r>
      <w:r w:rsidRPr="00AE53E0">
        <w:rPr>
          <w:rFonts w:ascii="Arial" w:hAnsi="Arial" w:cs="Arial"/>
        </w:rPr>
        <w:t>:</w:t>
      </w:r>
    </w:p>
    <w:p w14:paraId="15A2D888" w14:textId="77777777" w:rsidR="005A6B8F" w:rsidRPr="00AE53E0" w:rsidRDefault="005A6B8F" w:rsidP="005A6B8F">
      <w:pPr>
        <w:pStyle w:val="Sarakstarindkopa"/>
        <w:ind w:left="426"/>
        <w:contextualSpacing/>
        <w:jc w:val="both"/>
        <w:rPr>
          <w:rFonts w:ascii="Arial" w:hAnsi="Arial" w:cs="Aria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78"/>
        <w:gridCol w:w="850"/>
        <w:gridCol w:w="2268"/>
        <w:gridCol w:w="2688"/>
        <w:gridCol w:w="1284"/>
        <w:gridCol w:w="3258"/>
      </w:tblGrid>
      <w:tr w:rsidR="008E7D61" w:rsidRPr="00AE53E0" w14:paraId="49E4963D" w14:textId="77777777" w:rsidTr="0052154E">
        <w:trPr>
          <w:trHeight w:val="134"/>
        </w:trPr>
        <w:tc>
          <w:tcPr>
            <w:tcW w:w="570" w:type="dxa"/>
            <w:shd w:val="clear" w:color="auto" w:fill="E7E6E6" w:themeFill="background2"/>
            <w:vAlign w:val="center"/>
            <w:hideMark/>
          </w:tcPr>
          <w:p w14:paraId="26D5BCF1" w14:textId="77777777" w:rsidR="003439C2" w:rsidRPr="00AE53E0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3678" w:type="dxa"/>
            <w:shd w:val="clear" w:color="auto" w:fill="E7E6E6" w:themeFill="background2"/>
            <w:vAlign w:val="center"/>
            <w:hideMark/>
          </w:tcPr>
          <w:p w14:paraId="70BE22B8" w14:textId="77777777" w:rsidR="003439C2" w:rsidRPr="00AE53E0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850" w:type="dxa"/>
            <w:shd w:val="clear" w:color="auto" w:fill="E7E6E6" w:themeFill="background2"/>
            <w:vAlign w:val="center"/>
            <w:hideMark/>
          </w:tcPr>
          <w:p w14:paraId="4946DD63" w14:textId="6AD69EE1" w:rsidR="003439C2" w:rsidRPr="00AE53E0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Daudz.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3EA7F236" w14:textId="25033E4E" w:rsidR="003439C2" w:rsidRPr="00AE53E0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uzbūves tips</w:t>
            </w:r>
          </w:p>
        </w:tc>
        <w:tc>
          <w:tcPr>
            <w:tcW w:w="2688" w:type="dxa"/>
            <w:shd w:val="clear" w:color="auto" w:fill="E7E6E6" w:themeFill="background2"/>
            <w:vAlign w:val="center"/>
          </w:tcPr>
          <w:p w14:paraId="63DF1697" w14:textId="2CE455F0" w:rsidR="003439C2" w:rsidRPr="00AE53E0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marka</w:t>
            </w:r>
          </w:p>
        </w:tc>
        <w:tc>
          <w:tcPr>
            <w:tcW w:w="1284" w:type="dxa"/>
            <w:shd w:val="clear" w:color="auto" w:fill="E7E6E6" w:themeFill="background2"/>
            <w:vAlign w:val="center"/>
            <w:hideMark/>
          </w:tcPr>
          <w:p w14:paraId="019E3E82" w14:textId="2EBC85F1" w:rsidR="003439C2" w:rsidRPr="00AE53E0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dzesēšanas jauda, </w:t>
            </w:r>
            <w:proofErr w:type="spellStart"/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kW</w:t>
            </w:r>
            <w:proofErr w:type="spellEnd"/>
          </w:p>
        </w:tc>
        <w:tc>
          <w:tcPr>
            <w:tcW w:w="3258" w:type="dxa"/>
            <w:shd w:val="clear" w:color="auto" w:fill="E7E6E6" w:themeFill="background2"/>
            <w:vAlign w:val="center"/>
          </w:tcPr>
          <w:p w14:paraId="4C03D3E3" w14:textId="20ED180D" w:rsidR="003439C2" w:rsidRPr="00AE53E0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utilizācija</w:t>
            </w:r>
          </w:p>
        </w:tc>
      </w:tr>
      <w:tr w:rsidR="0052154E" w:rsidRPr="00AE53E0" w14:paraId="6FE176B5" w14:textId="77777777" w:rsidTr="003E25A7">
        <w:trPr>
          <w:trHeight w:val="503"/>
        </w:trPr>
        <w:tc>
          <w:tcPr>
            <w:tcW w:w="570" w:type="dxa"/>
            <w:shd w:val="clear" w:color="auto" w:fill="auto"/>
            <w:vAlign w:val="center"/>
            <w:hideMark/>
          </w:tcPr>
          <w:p w14:paraId="036028AA" w14:textId="77777777" w:rsidR="0052154E" w:rsidRPr="00AE53E0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1B04A919" w14:textId="2FFD58DF" w:rsidR="0052154E" w:rsidRPr="00AE53E0" w:rsidRDefault="00AE53E0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Releju telpa (Šķirotavas stacijas šķirošanas uzkalns, 102.kab)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D7E56C" w14:textId="55FCD29D" w:rsidR="0052154E" w:rsidRPr="00AE53E0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8922B3" w14:textId="5E8E881B" w:rsidR="0052154E" w:rsidRPr="00AE53E0" w:rsidRDefault="00AE53E0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sistēmas griestu</w:t>
            </w:r>
          </w:p>
        </w:tc>
        <w:tc>
          <w:tcPr>
            <w:tcW w:w="2688" w:type="dxa"/>
            <w:vAlign w:val="center"/>
          </w:tcPr>
          <w:p w14:paraId="470802BC" w14:textId="03099CFC" w:rsidR="0052154E" w:rsidRPr="00AE53E0" w:rsidRDefault="00AE53E0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449">
              <w:rPr>
                <w:rFonts w:ascii="Arial" w:hAnsi="Arial" w:cs="Arial"/>
                <w:sz w:val="20"/>
                <w:szCs w:val="20"/>
              </w:rPr>
              <w:t>STULZ SSI80FRS2Z0000 7035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04E4ED" w14:textId="73DA519D" w:rsidR="0052154E" w:rsidRPr="00AE53E0" w:rsidRDefault="00AE53E0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3258" w:type="dxa"/>
            <w:shd w:val="clear" w:color="auto" w:fill="auto"/>
            <w:vAlign w:val="center"/>
            <w:hideMark/>
          </w:tcPr>
          <w:p w14:paraId="47CF1EE8" w14:textId="12A1015E" w:rsidR="0052154E" w:rsidRPr="00AE53E0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Nodrošina Uzņēmējs</w:t>
            </w:r>
          </w:p>
        </w:tc>
      </w:tr>
    </w:tbl>
    <w:p w14:paraId="0D00E087" w14:textId="77777777" w:rsidR="00EB68B8" w:rsidRPr="00AE53E0" w:rsidRDefault="00EB68B8" w:rsidP="00950873">
      <w:pPr>
        <w:contextualSpacing/>
        <w:jc w:val="both"/>
        <w:rPr>
          <w:rFonts w:ascii="Arial" w:hAnsi="Arial" w:cs="Arial"/>
        </w:rPr>
      </w:pPr>
    </w:p>
    <w:p w14:paraId="737CC8EB" w14:textId="7678E8C3" w:rsidR="007A75EE" w:rsidRPr="00AE53E0" w:rsidRDefault="007A75EE" w:rsidP="008E7D61">
      <w:pPr>
        <w:pStyle w:val="Sarakstarindkopa"/>
        <w:numPr>
          <w:ilvl w:val="0"/>
          <w:numId w:val="8"/>
        </w:numPr>
        <w:contextualSpacing/>
        <w:rPr>
          <w:rFonts w:ascii="Arial" w:hAnsi="Arial" w:cs="Arial"/>
          <w:b/>
          <w:bCs/>
        </w:rPr>
      </w:pPr>
      <w:r w:rsidRPr="00AE53E0">
        <w:rPr>
          <w:rFonts w:ascii="Arial" w:hAnsi="Arial" w:cs="Arial"/>
          <w:b/>
          <w:bCs/>
        </w:rPr>
        <w:t>Montāžas darbi</w:t>
      </w:r>
      <w:r w:rsidR="0049581F" w:rsidRPr="00AE53E0">
        <w:rPr>
          <w:rFonts w:ascii="Arial" w:hAnsi="Arial" w:cs="Arial"/>
          <w:b/>
          <w:bCs/>
        </w:rPr>
        <w:t>:</w:t>
      </w:r>
    </w:p>
    <w:p w14:paraId="44857639" w14:textId="16274451" w:rsidR="00645579" w:rsidRPr="00AE53E0" w:rsidRDefault="00645579" w:rsidP="00645579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AE53E0">
        <w:rPr>
          <w:rFonts w:ascii="Arial" w:hAnsi="Arial" w:cs="Arial"/>
        </w:rPr>
        <w:t>Jaun</w:t>
      </w:r>
      <w:r w:rsidR="00C3156A">
        <w:rPr>
          <w:rFonts w:ascii="Arial" w:hAnsi="Arial" w:cs="Arial"/>
        </w:rPr>
        <w:t>ā</w:t>
      </w:r>
      <w:r w:rsidRPr="00AE53E0">
        <w:rPr>
          <w:rFonts w:ascii="Arial" w:hAnsi="Arial" w:cs="Arial"/>
        </w:rPr>
        <w:t xml:space="preserve"> kondicionier</w:t>
      </w:r>
      <w:r w:rsidR="00C3156A">
        <w:rPr>
          <w:rFonts w:ascii="Arial" w:hAnsi="Arial" w:cs="Arial"/>
        </w:rPr>
        <w:t>a</w:t>
      </w:r>
      <w:r w:rsidRPr="00AE53E0">
        <w:rPr>
          <w:rFonts w:ascii="Arial" w:hAnsi="Arial" w:cs="Arial"/>
        </w:rPr>
        <w:t xml:space="preserve"> tehniskie parametri</w:t>
      </w:r>
      <w:r w:rsidR="000377F7" w:rsidRPr="00AE53E0">
        <w:rPr>
          <w:rFonts w:ascii="Arial" w:hAnsi="Arial" w:cs="Arial"/>
        </w:rPr>
        <w:t xml:space="preserve"> </w:t>
      </w:r>
      <w:r w:rsidR="000377F7" w:rsidRPr="00AE53E0">
        <w:rPr>
          <w:rFonts w:ascii="Arial" w:eastAsia="Times New Roman" w:hAnsi="Arial" w:cs="Arial"/>
          <w:color w:val="000000"/>
          <w:lang w:eastAsia="lv-LV"/>
        </w:rPr>
        <w:t>(minimālas prasības)</w:t>
      </w:r>
      <w:r w:rsidRPr="00AE53E0">
        <w:rPr>
          <w:rFonts w:ascii="Arial" w:hAnsi="Arial" w:cs="Arial"/>
        </w:rPr>
        <w:t>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67"/>
        <w:gridCol w:w="851"/>
        <w:gridCol w:w="1559"/>
        <w:gridCol w:w="1559"/>
        <w:gridCol w:w="1703"/>
        <w:gridCol w:w="2379"/>
        <w:gridCol w:w="1155"/>
        <w:gridCol w:w="1284"/>
      </w:tblGrid>
      <w:tr w:rsidR="00CF463A" w:rsidRPr="00AE53E0" w14:paraId="291B19B1" w14:textId="77777777" w:rsidTr="00CF463A">
        <w:trPr>
          <w:trHeight w:val="134"/>
        </w:trPr>
        <w:tc>
          <w:tcPr>
            <w:tcW w:w="539" w:type="dxa"/>
            <w:shd w:val="clear" w:color="auto" w:fill="E7E6E6" w:themeFill="background2"/>
            <w:vAlign w:val="center"/>
            <w:hideMark/>
          </w:tcPr>
          <w:p w14:paraId="7214B864" w14:textId="77777777" w:rsidR="00CF463A" w:rsidRPr="00AE53E0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3567" w:type="dxa"/>
            <w:shd w:val="clear" w:color="auto" w:fill="E7E6E6" w:themeFill="background2"/>
            <w:vAlign w:val="center"/>
            <w:hideMark/>
          </w:tcPr>
          <w:p w14:paraId="1FF2D98E" w14:textId="77777777" w:rsidR="00CF463A" w:rsidRPr="00AE53E0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851" w:type="dxa"/>
            <w:shd w:val="clear" w:color="auto" w:fill="E7E6E6" w:themeFill="background2"/>
            <w:vAlign w:val="center"/>
            <w:hideMark/>
          </w:tcPr>
          <w:p w14:paraId="4290CE90" w14:textId="09F8DB23" w:rsidR="00CF463A" w:rsidRPr="00AE53E0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Daudz.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14:paraId="48514A12" w14:textId="6F354CB0" w:rsidR="00CF463A" w:rsidRPr="00AE53E0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uzbūves tips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193739F" w14:textId="2EE81F00" w:rsidR="00CF463A" w:rsidRPr="00AE53E0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auksta gaisa padeve</w:t>
            </w:r>
          </w:p>
        </w:tc>
        <w:tc>
          <w:tcPr>
            <w:tcW w:w="1703" w:type="dxa"/>
            <w:shd w:val="clear" w:color="auto" w:fill="E7E6E6" w:themeFill="background2"/>
            <w:vAlign w:val="center"/>
          </w:tcPr>
          <w:p w14:paraId="287DEB08" w14:textId="084E73AF" w:rsidR="00CF463A" w:rsidRPr="00AE53E0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dzesēšanas režīms</w:t>
            </w:r>
          </w:p>
        </w:tc>
        <w:tc>
          <w:tcPr>
            <w:tcW w:w="2379" w:type="dxa"/>
            <w:shd w:val="clear" w:color="auto" w:fill="E7E6E6" w:themeFill="background2"/>
            <w:vAlign w:val="center"/>
          </w:tcPr>
          <w:p w14:paraId="316A5724" w14:textId="44B8B6D3" w:rsidR="00CF463A" w:rsidRPr="00AE53E0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paredzēts darbībai ārējas gaisa temperatūras diapazonā</w:t>
            </w:r>
          </w:p>
        </w:tc>
        <w:tc>
          <w:tcPr>
            <w:tcW w:w="1155" w:type="dxa"/>
            <w:shd w:val="clear" w:color="auto" w:fill="E7E6E6" w:themeFill="background2"/>
            <w:vAlign w:val="center"/>
          </w:tcPr>
          <w:p w14:paraId="3A3F4FDB" w14:textId="77317F81" w:rsidR="00CF463A" w:rsidRPr="00AE53E0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barošanas spriegums</w:t>
            </w:r>
          </w:p>
        </w:tc>
        <w:tc>
          <w:tcPr>
            <w:tcW w:w="1284" w:type="dxa"/>
            <w:shd w:val="clear" w:color="auto" w:fill="E7E6E6" w:themeFill="background2"/>
            <w:vAlign w:val="center"/>
          </w:tcPr>
          <w:p w14:paraId="41B3C861" w14:textId="21BEB083" w:rsidR="00CF463A" w:rsidRPr="00AE53E0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 xml:space="preserve">dzesēšanas jauda, </w:t>
            </w:r>
            <w:proofErr w:type="spellStart"/>
            <w:r w:rsidRPr="00AE53E0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</w:tr>
      <w:tr w:rsidR="0052154E" w:rsidRPr="00AE53E0" w14:paraId="6E1CA694" w14:textId="77777777" w:rsidTr="00436632">
        <w:trPr>
          <w:trHeight w:val="415"/>
        </w:trPr>
        <w:tc>
          <w:tcPr>
            <w:tcW w:w="539" w:type="dxa"/>
            <w:shd w:val="clear" w:color="auto" w:fill="auto"/>
            <w:vAlign w:val="center"/>
            <w:hideMark/>
          </w:tcPr>
          <w:p w14:paraId="0FB556B9" w14:textId="77777777" w:rsidR="0052154E" w:rsidRPr="00AE53E0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3ACCAC42" w14:textId="225E36B7" w:rsidR="0052154E" w:rsidRPr="00AE53E0" w:rsidRDefault="00AE53E0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Releju telpa (Šķirotavas stacijas šķirošanas uzkalns, 102.kab)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92A87" w14:textId="63B43CE7" w:rsidR="0052154E" w:rsidRPr="00AE53E0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E172FA" w14:textId="4A6549FE" w:rsidR="0052154E" w:rsidRPr="00436632" w:rsidRDefault="00AE53E0" w:rsidP="0052154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436632">
              <w:rPr>
                <w:rFonts w:ascii="Arial" w:hAnsi="Arial" w:cs="Arial"/>
                <w:b/>
                <w:bCs/>
                <w:sz w:val="20"/>
                <w:szCs w:val="20"/>
              </w:rPr>
              <w:t>Split</w:t>
            </w:r>
            <w:proofErr w:type="spellEnd"/>
            <w:r w:rsidRPr="004366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sistēmas griestu-grīdas</w:t>
            </w:r>
          </w:p>
        </w:tc>
        <w:tc>
          <w:tcPr>
            <w:tcW w:w="1559" w:type="dxa"/>
            <w:vAlign w:val="center"/>
          </w:tcPr>
          <w:p w14:paraId="0904DD48" w14:textId="7105B122" w:rsidR="0052154E" w:rsidRPr="00AE53E0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18EFEC83" w14:textId="1FFF6F32" w:rsidR="0052154E" w:rsidRPr="00AE53E0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5C4DEE98" w14:textId="3387C611" w:rsidR="0052154E" w:rsidRPr="00AE53E0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 xml:space="preserve"> -10°C - +3</w:t>
            </w:r>
            <w:r w:rsidR="00E706C3" w:rsidRPr="00AE53E0">
              <w:rPr>
                <w:rFonts w:ascii="Arial" w:hAnsi="Arial" w:cs="Arial"/>
                <w:sz w:val="20"/>
                <w:szCs w:val="20"/>
              </w:rPr>
              <w:t>8</w:t>
            </w:r>
            <w:r w:rsidRPr="00AE53E0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55" w:type="dxa"/>
            <w:vAlign w:val="center"/>
          </w:tcPr>
          <w:p w14:paraId="2C8A7BD0" w14:textId="72E2B479" w:rsidR="0052154E" w:rsidRPr="00AE53E0" w:rsidRDefault="00AE53E0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400V,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C83FA0C" w14:textId="71D635B6" w:rsidR="0052154E" w:rsidRPr="00AE53E0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 xml:space="preserve">≥ </w:t>
            </w:r>
            <w:r w:rsidR="00AE53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2DC8A79B" w14:textId="77777777" w:rsidR="00036F6F" w:rsidRPr="00AE53E0" w:rsidRDefault="00036F6F" w:rsidP="00036F6F">
      <w:pPr>
        <w:pStyle w:val="Sarakstarindkopa"/>
        <w:ind w:left="1134"/>
        <w:contextualSpacing/>
        <w:jc w:val="both"/>
        <w:rPr>
          <w:rFonts w:ascii="Arial" w:hAnsi="Arial" w:cs="Arial"/>
        </w:rPr>
      </w:pPr>
    </w:p>
    <w:p w14:paraId="7F41A27C" w14:textId="77777777" w:rsidR="00AE53E0" w:rsidRDefault="004A1F9E" w:rsidP="004A1F9E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 w:rsidRPr="00AE53E0">
        <w:rPr>
          <w:rFonts w:ascii="Arial" w:hAnsi="Arial" w:cs="Arial"/>
        </w:rPr>
        <w:t>kondicionier</w:t>
      </w:r>
      <w:r w:rsidR="00AE53E0">
        <w:rPr>
          <w:rFonts w:ascii="Arial" w:hAnsi="Arial" w:cs="Arial"/>
        </w:rPr>
        <w:t>im</w:t>
      </w:r>
      <w:r w:rsidRPr="00AE53E0">
        <w:rPr>
          <w:rFonts w:ascii="Arial" w:hAnsi="Arial" w:cs="Arial"/>
        </w:rPr>
        <w:t xml:space="preserve"> jābūt aprīkotam ar</w:t>
      </w:r>
    </w:p>
    <w:p w14:paraId="0851B43D" w14:textId="3B6CEBD6" w:rsidR="00AE53E0" w:rsidRDefault="00AE53E0" w:rsidP="00AE53E0">
      <w:pPr>
        <w:pStyle w:val="Sarakstarindkopa"/>
        <w:numPr>
          <w:ilvl w:val="3"/>
          <w:numId w:val="8"/>
        </w:numPr>
        <w:ind w:left="1985" w:hanging="851"/>
        <w:contextualSpacing/>
        <w:rPr>
          <w:rFonts w:ascii="Arial" w:hAnsi="Arial" w:cs="Arial"/>
        </w:rPr>
      </w:pPr>
      <w:r w:rsidRPr="00C63976">
        <w:rPr>
          <w:rFonts w:ascii="Arial" w:hAnsi="Arial" w:cs="Arial"/>
          <w:b/>
        </w:rPr>
        <w:lastRenderedPageBreak/>
        <w:t>ārējais izvades saus</w:t>
      </w:r>
      <w:r>
        <w:rPr>
          <w:rFonts w:ascii="Arial" w:hAnsi="Arial" w:cs="Arial"/>
          <w:b/>
        </w:rPr>
        <w:t>o</w:t>
      </w:r>
      <w:r w:rsidRPr="00C63976">
        <w:rPr>
          <w:rFonts w:ascii="Arial" w:hAnsi="Arial" w:cs="Arial"/>
          <w:b/>
        </w:rPr>
        <w:t xml:space="preserve"> kontakt</w:t>
      </w:r>
      <w:r>
        <w:rPr>
          <w:rFonts w:ascii="Arial" w:hAnsi="Arial" w:cs="Arial"/>
          <w:b/>
        </w:rPr>
        <w:t>u (</w:t>
      </w:r>
      <w:r w:rsidR="00436632" w:rsidRPr="00436632">
        <w:rPr>
          <w:rFonts w:ascii="Arial" w:hAnsi="Arial" w:cs="Arial"/>
          <w:b/>
        </w:rPr>
        <w:t>kondicioniera darbības kontrolei)</w:t>
      </w:r>
      <w:r w:rsidR="00436632">
        <w:rPr>
          <w:rFonts w:ascii="Arial" w:hAnsi="Arial" w:cs="Arial"/>
          <w:b/>
        </w:rPr>
        <w:t>;</w:t>
      </w:r>
    </w:p>
    <w:p w14:paraId="4B1EB6F6" w14:textId="77777777" w:rsidR="00AE53E0" w:rsidRDefault="004A1F9E" w:rsidP="00AE53E0">
      <w:pPr>
        <w:pStyle w:val="Sarakstarindkopa"/>
        <w:numPr>
          <w:ilvl w:val="3"/>
          <w:numId w:val="8"/>
        </w:numPr>
        <w:ind w:left="1985" w:hanging="851"/>
        <w:contextualSpacing/>
        <w:rPr>
          <w:rFonts w:ascii="Arial" w:hAnsi="Arial" w:cs="Arial"/>
        </w:rPr>
      </w:pPr>
      <w:r w:rsidRPr="00AE53E0">
        <w:rPr>
          <w:rFonts w:ascii="Arial" w:hAnsi="Arial" w:cs="Arial"/>
          <w:b/>
          <w:bCs/>
        </w:rPr>
        <w:t>automātiskās restartēšanas (auto-restart) funkciju</w:t>
      </w:r>
      <w:r w:rsidR="00AE53E0">
        <w:rPr>
          <w:rFonts w:ascii="Arial" w:hAnsi="Arial" w:cs="Arial"/>
        </w:rPr>
        <w:t>;</w:t>
      </w:r>
    </w:p>
    <w:p w14:paraId="5513B99E" w14:textId="4D64B3F6" w:rsidR="00645579" w:rsidRPr="00AE53E0" w:rsidRDefault="004A1F9E" w:rsidP="00AE53E0">
      <w:pPr>
        <w:pStyle w:val="Sarakstarindkopa"/>
        <w:numPr>
          <w:ilvl w:val="3"/>
          <w:numId w:val="8"/>
        </w:numPr>
        <w:ind w:left="1985" w:hanging="851"/>
        <w:contextualSpacing/>
        <w:rPr>
          <w:rFonts w:ascii="Arial" w:hAnsi="Arial" w:cs="Arial"/>
        </w:rPr>
      </w:pPr>
      <w:r w:rsidRPr="00AE53E0">
        <w:rPr>
          <w:rFonts w:ascii="Arial" w:hAnsi="Arial" w:cs="Arial"/>
          <w:b/>
          <w:bCs/>
        </w:rPr>
        <w:t>“</w:t>
      </w:r>
      <w:proofErr w:type="spellStart"/>
      <w:r w:rsidRPr="00AE53E0">
        <w:rPr>
          <w:rFonts w:ascii="Arial" w:hAnsi="Arial" w:cs="Arial"/>
          <w:b/>
          <w:bCs/>
        </w:rPr>
        <w:t>inverter</w:t>
      </w:r>
      <w:proofErr w:type="spellEnd"/>
      <w:r w:rsidRPr="00AE53E0">
        <w:rPr>
          <w:rFonts w:ascii="Arial" w:hAnsi="Arial" w:cs="Arial"/>
          <w:b/>
          <w:bCs/>
        </w:rPr>
        <w:t>” tipa kompresoru</w:t>
      </w:r>
      <w:r w:rsidRPr="00AE53E0">
        <w:rPr>
          <w:rFonts w:ascii="Arial" w:hAnsi="Arial" w:cs="Arial"/>
        </w:rPr>
        <w:t>;</w:t>
      </w:r>
    </w:p>
    <w:p w14:paraId="47DC241A" w14:textId="1F011612" w:rsidR="004A1F9E" w:rsidRPr="00AE53E0" w:rsidRDefault="004A1F9E" w:rsidP="004A1F9E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 w:rsidRPr="00AE53E0">
        <w:rPr>
          <w:rFonts w:ascii="Arial" w:hAnsi="Arial" w:cs="Arial"/>
        </w:rPr>
        <w:t>kondicionier</w:t>
      </w:r>
      <w:r w:rsidR="00AE53E0">
        <w:rPr>
          <w:rFonts w:ascii="Arial" w:hAnsi="Arial" w:cs="Arial"/>
        </w:rPr>
        <w:t>a</w:t>
      </w:r>
      <w:r w:rsidRPr="00AE53E0">
        <w:rPr>
          <w:rFonts w:ascii="Arial" w:hAnsi="Arial" w:cs="Arial"/>
        </w:rPr>
        <w:t xml:space="preserve"> </w:t>
      </w:r>
      <w:proofErr w:type="spellStart"/>
      <w:r w:rsidRPr="00AE53E0">
        <w:rPr>
          <w:rFonts w:ascii="Arial" w:hAnsi="Arial" w:cs="Arial"/>
        </w:rPr>
        <w:t>energoeffektivitātes</w:t>
      </w:r>
      <w:proofErr w:type="spellEnd"/>
      <w:r w:rsidRPr="00AE53E0">
        <w:rPr>
          <w:rFonts w:ascii="Arial" w:hAnsi="Arial" w:cs="Arial"/>
        </w:rPr>
        <w:t xml:space="preserve"> klase dzesēšanas režīmā - </w:t>
      </w:r>
      <w:r w:rsidRPr="00AE53E0">
        <w:rPr>
          <w:rFonts w:ascii="Arial" w:hAnsi="Arial" w:cs="Arial"/>
          <w:b/>
          <w:bCs/>
        </w:rPr>
        <w:t>ne mazāk, kā A++</w:t>
      </w:r>
      <w:r w:rsidRPr="00AE53E0">
        <w:rPr>
          <w:rFonts w:ascii="Arial" w:hAnsi="Arial" w:cs="Arial"/>
        </w:rPr>
        <w:t>.</w:t>
      </w:r>
    </w:p>
    <w:p w14:paraId="289A0232" w14:textId="6BD96FDF" w:rsidR="004A1F9E" w:rsidRPr="00AE53E0" w:rsidRDefault="004A1F9E" w:rsidP="00645579">
      <w:pPr>
        <w:pStyle w:val="Sarakstarindkopa"/>
        <w:ind w:left="426"/>
        <w:contextualSpacing/>
        <w:jc w:val="both"/>
        <w:rPr>
          <w:rFonts w:ascii="Arial" w:hAnsi="Arial" w:cs="Arial"/>
        </w:rPr>
      </w:pPr>
    </w:p>
    <w:p w14:paraId="0FA5BDB1" w14:textId="76819BD2" w:rsidR="00D15AC7" w:rsidRPr="00AE53E0" w:rsidRDefault="00D15AC7" w:rsidP="00D15AC7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AE53E0">
        <w:rPr>
          <w:rFonts w:ascii="Arial" w:hAnsi="Arial" w:cs="Arial"/>
        </w:rPr>
        <w:t>Veicot jauno kondicionieru montāžu jāievēro šādi nosacījumi:</w:t>
      </w:r>
    </w:p>
    <w:p w14:paraId="0F3BA614" w14:textId="77777777" w:rsidR="008B3D0E" w:rsidRPr="00AE53E0" w:rsidRDefault="008B3D0E" w:rsidP="008B3D0E">
      <w:pPr>
        <w:contextualSpacing/>
        <w:jc w:val="both"/>
        <w:rPr>
          <w:rFonts w:ascii="Arial" w:hAnsi="Arial" w:cs="Arial"/>
        </w:rPr>
      </w:pPr>
    </w:p>
    <w:tbl>
      <w:tblPr>
        <w:tblW w:w="1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681"/>
        <w:gridCol w:w="2729"/>
        <w:gridCol w:w="2551"/>
        <w:gridCol w:w="2529"/>
        <w:gridCol w:w="1724"/>
        <w:gridCol w:w="1796"/>
      </w:tblGrid>
      <w:tr w:rsidR="008B3D0E" w:rsidRPr="00AE53E0" w14:paraId="651A403B" w14:textId="77777777" w:rsidTr="00645CDA">
        <w:trPr>
          <w:trHeight w:val="134"/>
        </w:trPr>
        <w:tc>
          <w:tcPr>
            <w:tcW w:w="539" w:type="dxa"/>
            <w:shd w:val="clear" w:color="auto" w:fill="E7E6E6" w:themeFill="background2"/>
            <w:vAlign w:val="center"/>
            <w:hideMark/>
          </w:tcPr>
          <w:p w14:paraId="3C2653B4" w14:textId="77777777" w:rsidR="008B3D0E" w:rsidRPr="00AE53E0" w:rsidRDefault="008B3D0E" w:rsidP="002659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2681" w:type="dxa"/>
            <w:shd w:val="clear" w:color="auto" w:fill="E7E6E6" w:themeFill="background2"/>
            <w:vAlign w:val="center"/>
            <w:hideMark/>
          </w:tcPr>
          <w:p w14:paraId="2565F942" w14:textId="77777777" w:rsidR="008B3D0E" w:rsidRPr="00AE53E0" w:rsidRDefault="008B3D0E" w:rsidP="002659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2729" w:type="dxa"/>
            <w:shd w:val="clear" w:color="auto" w:fill="E7E6E6" w:themeFill="background2"/>
            <w:vAlign w:val="center"/>
            <w:hideMark/>
          </w:tcPr>
          <w:p w14:paraId="54181CC9" w14:textId="50F6AC3B" w:rsidR="008B3D0E" w:rsidRPr="00AE53E0" w:rsidRDefault="008B3D0E" w:rsidP="002659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jaunā kondicioniera iekšējā bloka uzstādīšanas vieta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  <w:hideMark/>
          </w:tcPr>
          <w:p w14:paraId="3C15339F" w14:textId="6A7BA664" w:rsidR="008B3D0E" w:rsidRPr="00AE53E0" w:rsidRDefault="008B3D0E" w:rsidP="002659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jaunā kondicioniera ārējā bloka uzstādīšanas vieta</w:t>
            </w:r>
          </w:p>
        </w:tc>
        <w:tc>
          <w:tcPr>
            <w:tcW w:w="2529" w:type="dxa"/>
            <w:shd w:val="clear" w:color="auto" w:fill="E7E6E6" w:themeFill="background2"/>
            <w:vAlign w:val="center"/>
          </w:tcPr>
          <w:p w14:paraId="146A241F" w14:textId="65549C11" w:rsidR="008B3D0E" w:rsidRPr="00AE53E0" w:rsidRDefault="008B3D0E" w:rsidP="002659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 xml:space="preserve">kondensāta </w:t>
            </w:r>
            <w:proofErr w:type="spellStart"/>
            <w:r w:rsidRPr="00AE53E0">
              <w:rPr>
                <w:rFonts w:ascii="Arial" w:hAnsi="Arial" w:cs="Arial"/>
                <w:sz w:val="20"/>
                <w:szCs w:val="20"/>
              </w:rPr>
              <w:t>novade</w:t>
            </w:r>
            <w:proofErr w:type="spellEnd"/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55FD475B" w14:textId="5D131E47" w:rsidR="008B3D0E" w:rsidRPr="00AE53E0" w:rsidRDefault="008B3D0E" w:rsidP="00265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elektrības pieslēgšana</w:t>
            </w:r>
          </w:p>
        </w:tc>
        <w:tc>
          <w:tcPr>
            <w:tcW w:w="1796" w:type="dxa"/>
            <w:shd w:val="clear" w:color="auto" w:fill="E7E6E6" w:themeFill="background2"/>
            <w:vAlign w:val="center"/>
          </w:tcPr>
          <w:p w14:paraId="243A213F" w14:textId="63289C1B" w:rsidR="008B3D0E" w:rsidRPr="00AE53E0" w:rsidRDefault="008B3D0E" w:rsidP="002659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cits</w:t>
            </w:r>
          </w:p>
        </w:tc>
      </w:tr>
      <w:tr w:rsidR="008B3D0E" w:rsidRPr="00AE53E0" w14:paraId="136F7E88" w14:textId="77777777" w:rsidTr="000F08A9">
        <w:trPr>
          <w:trHeight w:val="728"/>
        </w:trPr>
        <w:tc>
          <w:tcPr>
            <w:tcW w:w="539" w:type="dxa"/>
            <w:shd w:val="clear" w:color="auto" w:fill="auto"/>
            <w:vAlign w:val="center"/>
            <w:hideMark/>
          </w:tcPr>
          <w:p w14:paraId="3B1F092D" w14:textId="77777777" w:rsidR="008B3D0E" w:rsidRPr="00AE53E0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E53E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0AFD2D9" w14:textId="6C4BD2C5" w:rsidR="008B3D0E" w:rsidRPr="00AE53E0" w:rsidRDefault="00436632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sz w:val="20"/>
                <w:szCs w:val="20"/>
              </w:rPr>
              <w:t>Releju telpa (Šķirotavas stacijas šķirošanas uzkalns, 102.kab)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4389DF4" w14:textId="46EEE597" w:rsidR="008B3D0E" w:rsidRPr="00AE53E0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iekšējā bloka vietā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1092A6" w14:textId="55EAB3A3" w:rsidR="008B3D0E" w:rsidRPr="00AE53E0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ārējā bloka vietā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5D6D18E" w14:textId="27FA4FA1" w:rsidR="008B3D0E" w:rsidRPr="00AE53E0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E0">
              <w:rPr>
                <w:rFonts w:ascii="Arial" w:hAnsi="Arial" w:cs="Arial"/>
                <w:color w:val="000000"/>
                <w:sz w:val="20"/>
                <w:szCs w:val="20"/>
              </w:rPr>
              <w:t>tāpat, ka ierīkots vecajam demontējamam kondicionierim</w:t>
            </w:r>
          </w:p>
        </w:tc>
        <w:tc>
          <w:tcPr>
            <w:tcW w:w="1724" w:type="dxa"/>
            <w:vAlign w:val="center"/>
          </w:tcPr>
          <w:p w14:paraId="5E24A137" w14:textId="48CD9E0B" w:rsidR="008B3D0E" w:rsidRPr="00AE53E0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color w:val="000000"/>
                <w:sz w:val="20"/>
                <w:szCs w:val="20"/>
              </w:rPr>
              <w:t xml:space="preserve">Izmantot esošo </w:t>
            </w:r>
            <w:proofErr w:type="spellStart"/>
            <w:r w:rsidRPr="00AE53E0">
              <w:rPr>
                <w:rFonts w:ascii="Arial" w:hAnsi="Arial" w:cs="Arial"/>
                <w:color w:val="000000"/>
                <w:sz w:val="20"/>
                <w:szCs w:val="20"/>
              </w:rPr>
              <w:t>pieslēgumu</w:t>
            </w:r>
            <w:proofErr w:type="spellEnd"/>
          </w:p>
        </w:tc>
        <w:tc>
          <w:tcPr>
            <w:tcW w:w="1796" w:type="dxa"/>
            <w:shd w:val="clear" w:color="auto" w:fill="auto"/>
            <w:vAlign w:val="center"/>
          </w:tcPr>
          <w:p w14:paraId="640AF540" w14:textId="1334DB93" w:rsidR="008B3D0E" w:rsidRPr="00AE53E0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E53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D8CC320" w14:textId="77777777" w:rsidR="008B3D0E" w:rsidRPr="00AE53E0" w:rsidRDefault="008B3D0E" w:rsidP="008B3D0E">
      <w:pPr>
        <w:contextualSpacing/>
        <w:jc w:val="both"/>
        <w:rPr>
          <w:rFonts w:ascii="Arial" w:hAnsi="Arial" w:cs="Arial"/>
        </w:rPr>
      </w:pPr>
    </w:p>
    <w:p w14:paraId="0A6AD57F" w14:textId="11C601AC" w:rsidR="00FA5709" w:rsidRPr="00AE53E0" w:rsidRDefault="00645CDA" w:rsidP="00645CDA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 w:rsidRPr="00AE53E0">
        <w:rPr>
          <w:rFonts w:ascii="Arial" w:hAnsi="Arial" w:cs="Arial"/>
        </w:rPr>
        <w:t>ārējo un iekšējo bloku savienošanai izmantot esošus, vecā kondicioniera bloku savienošanai paredzētus caurumus ēkas sienā, kā arī esošus penāļus un kanālus. Nepieciešamības gadījumos var veikt trases izmaiņas;</w:t>
      </w:r>
    </w:p>
    <w:p w14:paraId="7E1A41FF" w14:textId="77777777" w:rsidR="008B3D0E" w:rsidRPr="00AE53E0" w:rsidRDefault="008B3D0E" w:rsidP="00D15AC7">
      <w:pPr>
        <w:contextualSpacing/>
        <w:jc w:val="both"/>
        <w:rPr>
          <w:rFonts w:ascii="Arial" w:hAnsi="Arial" w:cs="Arial"/>
        </w:rPr>
      </w:pPr>
    </w:p>
    <w:p w14:paraId="3BA050EB" w14:textId="14F86FE2" w:rsidR="00626D3A" w:rsidRPr="00AE53E0" w:rsidRDefault="00D15AC7" w:rsidP="00626D3A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AE53E0">
        <w:rPr>
          <w:rFonts w:ascii="Arial" w:hAnsi="Arial" w:cs="Arial"/>
        </w:rPr>
        <w:t xml:space="preserve">Pēc montāžas darbu </w:t>
      </w:r>
      <w:r w:rsidR="00036F6F" w:rsidRPr="00AE53E0">
        <w:rPr>
          <w:rFonts w:ascii="Arial" w:hAnsi="Arial" w:cs="Arial"/>
        </w:rPr>
        <w:t>pabeigšanas</w:t>
      </w:r>
      <w:r w:rsidRPr="00AE53E0">
        <w:rPr>
          <w:rFonts w:ascii="Arial" w:hAnsi="Arial" w:cs="Arial"/>
        </w:rPr>
        <w:t xml:space="preserve"> ar saviem spēkiem un līdzekļiem novē</w:t>
      </w:r>
      <w:r w:rsidR="0099184F" w:rsidRPr="00AE53E0">
        <w:rPr>
          <w:rFonts w:ascii="Arial" w:hAnsi="Arial" w:cs="Arial"/>
        </w:rPr>
        <w:t>r</w:t>
      </w:r>
      <w:r w:rsidR="00036F6F" w:rsidRPr="00AE53E0">
        <w:rPr>
          <w:rFonts w:ascii="Arial" w:hAnsi="Arial" w:cs="Arial"/>
        </w:rPr>
        <w:t>st</w:t>
      </w:r>
      <w:r w:rsidRPr="00AE53E0">
        <w:rPr>
          <w:rFonts w:ascii="Arial" w:hAnsi="Arial" w:cs="Arial"/>
        </w:rPr>
        <w:t xml:space="preserve"> darbu veikšanas vietā tā radītos bojājumus, t.sk. lokāli atjauno apdari, atjauno telpas vizuālo stāvokli.</w:t>
      </w:r>
    </w:p>
    <w:p w14:paraId="40F3D214" w14:textId="1FF5A22B" w:rsidR="007A75EE" w:rsidRPr="00AE53E0" w:rsidRDefault="007A75EE" w:rsidP="00EB68B8">
      <w:pPr>
        <w:contextualSpacing/>
        <w:jc w:val="both"/>
        <w:rPr>
          <w:rFonts w:ascii="Arial" w:hAnsi="Arial" w:cs="Arial"/>
        </w:rPr>
      </w:pPr>
    </w:p>
    <w:p w14:paraId="4A03F756" w14:textId="013F6624" w:rsidR="00D878E7" w:rsidRDefault="0050009D" w:rsidP="00806727">
      <w:pPr>
        <w:pStyle w:val="Sarakstarindkopa"/>
        <w:ind w:left="426"/>
        <w:contextualSpacing/>
        <w:jc w:val="both"/>
        <w:rPr>
          <w:rFonts w:ascii="Arial" w:hAnsi="Arial" w:cs="Arial"/>
        </w:rPr>
      </w:pPr>
      <w:proofErr w:type="spellStart"/>
      <w:r w:rsidRPr="00AE53E0">
        <w:rPr>
          <w:rFonts w:ascii="Arial" w:hAnsi="Arial" w:cs="Arial"/>
        </w:rPr>
        <w:t>Fotofiksācija</w:t>
      </w:r>
      <w:proofErr w:type="spellEnd"/>
      <w:r w:rsidR="00DA6FDF" w:rsidRPr="00AE53E0">
        <w:rPr>
          <w:rFonts w:ascii="Arial" w:hAnsi="Arial" w:cs="Arial"/>
        </w:rPr>
        <w:t xml:space="preserve"> un telpu plān</w:t>
      </w:r>
      <w:r w:rsidR="000B17E5">
        <w:rPr>
          <w:rFonts w:ascii="Arial" w:hAnsi="Arial" w:cs="Arial"/>
        </w:rPr>
        <w:t>s</w:t>
      </w:r>
    </w:p>
    <w:tbl>
      <w:tblPr>
        <w:tblStyle w:val="Reatabula"/>
        <w:tblW w:w="1414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10322"/>
      </w:tblGrid>
      <w:tr w:rsidR="00436632" w14:paraId="55E0498E" w14:textId="77777777" w:rsidTr="00436632">
        <w:tc>
          <w:tcPr>
            <w:tcW w:w="3822" w:type="dxa"/>
          </w:tcPr>
          <w:p w14:paraId="43A86657" w14:textId="2D99CA60" w:rsidR="00436632" w:rsidRDefault="00436632" w:rsidP="00806727">
            <w:pPr>
              <w:pStyle w:val="Sarakstarindkopa"/>
              <w:ind w:left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333333"/>
                <w:lang w:eastAsia="lv-LV"/>
              </w:rPr>
              <w:drawing>
                <wp:inline distT="0" distB="0" distL="0" distR="0" wp14:anchorId="7FF58ED3" wp14:editId="7B749D7B">
                  <wp:extent cx="1543050" cy="2742530"/>
                  <wp:effectExtent l="0" t="0" r="0" b="1270"/>
                  <wp:docPr id="1" name="Picture 1" descr="C:\Users\bubensv\Desktop\kondicioners\foto\fo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ubensv\Desktop\kondicioners\foto\fot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510" cy="275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2" w:type="dxa"/>
          </w:tcPr>
          <w:p w14:paraId="2E6AE502" w14:textId="6BC9420D" w:rsidR="00436632" w:rsidRDefault="00436632" w:rsidP="00806727">
            <w:pPr>
              <w:pStyle w:val="Sarakstarindkopa"/>
              <w:ind w:left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333333"/>
                <w:lang w:eastAsia="lv-LV"/>
              </w:rPr>
              <w:drawing>
                <wp:inline distT="0" distB="0" distL="0" distR="0" wp14:anchorId="22F7E117" wp14:editId="1A82E648">
                  <wp:extent cx="4810125" cy="2706356"/>
                  <wp:effectExtent l="0" t="0" r="0" b="0"/>
                  <wp:docPr id="2" name="Picture 2" descr="C:\Users\bubensv\Desktop\kondicioners\foto\fot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ubensv\Desktop\kondicioners\foto\fot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703" cy="27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632" w14:paraId="7DA36A05" w14:textId="77777777" w:rsidTr="00436632">
        <w:trPr>
          <w:trHeight w:val="4678"/>
        </w:trPr>
        <w:tc>
          <w:tcPr>
            <w:tcW w:w="14144" w:type="dxa"/>
            <w:gridSpan w:val="2"/>
          </w:tcPr>
          <w:p w14:paraId="2E7C9D18" w14:textId="6E0BFAED" w:rsidR="00436632" w:rsidRDefault="00436632" w:rsidP="00806727">
            <w:pPr>
              <w:pStyle w:val="Sarakstarindkopa"/>
              <w:ind w:left="0"/>
              <w:contextualSpacing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noProof/>
                <w:color w:val="333333"/>
                <w:lang w:eastAsia="lv-LV"/>
              </w:rPr>
              <w:lastRenderedPageBreak/>
              <w:drawing>
                <wp:inline distT="0" distB="0" distL="0" distR="0" wp14:anchorId="5CA6539A" wp14:editId="73E21E5F">
                  <wp:extent cx="4800600" cy="3119525"/>
                  <wp:effectExtent l="0" t="0" r="0" b="5080"/>
                  <wp:docPr id="3" name="Picture 3" descr="C:\Users\bubensv\Desktop\kondicioners\foto\fot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ubensv\Desktop\kondicioners\foto\foto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7135" cy="3123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D59DA9" w14:textId="3B42B672" w:rsidR="00436632" w:rsidRPr="00AE53E0" w:rsidRDefault="00436632" w:rsidP="00806727">
      <w:pPr>
        <w:pStyle w:val="Sarakstarindkopa"/>
        <w:ind w:left="426"/>
        <w:contextualSpacing/>
        <w:jc w:val="both"/>
        <w:rPr>
          <w:rFonts w:ascii="Arial" w:hAnsi="Arial" w:cs="Arial"/>
          <w:color w:val="333333"/>
        </w:rPr>
      </w:pPr>
    </w:p>
    <w:sectPr w:rsidR="00436632" w:rsidRPr="00AE53E0" w:rsidSect="008E7D6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C6C"/>
    <w:multiLevelType w:val="hybridMultilevel"/>
    <w:tmpl w:val="3662DA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45A8"/>
    <w:multiLevelType w:val="multilevel"/>
    <w:tmpl w:val="B42EF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144AD"/>
    <w:multiLevelType w:val="hybridMultilevel"/>
    <w:tmpl w:val="09229A28"/>
    <w:lvl w:ilvl="0" w:tplc="B7F6F0D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175"/>
    <w:multiLevelType w:val="hybridMultilevel"/>
    <w:tmpl w:val="E424DA98"/>
    <w:lvl w:ilvl="0" w:tplc="39CA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034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7320FE"/>
    <w:multiLevelType w:val="hybridMultilevel"/>
    <w:tmpl w:val="3662DA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96AF5"/>
    <w:multiLevelType w:val="hybridMultilevel"/>
    <w:tmpl w:val="6CBA91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360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3F51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535866"/>
    <w:multiLevelType w:val="hybridMultilevel"/>
    <w:tmpl w:val="3662DA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77C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C111CA3"/>
    <w:multiLevelType w:val="hybridMultilevel"/>
    <w:tmpl w:val="E424DA98"/>
    <w:lvl w:ilvl="0" w:tplc="39CA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9565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9074109">
    <w:abstractNumId w:val="4"/>
  </w:num>
  <w:num w:numId="3" w16cid:durableId="84234845">
    <w:abstractNumId w:val="2"/>
  </w:num>
  <w:num w:numId="4" w16cid:durableId="1790200315">
    <w:abstractNumId w:val="7"/>
  </w:num>
  <w:num w:numId="5" w16cid:durableId="999963960">
    <w:abstractNumId w:val="10"/>
  </w:num>
  <w:num w:numId="6" w16cid:durableId="336270543">
    <w:abstractNumId w:val="8"/>
  </w:num>
  <w:num w:numId="7" w16cid:durableId="959727941">
    <w:abstractNumId w:val="6"/>
  </w:num>
  <w:num w:numId="8" w16cid:durableId="690378678">
    <w:abstractNumId w:val="1"/>
  </w:num>
  <w:num w:numId="9" w16cid:durableId="351806559">
    <w:abstractNumId w:val="3"/>
  </w:num>
  <w:num w:numId="10" w16cid:durableId="798451592">
    <w:abstractNumId w:val="11"/>
  </w:num>
  <w:num w:numId="11" w16cid:durableId="1283272427">
    <w:abstractNumId w:val="9"/>
  </w:num>
  <w:num w:numId="12" w16cid:durableId="1108768501">
    <w:abstractNumId w:val="0"/>
  </w:num>
  <w:num w:numId="13" w16cid:durableId="32271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10"/>
    <w:rsid w:val="000059DB"/>
    <w:rsid w:val="000100B2"/>
    <w:rsid w:val="00027865"/>
    <w:rsid w:val="00032DE6"/>
    <w:rsid w:val="00033EBB"/>
    <w:rsid w:val="00036F6F"/>
    <w:rsid w:val="000377F7"/>
    <w:rsid w:val="00041099"/>
    <w:rsid w:val="00054A2D"/>
    <w:rsid w:val="000601CB"/>
    <w:rsid w:val="00065555"/>
    <w:rsid w:val="0008154E"/>
    <w:rsid w:val="000A33BE"/>
    <w:rsid w:val="000A7D90"/>
    <w:rsid w:val="000B17E5"/>
    <w:rsid w:val="000B3D2D"/>
    <w:rsid w:val="000B4073"/>
    <w:rsid w:val="000C547C"/>
    <w:rsid w:val="000F08A9"/>
    <w:rsid w:val="00101850"/>
    <w:rsid w:val="00106B62"/>
    <w:rsid w:val="001416EA"/>
    <w:rsid w:val="00141F5A"/>
    <w:rsid w:val="00143437"/>
    <w:rsid w:val="00150E75"/>
    <w:rsid w:val="00153B6C"/>
    <w:rsid w:val="00157B5F"/>
    <w:rsid w:val="00176A9E"/>
    <w:rsid w:val="00191940"/>
    <w:rsid w:val="00191BD2"/>
    <w:rsid w:val="00196764"/>
    <w:rsid w:val="001A0741"/>
    <w:rsid w:val="001B4C99"/>
    <w:rsid w:val="001C538D"/>
    <w:rsid w:val="001F74F8"/>
    <w:rsid w:val="00206087"/>
    <w:rsid w:val="0025366D"/>
    <w:rsid w:val="0025787C"/>
    <w:rsid w:val="002813C4"/>
    <w:rsid w:val="00281710"/>
    <w:rsid w:val="002861A9"/>
    <w:rsid w:val="002A4445"/>
    <w:rsid w:val="002B68BC"/>
    <w:rsid w:val="002C52B9"/>
    <w:rsid w:val="002D012E"/>
    <w:rsid w:val="002D1085"/>
    <w:rsid w:val="002D25EC"/>
    <w:rsid w:val="002E01C8"/>
    <w:rsid w:val="002E077C"/>
    <w:rsid w:val="002E6213"/>
    <w:rsid w:val="002F01A0"/>
    <w:rsid w:val="002F561A"/>
    <w:rsid w:val="003130A3"/>
    <w:rsid w:val="00322423"/>
    <w:rsid w:val="00325429"/>
    <w:rsid w:val="00330EF8"/>
    <w:rsid w:val="00332AF2"/>
    <w:rsid w:val="003406EF"/>
    <w:rsid w:val="003439C2"/>
    <w:rsid w:val="00374EC4"/>
    <w:rsid w:val="003A5B41"/>
    <w:rsid w:val="003D2C08"/>
    <w:rsid w:val="003E25A7"/>
    <w:rsid w:val="003E4485"/>
    <w:rsid w:val="003F6723"/>
    <w:rsid w:val="004007A4"/>
    <w:rsid w:val="00407118"/>
    <w:rsid w:val="00422E21"/>
    <w:rsid w:val="004275C7"/>
    <w:rsid w:val="004341CC"/>
    <w:rsid w:val="00436632"/>
    <w:rsid w:val="00453F5C"/>
    <w:rsid w:val="004565A8"/>
    <w:rsid w:val="00475536"/>
    <w:rsid w:val="004837A0"/>
    <w:rsid w:val="00487270"/>
    <w:rsid w:val="0049581F"/>
    <w:rsid w:val="004A1F9E"/>
    <w:rsid w:val="004A7E45"/>
    <w:rsid w:val="004C6E3F"/>
    <w:rsid w:val="004D424D"/>
    <w:rsid w:val="004F4285"/>
    <w:rsid w:val="004F4769"/>
    <w:rsid w:val="0050009D"/>
    <w:rsid w:val="0052154E"/>
    <w:rsid w:val="005439E5"/>
    <w:rsid w:val="00546DB6"/>
    <w:rsid w:val="0055018A"/>
    <w:rsid w:val="00550BF8"/>
    <w:rsid w:val="00571533"/>
    <w:rsid w:val="00586473"/>
    <w:rsid w:val="005924F6"/>
    <w:rsid w:val="00592E5D"/>
    <w:rsid w:val="005A1E60"/>
    <w:rsid w:val="005A4833"/>
    <w:rsid w:val="005A6B8F"/>
    <w:rsid w:val="005B4D26"/>
    <w:rsid w:val="005C2982"/>
    <w:rsid w:val="005C6C60"/>
    <w:rsid w:val="005D301B"/>
    <w:rsid w:val="005D794E"/>
    <w:rsid w:val="006006B4"/>
    <w:rsid w:val="00613977"/>
    <w:rsid w:val="00622FF7"/>
    <w:rsid w:val="00626D3A"/>
    <w:rsid w:val="00627F9D"/>
    <w:rsid w:val="00645579"/>
    <w:rsid w:val="00645CDA"/>
    <w:rsid w:val="00653E10"/>
    <w:rsid w:val="0065686D"/>
    <w:rsid w:val="00660413"/>
    <w:rsid w:val="006666E3"/>
    <w:rsid w:val="00670AB6"/>
    <w:rsid w:val="0067729B"/>
    <w:rsid w:val="00693146"/>
    <w:rsid w:val="006E7248"/>
    <w:rsid w:val="006F09DE"/>
    <w:rsid w:val="006F69B9"/>
    <w:rsid w:val="0070326D"/>
    <w:rsid w:val="0072271E"/>
    <w:rsid w:val="00741588"/>
    <w:rsid w:val="00757910"/>
    <w:rsid w:val="007613CD"/>
    <w:rsid w:val="007839E3"/>
    <w:rsid w:val="00785473"/>
    <w:rsid w:val="007A03A1"/>
    <w:rsid w:val="007A2C98"/>
    <w:rsid w:val="007A75EE"/>
    <w:rsid w:val="007B131E"/>
    <w:rsid w:val="007C32A2"/>
    <w:rsid w:val="007E086B"/>
    <w:rsid w:val="00806727"/>
    <w:rsid w:val="008105CF"/>
    <w:rsid w:val="008115D9"/>
    <w:rsid w:val="008122B5"/>
    <w:rsid w:val="0081262B"/>
    <w:rsid w:val="008132D6"/>
    <w:rsid w:val="008153CD"/>
    <w:rsid w:val="00850D63"/>
    <w:rsid w:val="00851EFD"/>
    <w:rsid w:val="00870306"/>
    <w:rsid w:val="00873CAA"/>
    <w:rsid w:val="00876233"/>
    <w:rsid w:val="0087702B"/>
    <w:rsid w:val="00896E0E"/>
    <w:rsid w:val="008A27CA"/>
    <w:rsid w:val="008A5C72"/>
    <w:rsid w:val="008B3D0E"/>
    <w:rsid w:val="008C1175"/>
    <w:rsid w:val="008D2996"/>
    <w:rsid w:val="008E498C"/>
    <w:rsid w:val="008E7D61"/>
    <w:rsid w:val="00906667"/>
    <w:rsid w:val="00950873"/>
    <w:rsid w:val="00977743"/>
    <w:rsid w:val="0099184F"/>
    <w:rsid w:val="00991CFD"/>
    <w:rsid w:val="009B770E"/>
    <w:rsid w:val="009D5C98"/>
    <w:rsid w:val="009E27D2"/>
    <w:rsid w:val="009F3A0C"/>
    <w:rsid w:val="00A107D1"/>
    <w:rsid w:val="00A12460"/>
    <w:rsid w:val="00A15245"/>
    <w:rsid w:val="00A27844"/>
    <w:rsid w:val="00A31588"/>
    <w:rsid w:val="00A33644"/>
    <w:rsid w:val="00A426AE"/>
    <w:rsid w:val="00A46C84"/>
    <w:rsid w:val="00A46EBF"/>
    <w:rsid w:val="00A61D07"/>
    <w:rsid w:val="00A66594"/>
    <w:rsid w:val="00A67558"/>
    <w:rsid w:val="00A77AD1"/>
    <w:rsid w:val="00A8614C"/>
    <w:rsid w:val="00AB0B35"/>
    <w:rsid w:val="00AC0CE9"/>
    <w:rsid w:val="00AC6DA5"/>
    <w:rsid w:val="00AE42FC"/>
    <w:rsid w:val="00AE53E0"/>
    <w:rsid w:val="00AF184E"/>
    <w:rsid w:val="00B008E1"/>
    <w:rsid w:val="00B07729"/>
    <w:rsid w:val="00B243DE"/>
    <w:rsid w:val="00B26C73"/>
    <w:rsid w:val="00B403E4"/>
    <w:rsid w:val="00B43F24"/>
    <w:rsid w:val="00B5246D"/>
    <w:rsid w:val="00B56084"/>
    <w:rsid w:val="00B62C8E"/>
    <w:rsid w:val="00B709CB"/>
    <w:rsid w:val="00B80792"/>
    <w:rsid w:val="00B83F45"/>
    <w:rsid w:val="00B860B6"/>
    <w:rsid w:val="00B87491"/>
    <w:rsid w:val="00B911A2"/>
    <w:rsid w:val="00B94A48"/>
    <w:rsid w:val="00BC061F"/>
    <w:rsid w:val="00BC7496"/>
    <w:rsid w:val="00BD267E"/>
    <w:rsid w:val="00BD62FC"/>
    <w:rsid w:val="00BF2498"/>
    <w:rsid w:val="00C02A6D"/>
    <w:rsid w:val="00C24258"/>
    <w:rsid w:val="00C3156A"/>
    <w:rsid w:val="00C440C6"/>
    <w:rsid w:val="00C4748D"/>
    <w:rsid w:val="00C80395"/>
    <w:rsid w:val="00C87D4E"/>
    <w:rsid w:val="00C9777E"/>
    <w:rsid w:val="00CA5FDD"/>
    <w:rsid w:val="00CA725E"/>
    <w:rsid w:val="00CB73D4"/>
    <w:rsid w:val="00CD66F0"/>
    <w:rsid w:val="00CE5732"/>
    <w:rsid w:val="00CF1950"/>
    <w:rsid w:val="00CF2766"/>
    <w:rsid w:val="00CF463A"/>
    <w:rsid w:val="00D0493E"/>
    <w:rsid w:val="00D12CA4"/>
    <w:rsid w:val="00D15AC7"/>
    <w:rsid w:val="00D32AA0"/>
    <w:rsid w:val="00D34E38"/>
    <w:rsid w:val="00D37CC2"/>
    <w:rsid w:val="00D53694"/>
    <w:rsid w:val="00D63B8B"/>
    <w:rsid w:val="00D64502"/>
    <w:rsid w:val="00D8119B"/>
    <w:rsid w:val="00D86F24"/>
    <w:rsid w:val="00D878E7"/>
    <w:rsid w:val="00DA6FDF"/>
    <w:rsid w:val="00DB290A"/>
    <w:rsid w:val="00DB378A"/>
    <w:rsid w:val="00DB4E71"/>
    <w:rsid w:val="00DD0525"/>
    <w:rsid w:val="00DD56C5"/>
    <w:rsid w:val="00DD7048"/>
    <w:rsid w:val="00DF2E16"/>
    <w:rsid w:val="00DF460A"/>
    <w:rsid w:val="00E11FF6"/>
    <w:rsid w:val="00E21F73"/>
    <w:rsid w:val="00E259EB"/>
    <w:rsid w:val="00E40416"/>
    <w:rsid w:val="00E42A63"/>
    <w:rsid w:val="00E43595"/>
    <w:rsid w:val="00E53BDE"/>
    <w:rsid w:val="00E706C3"/>
    <w:rsid w:val="00E85D8C"/>
    <w:rsid w:val="00EB3387"/>
    <w:rsid w:val="00EB68B8"/>
    <w:rsid w:val="00EE269E"/>
    <w:rsid w:val="00EF5C13"/>
    <w:rsid w:val="00EF6F7B"/>
    <w:rsid w:val="00F10815"/>
    <w:rsid w:val="00F2517B"/>
    <w:rsid w:val="00F7340A"/>
    <w:rsid w:val="00F74B32"/>
    <w:rsid w:val="00F80035"/>
    <w:rsid w:val="00F956A7"/>
    <w:rsid w:val="00F9713A"/>
    <w:rsid w:val="00FA5709"/>
    <w:rsid w:val="00FC2694"/>
    <w:rsid w:val="00FD370E"/>
    <w:rsid w:val="00FE5FF9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F031"/>
  <w15:docId w15:val="{DDEB1A31-AAC4-4515-9C62-03263F7A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6F24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D86F24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861A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861A9"/>
    <w:rPr>
      <w:rFonts w:ascii="Segoe UI" w:hAnsi="Segoe UI" w:cs="Segoe UI"/>
      <w:sz w:val="18"/>
      <w:szCs w:val="18"/>
    </w:rPr>
  </w:style>
  <w:style w:type="table" w:styleId="Reatabula">
    <w:name w:val="Table Grid"/>
    <w:aliases w:val="CV table"/>
    <w:basedOn w:val="Parastatabula"/>
    <w:uiPriority w:val="39"/>
    <w:rsid w:val="00D5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DB378A"/>
    <w:rPr>
      <w:rFonts w:ascii="Calibri" w:hAnsi="Calibri" w:cs="Calibri"/>
    </w:rPr>
  </w:style>
  <w:style w:type="character" w:styleId="Komentraatsauce">
    <w:name w:val="annotation reference"/>
    <w:basedOn w:val="Noklusjumarindkopasfonts"/>
    <w:uiPriority w:val="99"/>
    <w:semiHidden/>
    <w:unhideWhenUsed/>
    <w:rsid w:val="005A483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A483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A4833"/>
    <w:rPr>
      <w:rFonts w:ascii="Calibri" w:hAnsi="Calibri" w:cs="Calibr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A483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A4833"/>
    <w:rPr>
      <w:rFonts w:ascii="Calibri" w:hAnsi="Calibri" w:cs="Calibri"/>
      <w:b/>
      <w:bCs/>
      <w:sz w:val="20"/>
      <w:szCs w:val="20"/>
    </w:rPr>
  </w:style>
  <w:style w:type="paragraph" w:styleId="Galvene">
    <w:name w:val="header"/>
    <w:aliases w:val="Header Char Char"/>
    <w:basedOn w:val="Parasts"/>
    <w:link w:val="GalveneRakstz"/>
    <w:rsid w:val="007C32A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C32A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32E2-A270-45B4-B963-B8859992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2022-07-06T12:54:00Z</cp:lastPrinted>
  <dcterms:created xsi:type="dcterms:W3CDTF">2024-05-22T12:22:00Z</dcterms:created>
  <dcterms:modified xsi:type="dcterms:W3CDTF">2024-05-22T12:22:00Z</dcterms:modified>
</cp:coreProperties>
</file>