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6C60F9A5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8839A1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3A85A01F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1438FC">
        <w:rPr>
          <w:rFonts w:cs="Arial"/>
          <w:b/>
          <w:bCs/>
          <w:color w:val="000000"/>
          <w:sz w:val="21"/>
          <w:szCs w:val="21"/>
          <w:lang w:val="lv-LV"/>
        </w:rPr>
        <w:t>Ū</w:t>
      </w:r>
      <w:r w:rsidR="001438FC" w:rsidRPr="001438FC">
        <w:rPr>
          <w:rFonts w:cs="Arial"/>
          <w:b/>
          <w:bCs/>
          <w:color w:val="000000"/>
          <w:sz w:val="21"/>
          <w:szCs w:val="21"/>
          <w:lang w:val="lv-LV"/>
        </w:rPr>
        <w:t xml:space="preserve">dens </w:t>
      </w:r>
      <w:proofErr w:type="spellStart"/>
      <w:r w:rsidR="001438FC" w:rsidRPr="001438FC">
        <w:rPr>
          <w:rFonts w:cs="Arial"/>
          <w:b/>
          <w:bCs/>
          <w:color w:val="000000"/>
          <w:sz w:val="21"/>
          <w:szCs w:val="21"/>
          <w:lang w:val="lv-LV"/>
        </w:rPr>
        <w:t>novadsistēmas</w:t>
      </w:r>
      <w:proofErr w:type="spellEnd"/>
      <w:r w:rsidR="001438FC" w:rsidRPr="001438FC">
        <w:rPr>
          <w:rFonts w:cs="Arial"/>
          <w:b/>
          <w:bCs/>
          <w:color w:val="000000"/>
          <w:sz w:val="21"/>
          <w:szCs w:val="21"/>
          <w:lang w:val="lv-LV"/>
        </w:rPr>
        <w:t xml:space="preserve"> materiālu iegād</w:t>
      </w:r>
      <w:r w:rsidR="00A341A3">
        <w:rPr>
          <w:rFonts w:cs="Arial"/>
          <w:b/>
          <w:bCs/>
          <w:color w:val="000000"/>
          <w:sz w:val="21"/>
          <w:szCs w:val="21"/>
          <w:lang w:val="lv-LV"/>
        </w:rPr>
        <w:t>e</w:t>
      </w:r>
      <w:r w:rsidRPr="00F10080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</w:t>
      </w:r>
      <w:r w:rsidR="001438FC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</w:p>
    <w:p w14:paraId="4D985BC9" w14:textId="54F40D9D" w:rsidR="008C4AF1" w:rsidRPr="00461D19" w:rsidRDefault="00394C2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A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>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4412E4">
        <w:rPr>
          <w:rFonts w:cs="Arial"/>
          <w:color w:val="000000"/>
          <w:sz w:val="21"/>
          <w:szCs w:val="21"/>
          <w:lang w:val="lv-LV"/>
        </w:rPr>
        <w:t>ar piegādi</w:t>
      </w:r>
      <w:r w:rsidR="00A341A3">
        <w:rPr>
          <w:rFonts w:cs="Arial"/>
          <w:color w:val="000000"/>
          <w:sz w:val="21"/>
          <w:szCs w:val="21"/>
          <w:lang w:val="lv-LV"/>
        </w:rPr>
        <w:t>. (A</w:t>
      </w:r>
      <w:r w:rsidR="009C573D">
        <w:rPr>
          <w:rFonts w:cs="Arial"/>
          <w:noProof/>
          <w:color w:val="000000"/>
          <w:sz w:val="21"/>
          <w:szCs w:val="21"/>
          <w:lang w:val="lv-LV"/>
        </w:rPr>
        <w:t>pjom</w:t>
      </w:r>
      <w:r w:rsidR="00A341A3">
        <w:rPr>
          <w:rFonts w:cs="Arial"/>
          <w:noProof/>
          <w:color w:val="000000"/>
          <w:sz w:val="21"/>
          <w:szCs w:val="21"/>
          <w:lang w:val="lv-LV"/>
        </w:rPr>
        <w:t>u</w:t>
      </w:r>
      <w:r w:rsidR="009C573D">
        <w:rPr>
          <w:rFonts w:cs="Arial"/>
          <w:noProof/>
          <w:color w:val="000000"/>
          <w:sz w:val="21"/>
          <w:szCs w:val="21"/>
          <w:lang w:val="lv-LV"/>
        </w:rPr>
        <w:t xml:space="preserve">  </w:t>
      </w:r>
      <w:r w:rsidR="005F30EB">
        <w:rPr>
          <w:rFonts w:cs="Arial"/>
          <w:noProof/>
          <w:color w:val="000000"/>
          <w:sz w:val="21"/>
          <w:szCs w:val="21"/>
          <w:lang w:val="lv-LV"/>
        </w:rPr>
        <w:t>skat</w:t>
      </w:r>
      <w:r w:rsidR="00A341A3">
        <w:rPr>
          <w:rFonts w:cs="Arial"/>
          <w:noProof/>
          <w:color w:val="000000"/>
          <w:sz w:val="21"/>
          <w:szCs w:val="21"/>
          <w:lang w:val="lv-LV"/>
        </w:rPr>
        <w:t>īt</w:t>
      </w:r>
      <w:r w:rsidR="005F30EB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  <w:r w:rsidR="004412E4">
        <w:rPr>
          <w:rFonts w:cs="Arial"/>
          <w:noProof/>
          <w:color w:val="000000"/>
          <w:sz w:val="21"/>
          <w:szCs w:val="21"/>
          <w:lang w:val="lv-LV"/>
        </w:rPr>
        <w:t>1.</w:t>
      </w:r>
      <w:r>
        <w:rPr>
          <w:rFonts w:cs="Arial"/>
          <w:noProof/>
          <w:color w:val="000000"/>
          <w:sz w:val="21"/>
          <w:szCs w:val="21"/>
          <w:lang w:val="lv-LV"/>
        </w:rPr>
        <w:t xml:space="preserve"> un</w:t>
      </w:r>
      <w:r w:rsidR="008B1AE6">
        <w:rPr>
          <w:rFonts w:cs="Arial"/>
          <w:noProof/>
          <w:color w:val="000000"/>
          <w:sz w:val="21"/>
          <w:szCs w:val="21"/>
          <w:lang w:val="lv-LV"/>
        </w:rPr>
        <w:t xml:space="preserve"> 2.</w:t>
      </w:r>
      <w:r w:rsidR="004412E4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  <w:r w:rsidR="008B1AE6">
        <w:rPr>
          <w:rFonts w:cs="Arial"/>
          <w:noProof/>
          <w:color w:val="000000"/>
          <w:sz w:val="21"/>
          <w:szCs w:val="21"/>
          <w:lang w:val="lv-LV"/>
        </w:rPr>
        <w:t>pielikum</w:t>
      </w:r>
      <w:r w:rsidR="00A341A3">
        <w:rPr>
          <w:rFonts w:cs="Arial"/>
          <w:noProof/>
          <w:color w:val="000000"/>
          <w:sz w:val="21"/>
          <w:szCs w:val="21"/>
          <w:lang w:val="lv-LV"/>
        </w:rPr>
        <w:t>ā)</w:t>
      </w:r>
      <w:r w:rsidR="009C573D" w:rsidRPr="009C573D">
        <w:rPr>
          <w:rFonts w:cs="Arial"/>
          <w:noProof/>
          <w:color w:val="000000"/>
          <w:sz w:val="21"/>
          <w:szCs w:val="21"/>
          <w:lang w:val="lv-LV"/>
        </w:rPr>
        <w:t xml:space="preserve"> </w:t>
      </w:r>
    </w:p>
    <w:p w14:paraId="26C75BD6" w14:textId="31BB2C3C" w:rsidR="008C4AF1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>P</w:t>
      </w:r>
      <w:r w:rsidR="00394C2F">
        <w:rPr>
          <w:rFonts w:cs="Arial"/>
          <w:sz w:val="21"/>
          <w:szCs w:val="21"/>
          <w:u w:val="single"/>
          <w:lang w:val="lv-LV"/>
        </w:rPr>
        <w:t>iegādes</w:t>
      </w:r>
      <w:r w:rsidRPr="00CA34ED">
        <w:rPr>
          <w:rFonts w:cs="Arial"/>
          <w:sz w:val="21"/>
          <w:szCs w:val="21"/>
          <w:u w:val="single"/>
          <w:lang w:val="lv-LV"/>
        </w:rPr>
        <w:t xml:space="preserve">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66661D" w:rsidRPr="0066661D">
        <w:rPr>
          <w:rFonts w:cs="Arial"/>
          <w:sz w:val="21"/>
          <w:szCs w:val="21"/>
          <w:lang w:val="lv-LV"/>
        </w:rPr>
        <w:t>Jelgava, Jaunais ceļš 6.</w:t>
      </w:r>
    </w:p>
    <w:p w14:paraId="17678A7A" w14:textId="77777777" w:rsidR="00C92151" w:rsidRPr="00461D19" w:rsidRDefault="00C92151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2B11B78B" w14:textId="65F4302F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</w:t>
      </w:r>
      <w:r w:rsidR="00394C2F">
        <w:rPr>
          <w:rFonts w:cs="Arial"/>
          <w:color w:val="000000"/>
          <w:sz w:val="21"/>
          <w:szCs w:val="21"/>
          <w:u w:val="single"/>
          <w:lang w:val="lv-LV"/>
        </w:rPr>
        <w:t>iegādes</w:t>
      </w:r>
      <w:r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termiņš:</w:t>
      </w:r>
      <w:r w:rsidR="005F30EB">
        <w:rPr>
          <w:rFonts w:cs="Arial"/>
          <w:color w:val="000000"/>
          <w:sz w:val="21"/>
          <w:szCs w:val="21"/>
          <w:lang w:val="lv-LV"/>
        </w:rPr>
        <w:t xml:space="preserve"> līdz 2023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 w:rsidR="005F30EB">
        <w:rPr>
          <w:rFonts w:cs="Arial"/>
          <w:color w:val="000000"/>
          <w:sz w:val="21"/>
          <w:szCs w:val="21"/>
          <w:lang w:val="lv-LV"/>
        </w:rPr>
        <w:t>gada 1</w:t>
      </w:r>
      <w:r w:rsidR="003E6807">
        <w:rPr>
          <w:rFonts w:cs="Arial"/>
          <w:color w:val="000000"/>
          <w:sz w:val="21"/>
          <w:szCs w:val="21"/>
          <w:lang w:val="lv-LV"/>
        </w:rPr>
        <w:t>0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 w:rsidR="005F30EB">
        <w:rPr>
          <w:rFonts w:cs="Arial"/>
          <w:color w:val="000000"/>
          <w:sz w:val="21"/>
          <w:szCs w:val="21"/>
          <w:lang w:val="lv-LV"/>
        </w:rPr>
        <w:t>august</w:t>
      </w:r>
      <w:r w:rsidR="00A341A3">
        <w:rPr>
          <w:rFonts w:cs="Arial"/>
          <w:color w:val="000000"/>
          <w:sz w:val="21"/>
          <w:szCs w:val="21"/>
          <w:lang w:val="lv-LV"/>
        </w:rPr>
        <w:t>am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06C3934F" w14:textId="38C5609C" w:rsidR="0066661D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66661D">
        <w:rPr>
          <w:rFonts w:cs="Arial"/>
          <w:color w:val="000000"/>
          <w:sz w:val="21"/>
          <w:szCs w:val="21"/>
          <w:lang w:val="lv-LV"/>
        </w:rPr>
        <w:t>Garantijas termiņš: ne mazāk kā 2 (divi) gadi.</w:t>
      </w:r>
    </w:p>
    <w:p w14:paraId="106F9FC7" w14:textId="19969EED" w:rsidR="0066661D" w:rsidRPr="00461D19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 w:val="21"/>
          <w:szCs w:val="21"/>
          <w:lang w:val="lv-LV"/>
        </w:rPr>
      </w:pPr>
      <w:r w:rsidRPr="0066661D">
        <w:rPr>
          <w:rFonts w:cs="Arial"/>
          <w:color w:val="000000"/>
          <w:sz w:val="21"/>
          <w:szCs w:val="21"/>
          <w:lang w:val="lv-LV"/>
        </w:rPr>
        <w:t>Komercpiedāvājuma cena jānorāda EUR (bez PVN).</w:t>
      </w:r>
    </w:p>
    <w:p w14:paraId="4111910B" w14:textId="4EFE2801" w:rsidR="003B42FD" w:rsidRPr="003B42FD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3B42FD">
        <w:rPr>
          <w:rFonts w:cs="Arial"/>
          <w:color w:val="000000"/>
          <w:sz w:val="21"/>
          <w:szCs w:val="21"/>
          <w:lang w:val="lv-LV"/>
        </w:rPr>
        <w:t xml:space="preserve">Komercpiedāvājuma </w:t>
      </w:r>
      <w:r w:rsidR="0066661D" w:rsidRPr="0066661D">
        <w:rPr>
          <w:rFonts w:cs="Arial"/>
          <w:color w:val="000000"/>
          <w:sz w:val="21"/>
          <w:szCs w:val="21"/>
          <w:lang w:val="lv-LV"/>
        </w:rPr>
        <w:t>cenā jābūt iekļautiem visiem izdevumiem, transportēšanas, pārkraušanas un administratīvās izmaksās, muitas, dabas resursu u.c. nodokļi</w:t>
      </w:r>
      <w:r w:rsidR="00394C2F">
        <w:rPr>
          <w:rFonts w:cs="Arial"/>
          <w:color w:val="000000"/>
          <w:sz w:val="21"/>
          <w:szCs w:val="21"/>
          <w:lang w:val="lv-LV"/>
        </w:rPr>
        <w:t xml:space="preserve"> (izņemot PVN)</w:t>
      </w:r>
      <w:r w:rsidR="0066661D" w:rsidRPr="0066661D">
        <w:rPr>
          <w:rFonts w:cs="Arial"/>
          <w:color w:val="000000"/>
          <w:sz w:val="21"/>
          <w:szCs w:val="21"/>
          <w:lang w:val="lv-LV"/>
        </w:rPr>
        <w:t>, saskaņā ar Latvijas Republikas tiesību aktiem, apdrošināšanai u.c.</w:t>
      </w:r>
    </w:p>
    <w:p w14:paraId="126DE2C3" w14:textId="4E6F9FD7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5F30EB">
        <w:rPr>
          <w:rFonts w:cs="Arial"/>
          <w:b/>
          <w:bCs/>
          <w:sz w:val="21"/>
          <w:szCs w:val="21"/>
          <w:lang w:val="lv-LV"/>
        </w:rPr>
        <w:t>3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5F30EB">
        <w:rPr>
          <w:rFonts w:cs="Arial"/>
          <w:b/>
          <w:bCs/>
          <w:sz w:val="21"/>
          <w:szCs w:val="21"/>
          <w:lang w:val="lv-LV"/>
        </w:rPr>
        <w:t>gada 16</w:t>
      </w:r>
      <w:r w:rsidR="001438FC">
        <w:rPr>
          <w:rFonts w:cs="Arial"/>
          <w:b/>
          <w:bCs/>
          <w:sz w:val="21"/>
          <w:szCs w:val="21"/>
          <w:lang w:val="lv-LV"/>
        </w:rPr>
        <w:t>.jūnijam</w:t>
      </w:r>
      <w:r w:rsidRPr="00461D19">
        <w:rPr>
          <w:rFonts w:cs="Arial"/>
          <w:sz w:val="21"/>
          <w:szCs w:val="21"/>
          <w:lang w:val="lv-LV"/>
        </w:rPr>
        <w:t xml:space="preserve"> iesniegt </w:t>
      </w:r>
      <w:proofErr w:type="spellStart"/>
      <w:r w:rsidRPr="00461D19">
        <w:rPr>
          <w:rFonts w:cs="Arial"/>
          <w:sz w:val="21"/>
          <w:szCs w:val="21"/>
          <w:lang w:val="lv-LV"/>
        </w:rPr>
        <w:t>komercpiedāvājumu</w:t>
      </w:r>
      <w:proofErr w:type="spellEnd"/>
      <w:r w:rsidRPr="00461D19">
        <w:rPr>
          <w:rFonts w:cs="Arial"/>
          <w:sz w:val="21"/>
          <w:szCs w:val="21"/>
          <w:lang w:val="lv-LV"/>
        </w:rPr>
        <w:t xml:space="preserve"> </w:t>
      </w:r>
      <w:r w:rsidRPr="00461D19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</w:t>
      </w:r>
      <w:r w:rsidR="00F24FCC">
        <w:rPr>
          <w:rFonts w:cs="Arial"/>
          <w:color w:val="000000"/>
          <w:sz w:val="21"/>
          <w:szCs w:val="21"/>
          <w:lang w:val="lv-LV"/>
        </w:rPr>
        <w:t>ē</w:t>
      </w:r>
      <w:r w:rsidRPr="00461D19">
        <w:rPr>
          <w:rFonts w:cs="Arial"/>
          <w:color w:val="000000"/>
          <w:sz w:val="21"/>
          <w:szCs w:val="21"/>
          <w:lang w:val="lv-LV"/>
        </w:rPr>
        <w:t>, Torņakalna iel</w:t>
      </w:r>
      <w:r w:rsidR="00F24FCC">
        <w:rPr>
          <w:rFonts w:cs="Arial"/>
          <w:color w:val="000000"/>
          <w:sz w:val="21"/>
          <w:szCs w:val="21"/>
          <w:lang w:val="lv-LV"/>
        </w:rPr>
        <w:t>ā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0221DFB9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805B" w14:textId="77777777" w:rsidR="00BE7570" w:rsidRDefault="00BE7570" w:rsidP="001F7D81">
      <w:pPr>
        <w:spacing w:before="0" w:line="240" w:lineRule="auto"/>
      </w:pPr>
      <w:r>
        <w:separator/>
      </w:r>
    </w:p>
  </w:endnote>
  <w:endnote w:type="continuationSeparator" w:id="0">
    <w:p w14:paraId="64568862" w14:textId="77777777" w:rsidR="00BE7570" w:rsidRDefault="00BE757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90A5" w14:textId="77777777" w:rsidR="00BE7570" w:rsidRDefault="00BE7570" w:rsidP="001F7D81">
      <w:pPr>
        <w:spacing w:before="0" w:line="240" w:lineRule="auto"/>
      </w:pPr>
      <w:r>
        <w:separator/>
      </w:r>
    </w:p>
  </w:footnote>
  <w:footnote w:type="continuationSeparator" w:id="0">
    <w:p w14:paraId="7DFDDED0" w14:textId="77777777" w:rsidR="00BE7570" w:rsidRDefault="00BE757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1836">
    <w:abstractNumId w:val="0"/>
  </w:num>
  <w:num w:numId="2" w16cid:durableId="814179930">
    <w:abstractNumId w:val="1"/>
  </w:num>
  <w:num w:numId="3" w16cid:durableId="132215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2281D"/>
    <w:rsid w:val="00035337"/>
    <w:rsid w:val="000521D2"/>
    <w:rsid w:val="00052522"/>
    <w:rsid w:val="000B4BC4"/>
    <w:rsid w:val="000E726B"/>
    <w:rsid w:val="00124F16"/>
    <w:rsid w:val="001438FC"/>
    <w:rsid w:val="001569A2"/>
    <w:rsid w:val="00197446"/>
    <w:rsid w:val="001A1FB2"/>
    <w:rsid w:val="001B0BF3"/>
    <w:rsid w:val="001C6489"/>
    <w:rsid w:val="001F7D81"/>
    <w:rsid w:val="00202505"/>
    <w:rsid w:val="00210DFE"/>
    <w:rsid w:val="002423A5"/>
    <w:rsid w:val="00251680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935A0"/>
    <w:rsid w:val="00394C2F"/>
    <w:rsid w:val="003B2848"/>
    <w:rsid w:val="003B42FD"/>
    <w:rsid w:val="003E6807"/>
    <w:rsid w:val="003F16D7"/>
    <w:rsid w:val="00401156"/>
    <w:rsid w:val="00412EBA"/>
    <w:rsid w:val="0042528F"/>
    <w:rsid w:val="004412E4"/>
    <w:rsid w:val="00460637"/>
    <w:rsid w:val="00483814"/>
    <w:rsid w:val="004B46B1"/>
    <w:rsid w:val="004D0C96"/>
    <w:rsid w:val="004E0AF7"/>
    <w:rsid w:val="004F4045"/>
    <w:rsid w:val="005126AC"/>
    <w:rsid w:val="0052196A"/>
    <w:rsid w:val="005419AB"/>
    <w:rsid w:val="005815F3"/>
    <w:rsid w:val="005B0AF6"/>
    <w:rsid w:val="005B60D0"/>
    <w:rsid w:val="005C589C"/>
    <w:rsid w:val="005F30EB"/>
    <w:rsid w:val="00640D48"/>
    <w:rsid w:val="006462A5"/>
    <w:rsid w:val="006628FD"/>
    <w:rsid w:val="0066489D"/>
    <w:rsid w:val="0066661D"/>
    <w:rsid w:val="00666B06"/>
    <w:rsid w:val="006C1892"/>
    <w:rsid w:val="006F796F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642AF"/>
    <w:rsid w:val="008839A1"/>
    <w:rsid w:val="008856A3"/>
    <w:rsid w:val="008B0B11"/>
    <w:rsid w:val="008B1AE6"/>
    <w:rsid w:val="008B5B54"/>
    <w:rsid w:val="008C2BA1"/>
    <w:rsid w:val="008C4AF1"/>
    <w:rsid w:val="008C6D74"/>
    <w:rsid w:val="008D1BFC"/>
    <w:rsid w:val="008E16B6"/>
    <w:rsid w:val="0093668F"/>
    <w:rsid w:val="00964D5F"/>
    <w:rsid w:val="00983F48"/>
    <w:rsid w:val="009B4A66"/>
    <w:rsid w:val="009C024F"/>
    <w:rsid w:val="009C573D"/>
    <w:rsid w:val="009E1620"/>
    <w:rsid w:val="009E4EB2"/>
    <w:rsid w:val="009F16C5"/>
    <w:rsid w:val="00A12BD6"/>
    <w:rsid w:val="00A26036"/>
    <w:rsid w:val="00A341A3"/>
    <w:rsid w:val="00A60621"/>
    <w:rsid w:val="00A716B8"/>
    <w:rsid w:val="00A919B7"/>
    <w:rsid w:val="00AF4D05"/>
    <w:rsid w:val="00AF7705"/>
    <w:rsid w:val="00B0088D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BE7570"/>
    <w:rsid w:val="00C92151"/>
    <w:rsid w:val="00C92546"/>
    <w:rsid w:val="00CA34ED"/>
    <w:rsid w:val="00CC518A"/>
    <w:rsid w:val="00D11F22"/>
    <w:rsid w:val="00D268D2"/>
    <w:rsid w:val="00D40726"/>
    <w:rsid w:val="00D55894"/>
    <w:rsid w:val="00D7451C"/>
    <w:rsid w:val="00D970F5"/>
    <w:rsid w:val="00DB1623"/>
    <w:rsid w:val="00DC58D8"/>
    <w:rsid w:val="00DF232D"/>
    <w:rsid w:val="00E1529A"/>
    <w:rsid w:val="00E237F4"/>
    <w:rsid w:val="00E42461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24FC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74D4A54C-6CC7-4FF7-B683-4096EEBA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78FBD1-0D82-4850-9619-03137A3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2023-06-05T07:54:00Z</dcterms:created>
  <dcterms:modified xsi:type="dcterms:W3CDTF">2023-06-05T07:54:00Z</dcterms:modified>
</cp:coreProperties>
</file>