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6F4CA" w14:textId="77777777" w:rsidR="00CD29BF" w:rsidRPr="00042646" w:rsidRDefault="00CD29BF" w:rsidP="00CD29BF">
      <w:pPr>
        <w:jc w:val="right"/>
        <w:rPr>
          <w:rFonts w:ascii="Arial" w:eastAsia="Times New Roman" w:hAnsi="Arial" w:cs="Arial"/>
          <w:bCs/>
          <w:sz w:val="22"/>
          <w:lang w:eastAsia="zh-CN"/>
        </w:rPr>
      </w:pPr>
      <w:bookmarkStart w:id="0" w:name="_GoBack"/>
      <w:bookmarkEnd w:id="0"/>
      <w:r w:rsidRPr="00042646">
        <w:rPr>
          <w:rFonts w:ascii="Arial" w:eastAsia="Times New Roman" w:hAnsi="Arial" w:cs="Arial"/>
          <w:b/>
          <w:sz w:val="22"/>
          <w:lang w:eastAsia="zh-CN"/>
        </w:rPr>
        <w:t xml:space="preserve">3.pielikums </w:t>
      </w:r>
      <w:r w:rsidRPr="00042646">
        <w:rPr>
          <w:rFonts w:ascii="Arial" w:eastAsia="Times New Roman" w:hAnsi="Arial" w:cs="Arial"/>
          <w:bCs/>
          <w:sz w:val="22"/>
          <w:lang w:eastAsia="zh-CN"/>
        </w:rPr>
        <w:t>Mutiskās izsoles nolikumam</w:t>
      </w:r>
    </w:p>
    <w:p w14:paraId="11A9E10C" w14:textId="77777777" w:rsidR="00CD29BF" w:rsidRPr="00042646" w:rsidRDefault="00CD29BF" w:rsidP="00CD29BF">
      <w:pPr>
        <w:suppressAutoHyphens/>
        <w:spacing w:line="276" w:lineRule="auto"/>
        <w:jc w:val="right"/>
        <w:rPr>
          <w:rFonts w:ascii="Arial" w:eastAsia="Times New Roman" w:hAnsi="Arial" w:cs="Arial"/>
          <w:bCs/>
          <w:sz w:val="22"/>
          <w:lang w:eastAsia="zh-CN"/>
        </w:rPr>
      </w:pPr>
      <w:r w:rsidRPr="00042646">
        <w:rPr>
          <w:rFonts w:ascii="Arial" w:eastAsia="Times New Roman" w:hAnsi="Arial" w:cs="Arial"/>
          <w:bCs/>
          <w:sz w:val="22"/>
          <w:lang w:eastAsia="zh-CN"/>
        </w:rPr>
        <w:t xml:space="preserve"> Nomas objektam Stacijas laukumā 2, Rīgā</w:t>
      </w:r>
    </w:p>
    <w:p w14:paraId="3D2B3FE8" w14:textId="77777777" w:rsidR="00CD29BF" w:rsidRPr="00042646" w:rsidRDefault="00CD29BF" w:rsidP="00CD29BF">
      <w:pPr>
        <w:suppressAutoHyphens/>
        <w:spacing w:line="276" w:lineRule="auto"/>
        <w:jc w:val="right"/>
        <w:rPr>
          <w:rFonts w:ascii="Arial" w:eastAsia="Times New Roman" w:hAnsi="Arial" w:cs="Arial"/>
          <w:bCs/>
          <w:sz w:val="22"/>
          <w:lang w:eastAsia="zh-CN"/>
        </w:rPr>
      </w:pPr>
      <w:r w:rsidRPr="00042646">
        <w:rPr>
          <w:rFonts w:ascii="Arial" w:eastAsia="Times New Roman" w:hAnsi="Arial" w:cs="Arial"/>
          <w:bCs/>
          <w:sz w:val="22"/>
          <w:lang w:eastAsia="zh-CN"/>
        </w:rPr>
        <w:t>nomas tiesību izsolei</w:t>
      </w:r>
    </w:p>
    <w:p w14:paraId="3F3F8A1D" w14:textId="77777777" w:rsidR="00CD29BF" w:rsidRPr="00042646" w:rsidRDefault="00CD29BF" w:rsidP="00CD29BF">
      <w:pPr>
        <w:suppressAutoHyphens/>
        <w:spacing w:line="276" w:lineRule="auto"/>
        <w:jc w:val="right"/>
        <w:rPr>
          <w:rFonts w:ascii="Arial" w:eastAsia="Times New Roman" w:hAnsi="Arial" w:cs="Arial"/>
          <w:bCs/>
          <w:sz w:val="22"/>
          <w:lang w:eastAsia="zh-CN"/>
        </w:rPr>
      </w:pPr>
    </w:p>
    <w:p w14:paraId="03A2446B" w14:textId="77777777" w:rsidR="00CD29BF" w:rsidRPr="00BF5DBE" w:rsidRDefault="00CD29BF" w:rsidP="00CD29BF">
      <w:pPr>
        <w:keepNext/>
        <w:tabs>
          <w:tab w:val="left" w:pos="284"/>
          <w:tab w:val="left" w:pos="567"/>
        </w:tabs>
        <w:spacing w:line="276" w:lineRule="auto"/>
        <w:jc w:val="center"/>
        <w:outlineLvl w:val="1"/>
        <w:rPr>
          <w:rFonts w:ascii="Arial" w:eastAsia="Times New Roman" w:hAnsi="Arial" w:cs="Arial"/>
          <w:b/>
          <w:sz w:val="22"/>
          <w:lang w:eastAsia="lv-LV"/>
        </w:rPr>
      </w:pPr>
      <w:r w:rsidRPr="00BF5DBE">
        <w:rPr>
          <w:rFonts w:ascii="Arial" w:eastAsia="Times New Roman" w:hAnsi="Arial" w:cs="Arial"/>
          <w:b/>
          <w:sz w:val="22"/>
          <w:lang w:eastAsia="lv-LV"/>
        </w:rPr>
        <w:t xml:space="preserve">Nedzīvojamo telpu nomas </w:t>
      </w:r>
      <w:proofErr w:type="spellStart"/>
      <w:r w:rsidRPr="00BF5DBE">
        <w:rPr>
          <w:rFonts w:ascii="Arial" w:eastAsia="Times New Roman" w:hAnsi="Arial" w:cs="Arial"/>
          <w:b/>
          <w:sz w:val="22"/>
          <w:lang w:eastAsia="lv-LV"/>
        </w:rPr>
        <w:t>parauglīgums</w:t>
      </w:r>
      <w:proofErr w:type="spellEnd"/>
    </w:p>
    <w:p w14:paraId="03277419" w14:textId="77777777" w:rsidR="00CD29BF" w:rsidRPr="00BF5DBE" w:rsidRDefault="00CD29BF" w:rsidP="00CD29BF">
      <w:pPr>
        <w:spacing w:line="276" w:lineRule="auto"/>
        <w:rPr>
          <w:rFonts w:ascii="Arial" w:eastAsia="Times New Roman" w:hAnsi="Arial" w:cs="Arial"/>
          <w:sz w:val="22"/>
          <w:lang w:eastAsia="lv-LV"/>
        </w:rPr>
      </w:pPr>
    </w:p>
    <w:p w14:paraId="1B9D918A" w14:textId="77777777" w:rsidR="00CD29BF" w:rsidRPr="00BF5DBE" w:rsidRDefault="00CD29BF" w:rsidP="00CD29BF">
      <w:pPr>
        <w:tabs>
          <w:tab w:val="left" w:pos="567"/>
        </w:tabs>
        <w:spacing w:line="276" w:lineRule="auto"/>
        <w:rPr>
          <w:rFonts w:ascii="Arial" w:hAnsi="Arial" w:cs="Arial"/>
          <w:sz w:val="22"/>
        </w:rPr>
      </w:pPr>
      <w:r w:rsidRPr="00BF5DBE">
        <w:rPr>
          <w:rFonts w:ascii="Arial" w:eastAsia="Times New Roman" w:hAnsi="Arial" w:cs="Arial"/>
          <w:sz w:val="22"/>
        </w:rPr>
        <w:t>Rīgā,</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hAnsi="Arial" w:cs="Arial"/>
          <w:i/>
          <w:iCs/>
          <w:sz w:val="22"/>
        </w:rPr>
        <w:t>dokumenta datums skatāms laika zīmogā</w:t>
      </w:r>
    </w:p>
    <w:p w14:paraId="06E5264B" w14:textId="77777777" w:rsidR="00CD29BF" w:rsidRPr="00BF5DBE" w:rsidRDefault="00CD29BF" w:rsidP="00CD29BF">
      <w:pPr>
        <w:spacing w:line="276" w:lineRule="auto"/>
        <w:rPr>
          <w:rFonts w:ascii="Arial" w:hAnsi="Arial" w:cs="Arial"/>
          <w:sz w:val="22"/>
        </w:rPr>
      </w:pPr>
    </w:p>
    <w:p w14:paraId="1FFAB67B" w14:textId="77777777" w:rsidR="00CD29BF" w:rsidRPr="00BF5DBE" w:rsidRDefault="00CD29BF" w:rsidP="00CD29BF">
      <w:pPr>
        <w:spacing w:line="276" w:lineRule="auto"/>
        <w:rPr>
          <w:rFonts w:ascii="Arial" w:eastAsia="Times New Roman" w:hAnsi="Arial" w:cs="Arial"/>
          <w:sz w:val="22"/>
        </w:rPr>
      </w:pPr>
      <w:r w:rsidRPr="00BF5DBE">
        <w:rPr>
          <w:rFonts w:ascii="Arial" w:hAnsi="Arial" w:cs="Arial"/>
          <w:b/>
          <w:bCs/>
          <w:sz w:val="22"/>
        </w:rPr>
        <w:t>Valsts akciju sabiedrība “Latvijas dzelzceļš”</w:t>
      </w:r>
      <w:r w:rsidRPr="00BF5DBE">
        <w:rPr>
          <w:rFonts w:ascii="Arial" w:hAnsi="Arial" w:cs="Arial"/>
          <w:sz w:val="22"/>
        </w:rPr>
        <w:t>, vienotais reģistrācijas Nr.40003032065, tās valdes priekšsēdētāja Māra Kleinberga un valdes locekles Vitas Balodes-</w:t>
      </w:r>
      <w:proofErr w:type="spellStart"/>
      <w:r w:rsidRPr="00BF5DBE">
        <w:rPr>
          <w:rFonts w:ascii="Arial" w:hAnsi="Arial" w:cs="Arial"/>
          <w:sz w:val="22"/>
        </w:rPr>
        <w:t>Andrūsas</w:t>
      </w:r>
      <w:proofErr w:type="spellEnd"/>
      <w:r w:rsidRPr="00BF5DBE">
        <w:rPr>
          <w:rFonts w:ascii="Arial" w:hAnsi="Arial" w:cs="Arial"/>
          <w:sz w:val="22"/>
        </w:rPr>
        <w:t xml:space="preserve">, kuri rīkojas saskaņa ar 2021.gada 16.augusta izdotā Valdes lēmuma Nr. VL-40/296 </w:t>
      </w:r>
      <w:r w:rsidRPr="00BF5DBE">
        <w:rPr>
          <w:rFonts w:ascii="Arial" w:eastAsia="Arial" w:hAnsi="Arial" w:cs="Arial"/>
          <w:sz w:val="22"/>
        </w:rPr>
        <w:t xml:space="preserve">“Par iepriekšēju piekrišanu plānotajam darījumam – nomas objekta  Stacijas laukums 2, Rīga  nomas tiesību  izsolei  un nomas līguma noslēgšanai’’ </w:t>
      </w:r>
      <w:r w:rsidRPr="00BF5DBE">
        <w:rPr>
          <w:rFonts w:ascii="Arial" w:hAnsi="Arial" w:cs="Arial"/>
          <w:sz w:val="22"/>
        </w:rPr>
        <w:t>pamata, turpmāk – Iznomātājs, no vienas puses</w:t>
      </w:r>
      <w:r w:rsidRPr="00BF5DBE">
        <w:rPr>
          <w:rFonts w:ascii="Arial" w:eastAsia="Times New Roman" w:hAnsi="Arial" w:cs="Arial"/>
          <w:sz w:val="22"/>
        </w:rPr>
        <w:t xml:space="preserve">, </w:t>
      </w:r>
    </w:p>
    <w:p w14:paraId="70375F1A" w14:textId="77777777" w:rsidR="00CD29BF" w:rsidRPr="00BF5DBE" w:rsidRDefault="00CD29BF" w:rsidP="00CD29BF">
      <w:pPr>
        <w:spacing w:line="276" w:lineRule="auto"/>
        <w:rPr>
          <w:rFonts w:ascii="Arial" w:eastAsia="Times New Roman" w:hAnsi="Arial" w:cs="Arial"/>
          <w:sz w:val="22"/>
        </w:rPr>
      </w:pPr>
      <w:r w:rsidRPr="00BF5DBE">
        <w:rPr>
          <w:rFonts w:ascii="Arial" w:eastAsia="Times New Roman" w:hAnsi="Arial" w:cs="Arial"/>
          <w:sz w:val="22"/>
        </w:rPr>
        <w:t>un</w:t>
      </w:r>
    </w:p>
    <w:p w14:paraId="17486128" w14:textId="77777777" w:rsidR="00CD29BF" w:rsidRPr="00BF5DBE" w:rsidRDefault="00CD29BF" w:rsidP="00CD29BF">
      <w:pPr>
        <w:pStyle w:val="Normal12pt"/>
        <w:spacing w:line="276" w:lineRule="auto"/>
        <w:jc w:val="both"/>
        <w:rPr>
          <w:rFonts w:ascii="Arial" w:hAnsi="Arial" w:cs="Arial"/>
          <w:sz w:val="22"/>
          <w:szCs w:val="22"/>
        </w:rPr>
      </w:pPr>
      <w:r w:rsidRPr="00BF5DBE">
        <w:rPr>
          <w:rFonts w:ascii="Arial" w:hAnsi="Arial" w:cs="Arial"/>
          <w:b/>
          <w:sz w:val="22"/>
          <w:szCs w:val="22"/>
        </w:rPr>
        <w:t>_________________________</w:t>
      </w:r>
      <w:r w:rsidRPr="00BF5DBE">
        <w:rPr>
          <w:rFonts w:ascii="Arial" w:hAnsi="Arial" w:cs="Arial"/>
          <w:sz w:val="22"/>
          <w:szCs w:val="22"/>
        </w:rPr>
        <w:t>, vienotais reģistrācijas Nr._________________, tās valdes priekšsēdētāja locekļa ________________ personā, kurš rīkojas uz_______________________ pamata, turpmāk tekstā – Nomnieks, no otras puses,</w:t>
      </w:r>
    </w:p>
    <w:p w14:paraId="4EC406FC" w14:textId="77777777" w:rsidR="00CD29BF" w:rsidRPr="00BF5DBE" w:rsidRDefault="00CD29BF" w:rsidP="00CD29BF">
      <w:pPr>
        <w:pStyle w:val="Normal12pt"/>
        <w:spacing w:line="276" w:lineRule="auto"/>
        <w:jc w:val="both"/>
        <w:rPr>
          <w:rFonts w:ascii="Arial" w:hAnsi="Arial" w:cs="Arial"/>
          <w:sz w:val="22"/>
          <w:szCs w:val="22"/>
        </w:rPr>
      </w:pPr>
      <w:r w:rsidRPr="00BF5DBE">
        <w:rPr>
          <w:rFonts w:ascii="Arial" w:hAnsi="Arial" w:cs="Arial"/>
          <w:sz w:val="22"/>
          <w:szCs w:val="22"/>
        </w:rPr>
        <w:t xml:space="preserve">abi kopā turpmāk – Puses, bet katrs atsevišķi – Puse, brīvi paužot savu gribu, bez viltus vai maldiem vienojas noslēgt šādu </w:t>
      </w:r>
      <w:r w:rsidRPr="00BF5DBE">
        <w:rPr>
          <w:rFonts w:ascii="Arial" w:hAnsi="Arial" w:cs="Arial"/>
          <w:bCs/>
          <w:iCs/>
          <w:sz w:val="22"/>
          <w:szCs w:val="22"/>
        </w:rPr>
        <w:t>n</w:t>
      </w:r>
      <w:r w:rsidRPr="00BF5DBE">
        <w:rPr>
          <w:rFonts w:ascii="Arial" w:hAnsi="Arial" w:cs="Arial"/>
          <w:sz w:val="22"/>
          <w:szCs w:val="22"/>
        </w:rPr>
        <w:t>edzīvojamo telpu nomas līgumu (turpmāk – Līgums):</w:t>
      </w:r>
    </w:p>
    <w:p w14:paraId="514CC803" w14:textId="77777777" w:rsidR="00CD29BF" w:rsidRPr="00BF5DBE" w:rsidRDefault="00CD29BF" w:rsidP="00CD29BF">
      <w:pPr>
        <w:pStyle w:val="Normal12pt"/>
        <w:spacing w:line="276" w:lineRule="auto"/>
        <w:jc w:val="both"/>
        <w:rPr>
          <w:rFonts w:ascii="Arial" w:hAnsi="Arial" w:cs="Arial"/>
          <w:sz w:val="22"/>
          <w:szCs w:val="22"/>
        </w:rPr>
      </w:pPr>
    </w:p>
    <w:p w14:paraId="09A20C76" w14:textId="77777777" w:rsidR="00CD29BF" w:rsidRPr="00BF5DBE" w:rsidRDefault="00CD29BF" w:rsidP="00CD29BF">
      <w:pPr>
        <w:pStyle w:val="Normal12pt"/>
        <w:numPr>
          <w:ilvl w:val="0"/>
          <w:numId w:val="5"/>
        </w:numPr>
        <w:tabs>
          <w:tab w:val="left" w:pos="426"/>
        </w:tabs>
        <w:spacing w:line="276" w:lineRule="auto"/>
        <w:ind w:left="0" w:firstLine="0"/>
        <w:jc w:val="center"/>
        <w:rPr>
          <w:rFonts w:ascii="Arial" w:hAnsi="Arial" w:cs="Arial"/>
          <w:b/>
          <w:bCs/>
          <w:iCs/>
          <w:sz w:val="22"/>
          <w:szCs w:val="22"/>
        </w:rPr>
      </w:pPr>
      <w:r w:rsidRPr="00BF5DBE">
        <w:rPr>
          <w:rFonts w:ascii="Arial" w:hAnsi="Arial" w:cs="Arial"/>
          <w:b/>
          <w:bCs/>
          <w:iCs/>
          <w:sz w:val="22"/>
          <w:szCs w:val="22"/>
        </w:rPr>
        <w:t>Līguma priekšmets</w:t>
      </w:r>
    </w:p>
    <w:p w14:paraId="28C4B787" w14:textId="77777777" w:rsidR="00CD29BF" w:rsidRPr="00BF5DBE" w:rsidRDefault="00CD29BF" w:rsidP="00CD29BF">
      <w:pPr>
        <w:pStyle w:val="ListParagraph"/>
        <w:tabs>
          <w:tab w:val="left" w:pos="426"/>
        </w:tabs>
        <w:spacing w:line="276" w:lineRule="auto"/>
        <w:ind w:left="0"/>
        <w:contextualSpacing w:val="0"/>
        <w:jc w:val="both"/>
        <w:rPr>
          <w:rFonts w:ascii="Arial" w:hAnsi="Arial" w:cs="Arial"/>
          <w:sz w:val="22"/>
          <w:szCs w:val="22"/>
          <w:lang w:val="lv-LV"/>
        </w:rPr>
      </w:pPr>
    </w:p>
    <w:p w14:paraId="1DC17369" w14:textId="77777777" w:rsidR="00CD29BF" w:rsidRPr="00BF5DBE" w:rsidRDefault="00CD29BF" w:rsidP="00CD29BF">
      <w:pPr>
        <w:pStyle w:val="ListParagraph"/>
        <w:numPr>
          <w:ilvl w:val="1"/>
          <w:numId w:val="5"/>
        </w:numPr>
        <w:tabs>
          <w:tab w:val="left" w:pos="567"/>
        </w:tabs>
        <w:spacing w:line="276" w:lineRule="auto"/>
        <w:ind w:left="0" w:firstLine="0"/>
        <w:contextualSpacing w:val="0"/>
        <w:jc w:val="both"/>
        <w:rPr>
          <w:rFonts w:ascii="Arial" w:hAnsi="Arial" w:cs="Arial"/>
          <w:sz w:val="22"/>
          <w:szCs w:val="22"/>
          <w:lang w:val="lv-LV"/>
        </w:rPr>
      </w:pPr>
      <w:bookmarkStart w:id="1" w:name="_Hlk65147388"/>
      <w:r w:rsidRPr="00BF5DBE">
        <w:rPr>
          <w:rFonts w:ascii="Arial" w:hAnsi="Arial" w:cs="Arial"/>
          <w:sz w:val="22"/>
          <w:szCs w:val="22"/>
          <w:lang w:val="lv-LV"/>
        </w:rPr>
        <w:t xml:space="preserve">Iznomātājs nodod un Nomnieks pieņem atlīdzības lietošanai </w:t>
      </w:r>
      <w:bookmarkStart w:id="2" w:name="_Hlk522621965"/>
      <w:r w:rsidRPr="00BF5DBE">
        <w:rPr>
          <w:rFonts w:ascii="Arial" w:hAnsi="Arial" w:cs="Arial"/>
          <w:sz w:val="22"/>
          <w:szCs w:val="22"/>
          <w:lang w:val="lv-LV"/>
        </w:rPr>
        <w:t>Nomas objektu, kas sastāv no:</w:t>
      </w:r>
    </w:p>
    <w:p w14:paraId="217553EB" w14:textId="77777777" w:rsidR="00CD29BF" w:rsidRPr="00835253"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rPr>
      </w:pPr>
      <w:r w:rsidRPr="00835253">
        <w:rPr>
          <w:rFonts w:ascii="Arial" w:hAnsi="Arial" w:cs="Arial"/>
          <w:b/>
          <w:bCs/>
          <w:sz w:val="22"/>
          <w:szCs w:val="22"/>
          <w:lang w:val="lv-LV" w:eastAsia="zh-CN"/>
        </w:rPr>
        <w:t>Nomas objekta daļas – nedzīvojamo telpu kopums</w:t>
      </w:r>
      <w:r w:rsidRPr="00835253">
        <w:rPr>
          <w:rFonts w:ascii="Arial" w:hAnsi="Arial" w:cs="Arial"/>
          <w:sz w:val="22"/>
          <w:szCs w:val="22"/>
          <w:lang w:val="lv-LV" w:eastAsia="zh-CN"/>
        </w:rPr>
        <w:t xml:space="preserve"> (turpmāk – Telpu kopums) </w:t>
      </w:r>
      <w:r w:rsidRPr="00835253">
        <w:rPr>
          <w:rFonts w:ascii="Arial" w:hAnsi="Arial" w:cs="Arial"/>
          <w:b/>
          <w:bCs/>
          <w:sz w:val="22"/>
          <w:szCs w:val="22"/>
          <w:lang w:val="lv-LV"/>
        </w:rPr>
        <w:t>Stacijas laukumā 2, Rīgā</w:t>
      </w:r>
      <w:r w:rsidRPr="00835253">
        <w:rPr>
          <w:rFonts w:ascii="Arial" w:hAnsi="Arial" w:cs="Arial"/>
          <w:sz w:val="22"/>
          <w:szCs w:val="22"/>
          <w:lang w:val="lv-LV"/>
        </w:rPr>
        <w:t xml:space="preserve">, </w:t>
      </w:r>
      <w:r w:rsidRPr="00AC40C3">
        <w:rPr>
          <w:rFonts w:ascii="Arial" w:hAnsi="Arial" w:cs="Arial"/>
          <w:sz w:val="22"/>
          <w:szCs w:val="22"/>
          <w:lang w:val="lv-LV"/>
        </w:rPr>
        <w:t xml:space="preserve">ar </w:t>
      </w:r>
      <w:r w:rsidRPr="00AC40C3">
        <w:rPr>
          <w:rFonts w:ascii="Arial" w:hAnsi="Arial" w:cs="Arial"/>
          <w:sz w:val="22"/>
          <w:szCs w:val="22"/>
          <w:lang w:val="lv-LV" w:eastAsia="zh-CN"/>
        </w:rPr>
        <w:t>kopējo telpu platību</w:t>
      </w:r>
      <w:r w:rsidRPr="00835253">
        <w:rPr>
          <w:rFonts w:ascii="Arial" w:hAnsi="Arial" w:cs="Arial"/>
          <w:sz w:val="22"/>
          <w:szCs w:val="22"/>
          <w:lang w:val="lv-LV" w:eastAsia="zh-CN"/>
        </w:rPr>
        <w:t xml:space="preserve"> </w:t>
      </w:r>
      <w:r w:rsidRPr="00835253">
        <w:rPr>
          <w:rFonts w:ascii="Arial" w:hAnsi="Arial" w:cs="Arial"/>
          <w:b/>
          <w:bCs/>
          <w:sz w:val="22"/>
          <w:szCs w:val="22"/>
          <w:lang w:val="lv-LV" w:eastAsia="zh-CN"/>
        </w:rPr>
        <w:t>5613.5</w:t>
      </w:r>
      <w:r w:rsidRPr="00835253">
        <w:rPr>
          <w:rFonts w:ascii="Arial" w:hAnsi="Arial" w:cs="Arial"/>
          <w:sz w:val="22"/>
          <w:szCs w:val="22"/>
          <w:lang w:val="lv-LV" w:eastAsia="zh-CN"/>
        </w:rPr>
        <w:t xml:space="preserve"> </w:t>
      </w:r>
      <w:r w:rsidRPr="00835253">
        <w:rPr>
          <w:rFonts w:ascii="Arial" w:hAnsi="Arial" w:cs="Arial"/>
          <w:b/>
          <w:bCs/>
          <w:sz w:val="22"/>
          <w:szCs w:val="22"/>
          <w:lang w:val="lv-LV" w:eastAsia="zh-CN"/>
        </w:rPr>
        <w:t>m</w:t>
      </w:r>
      <w:r w:rsidRPr="00835253">
        <w:rPr>
          <w:rFonts w:ascii="Arial" w:hAnsi="Arial" w:cs="Arial"/>
          <w:b/>
          <w:bCs/>
          <w:sz w:val="22"/>
          <w:szCs w:val="22"/>
          <w:vertAlign w:val="superscript"/>
          <w:lang w:val="lv-LV" w:eastAsia="zh-CN"/>
        </w:rPr>
        <w:t>2</w:t>
      </w:r>
      <w:r w:rsidRPr="00835253">
        <w:rPr>
          <w:rFonts w:ascii="Arial" w:hAnsi="Arial" w:cs="Arial"/>
          <w:b/>
          <w:bCs/>
          <w:sz w:val="22"/>
          <w:szCs w:val="22"/>
          <w:lang w:val="lv-LV" w:eastAsia="zh-CN"/>
        </w:rPr>
        <w:t xml:space="preserve"> </w:t>
      </w:r>
      <w:r w:rsidRPr="00835253">
        <w:rPr>
          <w:rFonts w:ascii="Arial" w:hAnsi="Arial" w:cs="Arial"/>
          <w:sz w:val="22"/>
          <w:szCs w:val="22"/>
          <w:lang w:val="lv-LV"/>
        </w:rPr>
        <w:t xml:space="preserve">un ar tām saistītu </w:t>
      </w:r>
      <w:r w:rsidRPr="00835253">
        <w:rPr>
          <w:rFonts w:ascii="Arial" w:hAnsi="Arial" w:cs="Arial"/>
          <w:sz w:val="22"/>
          <w:szCs w:val="22"/>
          <w:lang w:val="lv-LV" w:eastAsia="zh-CN"/>
        </w:rPr>
        <w:t xml:space="preserve">atbilstīgu </w:t>
      </w:r>
      <w:r w:rsidRPr="000C043C">
        <w:rPr>
          <w:rFonts w:ascii="Arial" w:hAnsi="Arial" w:cs="Arial"/>
          <w:b/>
          <w:bCs/>
          <w:sz w:val="22"/>
          <w:szCs w:val="22"/>
          <w:lang w:val="lv-LV" w:eastAsia="zh-CN"/>
        </w:rPr>
        <w:t>domājamo daļu</w:t>
      </w:r>
      <w:r w:rsidRPr="00835253">
        <w:rPr>
          <w:rFonts w:ascii="Arial" w:hAnsi="Arial" w:cs="Arial"/>
          <w:sz w:val="22"/>
          <w:szCs w:val="22"/>
          <w:lang w:val="lv-LV" w:eastAsia="zh-CN"/>
        </w:rPr>
        <w:t xml:space="preserve"> </w:t>
      </w:r>
      <w:r w:rsidRPr="00835253">
        <w:rPr>
          <w:rFonts w:ascii="Arial" w:hAnsi="Arial" w:cs="Arial"/>
          <w:b/>
          <w:bCs/>
          <w:sz w:val="22"/>
          <w:szCs w:val="22"/>
          <w:lang w:val="lv-LV" w:eastAsia="zh-CN"/>
        </w:rPr>
        <w:t>3024 m</w:t>
      </w:r>
      <w:r w:rsidRPr="00835253">
        <w:rPr>
          <w:rFonts w:ascii="Arial" w:hAnsi="Arial" w:cs="Arial"/>
          <w:b/>
          <w:bCs/>
          <w:sz w:val="22"/>
          <w:szCs w:val="22"/>
          <w:vertAlign w:val="superscript"/>
          <w:lang w:val="lv-LV" w:eastAsia="zh-CN"/>
        </w:rPr>
        <w:t xml:space="preserve">2 </w:t>
      </w:r>
      <w:r w:rsidRPr="000C043C">
        <w:rPr>
          <w:rFonts w:ascii="Arial" w:hAnsi="Arial" w:cs="Arial"/>
          <w:b/>
          <w:bCs/>
          <w:sz w:val="22"/>
          <w:szCs w:val="22"/>
          <w:lang w:val="lv-LV" w:eastAsia="zh-CN"/>
        </w:rPr>
        <w:t>no zemes vienības</w:t>
      </w:r>
      <w:r w:rsidRPr="00835253">
        <w:rPr>
          <w:rFonts w:ascii="Arial" w:hAnsi="Arial" w:cs="Arial"/>
          <w:sz w:val="22"/>
          <w:szCs w:val="22"/>
          <w:lang w:val="lv-LV" w:eastAsia="zh-CN"/>
        </w:rPr>
        <w:t xml:space="preserve"> ar kadastra apzīmējumu 0100 004 2004,</w:t>
      </w:r>
      <w:r w:rsidRPr="00835253">
        <w:rPr>
          <w:rFonts w:ascii="Arial" w:hAnsi="Arial" w:cs="Arial"/>
          <w:sz w:val="22"/>
          <w:szCs w:val="22"/>
          <w:lang w:val="lv-LV"/>
        </w:rPr>
        <w:t xml:space="preserve"> nedzīvojamo Telpu kopuma </w:t>
      </w:r>
      <w:r w:rsidRPr="000C043C">
        <w:rPr>
          <w:rFonts w:ascii="Arial" w:hAnsi="Arial" w:cs="Arial"/>
          <w:b/>
          <w:bCs/>
          <w:sz w:val="22"/>
          <w:szCs w:val="22"/>
          <w:lang w:val="lv-LV"/>
        </w:rPr>
        <w:t>provizoriskās platības izmaiņas</w:t>
      </w:r>
      <w:r w:rsidRPr="00835253">
        <w:rPr>
          <w:rFonts w:ascii="Arial" w:hAnsi="Arial" w:cs="Arial"/>
          <w:sz w:val="22"/>
          <w:szCs w:val="22"/>
          <w:lang w:val="lv-LV"/>
        </w:rPr>
        <w:t xml:space="preserve"> </w:t>
      </w:r>
      <w:r>
        <w:rPr>
          <w:rFonts w:ascii="Arial" w:hAnsi="Arial" w:cs="Arial"/>
          <w:sz w:val="22"/>
          <w:szCs w:val="22"/>
          <w:lang w:val="lv-LV"/>
        </w:rPr>
        <w:t>“</w:t>
      </w:r>
      <w:r w:rsidRPr="00835253">
        <w:rPr>
          <w:rFonts w:ascii="Arial" w:hAnsi="Arial" w:cs="Arial"/>
          <w:sz w:val="22"/>
          <w:szCs w:val="22"/>
          <w:lang w:val="lv-LV"/>
        </w:rPr>
        <w:t xml:space="preserve">Rail </w:t>
      </w:r>
      <w:proofErr w:type="spellStart"/>
      <w:r w:rsidRPr="00835253">
        <w:rPr>
          <w:rFonts w:ascii="Arial" w:hAnsi="Arial" w:cs="Arial"/>
          <w:sz w:val="22"/>
          <w:szCs w:val="22"/>
          <w:lang w:val="lv-LV"/>
        </w:rPr>
        <w:t>Baltica</w:t>
      </w:r>
      <w:proofErr w:type="spellEnd"/>
      <w:r>
        <w:rPr>
          <w:rFonts w:ascii="Arial" w:hAnsi="Arial" w:cs="Arial"/>
          <w:sz w:val="22"/>
          <w:szCs w:val="22"/>
          <w:lang w:val="lv-LV"/>
        </w:rPr>
        <w:t>”</w:t>
      </w:r>
      <w:r w:rsidRPr="00835253">
        <w:rPr>
          <w:rFonts w:ascii="Arial" w:hAnsi="Arial" w:cs="Arial"/>
          <w:sz w:val="22"/>
          <w:szCs w:val="22"/>
          <w:lang w:val="lv-LV"/>
        </w:rPr>
        <w:t xml:space="preserve"> projekta realizācija laikā, uzsākot III būvprojektu nedzīvojamo </w:t>
      </w:r>
      <w:r w:rsidRPr="000C043C">
        <w:rPr>
          <w:rFonts w:ascii="Arial" w:hAnsi="Arial" w:cs="Arial"/>
          <w:b/>
          <w:bCs/>
          <w:sz w:val="22"/>
          <w:szCs w:val="22"/>
          <w:lang w:val="lv-LV"/>
        </w:rPr>
        <w:t xml:space="preserve">Telpu kopuma platība ir </w:t>
      </w:r>
      <w:r w:rsidRPr="00AC40C3">
        <w:rPr>
          <w:rFonts w:ascii="Arial" w:hAnsi="Arial" w:cs="Arial"/>
          <w:sz w:val="22"/>
          <w:szCs w:val="22"/>
          <w:lang w:val="lv-LV"/>
        </w:rPr>
        <w:t>(</w:t>
      </w:r>
      <w:r w:rsidRPr="00AC40C3">
        <w:rPr>
          <w:rFonts w:ascii="Arial" w:hAnsi="Arial" w:cs="Arial"/>
          <w:sz w:val="22"/>
          <w:szCs w:val="22"/>
          <w:lang w:val="lv-LV" w:eastAsia="zh-CN"/>
        </w:rPr>
        <w:t>5613.5</w:t>
      </w:r>
      <w:r w:rsidRPr="00AC40C3">
        <w:rPr>
          <w:rFonts w:ascii="Arial" w:hAnsi="Arial" w:cs="Arial"/>
          <w:sz w:val="22"/>
          <w:szCs w:val="22"/>
          <w:lang w:val="lv-LV"/>
        </w:rPr>
        <w:t xml:space="preserve"> -1615.6)=</w:t>
      </w:r>
      <w:r w:rsidRPr="000C043C">
        <w:rPr>
          <w:rFonts w:ascii="Arial" w:hAnsi="Arial" w:cs="Arial"/>
          <w:b/>
          <w:bCs/>
          <w:sz w:val="22"/>
          <w:szCs w:val="22"/>
          <w:lang w:val="lv-LV"/>
        </w:rPr>
        <w:t>3997.9 m</w:t>
      </w:r>
      <w:r w:rsidRPr="000C043C">
        <w:rPr>
          <w:rFonts w:ascii="Arial" w:hAnsi="Arial" w:cs="Arial"/>
          <w:b/>
          <w:bCs/>
          <w:sz w:val="22"/>
          <w:szCs w:val="22"/>
          <w:vertAlign w:val="superscript"/>
          <w:lang w:val="lv-LV"/>
        </w:rPr>
        <w:t>2</w:t>
      </w:r>
      <w:r w:rsidRPr="000C043C">
        <w:rPr>
          <w:rFonts w:ascii="Arial" w:hAnsi="Arial" w:cs="Arial"/>
          <w:b/>
          <w:bCs/>
          <w:sz w:val="22"/>
          <w:szCs w:val="22"/>
          <w:lang w:val="lv-LV" w:eastAsia="zh-CN"/>
        </w:rPr>
        <w:t xml:space="preserve"> </w:t>
      </w:r>
      <w:r w:rsidRPr="00AC40C3">
        <w:rPr>
          <w:rFonts w:ascii="Arial" w:hAnsi="Arial" w:cs="Arial"/>
          <w:sz w:val="22"/>
          <w:szCs w:val="22"/>
          <w:lang w:val="lv-LV" w:eastAsia="zh-CN"/>
        </w:rPr>
        <w:t>ar atbilstīgu</w:t>
      </w:r>
      <w:r w:rsidRPr="000C043C">
        <w:rPr>
          <w:rFonts w:ascii="Arial" w:hAnsi="Arial" w:cs="Arial"/>
          <w:b/>
          <w:bCs/>
          <w:sz w:val="22"/>
          <w:szCs w:val="22"/>
          <w:lang w:val="lv-LV" w:eastAsia="zh-CN"/>
        </w:rPr>
        <w:t xml:space="preserve"> domājamo daļu 1753 m</w:t>
      </w:r>
      <w:r w:rsidRPr="000C043C">
        <w:rPr>
          <w:rFonts w:ascii="Arial" w:hAnsi="Arial" w:cs="Arial"/>
          <w:b/>
          <w:bCs/>
          <w:sz w:val="22"/>
          <w:szCs w:val="22"/>
          <w:vertAlign w:val="superscript"/>
          <w:lang w:val="lv-LV" w:eastAsia="zh-CN"/>
        </w:rPr>
        <w:t>2</w:t>
      </w:r>
      <w:r w:rsidRPr="000C043C">
        <w:rPr>
          <w:rFonts w:ascii="Arial" w:hAnsi="Arial" w:cs="Arial"/>
          <w:b/>
          <w:bCs/>
          <w:sz w:val="22"/>
          <w:szCs w:val="22"/>
          <w:lang w:val="lv-LV" w:eastAsia="zh-CN"/>
        </w:rPr>
        <w:t xml:space="preserve"> no zemes vienības</w:t>
      </w:r>
      <w:r w:rsidRPr="00835253">
        <w:rPr>
          <w:rFonts w:ascii="Arial" w:hAnsi="Arial" w:cs="Arial"/>
          <w:sz w:val="22"/>
          <w:szCs w:val="22"/>
          <w:lang w:val="lv-LV" w:eastAsia="zh-CN"/>
        </w:rPr>
        <w:t xml:space="preserve"> ar kadastra apzīmējumu 0100 004 2004, </w:t>
      </w:r>
      <w:r w:rsidRPr="00835253">
        <w:rPr>
          <w:rFonts w:ascii="Arial" w:hAnsi="Arial" w:cs="Arial"/>
          <w:sz w:val="22"/>
          <w:szCs w:val="22"/>
          <w:lang w:val="lv-LV"/>
        </w:rPr>
        <w:t>tajā skaitā:</w:t>
      </w:r>
    </w:p>
    <w:p w14:paraId="2D2130DE" w14:textId="77777777" w:rsidR="00CD29BF" w:rsidRPr="00835253" w:rsidRDefault="00CD29BF" w:rsidP="00CD29BF">
      <w:pPr>
        <w:pStyle w:val="ListParagraph"/>
        <w:numPr>
          <w:ilvl w:val="0"/>
          <w:numId w:val="4"/>
        </w:numPr>
        <w:suppressAutoHyphens/>
        <w:spacing w:line="276" w:lineRule="auto"/>
        <w:ind w:left="0" w:firstLine="0"/>
        <w:contextualSpacing w:val="0"/>
        <w:jc w:val="both"/>
        <w:rPr>
          <w:rFonts w:ascii="Arial" w:hAnsi="Arial" w:cs="Arial"/>
          <w:sz w:val="22"/>
          <w:szCs w:val="22"/>
          <w:lang w:val="lv-LV" w:eastAsia="zh-CN"/>
        </w:rPr>
      </w:pPr>
      <w:r w:rsidRPr="00835253">
        <w:rPr>
          <w:rFonts w:ascii="Arial" w:hAnsi="Arial" w:cs="Arial"/>
          <w:sz w:val="22"/>
          <w:szCs w:val="22"/>
          <w:lang w:val="lv-LV" w:eastAsia="zh-CN"/>
        </w:rPr>
        <w:t xml:space="preserve">Rīgas pasažieru stacijas </w:t>
      </w:r>
      <w:r w:rsidRPr="00835253">
        <w:rPr>
          <w:rFonts w:ascii="Arial" w:hAnsi="Arial" w:cs="Arial"/>
          <w:b/>
          <w:bCs/>
          <w:sz w:val="22"/>
          <w:szCs w:val="22"/>
          <w:lang w:val="lv-LV" w:eastAsia="zh-CN"/>
        </w:rPr>
        <w:t>ēkā ar kadastra apzīmējumu 0100 004 2004 001</w:t>
      </w:r>
      <w:r w:rsidRPr="00835253">
        <w:rPr>
          <w:rFonts w:ascii="Arial" w:hAnsi="Arial" w:cs="Arial"/>
          <w:sz w:val="22"/>
          <w:szCs w:val="22"/>
          <w:lang w:val="lv-LV" w:eastAsia="zh-CN"/>
        </w:rPr>
        <w:t xml:space="preserve"> telpas </w:t>
      </w:r>
      <w:r w:rsidRPr="00835253">
        <w:rPr>
          <w:rFonts w:ascii="Arial" w:hAnsi="Arial" w:cs="Arial"/>
          <w:sz w:val="22"/>
          <w:szCs w:val="22"/>
          <w:lang w:val="lv-LV"/>
        </w:rPr>
        <w:t xml:space="preserve">ar kopējo platību </w:t>
      </w:r>
      <w:r w:rsidRPr="00835253">
        <w:rPr>
          <w:rFonts w:ascii="Arial" w:hAnsi="Arial" w:cs="Arial"/>
          <w:b/>
          <w:bCs/>
          <w:sz w:val="22"/>
          <w:szCs w:val="22"/>
          <w:lang w:val="lv-LV"/>
        </w:rPr>
        <w:t>1 264,2 m</w:t>
      </w:r>
      <w:r w:rsidRPr="00835253">
        <w:rPr>
          <w:rFonts w:ascii="Arial" w:hAnsi="Arial" w:cs="Arial"/>
          <w:b/>
          <w:bCs/>
          <w:sz w:val="22"/>
          <w:szCs w:val="22"/>
          <w:vertAlign w:val="superscript"/>
          <w:lang w:val="lv-LV"/>
        </w:rPr>
        <w:t>2</w:t>
      </w:r>
      <w:r w:rsidRPr="00835253">
        <w:rPr>
          <w:rFonts w:ascii="Arial" w:hAnsi="Arial" w:cs="Arial"/>
          <w:sz w:val="22"/>
          <w:szCs w:val="22"/>
          <w:lang w:val="lv-LV"/>
        </w:rPr>
        <w:t>:</w:t>
      </w:r>
    </w:p>
    <w:p w14:paraId="6D5C8DF6" w14:textId="77777777" w:rsidR="00CD29BF" w:rsidRPr="00835253"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835253">
        <w:rPr>
          <w:rFonts w:ascii="Arial" w:hAnsi="Arial" w:cs="Arial"/>
          <w:b/>
          <w:sz w:val="22"/>
          <w:szCs w:val="22"/>
          <w:lang w:val="lv-LV" w:eastAsia="zh-CN"/>
        </w:rPr>
        <w:t>1. stāvs:</w:t>
      </w:r>
    </w:p>
    <w:p w14:paraId="12BF03FE"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001,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Nr.2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(16,1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(9,7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(5,6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(13,0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(22,1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Nr.16 (9,9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Nr.17 (11,0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Nr.18 (8,5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Nr.19 (14,7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Nr.20 (37,8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Nr.21 (7,5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Nr.22 (30,3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Nr.23 (14,1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Nr.25 (0,9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Nr.26 (3,4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Nr.27 (4,5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Nr.28 (3,1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Nr.31 (7,2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Nr.32 (23,0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Nr.33 (19,1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Nr.34 (1,0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Nr.35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Nr.36 (1,0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Nr.37 (0,9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Nr.38 (0,9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Nr.39 (1,0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Nr.40 (1,0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Nr.41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Nr.42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Nr.43 (16,3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Nr.44 (16,0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Nr.47 (5,8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Nr.48 (26,7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Nr.49 (20,8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Nr.50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Nr.51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Nr.52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Nr.53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Nr.54 (0,9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Nr.63 (49,2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Nr.64 (137,1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Nr.65 (8,5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Nr.66 (2,5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Nr.67 (27,0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587,7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4508D0DC"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2. stāvs:</w:t>
      </w:r>
    </w:p>
    <w:p w14:paraId="7E415A7D"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002,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Nr.3 (43,5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(40,6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(16,5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(19,4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Nr.12 (2,1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Nr.13 (1,8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Nr.14 (76,2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Nr.15 (4,1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Nr.16 (6,0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Nr.18 (30,7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Nr.19 (29,4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Nr.21 (62,9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Nr.22 (14,2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Nr.23 (1,3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Nr.24 (1,0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Nr.26 (13,5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Nr.27 (8,8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Nr.28 (1,7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Nr.29 (1,6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Nr.30 (4,4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Nr.31 (4,2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Nr.32 (8,1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Nr.33 (8,7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Nr.34 (2,4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Nr.35 (21,2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Nr.36 (13,5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Nr.37 (13,1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Nr.38 (18,6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Nr.39 (106,5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Nr.41 (11,7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Nr.42 (88,8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676,5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2C39740F" w14:textId="77777777" w:rsidR="00CD29BF" w:rsidRDefault="00CD29BF" w:rsidP="00CD29BF">
      <w:pPr>
        <w:pStyle w:val="ListParagraph"/>
        <w:suppressAutoHyphens/>
        <w:spacing w:line="276" w:lineRule="auto"/>
        <w:ind w:left="0"/>
        <w:contextualSpacing w:val="0"/>
        <w:jc w:val="both"/>
        <w:rPr>
          <w:rFonts w:ascii="Arial" w:hAnsi="Arial" w:cs="Arial"/>
          <w:sz w:val="22"/>
          <w:szCs w:val="22"/>
          <w:lang w:val="lv-LV"/>
        </w:rPr>
      </w:pPr>
    </w:p>
    <w:p w14:paraId="332626A9"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rPr>
      </w:pPr>
      <w:r w:rsidRPr="001C67AF">
        <w:rPr>
          <w:rFonts w:ascii="Arial" w:hAnsi="Arial" w:cs="Arial"/>
          <w:sz w:val="22"/>
          <w:szCs w:val="22"/>
          <w:lang w:val="lv-LV"/>
        </w:rPr>
        <w:lastRenderedPageBreak/>
        <w:t xml:space="preserve">uzsākot III būvprojektu nedzīvojamo telpu platība ir </w:t>
      </w:r>
      <w:r w:rsidRPr="001C67AF">
        <w:rPr>
          <w:rFonts w:ascii="Arial" w:eastAsia="Arial" w:hAnsi="Arial" w:cs="Arial"/>
          <w:sz w:val="22"/>
          <w:szCs w:val="22"/>
          <w:lang w:val="lv-LV"/>
        </w:rPr>
        <w:t>722.8</w:t>
      </w:r>
      <w:r w:rsidRPr="001C67AF">
        <w:rPr>
          <w:rFonts w:ascii="Arial" w:hAnsi="Arial" w:cs="Arial"/>
          <w:sz w:val="22"/>
          <w:szCs w:val="22"/>
          <w:lang w:val="lv-LV"/>
        </w:rPr>
        <w:t xml:space="preserve"> m</w:t>
      </w:r>
      <w:r w:rsidRPr="001C67AF">
        <w:rPr>
          <w:rFonts w:ascii="Arial" w:hAnsi="Arial" w:cs="Arial"/>
          <w:sz w:val="22"/>
          <w:szCs w:val="22"/>
          <w:vertAlign w:val="superscript"/>
          <w:lang w:val="lv-LV"/>
        </w:rPr>
        <w:t>2</w:t>
      </w:r>
      <w:r w:rsidRPr="001C67AF">
        <w:rPr>
          <w:rFonts w:ascii="Arial" w:hAnsi="Arial" w:cs="Arial"/>
          <w:sz w:val="22"/>
          <w:szCs w:val="22"/>
          <w:lang w:val="lv-LV"/>
        </w:rPr>
        <w:t>:</w:t>
      </w:r>
    </w:p>
    <w:p w14:paraId="59A5F89C"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1. stāvs:</w:t>
      </w:r>
    </w:p>
    <w:p w14:paraId="4F3F62FF"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 telpu grupa 001, </w:t>
      </w:r>
      <w:r w:rsidRPr="001C67AF">
        <w:rPr>
          <w:rFonts w:ascii="Arial" w:hAnsi="Arial" w:cs="Arial"/>
          <w:bCs/>
          <w:sz w:val="22"/>
          <w:szCs w:val="22"/>
          <w:lang w:val="lv-LV" w:eastAsia="zh-CN"/>
        </w:rPr>
        <w:t>telpas –</w:t>
      </w:r>
      <w:r w:rsidRPr="001C67AF">
        <w:rPr>
          <w:rFonts w:ascii="Arial" w:hAnsi="Arial" w:cs="Arial"/>
          <w:sz w:val="22"/>
          <w:szCs w:val="22"/>
          <w:lang w:val="lv-LV" w:eastAsia="zh-CN"/>
        </w:rPr>
        <w:t xml:space="preserve"> Nr.2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(16,1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(9,7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(5,6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(13,0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(22,1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Nr.65 (8,5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Nr.66 (2,5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Nr.67 (27,0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106,4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4DC5A0CF"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2. stāvs:</w:t>
      </w:r>
    </w:p>
    <w:p w14:paraId="31B70CAD"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telpu grupa 002, telpas –</w:t>
      </w:r>
      <w:r w:rsidRPr="001C67AF">
        <w:rPr>
          <w:rFonts w:ascii="Arial" w:hAnsi="Arial" w:cs="Arial"/>
          <w:b/>
          <w:bCs/>
          <w:sz w:val="22"/>
          <w:szCs w:val="22"/>
          <w:lang w:val="lv-LV" w:eastAsia="zh-CN"/>
        </w:rPr>
        <w:t xml:space="preserve"> </w:t>
      </w:r>
      <w:r w:rsidRPr="001C67AF">
        <w:rPr>
          <w:rFonts w:ascii="Arial" w:eastAsia="Arial" w:hAnsi="Arial" w:cs="Arial"/>
          <w:sz w:val="22"/>
          <w:szCs w:val="22"/>
          <w:lang w:val="lv-LV"/>
        </w:rPr>
        <w:t>Nr.3 (43.5m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 (40.6m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 (16.5m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 (19.4m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Nr.12 (2.1m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Nr.13 (1.8m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Nr.14 (76.2m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Nr.15 (4.1m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Nr.16 (6.0m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Nr.21 (62.9m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Nr.22 (14.2m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Nr.23 (1.3m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Nr.24 (1.0m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Nr.26 (13.5m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Nr.27 (8.8m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Nr.28 (1.7m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Nr.29 (1.6m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Nr.30 (4.4m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Nr.31 (4.2m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Nr.32 (8.1m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Nr.33 (8.7m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Nr.34 (2.4m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Nr.35 (21.2m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Nr.36 (13.5m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Nr.37 (13.1m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Nr.38 (18.6m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Nr.39 (106.5m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Nr.41 (11.7m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Nr.42 (88.8m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xml:space="preserve">). </w:t>
      </w:r>
      <w:r w:rsidRPr="001C67AF">
        <w:rPr>
          <w:rFonts w:ascii="Arial" w:eastAsia="Arial" w:hAnsi="Arial" w:cs="Arial"/>
          <w:b/>
          <w:bCs/>
          <w:sz w:val="22"/>
          <w:szCs w:val="22"/>
          <w:lang w:val="lv-LV"/>
        </w:rPr>
        <w:t>Platība – 616.4 m</w:t>
      </w:r>
      <w:r w:rsidRPr="001C67AF">
        <w:rPr>
          <w:rFonts w:ascii="Arial" w:eastAsia="Arial" w:hAnsi="Arial" w:cs="Arial"/>
          <w:b/>
          <w:bCs/>
          <w:sz w:val="22"/>
          <w:szCs w:val="22"/>
          <w:vertAlign w:val="superscript"/>
          <w:lang w:val="lv-LV"/>
        </w:rPr>
        <w:t>2</w:t>
      </w:r>
      <w:r w:rsidRPr="001C67AF">
        <w:rPr>
          <w:rFonts w:ascii="Arial" w:hAnsi="Arial" w:cs="Arial"/>
          <w:sz w:val="22"/>
          <w:szCs w:val="22"/>
          <w:lang w:val="lv-LV" w:eastAsia="zh-CN"/>
        </w:rPr>
        <w:t>;</w:t>
      </w:r>
    </w:p>
    <w:p w14:paraId="566E1CC4" w14:textId="77777777" w:rsidR="00CD29BF" w:rsidRPr="008B12C2"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p>
    <w:p w14:paraId="595275D3" w14:textId="77777777" w:rsidR="00CD29BF" w:rsidRPr="001C67A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1C67AF">
        <w:rPr>
          <w:rFonts w:ascii="Arial" w:hAnsi="Arial" w:cs="Arial"/>
          <w:sz w:val="22"/>
          <w:szCs w:val="22"/>
          <w:lang w:val="lv-LV" w:eastAsia="zh-CN"/>
        </w:rPr>
        <w:t xml:space="preserve">Rīgas pasažieru stacijas </w:t>
      </w:r>
      <w:r w:rsidRPr="001C67AF">
        <w:rPr>
          <w:rFonts w:ascii="Arial" w:hAnsi="Arial" w:cs="Arial"/>
          <w:b/>
          <w:bCs/>
          <w:sz w:val="22"/>
          <w:szCs w:val="22"/>
          <w:lang w:val="lv-LV" w:eastAsia="zh-CN"/>
        </w:rPr>
        <w:t>ēkā ar kadastra apzīmējumu 0100 004 2004 002</w:t>
      </w:r>
      <w:r w:rsidRPr="001C67AF">
        <w:rPr>
          <w:rFonts w:ascii="Arial" w:hAnsi="Arial" w:cs="Arial"/>
          <w:sz w:val="22"/>
          <w:szCs w:val="22"/>
          <w:lang w:val="lv-LV" w:eastAsia="zh-CN"/>
        </w:rPr>
        <w:t xml:space="preserve"> telpas </w:t>
      </w:r>
      <w:r w:rsidRPr="001C67AF">
        <w:rPr>
          <w:rFonts w:ascii="Arial" w:hAnsi="Arial" w:cs="Arial"/>
          <w:sz w:val="22"/>
          <w:szCs w:val="22"/>
          <w:lang w:val="lv-LV"/>
        </w:rPr>
        <w:t xml:space="preserve">ar kopējo platību </w:t>
      </w:r>
      <w:r w:rsidRPr="001C67AF">
        <w:rPr>
          <w:rFonts w:ascii="Arial" w:hAnsi="Arial" w:cs="Arial"/>
          <w:b/>
          <w:bCs/>
          <w:sz w:val="22"/>
          <w:szCs w:val="22"/>
          <w:lang w:val="lv-LV"/>
        </w:rPr>
        <w:t>2 503,0</w:t>
      </w:r>
      <w:r w:rsidRPr="001C67AF">
        <w:rPr>
          <w:rFonts w:ascii="Arial" w:hAnsi="Arial" w:cs="Arial"/>
          <w:b/>
          <w:bCs/>
          <w:sz w:val="22"/>
          <w:szCs w:val="22"/>
          <w:lang w:val="lv-LV" w:eastAsia="zh-CN"/>
        </w:rPr>
        <w:t xml:space="preserve"> </w:t>
      </w:r>
      <w:r w:rsidRPr="001C67AF">
        <w:rPr>
          <w:rFonts w:ascii="Arial" w:hAnsi="Arial" w:cs="Arial"/>
          <w:b/>
          <w:bCs/>
          <w:sz w:val="22"/>
          <w:szCs w:val="22"/>
          <w:lang w:val="lv-LV"/>
        </w:rPr>
        <w:t>m</w:t>
      </w:r>
      <w:r w:rsidRPr="001C67AF">
        <w:rPr>
          <w:rFonts w:ascii="Arial" w:hAnsi="Arial" w:cs="Arial"/>
          <w:b/>
          <w:bCs/>
          <w:sz w:val="22"/>
          <w:szCs w:val="22"/>
          <w:vertAlign w:val="superscript"/>
          <w:lang w:val="lv-LV"/>
        </w:rPr>
        <w:t>2</w:t>
      </w:r>
      <w:r w:rsidRPr="001C67AF">
        <w:rPr>
          <w:rFonts w:ascii="Arial" w:hAnsi="Arial" w:cs="Arial"/>
          <w:sz w:val="22"/>
          <w:szCs w:val="22"/>
          <w:lang w:val="lv-LV" w:eastAsia="zh-CN"/>
        </w:rPr>
        <w:t>:</w:t>
      </w:r>
    </w:p>
    <w:p w14:paraId="4B7F0BB3" w14:textId="77777777" w:rsidR="00CD29BF" w:rsidRPr="001C67A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1C67AF">
        <w:rPr>
          <w:rFonts w:ascii="Arial" w:hAnsi="Arial" w:cs="Arial"/>
          <w:b/>
          <w:sz w:val="22"/>
          <w:szCs w:val="22"/>
          <w:lang w:val="lv-LV" w:eastAsia="zh-CN"/>
        </w:rPr>
        <w:t>1. stāvs:</w:t>
      </w:r>
    </w:p>
    <w:p w14:paraId="63F0A904"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001,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Nr.1 (16,5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 (22,5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(4,5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(2,7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(221,9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(7,3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(18,8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Nr.8 (8,0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Nr.9 (35,0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Nr.10 (40,0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Nr.12 (12,9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Nr.13 (48,2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Nr.14 (7,0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Nr.43 (12,0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Nr.51 (4,6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Nr.52 (12,0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Nr.53 (3,5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Nr.54 (2,1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Nr.55 (7,2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Nr.56 (7,4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Nr.57 (6,8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Nr.58 (10,0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Nr.59 (136,1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Nr.60 (2,2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Nr.61 (7,3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Nr.62 (4,5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Nr.63 (17,7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Nr.64 (4,1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Nr.66 (29,0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Nr.67 (4,0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Nr.68 (134,4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Nr.69 (37,1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Nr.70 (7,3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Nr.71 (8,0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Nr.74 (2,0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Nr.75 (1,5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Nr.76 (1,8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Nr.77 (2,4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Nr.78 (1,5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Nr.79 (3,0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914,8</w:t>
      </w:r>
      <w:r w:rsidRPr="001C67AF">
        <w:rPr>
          <w:rFonts w:ascii="Arial" w:hAnsi="Arial" w:cs="Arial"/>
          <w:b/>
          <w:bCs/>
          <w:sz w:val="22"/>
          <w:szCs w:val="22"/>
          <w:lang w:val="lv-LV"/>
        </w:rPr>
        <w:t> </w:t>
      </w:r>
      <w:r w:rsidRPr="001C67AF">
        <w:rPr>
          <w:rFonts w:ascii="Arial" w:hAnsi="Arial" w:cs="Arial"/>
          <w:b/>
          <w:sz w:val="22"/>
          <w:szCs w:val="22"/>
          <w:lang w:val="lv-LV" w:eastAsia="zh-CN"/>
        </w:rPr>
        <w:t>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2290FA3D"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2. stāvs:</w:t>
      </w:r>
    </w:p>
    <w:p w14:paraId="2EDCAC56"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002,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Nr.1 (63,9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 (35,0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(46,4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(28,8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(9,4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(60,8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Nr.8 (2,0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Nr.9 (83,8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Nr.10 (88,8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Nr.11 (3,8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Nr.12 (82,7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Nr.13 (252,0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Nr.14 (361,1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Nr.15 (18,1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Nr.16 (7,8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Nr.17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Nr.18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Nr.21 (13,6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Nr.23 (2,1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Nr.24 (4,4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Nr.25 (34,7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Nr.26 (90,6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Nr.27 (28,4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Nr.28 (33,7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Nr.29 (22,4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telpu grupa 005, telpa – Nr.1 (100,5m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1 478,6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62CC1F3B" w14:textId="77777777" w:rsidR="00CD29BF" w:rsidRPr="001C67A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1C67AF">
        <w:rPr>
          <w:rFonts w:ascii="Arial" w:hAnsi="Arial" w:cs="Arial"/>
          <w:b/>
          <w:sz w:val="22"/>
          <w:szCs w:val="22"/>
          <w:lang w:val="lv-LV" w:eastAsia="zh-CN"/>
        </w:rPr>
        <w:t>-1. stāvs:</w:t>
      </w:r>
    </w:p>
    <w:p w14:paraId="4BD6F8EB"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004,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Nr.23 (11,2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Nr.31 (10,4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Nr.32 (7,3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Nr.35 (29,4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Nr.36 (5,0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Nr.37 (17,2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Nr.38 (1,1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Nr.39 (28,0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109,6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11182B16"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p>
    <w:p w14:paraId="6739AB0E" w14:textId="77777777" w:rsidR="00CD29BF" w:rsidRPr="001C67A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1C67AF">
        <w:rPr>
          <w:rFonts w:ascii="Arial" w:hAnsi="Arial" w:cs="Arial"/>
          <w:sz w:val="22"/>
          <w:szCs w:val="22"/>
          <w:lang w:val="lv-LV" w:eastAsia="zh-CN"/>
        </w:rPr>
        <w:t xml:space="preserve">Rīgas pasažieru stacijas </w:t>
      </w:r>
      <w:r w:rsidRPr="001C67AF">
        <w:rPr>
          <w:rFonts w:ascii="Arial" w:hAnsi="Arial" w:cs="Arial"/>
          <w:b/>
          <w:bCs/>
          <w:sz w:val="22"/>
          <w:szCs w:val="22"/>
          <w:lang w:val="lv-LV" w:eastAsia="zh-CN"/>
        </w:rPr>
        <w:t>ēkā ar kadastra apzīmējumu 0100 004 2004 003</w:t>
      </w:r>
      <w:r w:rsidRPr="001C67AF">
        <w:rPr>
          <w:rFonts w:ascii="Arial" w:hAnsi="Arial" w:cs="Arial"/>
          <w:sz w:val="22"/>
          <w:szCs w:val="22"/>
          <w:lang w:val="lv-LV" w:eastAsia="zh-CN"/>
        </w:rPr>
        <w:t xml:space="preserve"> telpas </w:t>
      </w:r>
      <w:r w:rsidRPr="001C67AF">
        <w:rPr>
          <w:rFonts w:ascii="Arial" w:hAnsi="Arial" w:cs="Arial"/>
          <w:sz w:val="22"/>
          <w:szCs w:val="22"/>
          <w:lang w:val="lv-LV"/>
        </w:rPr>
        <w:t xml:space="preserve">ar kopējo platību </w:t>
      </w:r>
      <w:r w:rsidRPr="001C67AF">
        <w:rPr>
          <w:rFonts w:ascii="Arial" w:hAnsi="Arial" w:cs="Arial"/>
          <w:b/>
          <w:bCs/>
          <w:sz w:val="22"/>
          <w:szCs w:val="22"/>
          <w:lang w:val="lv-LV"/>
        </w:rPr>
        <w:t>772,1</w:t>
      </w:r>
      <w:r w:rsidRPr="001C67AF">
        <w:rPr>
          <w:rFonts w:ascii="Arial" w:hAnsi="Arial" w:cs="Arial"/>
          <w:b/>
          <w:bCs/>
          <w:sz w:val="22"/>
          <w:szCs w:val="22"/>
          <w:lang w:val="lv-LV" w:eastAsia="zh-CN"/>
        </w:rPr>
        <w:t xml:space="preserve"> </w:t>
      </w:r>
      <w:r w:rsidRPr="001C67AF">
        <w:rPr>
          <w:rFonts w:ascii="Arial" w:hAnsi="Arial" w:cs="Arial"/>
          <w:b/>
          <w:bCs/>
          <w:sz w:val="22"/>
          <w:szCs w:val="22"/>
          <w:lang w:val="lv-LV"/>
        </w:rPr>
        <w:t>m</w:t>
      </w:r>
      <w:r w:rsidRPr="001C67AF">
        <w:rPr>
          <w:rFonts w:ascii="Arial" w:hAnsi="Arial" w:cs="Arial"/>
          <w:b/>
          <w:bCs/>
          <w:sz w:val="22"/>
          <w:szCs w:val="22"/>
          <w:vertAlign w:val="superscript"/>
          <w:lang w:val="lv-LV"/>
        </w:rPr>
        <w:t>2</w:t>
      </w:r>
      <w:r w:rsidRPr="001C67AF">
        <w:rPr>
          <w:rFonts w:ascii="Arial" w:hAnsi="Arial" w:cs="Arial"/>
          <w:sz w:val="22"/>
          <w:szCs w:val="22"/>
          <w:lang w:val="lv-LV"/>
        </w:rPr>
        <w:t>:</w:t>
      </w:r>
    </w:p>
    <w:p w14:paraId="2A641D8A"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1. stāvs:</w:t>
      </w:r>
    </w:p>
    <w:p w14:paraId="5DCE0EB9"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001,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Nr.2 (24,2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(23,6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(25,6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(44,9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(27,1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(2,0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Nr.8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Nr.9 (1,6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Nr.10 (13,6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Nr.11 (8,8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Nr.12 (56,7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Nr.15 (5,4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Nr.16 (4,3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Nr.17 (2,6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Nr.18 (55,0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Nr.19 (12,4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Nr.20 (34,0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Nr.21 (29,8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Nr.22 (18,5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Nr.23 (8,5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Nr.24 (5,8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Nr.25 (17,6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Nr.26 (11,6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Nr.27 (88,5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524,0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4517B602"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2. stāvs:</w:t>
      </w:r>
    </w:p>
    <w:p w14:paraId="39AE4CA9"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002,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Nr.5 (44,6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(51,4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(1,4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Nr.8 (1,4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Nr.9 (2,9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Nr.10 (1,6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Nr.11 (1,3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Nr.12 (2,3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Nr.13 (31,2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Nr.14 (4,6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Nr.15 (4,2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Nr.16 (11,1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Nr.17 (14,8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172,8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6EBFB261"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3. stāvs:</w:t>
      </w:r>
    </w:p>
    <w:p w14:paraId="4B2B1BEA"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 xml:space="preserve">telpu grupa 003,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Nr.2 (2,6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Nr.3 (3,4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Nr.4 (6,5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Nr.5 (4,7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Nr.6 (50,3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Nr.7 (3,7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Nr.8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Nr.9 (2,2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75,3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4FDAB068"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p>
    <w:p w14:paraId="13AE5BCD" w14:textId="77777777" w:rsidR="00CD29BF" w:rsidRPr="001C67AF" w:rsidRDefault="00CD29BF" w:rsidP="00CD29BF">
      <w:pPr>
        <w:pStyle w:val="ListParagraph"/>
        <w:numPr>
          <w:ilvl w:val="0"/>
          <w:numId w:val="4"/>
        </w:numPr>
        <w:suppressAutoHyphens/>
        <w:spacing w:line="276" w:lineRule="auto"/>
        <w:ind w:left="0" w:firstLine="0"/>
        <w:contextualSpacing w:val="0"/>
        <w:jc w:val="both"/>
        <w:rPr>
          <w:rFonts w:ascii="Arial" w:hAnsi="Arial" w:cs="Arial"/>
          <w:sz w:val="22"/>
          <w:szCs w:val="22"/>
          <w:lang w:val="lv-LV" w:eastAsia="zh-CN"/>
        </w:rPr>
      </w:pPr>
      <w:r w:rsidRPr="001C67AF">
        <w:rPr>
          <w:rFonts w:ascii="Arial" w:hAnsi="Arial" w:cs="Arial"/>
          <w:sz w:val="22"/>
          <w:szCs w:val="22"/>
          <w:lang w:val="lv-LV" w:eastAsia="zh-CN"/>
        </w:rPr>
        <w:lastRenderedPageBreak/>
        <w:t xml:space="preserve">Dzelzceļa stacijas </w:t>
      </w:r>
      <w:r w:rsidRPr="001C67AF">
        <w:rPr>
          <w:rFonts w:ascii="Arial" w:hAnsi="Arial" w:cs="Arial"/>
          <w:b/>
          <w:bCs/>
          <w:sz w:val="22"/>
          <w:szCs w:val="22"/>
          <w:lang w:val="lv-LV" w:eastAsia="zh-CN"/>
        </w:rPr>
        <w:t>tuneļi ar kadastra apzīmējumu 0100 004 2004 006</w:t>
      </w:r>
      <w:r w:rsidRPr="001C67AF">
        <w:rPr>
          <w:rFonts w:ascii="Arial" w:hAnsi="Arial" w:cs="Arial"/>
          <w:sz w:val="22"/>
          <w:szCs w:val="22"/>
          <w:lang w:val="lv-LV" w:eastAsia="zh-CN"/>
        </w:rPr>
        <w:t> </w:t>
      </w:r>
      <w:r w:rsidRPr="001C67AF">
        <w:rPr>
          <w:rFonts w:ascii="Arial" w:hAnsi="Arial" w:cs="Arial"/>
          <w:sz w:val="22"/>
          <w:szCs w:val="22"/>
          <w:lang w:val="lv-LV"/>
        </w:rPr>
        <w:t xml:space="preserve">ar kopējo platību </w:t>
      </w:r>
      <w:r w:rsidRPr="001C67AF">
        <w:rPr>
          <w:rFonts w:ascii="Arial" w:hAnsi="Arial" w:cs="Arial"/>
          <w:b/>
          <w:bCs/>
          <w:sz w:val="22"/>
          <w:szCs w:val="22"/>
          <w:lang w:val="lv-LV"/>
        </w:rPr>
        <w:t>1032.6</w:t>
      </w:r>
      <w:r w:rsidRPr="001C67AF">
        <w:rPr>
          <w:rFonts w:ascii="Arial" w:hAnsi="Arial" w:cs="Arial"/>
          <w:b/>
          <w:bCs/>
          <w:sz w:val="22"/>
          <w:szCs w:val="22"/>
          <w:lang w:val="lv-LV" w:eastAsia="zh-CN"/>
        </w:rPr>
        <w:t xml:space="preserve"> </w:t>
      </w:r>
      <w:r w:rsidRPr="001C67AF">
        <w:rPr>
          <w:rFonts w:ascii="Arial" w:hAnsi="Arial" w:cs="Arial"/>
          <w:b/>
          <w:bCs/>
          <w:sz w:val="22"/>
          <w:szCs w:val="22"/>
          <w:lang w:val="lv-LV"/>
        </w:rPr>
        <w:t>m</w:t>
      </w:r>
      <w:r w:rsidRPr="001C67AF">
        <w:rPr>
          <w:rFonts w:ascii="Arial" w:hAnsi="Arial" w:cs="Arial"/>
          <w:b/>
          <w:bCs/>
          <w:sz w:val="22"/>
          <w:szCs w:val="22"/>
          <w:vertAlign w:val="superscript"/>
          <w:lang w:val="lv-LV"/>
        </w:rPr>
        <w:t>2</w:t>
      </w:r>
      <w:r w:rsidRPr="001C67AF">
        <w:rPr>
          <w:rFonts w:ascii="Arial" w:hAnsi="Arial" w:cs="Arial"/>
          <w:sz w:val="22"/>
          <w:szCs w:val="22"/>
          <w:lang w:val="lv-LV" w:eastAsia="zh-CN"/>
        </w:rPr>
        <w:t>:</w:t>
      </w:r>
    </w:p>
    <w:p w14:paraId="23048F08" w14:textId="77777777" w:rsidR="00CD29BF" w:rsidRPr="001C67A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1C67AF">
        <w:rPr>
          <w:rFonts w:ascii="Arial" w:hAnsi="Arial" w:cs="Arial"/>
          <w:b/>
          <w:sz w:val="22"/>
          <w:szCs w:val="22"/>
          <w:lang w:val="lv-LV" w:eastAsia="zh-CN"/>
        </w:rPr>
        <w:t>1. stāvs:</w:t>
      </w:r>
    </w:p>
    <w:p w14:paraId="00EFEB4B"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telpu grupa 001, telpas –</w:t>
      </w:r>
      <w:r w:rsidRPr="001C67AF">
        <w:rPr>
          <w:rFonts w:ascii="Arial" w:hAnsi="Arial" w:cs="Arial"/>
          <w:b/>
          <w:bCs/>
          <w:sz w:val="22"/>
          <w:szCs w:val="22"/>
          <w:lang w:val="lv-LV" w:eastAsia="zh-CN"/>
        </w:rPr>
        <w:t xml:space="preserve"> </w:t>
      </w:r>
      <w:r w:rsidRPr="001C67AF">
        <w:rPr>
          <w:rFonts w:ascii="Arial" w:eastAsia="Arial" w:hAnsi="Arial" w:cs="Arial"/>
          <w:sz w:val="22"/>
          <w:szCs w:val="22"/>
          <w:lang w:val="lv-LV"/>
        </w:rPr>
        <w:t>Nr.1 (36.0m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Nr.2 (7.7m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Nr.3 (18.4m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 (18.9m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 (18.9m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 (19.2m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Nr.8 (24.0m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Nr.40 (5.1m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Nr.41 (5.1m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Nr.42 (28.7m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Nr.43 (1.8m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Nr.44 (1.7m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Nr.45 (41.4m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Nr.46 (12.5m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Nr.48 (4.8m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Nr.49 (2.4m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Nr.50 (7.0m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Nr.51 (1.9m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Nr.52 (145.0m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Nr.53 (165.1m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Nr.54 (16.6m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Nr.55 (7.4m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Nr.56 (11.8m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Nr.58 (5.7m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Nr.60 (</w:t>
      </w:r>
      <w:r w:rsidRPr="001C67AF">
        <w:rPr>
          <w:rFonts w:ascii="Arial" w:eastAsia="Arial" w:hAnsi="Arial" w:cs="Arial"/>
          <w:sz w:val="22"/>
          <w:szCs w:val="22"/>
          <w:u w:val="single"/>
          <w:lang w:val="lv-LV"/>
        </w:rPr>
        <w:t>35</w:t>
      </w:r>
      <w:r w:rsidRPr="001C67AF">
        <w:rPr>
          <w:rFonts w:ascii="Arial" w:eastAsia="Arial" w:hAnsi="Arial" w:cs="Arial"/>
          <w:sz w:val="22"/>
          <w:szCs w:val="22"/>
          <w:lang w:val="lv-LV"/>
        </w:rPr>
        <w:t>.0m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Nr.62 (15.5m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Nr.63 (17.5m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Nr.64 (17.4m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Nr.65 (16.4m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Nr.66 (20.8m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Nr.67 (3.6m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Nr.68 (1.0m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Nr.69 (16.0m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Nr.72 (14.7m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Nr.73 (27.0m</w:t>
      </w:r>
      <w:r w:rsidRPr="001C67AF">
        <w:rPr>
          <w:rFonts w:ascii="Arial" w:eastAsia="Arial" w:hAnsi="Arial" w:cs="Arial"/>
          <w:sz w:val="22"/>
          <w:szCs w:val="22"/>
          <w:vertAlign w:val="superscript"/>
          <w:lang w:val="lv-LV"/>
        </w:rPr>
        <w:t>2</w:t>
      </w:r>
      <w:r w:rsidRPr="00B53042">
        <w:rPr>
          <w:rFonts w:ascii="Arial" w:eastAsia="Arial" w:hAnsi="Arial" w:cs="Arial"/>
          <w:sz w:val="22"/>
          <w:szCs w:val="22"/>
          <w:lang w:val="lv-LV"/>
        </w:rPr>
        <w:t>)</w:t>
      </w:r>
      <w:r w:rsidRPr="00AC40C3">
        <w:rPr>
          <w:rFonts w:ascii="Arial" w:eastAsia="Arial" w:hAnsi="Arial" w:cs="Arial"/>
          <w:sz w:val="22"/>
          <w:szCs w:val="22"/>
          <w:lang w:val="lv-LV"/>
        </w:rPr>
        <w:t>, Nr.74 (22.0 m</w:t>
      </w:r>
      <w:r w:rsidRPr="00AC40C3">
        <w:rPr>
          <w:rFonts w:ascii="Arial" w:eastAsia="Arial" w:hAnsi="Arial" w:cs="Arial"/>
          <w:sz w:val="22"/>
          <w:szCs w:val="22"/>
          <w:vertAlign w:val="superscript"/>
          <w:lang w:val="lv-LV"/>
        </w:rPr>
        <w:t>2</w:t>
      </w:r>
      <w:r w:rsidRPr="00AC40C3">
        <w:rPr>
          <w:rFonts w:ascii="Arial" w:eastAsia="Arial" w:hAnsi="Arial" w:cs="Arial"/>
          <w:sz w:val="22"/>
          <w:szCs w:val="22"/>
          <w:lang w:val="lv-LV"/>
        </w:rPr>
        <w:t>), Nr.75 (11.8 m</w:t>
      </w:r>
      <w:r w:rsidRPr="00AC40C3">
        <w:rPr>
          <w:rFonts w:ascii="Arial" w:eastAsia="Arial" w:hAnsi="Arial" w:cs="Arial"/>
          <w:sz w:val="22"/>
          <w:szCs w:val="22"/>
          <w:vertAlign w:val="superscript"/>
          <w:lang w:val="lv-LV"/>
        </w:rPr>
        <w:t>2</w:t>
      </w:r>
      <w:r w:rsidRPr="00AC40C3">
        <w:rPr>
          <w:rFonts w:ascii="Arial" w:eastAsia="Arial" w:hAnsi="Arial" w:cs="Arial"/>
          <w:sz w:val="22"/>
          <w:szCs w:val="22"/>
          <w:lang w:val="lv-LV"/>
        </w:rPr>
        <w:t>)</w:t>
      </w:r>
      <w:r w:rsidRPr="00B53042">
        <w:rPr>
          <w:rFonts w:ascii="Arial" w:eastAsia="Arial" w:hAnsi="Arial" w:cs="Arial"/>
          <w:sz w:val="22"/>
          <w:szCs w:val="22"/>
          <w:lang w:val="lv-LV"/>
        </w:rPr>
        <w:t>.</w:t>
      </w:r>
      <w:r w:rsidRPr="001C67AF">
        <w:rPr>
          <w:rFonts w:ascii="Arial" w:eastAsia="Arial" w:hAnsi="Arial" w:cs="Arial"/>
          <w:sz w:val="22"/>
          <w:szCs w:val="22"/>
          <w:lang w:val="lv-LV"/>
        </w:rPr>
        <w:t xml:space="preserve"> </w:t>
      </w:r>
      <w:r w:rsidRPr="001C67AF">
        <w:rPr>
          <w:rFonts w:ascii="Arial" w:eastAsia="Arial" w:hAnsi="Arial" w:cs="Arial"/>
          <w:b/>
          <w:bCs/>
          <w:sz w:val="22"/>
          <w:szCs w:val="22"/>
          <w:lang w:val="lv-LV"/>
        </w:rPr>
        <w:t xml:space="preserve">Platība – </w:t>
      </w:r>
      <w:r w:rsidRPr="00AC40C3">
        <w:rPr>
          <w:rFonts w:ascii="Arial" w:eastAsia="Arial" w:hAnsi="Arial" w:cs="Arial"/>
          <w:b/>
          <w:bCs/>
          <w:sz w:val="22"/>
          <w:szCs w:val="22"/>
          <w:lang w:val="lv-LV"/>
        </w:rPr>
        <w:t>826.8</w:t>
      </w:r>
      <w:r w:rsidRPr="001C67AF">
        <w:rPr>
          <w:rFonts w:ascii="Arial" w:eastAsia="Arial" w:hAnsi="Arial" w:cs="Arial"/>
          <w:b/>
          <w:bCs/>
          <w:sz w:val="22"/>
          <w:szCs w:val="22"/>
          <w:lang w:val="lv-LV"/>
        </w:rPr>
        <w:t xml:space="preserve"> m</w:t>
      </w:r>
      <w:r w:rsidRPr="001C67AF">
        <w:rPr>
          <w:rFonts w:ascii="Arial" w:eastAsia="Arial" w:hAnsi="Arial" w:cs="Arial"/>
          <w:b/>
          <w:bCs/>
          <w:sz w:val="22"/>
          <w:szCs w:val="22"/>
          <w:vertAlign w:val="superscript"/>
          <w:lang w:val="lv-LV"/>
        </w:rPr>
        <w:t>2</w:t>
      </w:r>
      <w:r w:rsidRPr="001C67AF">
        <w:rPr>
          <w:rFonts w:ascii="Arial" w:hAnsi="Arial" w:cs="Arial"/>
          <w:sz w:val="22"/>
          <w:szCs w:val="22"/>
          <w:lang w:val="lv-LV" w:eastAsia="zh-CN"/>
        </w:rPr>
        <w:t>;</w:t>
      </w:r>
    </w:p>
    <w:p w14:paraId="0F22575E" w14:textId="77777777" w:rsidR="00CD29BF" w:rsidRPr="001C67A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1C67AF">
        <w:rPr>
          <w:rFonts w:ascii="Arial" w:hAnsi="Arial" w:cs="Arial"/>
          <w:b/>
          <w:sz w:val="22"/>
          <w:szCs w:val="22"/>
          <w:lang w:val="lv-LV" w:eastAsia="zh-CN"/>
        </w:rPr>
        <w:t>-1. stāvs:</w:t>
      </w:r>
    </w:p>
    <w:p w14:paraId="337E70B1" w14:textId="77777777" w:rsidR="00CD29BF" w:rsidRPr="001C67A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1C67AF">
        <w:rPr>
          <w:rFonts w:ascii="Arial" w:hAnsi="Arial" w:cs="Arial"/>
          <w:sz w:val="22"/>
          <w:szCs w:val="22"/>
          <w:lang w:val="lv-LV" w:eastAsia="zh-CN"/>
        </w:rPr>
        <w:t>telpu grupa 001, telpas –</w:t>
      </w:r>
      <w:r w:rsidRPr="001C67AF">
        <w:rPr>
          <w:rFonts w:ascii="Arial" w:hAnsi="Arial" w:cs="Arial"/>
          <w:b/>
          <w:bCs/>
          <w:sz w:val="22"/>
          <w:szCs w:val="22"/>
          <w:lang w:val="lv-LV" w:eastAsia="zh-CN"/>
        </w:rPr>
        <w:t xml:space="preserve"> </w:t>
      </w:r>
      <w:r w:rsidRPr="001C67AF">
        <w:rPr>
          <w:rFonts w:ascii="Arial" w:eastAsia="Arial" w:hAnsi="Arial" w:cs="Arial"/>
          <w:sz w:val="22"/>
          <w:szCs w:val="22"/>
          <w:u w:val="single"/>
          <w:lang w:val="lv-LV"/>
        </w:rPr>
        <w:t>Nr.108 (38.0 m</w:t>
      </w:r>
      <w:r w:rsidRPr="001C67AF">
        <w:rPr>
          <w:rFonts w:ascii="Arial" w:eastAsia="Arial" w:hAnsi="Arial" w:cs="Arial"/>
          <w:sz w:val="22"/>
          <w:szCs w:val="22"/>
          <w:u w:val="single"/>
          <w:vertAlign w:val="superscript"/>
          <w:lang w:val="lv-LV"/>
        </w:rPr>
        <w:t>2</w:t>
      </w:r>
      <w:r w:rsidRPr="001C67AF">
        <w:rPr>
          <w:rFonts w:ascii="Arial" w:eastAsia="Arial" w:hAnsi="Arial" w:cs="Arial"/>
          <w:sz w:val="22"/>
          <w:szCs w:val="22"/>
          <w:u w:val="single"/>
          <w:lang w:val="lv-LV"/>
        </w:rPr>
        <w:t>),</w:t>
      </w:r>
      <w:r w:rsidRPr="001C67AF">
        <w:rPr>
          <w:rFonts w:ascii="Arial" w:eastAsia="Arial" w:hAnsi="Arial" w:cs="Arial"/>
          <w:b/>
          <w:bCs/>
          <w:sz w:val="22"/>
          <w:szCs w:val="22"/>
          <w:u w:val="single"/>
          <w:lang w:val="lv-LV"/>
        </w:rPr>
        <w:t xml:space="preserve"> </w:t>
      </w:r>
      <w:r w:rsidRPr="001C67AF">
        <w:rPr>
          <w:rFonts w:ascii="Arial" w:eastAsia="Arial" w:hAnsi="Arial" w:cs="Arial"/>
          <w:sz w:val="22"/>
          <w:szCs w:val="22"/>
          <w:lang w:val="lv-LV"/>
        </w:rPr>
        <w:t>Nr.109 (29.7m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Nr.110 (6.3m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Nr.111 (12.6m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Nr.112 (10.4m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Nr.114 (8.7m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Nr.115 (80.9m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Nr.116 (19.2m</w:t>
      </w:r>
      <w:r w:rsidRPr="001C67AF">
        <w:rPr>
          <w:rFonts w:ascii="Arial" w:eastAsia="Arial" w:hAnsi="Arial" w:cs="Arial"/>
          <w:sz w:val="22"/>
          <w:szCs w:val="22"/>
          <w:vertAlign w:val="superscript"/>
          <w:lang w:val="lv-LV"/>
        </w:rPr>
        <w:t>2</w:t>
      </w:r>
      <w:r w:rsidRPr="001C67AF">
        <w:rPr>
          <w:rFonts w:ascii="Arial" w:eastAsia="Arial" w:hAnsi="Arial" w:cs="Arial"/>
          <w:sz w:val="22"/>
          <w:szCs w:val="22"/>
          <w:lang w:val="lv-LV"/>
        </w:rPr>
        <w:t xml:space="preserve">). </w:t>
      </w:r>
      <w:r w:rsidRPr="001C67AF">
        <w:rPr>
          <w:rFonts w:ascii="Arial" w:eastAsia="Arial" w:hAnsi="Arial" w:cs="Arial"/>
          <w:b/>
          <w:bCs/>
          <w:sz w:val="22"/>
          <w:szCs w:val="22"/>
          <w:lang w:val="lv-LV"/>
        </w:rPr>
        <w:t xml:space="preserve">Platība – </w:t>
      </w:r>
      <w:r w:rsidRPr="001C67AF">
        <w:rPr>
          <w:rFonts w:ascii="Arial" w:eastAsia="Arial" w:hAnsi="Arial" w:cs="Arial"/>
          <w:b/>
          <w:bCs/>
          <w:sz w:val="22"/>
          <w:szCs w:val="22"/>
          <w:u w:val="single"/>
          <w:lang w:val="lv-LV"/>
        </w:rPr>
        <w:t>205.8</w:t>
      </w:r>
      <w:r w:rsidRPr="001C67AF">
        <w:rPr>
          <w:rFonts w:ascii="Arial" w:eastAsia="Arial" w:hAnsi="Arial" w:cs="Arial"/>
          <w:b/>
          <w:bCs/>
          <w:sz w:val="22"/>
          <w:szCs w:val="22"/>
          <w:lang w:val="lv-LV"/>
        </w:rPr>
        <w:t xml:space="preserve"> m</w:t>
      </w:r>
      <w:r w:rsidRPr="001C67AF">
        <w:rPr>
          <w:rFonts w:ascii="Arial" w:eastAsia="Arial" w:hAnsi="Arial" w:cs="Arial"/>
          <w:b/>
          <w:bCs/>
          <w:sz w:val="22"/>
          <w:szCs w:val="22"/>
          <w:vertAlign w:val="superscript"/>
          <w:lang w:val="lv-LV"/>
        </w:rPr>
        <w:t>2</w:t>
      </w:r>
      <w:r w:rsidRPr="001C67AF">
        <w:rPr>
          <w:rFonts w:ascii="Arial" w:hAnsi="Arial" w:cs="Arial"/>
          <w:sz w:val="22"/>
          <w:szCs w:val="22"/>
          <w:lang w:val="lv-LV" w:eastAsia="zh-CN"/>
        </w:rPr>
        <w:t>;</w:t>
      </w:r>
    </w:p>
    <w:p w14:paraId="14B5F67B" w14:textId="77777777" w:rsidR="00CD29BF" w:rsidRDefault="00CD29BF" w:rsidP="00CD29BF">
      <w:pPr>
        <w:pStyle w:val="ListParagraph"/>
        <w:suppressAutoHyphens/>
        <w:spacing w:line="276" w:lineRule="auto"/>
        <w:ind w:left="0"/>
        <w:contextualSpacing w:val="0"/>
        <w:rPr>
          <w:rFonts w:ascii="Arial" w:hAnsi="Arial" w:cs="Arial"/>
          <w:bCs/>
          <w:sz w:val="22"/>
          <w:szCs w:val="22"/>
          <w:lang w:val="lv-LV"/>
        </w:rPr>
      </w:pPr>
    </w:p>
    <w:p w14:paraId="23BD830C" w14:textId="77777777" w:rsidR="00CD29BF" w:rsidRPr="001C67AF" w:rsidRDefault="00CD29BF" w:rsidP="00CD29BF">
      <w:pPr>
        <w:pStyle w:val="ListParagraph"/>
        <w:suppressAutoHyphens/>
        <w:spacing w:line="276" w:lineRule="auto"/>
        <w:ind w:left="0"/>
        <w:contextualSpacing w:val="0"/>
        <w:rPr>
          <w:rFonts w:ascii="Arial" w:hAnsi="Arial" w:cs="Arial"/>
          <w:sz w:val="22"/>
          <w:szCs w:val="22"/>
          <w:lang w:val="lv-LV"/>
        </w:rPr>
      </w:pPr>
      <w:r w:rsidRPr="001C67AF">
        <w:rPr>
          <w:rFonts w:ascii="Arial" w:hAnsi="Arial" w:cs="Arial"/>
          <w:bCs/>
          <w:sz w:val="22"/>
          <w:szCs w:val="22"/>
          <w:lang w:val="lv-LV"/>
        </w:rPr>
        <w:t xml:space="preserve">uzsākot </w:t>
      </w:r>
      <w:r w:rsidRPr="001C67AF">
        <w:rPr>
          <w:rFonts w:ascii="Arial" w:hAnsi="Arial" w:cs="Arial"/>
          <w:sz w:val="22"/>
          <w:szCs w:val="22"/>
          <w:lang w:val="lv-LV"/>
        </w:rPr>
        <w:t>III būvprojektu nedzīvojamo telpu  platība ir 0 m</w:t>
      </w:r>
      <w:r w:rsidRPr="001C67AF">
        <w:rPr>
          <w:rFonts w:ascii="Arial" w:hAnsi="Arial" w:cs="Arial"/>
          <w:sz w:val="22"/>
          <w:szCs w:val="22"/>
          <w:vertAlign w:val="superscript"/>
          <w:lang w:val="lv-LV"/>
        </w:rPr>
        <w:t>2</w:t>
      </w:r>
      <w:r w:rsidRPr="001C67AF">
        <w:rPr>
          <w:rFonts w:ascii="Arial" w:hAnsi="Arial" w:cs="Arial"/>
          <w:sz w:val="22"/>
          <w:szCs w:val="22"/>
          <w:lang w:val="lv-LV"/>
        </w:rPr>
        <w:t>.</w:t>
      </w:r>
    </w:p>
    <w:p w14:paraId="38592197" w14:textId="77777777" w:rsidR="00CD29BF" w:rsidRPr="001C67AF" w:rsidRDefault="00CD29BF" w:rsidP="00CD29BF">
      <w:pPr>
        <w:pStyle w:val="ListParagraph"/>
        <w:suppressAutoHyphens/>
        <w:spacing w:line="276" w:lineRule="auto"/>
        <w:ind w:left="0"/>
        <w:contextualSpacing w:val="0"/>
        <w:rPr>
          <w:rFonts w:ascii="Arial" w:hAnsi="Arial" w:cs="Arial"/>
          <w:sz w:val="22"/>
          <w:szCs w:val="22"/>
          <w:lang w:val="lv-LV"/>
        </w:rPr>
      </w:pPr>
    </w:p>
    <w:p w14:paraId="4E6A5EDB" w14:textId="77777777" w:rsidR="00CD29BF" w:rsidRPr="001C67A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1C67AF">
        <w:rPr>
          <w:rFonts w:ascii="Arial" w:hAnsi="Arial" w:cs="Arial"/>
          <w:sz w:val="22"/>
          <w:szCs w:val="22"/>
          <w:lang w:val="lv-LV" w:eastAsia="zh-CN"/>
        </w:rPr>
        <w:t xml:space="preserve">Gājēju </w:t>
      </w:r>
      <w:r w:rsidRPr="001C67AF">
        <w:rPr>
          <w:rFonts w:ascii="Arial" w:hAnsi="Arial" w:cs="Arial"/>
          <w:b/>
          <w:bCs/>
          <w:sz w:val="22"/>
          <w:szCs w:val="22"/>
          <w:lang w:val="lv-LV" w:eastAsia="zh-CN"/>
        </w:rPr>
        <w:t>tunelī ar kadastra apzīmējumu 0100 004 2004 005</w:t>
      </w:r>
      <w:r w:rsidRPr="001C67AF">
        <w:rPr>
          <w:rFonts w:ascii="Arial" w:hAnsi="Arial" w:cs="Arial"/>
          <w:sz w:val="22"/>
          <w:szCs w:val="22"/>
          <w:lang w:val="lv-LV" w:eastAsia="zh-CN"/>
        </w:rPr>
        <w:t xml:space="preserve"> </w:t>
      </w:r>
      <w:r w:rsidRPr="001C67AF">
        <w:rPr>
          <w:rFonts w:ascii="Arial" w:hAnsi="Arial" w:cs="Arial"/>
          <w:sz w:val="22"/>
          <w:szCs w:val="22"/>
          <w:lang w:val="lv-LV"/>
        </w:rPr>
        <w:t xml:space="preserve">ar kopējo platību </w:t>
      </w:r>
      <w:r w:rsidRPr="001C67AF">
        <w:rPr>
          <w:rFonts w:ascii="Arial" w:hAnsi="Arial" w:cs="Arial"/>
          <w:b/>
          <w:bCs/>
          <w:sz w:val="22"/>
          <w:szCs w:val="22"/>
          <w:lang w:val="lv-LV"/>
        </w:rPr>
        <w:t>41,6</w:t>
      </w:r>
      <w:r w:rsidRPr="001C67AF">
        <w:rPr>
          <w:rFonts w:ascii="Arial" w:hAnsi="Arial" w:cs="Arial"/>
          <w:b/>
          <w:bCs/>
          <w:sz w:val="22"/>
          <w:szCs w:val="22"/>
          <w:lang w:val="lv-LV" w:eastAsia="zh-CN"/>
        </w:rPr>
        <w:t xml:space="preserve"> </w:t>
      </w:r>
      <w:r w:rsidRPr="001C67AF">
        <w:rPr>
          <w:rFonts w:ascii="Arial" w:hAnsi="Arial" w:cs="Arial"/>
          <w:b/>
          <w:bCs/>
          <w:sz w:val="22"/>
          <w:szCs w:val="22"/>
          <w:lang w:val="lv-LV"/>
        </w:rPr>
        <w:t>m</w:t>
      </w:r>
      <w:r w:rsidRPr="001C67AF">
        <w:rPr>
          <w:rFonts w:ascii="Arial" w:hAnsi="Arial" w:cs="Arial"/>
          <w:b/>
          <w:bCs/>
          <w:sz w:val="22"/>
          <w:szCs w:val="22"/>
          <w:vertAlign w:val="superscript"/>
          <w:lang w:val="lv-LV"/>
        </w:rPr>
        <w:t>2</w:t>
      </w:r>
      <w:r w:rsidRPr="001C67AF">
        <w:rPr>
          <w:rFonts w:ascii="Arial" w:hAnsi="Arial" w:cs="Arial"/>
          <w:sz w:val="22"/>
          <w:szCs w:val="22"/>
          <w:lang w:val="lv-LV"/>
        </w:rPr>
        <w:t>:</w:t>
      </w:r>
    </w:p>
    <w:p w14:paraId="61C5D42B" w14:textId="77777777" w:rsidR="00CD29BF" w:rsidRPr="001C67A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1C67AF">
        <w:rPr>
          <w:rFonts w:ascii="Arial" w:hAnsi="Arial" w:cs="Arial"/>
          <w:b/>
          <w:sz w:val="22"/>
          <w:szCs w:val="22"/>
          <w:lang w:val="lv-LV" w:eastAsia="zh-CN"/>
        </w:rPr>
        <w:t>1. stāvs:</w:t>
      </w:r>
    </w:p>
    <w:p w14:paraId="7D6962F0" w14:textId="77777777" w:rsidR="00CD29BF" w:rsidRPr="001C67AF" w:rsidRDefault="00CD29BF" w:rsidP="00CD29BF">
      <w:pPr>
        <w:pStyle w:val="ListParagraph"/>
        <w:suppressAutoHyphens/>
        <w:spacing w:line="276" w:lineRule="auto"/>
        <w:ind w:left="0"/>
        <w:contextualSpacing w:val="0"/>
        <w:rPr>
          <w:rFonts w:ascii="Arial" w:hAnsi="Arial" w:cs="Arial"/>
          <w:sz w:val="22"/>
          <w:szCs w:val="22"/>
          <w:lang w:val="lv-LV" w:eastAsia="zh-CN"/>
        </w:rPr>
      </w:pPr>
      <w:r w:rsidRPr="001C67AF">
        <w:rPr>
          <w:rFonts w:ascii="Arial" w:hAnsi="Arial" w:cs="Arial"/>
          <w:sz w:val="22"/>
          <w:szCs w:val="22"/>
          <w:lang w:val="lv-LV" w:eastAsia="zh-CN"/>
        </w:rPr>
        <w:t xml:space="preserve">telpu grupa 001, </w:t>
      </w:r>
      <w:r w:rsidRPr="001C67AF">
        <w:rPr>
          <w:rFonts w:ascii="Arial" w:hAnsi="Arial" w:cs="Arial"/>
          <w:bCs/>
          <w:sz w:val="22"/>
          <w:szCs w:val="22"/>
          <w:lang w:val="lv-LV" w:eastAsia="zh-CN"/>
        </w:rPr>
        <w:t>telpas –</w:t>
      </w:r>
      <w:r w:rsidRPr="001C67AF">
        <w:rPr>
          <w:rFonts w:ascii="Arial" w:hAnsi="Arial" w:cs="Arial"/>
          <w:b/>
          <w:bCs/>
          <w:sz w:val="22"/>
          <w:szCs w:val="22"/>
          <w:lang w:val="lv-LV" w:eastAsia="zh-CN"/>
        </w:rPr>
        <w:t xml:space="preserve"> </w:t>
      </w:r>
      <w:r w:rsidRPr="001C67AF">
        <w:rPr>
          <w:rFonts w:ascii="Arial" w:hAnsi="Arial" w:cs="Arial"/>
          <w:sz w:val="22"/>
          <w:szCs w:val="22"/>
          <w:lang w:val="lv-LV" w:eastAsia="zh-CN"/>
        </w:rPr>
        <w:t>Nr.12 (18,9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Nr.25 (10,5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Nr.26 (10,3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Nr.27 (1,9 m</w:t>
      </w:r>
      <w:r w:rsidRPr="001C67AF">
        <w:rPr>
          <w:rFonts w:ascii="Arial" w:hAnsi="Arial" w:cs="Arial"/>
          <w:sz w:val="22"/>
          <w:szCs w:val="22"/>
          <w:vertAlign w:val="superscript"/>
          <w:lang w:val="lv-LV" w:eastAsia="zh-CN"/>
        </w:rPr>
        <w:t>2</w:t>
      </w:r>
      <w:r w:rsidRPr="001C67AF">
        <w:rPr>
          <w:rFonts w:ascii="Arial" w:hAnsi="Arial" w:cs="Arial"/>
          <w:sz w:val="22"/>
          <w:szCs w:val="22"/>
          <w:lang w:val="lv-LV" w:eastAsia="zh-CN"/>
        </w:rPr>
        <w:t xml:space="preserve">). </w:t>
      </w:r>
      <w:r w:rsidRPr="001C67AF">
        <w:rPr>
          <w:rFonts w:ascii="Arial" w:hAnsi="Arial" w:cs="Arial"/>
          <w:b/>
          <w:sz w:val="22"/>
          <w:szCs w:val="22"/>
          <w:lang w:val="lv-LV" w:eastAsia="zh-CN"/>
        </w:rPr>
        <w:t>Platība – 41,6 m</w:t>
      </w:r>
      <w:r w:rsidRPr="001C67AF">
        <w:rPr>
          <w:rFonts w:ascii="Arial" w:hAnsi="Arial" w:cs="Arial"/>
          <w:b/>
          <w:sz w:val="22"/>
          <w:szCs w:val="22"/>
          <w:vertAlign w:val="superscript"/>
          <w:lang w:val="lv-LV" w:eastAsia="zh-CN"/>
        </w:rPr>
        <w:t>2</w:t>
      </w:r>
      <w:r w:rsidRPr="001C67AF">
        <w:rPr>
          <w:rFonts w:ascii="Arial" w:hAnsi="Arial" w:cs="Arial"/>
          <w:sz w:val="22"/>
          <w:szCs w:val="22"/>
          <w:lang w:val="lv-LV" w:eastAsia="zh-CN"/>
        </w:rPr>
        <w:t>;</w:t>
      </w:r>
    </w:p>
    <w:p w14:paraId="4F0591EA" w14:textId="77777777" w:rsidR="00CD29BF" w:rsidRDefault="00CD29BF" w:rsidP="00CD29BF">
      <w:pPr>
        <w:pStyle w:val="ListParagraph"/>
        <w:suppressAutoHyphens/>
        <w:spacing w:line="276" w:lineRule="auto"/>
        <w:ind w:left="0"/>
        <w:contextualSpacing w:val="0"/>
        <w:rPr>
          <w:rFonts w:ascii="Arial" w:hAnsi="Arial" w:cs="Arial"/>
          <w:sz w:val="22"/>
          <w:szCs w:val="22"/>
          <w:lang w:val="lv-LV"/>
        </w:rPr>
      </w:pPr>
    </w:p>
    <w:p w14:paraId="23BB9A3F" w14:textId="77777777" w:rsidR="00CD29BF" w:rsidRPr="001C67AF" w:rsidRDefault="00CD29BF" w:rsidP="00CD29BF">
      <w:pPr>
        <w:pStyle w:val="ListParagraph"/>
        <w:suppressAutoHyphens/>
        <w:spacing w:line="276" w:lineRule="auto"/>
        <w:ind w:left="0"/>
        <w:contextualSpacing w:val="0"/>
        <w:rPr>
          <w:rFonts w:ascii="Arial" w:hAnsi="Arial" w:cs="Arial"/>
          <w:sz w:val="22"/>
          <w:szCs w:val="22"/>
          <w:lang w:val="lv-LV"/>
        </w:rPr>
      </w:pPr>
      <w:r w:rsidRPr="001C67AF">
        <w:rPr>
          <w:rFonts w:ascii="Arial" w:hAnsi="Arial" w:cs="Arial"/>
          <w:sz w:val="22"/>
          <w:szCs w:val="22"/>
          <w:lang w:val="lv-LV"/>
        </w:rPr>
        <w:t>uzsākot III būvprojektu nedzīvojamo telpu platība ir 0 m</w:t>
      </w:r>
      <w:r w:rsidRPr="001C67AF">
        <w:rPr>
          <w:rFonts w:ascii="Arial" w:hAnsi="Arial" w:cs="Arial"/>
          <w:sz w:val="22"/>
          <w:szCs w:val="22"/>
          <w:vertAlign w:val="superscript"/>
          <w:lang w:val="lv-LV"/>
        </w:rPr>
        <w:t>2</w:t>
      </w:r>
      <w:r w:rsidRPr="001C67AF">
        <w:rPr>
          <w:rFonts w:ascii="Arial" w:hAnsi="Arial" w:cs="Arial"/>
          <w:sz w:val="22"/>
          <w:szCs w:val="22"/>
          <w:lang w:val="lv-LV"/>
        </w:rPr>
        <w:t>.</w:t>
      </w:r>
    </w:p>
    <w:p w14:paraId="6F192D5D" w14:textId="77777777" w:rsidR="00CD29BF" w:rsidRPr="00835253" w:rsidRDefault="00CD29BF" w:rsidP="00CD29BF">
      <w:pPr>
        <w:pStyle w:val="ListParagraph"/>
        <w:suppressAutoHyphens/>
        <w:spacing w:line="276" w:lineRule="auto"/>
        <w:ind w:left="0"/>
        <w:contextualSpacing w:val="0"/>
        <w:rPr>
          <w:rFonts w:ascii="Arial" w:hAnsi="Arial" w:cs="Arial"/>
          <w:sz w:val="22"/>
          <w:szCs w:val="22"/>
          <w:lang w:val="lv-LV"/>
        </w:rPr>
      </w:pPr>
    </w:p>
    <w:bookmarkEnd w:id="1"/>
    <w:bookmarkEnd w:id="2"/>
    <w:p w14:paraId="33EE37C1" w14:textId="77777777" w:rsidR="00CD29BF" w:rsidRPr="003F1E64" w:rsidRDefault="00CD29BF" w:rsidP="00CD29BF">
      <w:pPr>
        <w:numPr>
          <w:ilvl w:val="2"/>
          <w:numId w:val="5"/>
        </w:numPr>
        <w:suppressAutoHyphens/>
        <w:spacing w:line="276" w:lineRule="auto"/>
        <w:ind w:left="0" w:firstLine="0"/>
        <w:rPr>
          <w:rFonts w:ascii="Arial" w:hAnsi="Arial" w:cs="Arial"/>
          <w:b/>
          <w:bCs/>
          <w:sz w:val="22"/>
        </w:rPr>
      </w:pPr>
      <w:r w:rsidRPr="00835253">
        <w:rPr>
          <w:rFonts w:ascii="Arial" w:hAnsi="Arial" w:cs="Arial"/>
          <w:b/>
          <w:bCs/>
          <w:sz w:val="22"/>
          <w:lang w:eastAsia="zh-CN"/>
        </w:rPr>
        <w:t>Nomas objekta daļa</w:t>
      </w:r>
      <w:r w:rsidRPr="00835253">
        <w:rPr>
          <w:rFonts w:ascii="Arial" w:hAnsi="Arial" w:cs="Arial"/>
          <w:sz w:val="22"/>
          <w:lang w:eastAsia="zh-CN"/>
        </w:rPr>
        <w:t xml:space="preserve"> – </w:t>
      </w:r>
      <w:r w:rsidRPr="003F1E64">
        <w:rPr>
          <w:rFonts w:ascii="Arial" w:hAnsi="Arial" w:cs="Arial"/>
          <w:b/>
          <w:bCs/>
          <w:sz w:val="22"/>
          <w:lang w:eastAsia="zh-CN"/>
        </w:rPr>
        <w:t xml:space="preserve">17 reklāmas stendi, 9 pakalpojuma ierīces uzstādīšanas vietas un 1 </w:t>
      </w:r>
      <w:proofErr w:type="spellStart"/>
      <w:r w:rsidRPr="003F1E64">
        <w:rPr>
          <w:rFonts w:ascii="Arial" w:hAnsi="Arial" w:cs="Arial"/>
          <w:b/>
          <w:bCs/>
          <w:sz w:val="22"/>
          <w:lang w:eastAsia="zh-CN"/>
        </w:rPr>
        <w:t>izkārtnes</w:t>
      </w:r>
      <w:proofErr w:type="spellEnd"/>
      <w:r w:rsidRPr="003F1E64">
        <w:rPr>
          <w:rFonts w:ascii="Arial" w:hAnsi="Arial" w:cs="Arial"/>
          <w:b/>
          <w:bCs/>
          <w:sz w:val="22"/>
          <w:lang w:eastAsia="zh-CN"/>
        </w:rPr>
        <w:t xml:space="preserve"> vieta:</w:t>
      </w:r>
    </w:p>
    <w:p w14:paraId="54DDC167" w14:textId="77777777" w:rsidR="00CD29BF" w:rsidRPr="00835253" w:rsidRDefault="00CD29BF" w:rsidP="00CD29BF">
      <w:pPr>
        <w:numPr>
          <w:ilvl w:val="3"/>
          <w:numId w:val="5"/>
        </w:numPr>
        <w:suppressAutoHyphens/>
        <w:spacing w:line="276" w:lineRule="auto"/>
        <w:ind w:left="0" w:firstLine="0"/>
        <w:rPr>
          <w:rFonts w:ascii="Arial" w:hAnsi="Arial" w:cs="Arial"/>
          <w:sz w:val="22"/>
        </w:rPr>
      </w:pPr>
      <w:r w:rsidRPr="00835253">
        <w:rPr>
          <w:rFonts w:ascii="Arial" w:hAnsi="Arial" w:cs="Arial"/>
          <w:b/>
          <w:bCs/>
          <w:sz w:val="22"/>
          <w:lang w:eastAsia="zh-CN"/>
        </w:rPr>
        <w:t xml:space="preserve">17 reklāmas </w:t>
      </w:r>
      <w:r w:rsidRPr="003F1E64">
        <w:rPr>
          <w:rFonts w:ascii="Arial" w:hAnsi="Arial" w:cs="Arial"/>
          <w:b/>
          <w:bCs/>
          <w:sz w:val="22"/>
          <w:lang w:eastAsia="zh-CN"/>
        </w:rPr>
        <w:t>stendi</w:t>
      </w:r>
      <w:r w:rsidRPr="00835253">
        <w:rPr>
          <w:rFonts w:ascii="Arial" w:hAnsi="Arial" w:cs="Arial"/>
          <w:sz w:val="22"/>
          <w:lang w:eastAsia="zh-CN"/>
        </w:rPr>
        <w:t>, tajā skaitā:</w:t>
      </w:r>
    </w:p>
    <w:p w14:paraId="5A516189" w14:textId="77777777" w:rsidR="00CD29BF" w:rsidRPr="008B12C2" w:rsidRDefault="00CD29BF" w:rsidP="00CD29BF">
      <w:pPr>
        <w:numPr>
          <w:ilvl w:val="4"/>
          <w:numId w:val="5"/>
        </w:numPr>
        <w:suppressAutoHyphens/>
        <w:spacing w:line="276" w:lineRule="auto"/>
        <w:ind w:left="0" w:firstLine="0"/>
        <w:rPr>
          <w:rFonts w:ascii="Arial" w:hAnsi="Arial" w:cs="Arial"/>
          <w:sz w:val="22"/>
        </w:rPr>
      </w:pPr>
      <w:r w:rsidRPr="008B12C2">
        <w:rPr>
          <w:rFonts w:ascii="Arial" w:hAnsi="Arial" w:cs="Arial"/>
          <w:b/>
          <w:bCs/>
          <w:sz w:val="22"/>
        </w:rPr>
        <w:t>8 (astoņi</w:t>
      </w:r>
      <w:r w:rsidRPr="008B12C2">
        <w:rPr>
          <w:rFonts w:ascii="Arial" w:hAnsi="Arial" w:cs="Arial"/>
          <w:sz w:val="22"/>
        </w:rPr>
        <w:t>) pašreklāmas grīdas stendi – 1 m</w:t>
      </w:r>
      <w:r w:rsidRPr="008B12C2">
        <w:rPr>
          <w:rFonts w:ascii="Arial" w:hAnsi="Arial" w:cs="Arial"/>
          <w:sz w:val="22"/>
          <w:vertAlign w:val="superscript"/>
        </w:rPr>
        <w:t>2</w:t>
      </w:r>
      <w:r w:rsidRPr="008B12C2">
        <w:rPr>
          <w:rFonts w:ascii="Arial" w:hAnsi="Arial" w:cs="Arial"/>
          <w:sz w:val="22"/>
        </w:rPr>
        <w:t>/vieta, tajā skaitā:</w:t>
      </w:r>
    </w:p>
    <w:p w14:paraId="7F17ABCB" w14:textId="77777777" w:rsidR="00CD29BF" w:rsidRPr="008B12C2" w:rsidRDefault="00CD29BF" w:rsidP="00CD29BF">
      <w:pPr>
        <w:numPr>
          <w:ilvl w:val="5"/>
          <w:numId w:val="5"/>
        </w:numPr>
        <w:suppressAutoHyphens/>
        <w:spacing w:line="276" w:lineRule="auto"/>
        <w:ind w:left="709" w:firstLine="0"/>
        <w:rPr>
          <w:rFonts w:ascii="Arial" w:hAnsi="Arial" w:cs="Arial"/>
          <w:sz w:val="22"/>
        </w:rPr>
      </w:pPr>
      <w:r w:rsidRPr="008B12C2">
        <w:rPr>
          <w:rFonts w:ascii="Arial" w:hAnsi="Arial" w:cs="Arial"/>
          <w:sz w:val="22"/>
        </w:rPr>
        <w:t>ēkā ar kadastra apzīmējumu 0100 004 2004 001, telpu grupa 001, telpa Nr.29 (4 vietas);</w:t>
      </w:r>
    </w:p>
    <w:p w14:paraId="4A268195" w14:textId="77777777" w:rsidR="00CD29BF" w:rsidRPr="008B12C2" w:rsidRDefault="00CD29BF" w:rsidP="00CD29BF">
      <w:pPr>
        <w:numPr>
          <w:ilvl w:val="5"/>
          <w:numId w:val="5"/>
        </w:numPr>
        <w:suppressAutoHyphens/>
        <w:spacing w:line="276" w:lineRule="auto"/>
        <w:ind w:left="709" w:firstLine="0"/>
        <w:rPr>
          <w:rFonts w:ascii="Arial" w:hAnsi="Arial" w:cs="Arial"/>
          <w:sz w:val="22"/>
        </w:rPr>
      </w:pPr>
      <w:r w:rsidRPr="008B12C2">
        <w:rPr>
          <w:rFonts w:ascii="Arial" w:hAnsi="Arial" w:cs="Arial"/>
          <w:sz w:val="22"/>
        </w:rPr>
        <w:t>ēkā ar kadastra apzīmējumu 0100 004 2004 002, telpu grupa 001, telpa Nr.1 (4 vietas);</w:t>
      </w:r>
    </w:p>
    <w:p w14:paraId="42460E44" w14:textId="77777777" w:rsidR="00CD29BF" w:rsidRPr="008B12C2" w:rsidRDefault="00CD29BF" w:rsidP="00CD29BF">
      <w:pPr>
        <w:suppressAutoHyphens/>
        <w:spacing w:line="276" w:lineRule="auto"/>
        <w:ind w:left="720" w:firstLine="720"/>
        <w:rPr>
          <w:rFonts w:ascii="Arial" w:hAnsi="Arial" w:cs="Arial"/>
          <w:bCs/>
          <w:sz w:val="22"/>
        </w:rPr>
      </w:pPr>
      <w:r w:rsidRPr="008B12C2">
        <w:rPr>
          <w:rFonts w:ascii="Arial" w:eastAsia="Times New Roman" w:hAnsi="Arial" w:cs="Arial"/>
          <w:bCs/>
          <w:sz w:val="22"/>
        </w:rPr>
        <w:t xml:space="preserve">uzsākot </w:t>
      </w:r>
      <w:r w:rsidRPr="008B12C2">
        <w:rPr>
          <w:rFonts w:ascii="Arial" w:hAnsi="Arial" w:cs="Arial"/>
          <w:bCs/>
          <w:sz w:val="22"/>
        </w:rPr>
        <w:t xml:space="preserve">III būvprojektu </w:t>
      </w:r>
      <w:r w:rsidRPr="008B12C2">
        <w:rPr>
          <w:rFonts w:ascii="Arial" w:hAnsi="Arial" w:cs="Arial"/>
          <w:b/>
          <w:sz w:val="22"/>
        </w:rPr>
        <w:t>– 4 (četri)</w:t>
      </w:r>
      <w:r w:rsidRPr="008B12C2">
        <w:rPr>
          <w:rFonts w:ascii="Arial" w:hAnsi="Arial" w:cs="Arial"/>
          <w:bCs/>
          <w:sz w:val="22"/>
        </w:rPr>
        <w:t xml:space="preserve"> pašreklāmas grīdas stendi ēkā ar kadastra apzīmējumu 0100 004 2004 002, telpu grupa 001, telpa Nr.1;</w:t>
      </w:r>
    </w:p>
    <w:p w14:paraId="149E1814" w14:textId="77777777" w:rsidR="00CD29BF" w:rsidRPr="008B12C2" w:rsidRDefault="00CD29BF" w:rsidP="00CD29BF">
      <w:pPr>
        <w:numPr>
          <w:ilvl w:val="4"/>
          <w:numId w:val="5"/>
        </w:numPr>
        <w:suppressAutoHyphens/>
        <w:spacing w:line="276" w:lineRule="auto"/>
        <w:ind w:left="0" w:firstLine="0"/>
        <w:rPr>
          <w:rFonts w:ascii="Arial" w:hAnsi="Arial" w:cs="Arial"/>
          <w:sz w:val="22"/>
        </w:rPr>
      </w:pPr>
      <w:r w:rsidRPr="008B12C2">
        <w:rPr>
          <w:rFonts w:ascii="Arial" w:hAnsi="Arial" w:cs="Arial"/>
          <w:b/>
          <w:bCs/>
          <w:sz w:val="22"/>
        </w:rPr>
        <w:t>7 (septiņi)</w:t>
      </w:r>
      <w:r w:rsidRPr="008B12C2">
        <w:rPr>
          <w:rFonts w:ascii="Arial" w:hAnsi="Arial" w:cs="Arial"/>
          <w:sz w:val="22"/>
        </w:rPr>
        <w:t xml:space="preserve"> pašreklāmas sienas stendi – 1 m</w:t>
      </w:r>
      <w:r w:rsidRPr="008B12C2">
        <w:rPr>
          <w:rFonts w:ascii="Arial" w:hAnsi="Arial" w:cs="Arial"/>
          <w:sz w:val="22"/>
          <w:vertAlign w:val="superscript"/>
        </w:rPr>
        <w:t>2</w:t>
      </w:r>
      <w:r w:rsidRPr="008B12C2">
        <w:rPr>
          <w:rFonts w:ascii="Arial" w:hAnsi="Arial" w:cs="Arial"/>
          <w:sz w:val="22"/>
        </w:rPr>
        <w:t>/vieta, tajā skaitā:</w:t>
      </w:r>
    </w:p>
    <w:p w14:paraId="100E74C9" w14:textId="77777777" w:rsidR="00CD29BF" w:rsidRPr="008B12C2" w:rsidRDefault="00CD29BF" w:rsidP="00CD29BF">
      <w:pPr>
        <w:numPr>
          <w:ilvl w:val="5"/>
          <w:numId w:val="5"/>
        </w:numPr>
        <w:tabs>
          <w:tab w:val="left" w:pos="2552"/>
        </w:tabs>
        <w:suppressAutoHyphens/>
        <w:spacing w:line="276" w:lineRule="auto"/>
        <w:ind w:left="709" w:firstLine="0"/>
        <w:rPr>
          <w:rFonts w:ascii="Arial" w:hAnsi="Arial" w:cs="Arial"/>
          <w:sz w:val="22"/>
        </w:rPr>
      </w:pPr>
      <w:r w:rsidRPr="008B12C2">
        <w:rPr>
          <w:rFonts w:ascii="Arial" w:hAnsi="Arial" w:cs="Arial"/>
          <w:sz w:val="22"/>
        </w:rPr>
        <w:t>ēkā ar kadastra apzīmējumu 0100 004 2004 001, telpu grupa 002, telpa Nr.2 (4 vietas);</w:t>
      </w:r>
    </w:p>
    <w:p w14:paraId="15A2FB5E" w14:textId="77777777" w:rsidR="00CD29BF" w:rsidRPr="008B12C2" w:rsidRDefault="00CD29BF" w:rsidP="00CD29BF">
      <w:pPr>
        <w:numPr>
          <w:ilvl w:val="5"/>
          <w:numId w:val="5"/>
        </w:numPr>
        <w:tabs>
          <w:tab w:val="left" w:pos="2552"/>
        </w:tabs>
        <w:suppressAutoHyphens/>
        <w:spacing w:line="276" w:lineRule="auto"/>
        <w:ind w:left="709" w:firstLine="0"/>
        <w:rPr>
          <w:rFonts w:ascii="Arial" w:hAnsi="Arial" w:cs="Arial"/>
          <w:sz w:val="22"/>
        </w:rPr>
      </w:pPr>
      <w:r w:rsidRPr="008B12C2">
        <w:rPr>
          <w:rFonts w:ascii="Arial" w:hAnsi="Arial" w:cs="Arial"/>
          <w:sz w:val="22"/>
        </w:rPr>
        <w:t>ēkā ar kadastra apzīmējumu 0100 004 2004 002, telpu grupa 002, telpas Nr.1 (2 vietas), Nr.5 (1 vieta);</w:t>
      </w:r>
    </w:p>
    <w:p w14:paraId="28920F67" w14:textId="77777777" w:rsidR="00CD29BF" w:rsidRPr="008B12C2" w:rsidRDefault="00CD29BF" w:rsidP="00CD29BF">
      <w:pPr>
        <w:numPr>
          <w:ilvl w:val="4"/>
          <w:numId w:val="5"/>
        </w:numPr>
        <w:suppressAutoHyphens/>
        <w:spacing w:line="276" w:lineRule="auto"/>
        <w:ind w:left="0" w:firstLine="0"/>
        <w:rPr>
          <w:rFonts w:ascii="Arial" w:hAnsi="Arial" w:cs="Arial"/>
          <w:sz w:val="22"/>
        </w:rPr>
      </w:pPr>
      <w:r w:rsidRPr="008B12C2">
        <w:rPr>
          <w:rFonts w:ascii="Arial" w:hAnsi="Arial" w:cs="Arial"/>
          <w:b/>
          <w:bCs/>
          <w:sz w:val="22"/>
        </w:rPr>
        <w:t>2 (divi)</w:t>
      </w:r>
      <w:r w:rsidRPr="008B12C2">
        <w:rPr>
          <w:rFonts w:ascii="Arial" w:hAnsi="Arial" w:cs="Arial"/>
          <w:sz w:val="22"/>
        </w:rPr>
        <w:t xml:space="preserve"> informācijas stendi – 1 m</w:t>
      </w:r>
      <w:r w:rsidRPr="008B12C2">
        <w:rPr>
          <w:rFonts w:ascii="Arial" w:hAnsi="Arial" w:cs="Arial"/>
          <w:sz w:val="22"/>
          <w:vertAlign w:val="superscript"/>
        </w:rPr>
        <w:t>2</w:t>
      </w:r>
      <w:r w:rsidRPr="008B12C2">
        <w:rPr>
          <w:rFonts w:ascii="Arial" w:hAnsi="Arial" w:cs="Arial"/>
          <w:sz w:val="22"/>
        </w:rPr>
        <w:t>/vieta:</w:t>
      </w:r>
    </w:p>
    <w:p w14:paraId="0665BC7C" w14:textId="77777777" w:rsidR="00CD29BF" w:rsidRPr="008B12C2" w:rsidRDefault="00CD29BF" w:rsidP="00CD29BF">
      <w:pPr>
        <w:numPr>
          <w:ilvl w:val="5"/>
          <w:numId w:val="5"/>
        </w:numPr>
        <w:tabs>
          <w:tab w:val="left" w:pos="2552"/>
        </w:tabs>
        <w:suppressAutoHyphens/>
        <w:spacing w:line="276" w:lineRule="auto"/>
        <w:ind w:left="709" w:firstLine="0"/>
        <w:rPr>
          <w:rFonts w:ascii="Arial" w:hAnsi="Arial" w:cs="Arial"/>
          <w:sz w:val="22"/>
        </w:rPr>
      </w:pPr>
      <w:r w:rsidRPr="008B12C2">
        <w:rPr>
          <w:rFonts w:ascii="Arial" w:hAnsi="Arial" w:cs="Arial"/>
          <w:sz w:val="22"/>
        </w:rPr>
        <w:t>ēkā ar kadastra apzīmējumu 0100 004 2004 001, telpu grupa 001, telpa Nr.29 (1 vieta);</w:t>
      </w:r>
    </w:p>
    <w:p w14:paraId="07FCA144" w14:textId="77777777" w:rsidR="00CD29BF" w:rsidRPr="008B12C2" w:rsidRDefault="00CD29BF" w:rsidP="00CD29BF">
      <w:pPr>
        <w:numPr>
          <w:ilvl w:val="5"/>
          <w:numId w:val="5"/>
        </w:numPr>
        <w:tabs>
          <w:tab w:val="left" w:pos="2552"/>
        </w:tabs>
        <w:suppressAutoHyphens/>
        <w:spacing w:line="276" w:lineRule="auto"/>
        <w:ind w:left="709" w:firstLine="0"/>
        <w:rPr>
          <w:rFonts w:ascii="Arial" w:hAnsi="Arial" w:cs="Arial"/>
          <w:sz w:val="22"/>
        </w:rPr>
      </w:pPr>
      <w:r w:rsidRPr="008B12C2">
        <w:rPr>
          <w:rFonts w:ascii="Arial" w:hAnsi="Arial" w:cs="Arial"/>
          <w:sz w:val="22"/>
        </w:rPr>
        <w:t>ēkā ar kadastra apzīmējumu 0100 004 2004 002, telpu grupa 002, telpa Nr.1 (1 vieta);</w:t>
      </w:r>
    </w:p>
    <w:p w14:paraId="01C3545F" w14:textId="77777777" w:rsidR="00CD29BF" w:rsidRDefault="00CD29BF" w:rsidP="00CD29BF">
      <w:pPr>
        <w:suppressAutoHyphens/>
        <w:spacing w:line="276" w:lineRule="auto"/>
        <w:ind w:left="720" w:firstLine="720"/>
        <w:rPr>
          <w:rFonts w:ascii="Arial" w:hAnsi="Arial" w:cs="Arial"/>
          <w:bCs/>
          <w:sz w:val="22"/>
        </w:rPr>
      </w:pPr>
      <w:r w:rsidRPr="008B12C2">
        <w:rPr>
          <w:rFonts w:ascii="Arial" w:eastAsia="Times New Roman" w:hAnsi="Arial" w:cs="Arial"/>
          <w:bCs/>
          <w:sz w:val="22"/>
        </w:rPr>
        <w:t xml:space="preserve">uzsākot </w:t>
      </w:r>
      <w:r w:rsidRPr="008B12C2">
        <w:rPr>
          <w:rFonts w:ascii="Arial" w:hAnsi="Arial" w:cs="Arial"/>
          <w:bCs/>
          <w:sz w:val="22"/>
        </w:rPr>
        <w:t xml:space="preserve">III būvprojektu </w:t>
      </w:r>
      <w:r w:rsidRPr="008B12C2">
        <w:rPr>
          <w:rFonts w:ascii="Arial" w:hAnsi="Arial" w:cs="Arial"/>
          <w:b/>
          <w:sz w:val="22"/>
        </w:rPr>
        <w:t>– 1 (viens)</w:t>
      </w:r>
      <w:r w:rsidRPr="008B12C2">
        <w:rPr>
          <w:rFonts w:ascii="Arial" w:hAnsi="Arial" w:cs="Arial"/>
          <w:bCs/>
          <w:sz w:val="22"/>
        </w:rPr>
        <w:t xml:space="preserve"> informācijas stends ēkā ar kadastra apzīmējumu 0100 004 2004 002, telpu grupa 001, telpa Nr.1;</w:t>
      </w:r>
    </w:p>
    <w:p w14:paraId="3D88697F" w14:textId="77777777" w:rsidR="00CD29BF" w:rsidRPr="008B12C2" w:rsidRDefault="00CD29BF" w:rsidP="00CD29BF">
      <w:pPr>
        <w:suppressAutoHyphens/>
        <w:spacing w:line="276" w:lineRule="auto"/>
        <w:ind w:left="720" w:firstLine="720"/>
        <w:rPr>
          <w:rFonts w:ascii="Arial" w:hAnsi="Arial" w:cs="Arial"/>
          <w:sz w:val="22"/>
        </w:rPr>
      </w:pPr>
    </w:p>
    <w:p w14:paraId="354414B1" w14:textId="77777777" w:rsidR="00CD29BF" w:rsidRPr="003F1E64" w:rsidRDefault="00CD29BF" w:rsidP="00CD29BF">
      <w:pPr>
        <w:numPr>
          <w:ilvl w:val="3"/>
          <w:numId w:val="5"/>
        </w:numPr>
        <w:suppressAutoHyphens/>
        <w:spacing w:line="276" w:lineRule="auto"/>
        <w:ind w:left="0" w:firstLine="0"/>
        <w:rPr>
          <w:rFonts w:ascii="Arial" w:hAnsi="Arial" w:cs="Arial"/>
          <w:sz w:val="22"/>
        </w:rPr>
      </w:pPr>
      <w:r w:rsidRPr="003F1E64">
        <w:rPr>
          <w:rFonts w:ascii="Arial" w:hAnsi="Arial" w:cs="Arial"/>
          <w:b/>
          <w:bCs/>
          <w:sz w:val="22"/>
        </w:rPr>
        <w:t>9 (deviņas)</w:t>
      </w:r>
      <w:r w:rsidRPr="003F1E64">
        <w:rPr>
          <w:rFonts w:ascii="Arial" w:hAnsi="Arial" w:cs="Arial"/>
          <w:sz w:val="22"/>
        </w:rPr>
        <w:t xml:space="preserve"> </w:t>
      </w:r>
      <w:r w:rsidRPr="003F1E64">
        <w:rPr>
          <w:rFonts w:ascii="Arial" w:hAnsi="Arial" w:cs="Arial"/>
          <w:b/>
          <w:bCs/>
          <w:sz w:val="22"/>
        </w:rPr>
        <w:t>pakalpojuma ierīces uzstādīšanas vietas</w:t>
      </w:r>
      <w:r w:rsidRPr="003F1E64">
        <w:rPr>
          <w:rFonts w:ascii="Arial" w:hAnsi="Arial" w:cs="Arial"/>
          <w:sz w:val="22"/>
        </w:rPr>
        <w:t xml:space="preserve"> – 2 m</w:t>
      </w:r>
      <w:r w:rsidRPr="003F1E64">
        <w:rPr>
          <w:rFonts w:ascii="Arial" w:hAnsi="Arial" w:cs="Arial"/>
          <w:sz w:val="22"/>
          <w:vertAlign w:val="superscript"/>
        </w:rPr>
        <w:t>2</w:t>
      </w:r>
      <w:r w:rsidRPr="003F1E64">
        <w:rPr>
          <w:rFonts w:ascii="Arial" w:hAnsi="Arial" w:cs="Arial"/>
          <w:sz w:val="22"/>
        </w:rPr>
        <w:t>/vieta:</w:t>
      </w:r>
    </w:p>
    <w:p w14:paraId="0FDA95D5" w14:textId="77777777" w:rsidR="00CD29BF" w:rsidRPr="00835253" w:rsidRDefault="00CD29BF" w:rsidP="00CD29BF">
      <w:pPr>
        <w:numPr>
          <w:ilvl w:val="4"/>
          <w:numId w:val="5"/>
        </w:numPr>
        <w:suppressAutoHyphens/>
        <w:spacing w:line="276" w:lineRule="auto"/>
        <w:ind w:left="0" w:firstLine="0"/>
        <w:rPr>
          <w:rFonts w:ascii="Arial" w:hAnsi="Arial" w:cs="Arial"/>
          <w:sz w:val="22"/>
        </w:rPr>
      </w:pPr>
      <w:r w:rsidRPr="00835253">
        <w:rPr>
          <w:rFonts w:ascii="Arial" w:hAnsi="Arial" w:cs="Arial"/>
          <w:sz w:val="22"/>
        </w:rPr>
        <w:lastRenderedPageBreak/>
        <w:t>ēkā ar kadastra apzīmējumu 0100 004 2004 001, telpu grupa 001, telpa Nr.29 (4 vietas);</w:t>
      </w:r>
    </w:p>
    <w:p w14:paraId="4FB2C373" w14:textId="77777777" w:rsidR="00CD29BF" w:rsidRDefault="00CD29BF" w:rsidP="00CD29BF">
      <w:pPr>
        <w:numPr>
          <w:ilvl w:val="4"/>
          <w:numId w:val="5"/>
        </w:numPr>
        <w:suppressAutoHyphens/>
        <w:spacing w:line="276" w:lineRule="auto"/>
        <w:ind w:left="0" w:firstLine="0"/>
        <w:rPr>
          <w:rFonts w:ascii="Arial" w:hAnsi="Arial" w:cs="Arial"/>
          <w:sz w:val="22"/>
        </w:rPr>
      </w:pPr>
      <w:r w:rsidRPr="00835253">
        <w:rPr>
          <w:rFonts w:ascii="Arial" w:hAnsi="Arial" w:cs="Arial"/>
          <w:sz w:val="22"/>
        </w:rPr>
        <w:t>ēkā ar kadastra apzīmējumu 0100 004 2004 002, telpu grupa 001, telpa Nr.1 (5 vietas);</w:t>
      </w:r>
    </w:p>
    <w:p w14:paraId="18010007" w14:textId="77777777" w:rsidR="00CD29BF" w:rsidRPr="00835253" w:rsidRDefault="00CD29BF" w:rsidP="00CD29BF">
      <w:pPr>
        <w:suppressAutoHyphens/>
        <w:spacing w:line="276" w:lineRule="auto"/>
        <w:rPr>
          <w:rFonts w:ascii="Arial" w:hAnsi="Arial" w:cs="Arial"/>
          <w:sz w:val="22"/>
        </w:rPr>
      </w:pPr>
    </w:p>
    <w:p w14:paraId="796AB992" w14:textId="77777777" w:rsidR="00CD29BF" w:rsidRDefault="00CD29BF" w:rsidP="00CD29BF">
      <w:pPr>
        <w:suppressAutoHyphens/>
        <w:spacing w:line="276" w:lineRule="auto"/>
        <w:ind w:firstLine="720"/>
        <w:rPr>
          <w:rFonts w:ascii="Arial" w:eastAsia="Times New Roman" w:hAnsi="Arial" w:cs="Arial"/>
          <w:bCs/>
          <w:sz w:val="22"/>
        </w:rPr>
      </w:pPr>
      <w:r w:rsidRPr="00835253">
        <w:rPr>
          <w:rFonts w:ascii="Arial" w:eastAsia="Times New Roman" w:hAnsi="Arial" w:cs="Arial"/>
          <w:bCs/>
          <w:sz w:val="22"/>
        </w:rPr>
        <w:t xml:space="preserve">uzsākot III būvprojektu – </w:t>
      </w:r>
      <w:r w:rsidRPr="00835253">
        <w:rPr>
          <w:rFonts w:ascii="Arial" w:eastAsia="Times New Roman" w:hAnsi="Arial" w:cs="Arial"/>
          <w:b/>
          <w:sz w:val="22"/>
        </w:rPr>
        <w:t>8 (astoņas)</w:t>
      </w:r>
      <w:r w:rsidRPr="00835253">
        <w:rPr>
          <w:rFonts w:ascii="Arial" w:eastAsia="Times New Roman" w:hAnsi="Arial" w:cs="Arial"/>
          <w:bCs/>
          <w:sz w:val="22"/>
        </w:rPr>
        <w:t xml:space="preserve"> pakalpojuma ierīces uzstādīšanas vietas: ēkā ar kadastra apzīmējumu 0100 004 2004 001, telpu grupa 001, telpa Nr.29 (3 vietas), ēkā ar kadastra apzīmējumu 0100 004 2004 002, telpu grupa 001, telpa Nr.1 (5 vietas);</w:t>
      </w:r>
    </w:p>
    <w:p w14:paraId="0E5E1C9D" w14:textId="77777777" w:rsidR="00CD29BF" w:rsidRPr="00835253" w:rsidRDefault="00CD29BF" w:rsidP="00CD29BF">
      <w:pPr>
        <w:suppressAutoHyphens/>
        <w:spacing w:line="276" w:lineRule="auto"/>
        <w:ind w:firstLine="720"/>
        <w:rPr>
          <w:rFonts w:ascii="Arial" w:eastAsia="Times New Roman" w:hAnsi="Arial" w:cs="Arial"/>
          <w:bCs/>
          <w:sz w:val="22"/>
        </w:rPr>
      </w:pPr>
    </w:p>
    <w:p w14:paraId="4B7C6F34" w14:textId="77777777" w:rsidR="00CD29BF" w:rsidRDefault="00CD29BF" w:rsidP="00CD29BF">
      <w:pPr>
        <w:numPr>
          <w:ilvl w:val="3"/>
          <w:numId w:val="5"/>
        </w:numPr>
        <w:suppressAutoHyphens/>
        <w:spacing w:line="276" w:lineRule="auto"/>
        <w:ind w:left="0" w:firstLine="0"/>
        <w:rPr>
          <w:rFonts w:ascii="Arial" w:hAnsi="Arial" w:cs="Arial"/>
          <w:sz w:val="22"/>
        </w:rPr>
      </w:pPr>
      <w:r w:rsidRPr="00E41A46">
        <w:rPr>
          <w:rFonts w:ascii="Arial" w:hAnsi="Arial" w:cs="Arial"/>
          <w:b/>
          <w:bCs/>
          <w:sz w:val="22"/>
        </w:rPr>
        <w:t xml:space="preserve">1 (viena) veikala </w:t>
      </w:r>
      <w:proofErr w:type="spellStart"/>
      <w:r w:rsidRPr="00E41A46">
        <w:rPr>
          <w:rFonts w:ascii="Arial" w:hAnsi="Arial" w:cs="Arial"/>
          <w:b/>
          <w:bCs/>
          <w:sz w:val="22"/>
        </w:rPr>
        <w:t>izkārtnes</w:t>
      </w:r>
      <w:proofErr w:type="spellEnd"/>
      <w:r w:rsidRPr="00E41A46">
        <w:rPr>
          <w:rFonts w:ascii="Arial" w:hAnsi="Arial" w:cs="Arial"/>
          <w:b/>
          <w:bCs/>
          <w:sz w:val="22"/>
        </w:rPr>
        <w:t xml:space="preserve"> vieta</w:t>
      </w:r>
      <w:r w:rsidRPr="008B12C2">
        <w:rPr>
          <w:rFonts w:ascii="Arial" w:hAnsi="Arial" w:cs="Arial"/>
          <w:sz w:val="22"/>
        </w:rPr>
        <w:t xml:space="preserve"> (0,4</w:t>
      </w:r>
      <w:r w:rsidRPr="008B12C2">
        <w:rPr>
          <w:rFonts w:ascii="Arial" w:hAnsi="Arial" w:cs="Arial"/>
          <w:sz w:val="22"/>
          <w:lang w:eastAsia="zh-CN"/>
        </w:rPr>
        <w:t> </w:t>
      </w:r>
      <w:r w:rsidRPr="008B12C2">
        <w:rPr>
          <w:rFonts w:ascii="Arial" w:hAnsi="Arial" w:cs="Arial"/>
          <w:sz w:val="22"/>
        </w:rPr>
        <w:t>m x 2,30</w:t>
      </w:r>
      <w:r w:rsidRPr="008B12C2">
        <w:rPr>
          <w:rFonts w:ascii="Arial" w:hAnsi="Arial" w:cs="Arial"/>
          <w:sz w:val="22"/>
          <w:lang w:eastAsia="zh-CN"/>
        </w:rPr>
        <w:t> </w:t>
      </w:r>
      <w:r w:rsidRPr="008B12C2">
        <w:rPr>
          <w:rFonts w:ascii="Arial" w:hAnsi="Arial" w:cs="Arial"/>
          <w:sz w:val="22"/>
        </w:rPr>
        <w:t>m) ēkā ar kadastra apzīmējumu 0100 004 2004 001, telpu grupa 002, telpa Nr.43.</w:t>
      </w:r>
      <w:r>
        <w:rPr>
          <w:rFonts w:ascii="Arial" w:hAnsi="Arial" w:cs="Arial"/>
          <w:sz w:val="22"/>
        </w:rPr>
        <w:t>;</w:t>
      </w:r>
    </w:p>
    <w:p w14:paraId="7FC2F242" w14:textId="77777777" w:rsidR="00CD29BF" w:rsidRPr="008B12C2" w:rsidRDefault="00CD29BF" w:rsidP="00CD29BF">
      <w:pPr>
        <w:suppressAutoHyphens/>
        <w:spacing w:line="276" w:lineRule="auto"/>
        <w:rPr>
          <w:rFonts w:ascii="Arial" w:hAnsi="Arial" w:cs="Arial"/>
          <w:sz w:val="22"/>
        </w:rPr>
      </w:pPr>
    </w:p>
    <w:p w14:paraId="74D4BC0B" w14:textId="77777777" w:rsidR="00CD29BF" w:rsidRDefault="00CD29BF" w:rsidP="00CD29BF">
      <w:pPr>
        <w:spacing w:line="276" w:lineRule="auto"/>
        <w:rPr>
          <w:rFonts w:ascii="Arial" w:eastAsia="Arial" w:hAnsi="Arial" w:cs="Arial"/>
          <w:sz w:val="22"/>
        </w:rPr>
      </w:pPr>
      <w:r>
        <w:rPr>
          <w:rFonts w:ascii="Arial" w:eastAsia="Arial" w:hAnsi="Arial" w:cs="Arial"/>
          <w:sz w:val="22"/>
        </w:rPr>
        <w:t>u</w:t>
      </w:r>
      <w:r w:rsidRPr="008B12C2">
        <w:rPr>
          <w:rFonts w:ascii="Arial" w:eastAsia="Arial" w:hAnsi="Arial" w:cs="Arial"/>
          <w:sz w:val="22"/>
        </w:rPr>
        <w:t xml:space="preserve">zsākot III būvprojektu – 0 (nulle) veikala </w:t>
      </w:r>
      <w:proofErr w:type="spellStart"/>
      <w:r w:rsidRPr="008B12C2">
        <w:rPr>
          <w:rFonts w:ascii="Arial" w:eastAsia="Arial" w:hAnsi="Arial" w:cs="Arial"/>
          <w:sz w:val="22"/>
        </w:rPr>
        <w:t>izkārtnes</w:t>
      </w:r>
      <w:proofErr w:type="spellEnd"/>
      <w:r w:rsidRPr="008B12C2">
        <w:rPr>
          <w:rFonts w:ascii="Arial" w:eastAsia="Arial" w:hAnsi="Arial" w:cs="Arial"/>
          <w:sz w:val="22"/>
        </w:rPr>
        <w:t xml:space="preserve"> vietas.</w:t>
      </w:r>
    </w:p>
    <w:p w14:paraId="203EEBC2" w14:textId="77777777" w:rsidR="00CD29BF" w:rsidRPr="008B12C2" w:rsidRDefault="00CD29BF" w:rsidP="00CD29BF">
      <w:pPr>
        <w:spacing w:line="276" w:lineRule="auto"/>
        <w:rPr>
          <w:rFonts w:ascii="Arial" w:hAnsi="Arial" w:cs="Arial"/>
          <w:sz w:val="22"/>
        </w:rPr>
      </w:pPr>
    </w:p>
    <w:p w14:paraId="28E72B66" w14:textId="77777777" w:rsidR="00CD29BF" w:rsidRPr="00BF5DBE" w:rsidRDefault="00CD29BF" w:rsidP="00CD29BF">
      <w:pPr>
        <w:pStyle w:val="ListParagraph"/>
        <w:numPr>
          <w:ilvl w:val="1"/>
          <w:numId w:val="5"/>
        </w:numPr>
        <w:tabs>
          <w:tab w:val="left" w:pos="567"/>
          <w:tab w:val="left" w:pos="1701"/>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 xml:space="preserve">Nomas objekts iznomāts – </w:t>
      </w:r>
      <w:r w:rsidRPr="00BF5DBE">
        <w:rPr>
          <w:rFonts w:ascii="Arial" w:hAnsi="Arial" w:cs="Arial"/>
          <w:sz w:val="22"/>
          <w:szCs w:val="22"/>
          <w:lang w:val="lv-LV" w:eastAsia="zh-CN"/>
        </w:rPr>
        <w:t xml:space="preserve">tirdzniecības, </w:t>
      </w:r>
      <w:r w:rsidRPr="00BF5DBE">
        <w:rPr>
          <w:rFonts w:ascii="Arial" w:hAnsi="Arial" w:cs="Arial"/>
          <w:bCs/>
          <w:sz w:val="22"/>
          <w:szCs w:val="22"/>
          <w:lang w:val="lv-LV" w:eastAsia="zh-CN"/>
        </w:rPr>
        <w:t>sabiedriskās ēdināšanas</w:t>
      </w:r>
      <w:r w:rsidRPr="00BF5DBE">
        <w:rPr>
          <w:rFonts w:ascii="Arial" w:hAnsi="Arial" w:cs="Arial"/>
          <w:sz w:val="22"/>
          <w:szCs w:val="22"/>
          <w:lang w:val="lv-LV" w:eastAsia="zh-CN"/>
        </w:rPr>
        <w:t xml:space="preserve"> un  pakalpojumu sniegšanas telpām</w:t>
      </w:r>
      <w:r w:rsidRPr="00BF5DBE">
        <w:rPr>
          <w:rFonts w:ascii="Arial" w:hAnsi="Arial" w:cs="Arial"/>
          <w:sz w:val="22"/>
          <w:szCs w:val="22"/>
          <w:lang w:val="lv-LV"/>
        </w:rPr>
        <w:t>.</w:t>
      </w:r>
    </w:p>
    <w:p w14:paraId="4778AB31" w14:textId="77777777" w:rsidR="00CD29BF" w:rsidRPr="00BF5DBE" w:rsidRDefault="00CD29BF" w:rsidP="00CD29BF">
      <w:pPr>
        <w:numPr>
          <w:ilvl w:val="1"/>
          <w:numId w:val="5"/>
        </w:numPr>
        <w:tabs>
          <w:tab w:val="left" w:pos="567"/>
        </w:tabs>
        <w:spacing w:line="276" w:lineRule="auto"/>
        <w:ind w:left="0" w:firstLine="0"/>
        <w:rPr>
          <w:rFonts w:ascii="Arial" w:hAnsi="Arial" w:cs="Arial"/>
          <w:sz w:val="22"/>
        </w:rPr>
      </w:pPr>
      <w:r w:rsidRPr="00BF5DBE">
        <w:rPr>
          <w:rFonts w:ascii="Arial" w:hAnsi="Arial" w:cs="Arial"/>
          <w:sz w:val="22"/>
        </w:rPr>
        <w:t>Nomas objekta robežas un izvietojums norādītas klāt pievienotajā telpu plānā, kas ir Līguma pielikums Nr.1.</w:t>
      </w:r>
    </w:p>
    <w:p w14:paraId="7B4C470C" w14:textId="77777777" w:rsidR="00CD29BF" w:rsidRPr="00BF5DBE" w:rsidRDefault="00CD29BF" w:rsidP="00CD29BF">
      <w:pPr>
        <w:numPr>
          <w:ilvl w:val="1"/>
          <w:numId w:val="5"/>
        </w:numPr>
        <w:tabs>
          <w:tab w:val="left" w:pos="567"/>
        </w:tabs>
        <w:spacing w:line="276" w:lineRule="auto"/>
        <w:ind w:left="0" w:firstLine="0"/>
        <w:rPr>
          <w:rFonts w:ascii="Arial" w:hAnsi="Arial" w:cs="Arial"/>
          <w:sz w:val="22"/>
        </w:rPr>
      </w:pPr>
      <w:r w:rsidRPr="00BF5DBE">
        <w:rPr>
          <w:rFonts w:ascii="Arial" w:hAnsi="Arial" w:cs="Arial"/>
          <w:sz w:val="22"/>
        </w:rPr>
        <w:t>Nomas objekta stāvoklis un to izvietojums nodošanas brīdī norādīts Līgumam pievienotajos dokumentos: Nomas nodošanas – pieņemšanas aktā (Līguma pielikums Nr.3) un telpu plānā. Šis stāvoklis Nomniekam ir zināms un pretenziju par to nav.</w:t>
      </w:r>
    </w:p>
    <w:p w14:paraId="384E85CE" w14:textId="77777777" w:rsidR="00CD29BF" w:rsidRPr="00BF5DBE" w:rsidRDefault="00CD29BF" w:rsidP="00CD29BF">
      <w:pPr>
        <w:pStyle w:val="ListParagraph"/>
        <w:tabs>
          <w:tab w:val="left" w:pos="426"/>
          <w:tab w:val="left" w:pos="1418"/>
          <w:tab w:val="left" w:pos="1701"/>
        </w:tabs>
        <w:spacing w:line="276" w:lineRule="auto"/>
        <w:ind w:left="0"/>
        <w:contextualSpacing w:val="0"/>
        <w:jc w:val="both"/>
        <w:rPr>
          <w:rFonts w:ascii="Arial" w:hAnsi="Arial" w:cs="Arial"/>
          <w:sz w:val="22"/>
          <w:szCs w:val="22"/>
          <w:lang w:val="lv-LV"/>
        </w:rPr>
      </w:pPr>
    </w:p>
    <w:p w14:paraId="376FFFC9" w14:textId="77777777" w:rsidR="00CD29BF" w:rsidRPr="00BF5DBE" w:rsidRDefault="00CD29BF" w:rsidP="00CD29BF">
      <w:pPr>
        <w:pStyle w:val="ListParagraph"/>
        <w:numPr>
          <w:ilvl w:val="0"/>
          <w:numId w:val="5"/>
        </w:numPr>
        <w:tabs>
          <w:tab w:val="left" w:pos="426"/>
        </w:tabs>
        <w:spacing w:line="276" w:lineRule="auto"/>
        <w:ind w:left="0" w:firstLine="0"/>
        <w:contextualSpacing w:val="0"/>
        <w:jc w:val="center"/>
        <w:rPr>
          <w:rFonts w:ascii="Arial" w:hAnsi="Arial" w:cs="Arial"/>
          <w:b/>
          <w:iCs/>
          <w:sz w:val="22"/>
          <w:szCs w:val="22"/>
          <w:lang w:val="lv-LV"/>
        </w:rPr>
      </w:pPr>
      <w:r w:rsidRPr="00BF5DBE">
        <w:rPr>
          <w:rFonts w:ascii="Arial" w:hAnsi="Arial" w:cs="Arial"/>
          <w:b/>
          <w:iCs/>
          <w:sz w:val="22"/>
          <w:szCs w:val="22"/>
          <w:lang w:val="lv-LV"/>
        </w:rPr>
        <w:t>Norēķinu kārtība</w:t>
      </w:r>
    </w:p>
    <w:p w14:paraId="5EB49497" w14:textId="77777777" w:rsidR="00CD29BF" w:rsidRPr="00BF5DBE" w:rsidRDefault="00CD29BF" w:rsidP="00CD29BF">
      <w:pPr>
        <w:pStyle w:val="ListParagraph"/>
        <w:tabs>
          <w:tab w:val="left" w:pos="426"/>
        </w:tabs>
        <w:spacing w:line="276" w:lineRule="auto"/>
        <w:ind w:left="0"/>
        <w:contextualSpacing w:val="0"/>
        <w:jc w:val="both"/>
        <w:rPr>
          <w:rFonts w:ascii="Arial" w:hAnsi="Arial" w:cs="Arial"/>
          <w:sz w:val="22"/>
          <w:szCs w:val="22"/>
          <w:lang w:val="lv-LV"/>
        </w:rPr>
      </w:pPr>
    </w:p>
    <w:p w14:paraId="50B54523" w14:textId="77777777" w:rsidR="00CD29BF" w:rsidRPr="008B12C2" w:rsidRDefault="00CD29BF" w:rsidP="00CD29BF">
      <w:pPr>
        <w:pStyle w:val="ListParagraph"/>
        <w:numPr>
          <w:ilvl w:val="1"/>
          <w:numId w:val="5"/>
        </w:numPr>
        <w:tabs>
          <w:tab w:val="left" w:pos="567"/>
        </w:tabs>
        <w:spacing w:line="276" w:lineRule="auto"/>
        <w:ind w:left="0" w:firstLine="0"/>
        <w:contextualSpacing w:val="0"/>
        <w:jc w:val="both"/>
        <w:rPr>
          <w:rFonts w:ascii="Arial" w:hAnsi="Arial" w:cs="Arial"/>
          <w:bCs/>
          <w:sz w:val="22"/>
          <w:szCs w:val="22"/>
          <w:lang w:val="lv-LV"/>
        </w:rPr>
      </w:pPr>
      <w:r w:rsidRPr="008B12C2">
        <w:rPr>
          <w:rFonts w:ascii="Arial" w:hAnsi="Arial" w:cs="Arial"/>
          <w:sz w:val="22"/>
          <w:szCs w:val="22"/>
          <w:lang w:val="lv-LV"/>
        </w:rPr>
        <w:t xml:space="preserve">Par Nomas objektu Nomnieks maksa nomas maksu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pievienotās vērtības nodoklis (21%) (turpmāk – PVN) </w:t>
      </w:r>
      <w:r w:rsidRPr="008B12C2">
        <w:rPr>
          <w:rFonts w:ascii="Arial" w:hAnsi="Arial" w:cs="Arial"/>
          <w:b/>
          <w:bCs/>
          <w:sz w:val="22"/>
          <w:szCs w:val="22"/>
          <w:lang w:val="lv-LV"/>
        </w:rPr>
        <w:t>______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sz w:val="22"/>
          <w:szCs w:val="22"/>
          <w:lang w:val="lv-LV"/>
        </w:rPr>
        <w:t xml:space="preserve">, pēc </w:t>
      </w:r>
      <w:r w:rsidRPr="008B12C2">
        <w:rPr>
          <w:rFonts w:ascii="Arial" w:hAnsi="Arial" w:cs="Arial"/>
          <w:b/>
          <w:bCs/>
          <w:sz w:val="22"/>
          <w:szCs w:val="22"/>
          <w:lang w:val="lv-LV"/>
        </w:rPr>
        <w:t>III būvprojekta uzsākšanas 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r w:rsidRPr="008B12C2">
        <w:rPr>
          <w:rFonts w:ascii="Arial" w:hAnsi="Arial" w:cs="Arial"/>
          <w:sz w:val="22"/>
          <w:szCs w:val="22"/>
          <w:lang w:val="lv-LV"/>
        </w:rPr>
        <w:t xml:space="preserve"> tajā skaitā par:</w:t>
      </w:r>
    </w:p>
    <w:p w14:paraId="552A3937" w14:textId="77777777" w:rsidR="00CD29BF" w:rsidRPr="008B12C2" w:rsidRDefault="00CD29BF" w:rsidP="00CD29BF">
      <w:pPr>
        <w:pStyle w:val="ListParagraph"/>
        <w:numPr>
          <w:ilvl w:val="2"/>
          <w:numId w:val="5"/>
        </w:numPr>
        <w:tabs>
          <w:tab w:val="left" w:pos="993"/>
        </w:tabs>
        <w:spacing w:line="276" w:lineRule="auto"/>
        <w:ind w:left="0" w:firstLine="0"/>
        <w:contextualSpacing w:val="0"/>
        <w:jc w:val="both"/>
        <w:rPr>
          <w:rFonts w:ascii="Arial" w:hAnsi="Arial" w:cs="Arial"/>
          <w:sz w:val="22"/>
          <w:szCs w:val="22"/>
          <w:lang w:val="lv-LV"/>
        </w:rPr>
      </w:pPr>
      <w:r w:rsidRPr="008B12C2">
        <w:rPr>
          <w:rFonts w:ascii="Arial" w:hAnsi="Arial" w:cs="Arial"/>
          <w:sz w:val="22"/>
          <w:szCs w:val="22"/>
          <w:lang w:val="lv-LV"/>
        </w:rPr>
        <w:t>Nomas objekta daļu – T</w:t>
      </w:r>
      <w:r w:rsidRPr="008B12C2">
        <w:rPr>
          <w:rFonts w:ascii="Arial" w:hAnsi="Arial" w:cs="Arial"/>
          <w:sz w:val="22"/>
          <w:szCs w:val="22"/>
          <w:u w:val="single"/>
          <w:lang w:val="lv-LV"/>
        </w:rPr>
        <w:t>elpu kopuma lietošanu</w:t>
      </w:r>
      <w:bookmarkStart w:id="3" w:name="_Hlk522526543"/>
      <w:r w:rsidRPr="008B12C2">
        <w:rPr>
          <w:rFonts w:ascii="Arial" w:hAnsi="Arial" w:cs="Arial"/>
          <w:sz w:val="22"/>
          <w:szCs w:val="22"/>
          <w:lang w:val="lv-LV"/>
        </w:rPr>
        <w:t xml:space="preserve"> </w:t>
      </w:r>
      <w:bookmarkEnd w:id="3"/>
      <w:r w:rsidRPr="008B12C2">
        <w:rPr>
          <w:rFonts w:ascii="Arial" w:hAnsi="Arial" w:cs="Arial"/>
          <w:sz w:val="22"/>
          <w:szCs w:val="22"/>
          <w:lang w:val="lv-LV"/>
        </w:rPr>
        <w:t>tiek noteikta nomas maksa _,__ EUR/m</w:t>
      </w:r>
      <w:r w:rsidRPr="008B12C2">
        <w:rPr>
          <w:rFonts w:ascii="Arial" w:hAnsi="Arial" w:cs="Arial"/>
          <w:sz w:val="22"/>
          <w:szCs w:val="22"/>
          <w:vertAlign w:val="superscript"/>
          <w:lang w:val="lv-LV"/>
        </w:rPr>
        <w:t>2</w:t>
      </w:r>
      <w:r w:rsidRPr="008B12C2">
        <w:rPr>
          <w:rFonts w:ascii="Arial" w:hAnsi="Arial" w:cs="Arial"/>
          <w:sz w:val="22"/>
          <w:szCs w:val="22"/>
          <w:lang w:val="lv-LV"/>
        </w:rPr>
        <w:t xml:space="preserve"> mēnesī, t.i. kopā par </w:t>
      </w:r>
      <w:r w:rsidRPr="008B12C2">
        <w:rPr>
          <w:rFonts w:ascii="Arial" w:hAnsi="Arial" w:cs="Arial"/>
          <w:sz w:val="22"/>
          <w:szCs w:val="22"/>
          <w:u w:val="single"/>
          <w:lang w:val="lv-LV"/>
        </w:rPr>
        <w:t>Telpu</w:t>
      </w:r>
      <w:r w:rsidRPr="008B12C2">
        <w:rPr>
          <w:rFonts w:ascii="Arial" w:hAnsi="Arial" w:cs="Arial"/>
          <w:b/>
          <w:bCs/>
          <w:sz w:val="22"/>
          <w:szCs w:val="22"/>
          <w:u w:val="single"/>
          <w:lang w:val="lv-LV"/>
        </w:rPr>
        <w:t xml:space="preserve"> </w:t>
      </w:r>
      <w:r w:rsidRPr="008B12C2">
        <w:rPr>
          <w:rFonts w:ascii="Arial" w:hAnsi="Arial" w:cs="Arial"/>
          <w:sz w:val="22"/>
          <w:szCs w:val="22"/>
          <w:u w:val="single"/>
          <w:lang w:val="lv-LV"/>
        </w:rPr>
        <w:t>kopumu</w:t>
      </w:r>
      <w:r w:rsidRPr="008B12C2">
        <w:rPr>
          <w:rFonts w:ascii="Arial" w:hAnsi="Arial" w:cs="Arial"/>
          <w:sz w:val="22"/>
          <w:szCs w:val="22"/>
          <w:lang w:val="lv-LV"/>
        </w:rPr>
        <w:t xml:space="preserve"> (</w:t>
      </w:r>
      <w:r w:rsidRPr="008B12C2">
        <w:rPr>
          <w:rFonts w:ascii="Arial" w:hAnsi="Arial" w:cs="Arial"/>
          <w:b/>
          <w:bCs/>
          <w:sz w:val="22"/>
          <w:szCs w:val="22"/>
          <w:lang w:val="lv-LV"/>
        </w:rPr>
        <w:t>5613.5</w:t>
      </w:r>
      <w:r w:rsidRPr="008B12C2">
        <w:rPr>
          <w:rFonts w:ascii="Arial" w:hAnsi="Arial" w:cs="Arial"/>
          <w:sz w:val="22"/>
          <w:szCs w:val="22"/>
          <w:lang w:val="lv-LV" w:eastAsia="zh-CN"/>
        </w:rPr>
        <w:t> </w:t>
      </w:r>
      <w:r w:rsidRPr="008B12C2">
        <w:rPr>
          <w:rFonts w:ascii="Arial" w:hAnsi="Arial" w:cs="Arial"/>
          <w:b/>
          <w:bCs/>
          <w:sz w:val="22"/>
          <w:szCs w:val="22"/>
          <w:lang w:val="lv-LV"/>
        </w:rPr>
        <w:t>m</w:t>
      </w:r>
      <w:r w:rsidRPr="008B12C2">
        <w:rPr>
          <w:rFonts w:ascii="Arial" w:hAnsi="Arial" w:cs="Arial"/>
          <w:b/>
          <w:bCs/>
          <w:sz w:val="22"/>
          <w:szCs w:val="22"/>
          <w:vertAlign w:val="superscript"/>
          <w:lang w:val="lv-LV"/>
        </w:rPr>
        <w:t>2</w:t>
      </w:r>
      <w:r w:rsidRPr="008B12C2">
        <w:rPr>
          <w:rFonts w:ascii="Arial" w:hAnsi="Arial" w:cs="Arial"/>
          <w:sz w:val="22"/>
          <w:szCs w:val="22"/>
          <w:lang w:val="lv-LV"/>
        </w:rPr>
        <w:t xml:space="preserve"> x _,___ EUR/m</w:t>
      </w:r>
      <w:r w:rsidRPr="008B12C2">
        <w:rPr>
          <w:rFonts w:ascii="Arial" w:hAnsi="Arial" w:cs="Arial"/>
          <w:sz w:val="22"/>
          <w:szCs w:val="22"/>
          <w:vertAlign w:val="superscript"/>
          <w:lang w:val="lv-LV"/>
        </w:rPr>
        <w:t>2</w:t>
      </w:r>
      <w:r w:rsidRPr="008B12C2">
        <w:rPr>
          <w:rFonts w:ascii="Arial" w:hAnsi="Arial" w:cs="Arial"/>
          <w:sz w:val="22"/>
          <w:szCs w:val="22"/>
          <w:lang w:val="lv-LV"/>
        </w:rPr>
        <w:t xml:space="preserve">) = </w:t>
      </w:r>
      <w:r w:rsidRPr="008B12C2">
        <w:rPr>
          <w:rFonts w:ascii="Arial" w:hAnsi="Arial" w:cs="Arial"/>
          <w:b/>
          <w:bCs/>
          <w:sz w:val="22"/>
          <w:szCs w:val="22"/>
          <w:lang w:val="lv-LV"/>
        </w:rPr>
        <w:t>____,___ EUR</w:t>
      </w:r>
      <w:r w:rsidRPr="008B12C2">
        <w:rPr>
          <w:rFonts w:ascii="Arial" w:hAnsi="Arial" w:cs="Arial"/>
          <w:sz w:val="22"/>
          <w:szCs w:val="22"/>
          <w:lang w:val="lv-LV"/>
        </w:rPr>
        <w:t xml:space="preserve"> (______________________________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______,___ EUR</w:t>
      </w:r>
      <w:r w:rsidRPr="008B12C2">
        <w:rPr>
          <w:rFonts w:ascii="Arial" w:hAnsi="Arial" w:cs="Arial"/>
          <w:sz w:val="22"/>
          <w:szCs w:val="22"/>
          <w:lang w:val="lv-LV"/>
        </w:rPr>
        <w:t xml:space="preserve"> (_______________________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bCs/>
          <w:sz w:val="22"/>
          <w:szCs w:val="22"/>
          <w:lang w:val="lv-LV"/>
        </w:rPr>
        <w:t>mēnesī</w:t>
      </w:r>
      <w:r w:rsidRPr="008B12C2">
        <w:rPr>
          <w:rFonts w:ascii="Arial" w:hAnsi="Arial" w:cs="Arial"/>
          <w:sz w:val="22"/>
          <w:szCs w:val="22"/>
          <w:lang w:val="lv-LV"/>
        </w:rPr>
        <w:t>;</w:t>
      </w:r>
    </w:p>
    <w:p w14:paraId="4FE1C33A" w14:textId="77777777" w:rsidR="00CD29BF" w:rsidRPr="008B12C2" w:rsidRDefault="00CD29BF" w:rsidP="00CD29BF">
      <w:pPr>
        <w:pStyle w:val="ListParagraph"/>
        <w:numPr>
          <w:ilvl w:val="2"/>
          <w:numId w:val="5"/>
        </w:numPr>
        <w:tabs>
          <w:tab w:val="left" w:pos="993"/>
        </w:tabs>
        <w:spacing w:line="276" w:lineRule="auto"/>
        <w:ind w:left="0" w:firstLine="0"/>
        <w:contextualSpacing w:val="0"/>
        <w:jc w:val="both"/>
        <w:rPr>
          <w:rFonts w:ascii="Arial" w:hAnsi="Arial" w:cs="Arial"/>
          <w:sz w:val="22"/>
          <w:szCs w:val="22"/>
          <w:lang w:val="lv-LV"/>
        </w:rPr>
      </w:pPr>
      <w:r w:rsidRPr="008B12C2">
        <w:rPr>
          <w:rFonts w:ascii="Arial" w:hAnsi="Arial" w:cs="Arial"/>
          <w:sz w:val="22"/>
          <w:szCs w:val="22"/>
          <w:lang w:val="lv-LV"/>
        </w:rPr>
        <w:t xml:space="preserve">Nomas objekta daļu – </w:t>
      </w:r>
      <w:r w:rsidRPr="008B12C2">
        <w:rPr>
          <w:rFonts w:ascii="Arial" w:hAnsi="Arial" w:cs="Arial"/>
          <w:sz w:val="22"/>
          <w:szCs w:val="22"/>
          <w:u w:val="single"/>
          <w:lang w:val="lv-LV"/>
        </w:rPr>
        <w:t>Telpu kopuma lietošanu</w:t>
      </w:r>
      <w:r w:rsidRPr="008B12C2">
        <w:rPr>
          <w:rFonts w:ascii="Arial" w:hAnsi="Arial" w:cs="Arial"/>
          <w:sz w:val="22"/>
          <w:szCs w:val="22"/>
          <w:lang w:val="lv-LV"/>
        </w:rPr>
        <w:t xml:space="preserve"> pēc </w:t>
      </w:r>
      <w:r w:rsidRPr="008B12C2">
        <w:rPr>
          <w:rFonts w:ascii="Arial" w:hAnsi="Arial" w:cs="Arial"/>
          <w:b/>
          <w:bCs/>
          <w:sz w:val="22"/>
          <w:szCs w:val="22"/>
          <w:lang w:val="lv-LV"/>
        </w:rPr>
        <w:t>III būvprojekta uzsākšanas</w:t>
      </w:r>
      <w:r w:rsidRPr="008B12C2">
        <w:rPr>
          <w:rFonts w:ascii="Arial" w:hAnsi="Arial" w:cs="Arial"/>
          <w:sz w:val="22"/>
          <w:szCs w:val="22"/>
          <w:lang w:val="lv-LV"/>
        </w:rPr>
        <w:t xml:space="preserve"> (</w:t>
      </w:r>
      <w:r w:rsidRPr="008B12C2">
        <w:rPr>
          <w:rFonts w:ascii="Arial" w:hAnsi="Arial" w:cs="Arial"/>
          <w:b/>
          <w:bCs/>
          <w:sz w:val="22"/>
          <w:szCs w:val="22"/>
          <w:lang w:val="lv-LV"/>
        </w:rPr>
        <w:t>3997.9 m</w:t>
      </w:r>
      <w:r w:rsidRPr="008B12C2">
        <w:rPr>
          <w:rFonts w:ascii="Arial" w:hAnsi="Arial" w:cs="Arial"/>
          <w:b/>
          <w:bCs/>
          <w:sz w:val="22"/>
          <w:szCs w:val="22"/>
          <w:vertAlign w:val="superscript"/>
          <w:lang w:val="lv-LV"/>
        </w:rPr>
        <w:t>2</w:t>
      </w:r>
      <w:r w:rsidRPr="008B12C2">
        <w:rPr>
          <w:rFonts w:ascii="Arial" w:hAnsi="Arial" w:cs="Arial"/>
          <w:sz w:val="22"/>
          <w:szCs w:val="22"/>
          <w:lang w:val="lv-LV"/>
        </w:rPr>
        <w:t xml:space="preserve"> x _,___ EUR/m</w:t>
      </w:r>
      <w:r w:rsidRPr="008B12C2">
        <w:rPr>
          <w:rFonts w:ascii="Arial" w:hAnsi="Arial" w:cs="Arial"/>
          <w:sz w:val="22"/>
          <w:szCs w:val="22"/>
          <w:vertAlign w:val="superscript"/>
          <w:lang w:val="lv-LV"/>
        </w:rPr>
        <w:t>2</w:t>
      </w:r>
      <w:r w:rsidRPr="008B12C2">
        <w:rPr>
          <w:rFonts w:ascii="Arial" w:hAnsi="Arial" w:cs="Arial"/>
          <w:sz w:val="22"/>
          <w:szCs w:val="22"/>
          <w:lang w:val="lv-LV"/>
        </w:rPr>
        <w:t xml:space="preserve">) = </w:t>
      </w:r>
      <w:r w:rsidRPr="008B12C2">
        <w:rPr>
          <w:rFonts w:ascii="Arial" w:hAnsi="Arial" w:cs="Arial"/>
          <w:b/>
          <w:bCs/>
          <w:sz w:val="22"/>
          <w:szCs w:val="22"/>
          <w:lang w:val="lv-LV"/>
        </w:rPr>
        <w:t>____,___ EUR</w:t>
      </w:r>
      <w:r w:rsidRPr="008B12C2">
        <w:rPr>
          <w:rFonts w:ascii="Arial" w:hAnsi="Arial" w:cs="Arial"/>
          <w:sz w:val="22"/>
          <w:szCs w:val="22"/>
          <w:lang w:val="lv-LV"/>
        </w:rPr>
        <w:t xml:space="preserve"> (______________________________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_____,___ EUR</w:t>
      </w:r>
      <w:r w:rsidRPr="008B12C2">
        <w:rPr>
          <w:rFonts w:ascii="Arial" w:hAnsi="Arial" w:cs="Arial"/>
          <w:sz w:val="22"/>
          <w:szCs w:val="22"/>
          <w:lang w:val="lv-LV"/>
        </w:rPr>
        <w:t xml:space="preserve"> (_______________________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bCs/>
          <w:sz w:val="22"/>
          <w:szCs w:val="22"/>
          <w:lang w:val="lv-LV"/>
        </w:rPr>
        <w:t>mēnesī,</w:t>
      </w:r>
    </w:p>
    <w:p w14:paraId="230B7684" w14:textId="77777777" w:rsidR="00CD29BF" w:rsidRPr="008B12C2" w:rsidRDefault="00CD29BF" w:rsidP="00CD29BF">
      <w:pPr>
        <w:pStyle w:val="ListParagraph"/>
        <w:tabs>
          <w:tab w:val="left" w:pos="993"/>
        </w:tabs>
        <w:spacing w:line="276" w:lineRule="auto"/>
        <w:ind w:left="0"/>
        <w:contextualSpacing w:val="0"/>
        <w:jc w:val="both"/>
        <w:rPr>
          <w:rFonts w:ascii="Arial" w:hAnsi="Arial" w:cs="Arial"/>
          <w:bCs/>
          <w:sz w:val="22"/>
          <w:szCs w:val="22"/>
          <w:lang w:val="lv-LV"/>
        </w:rPr>
      </w:pPr>
      <w:r w:rsidRPr="008B12C2">
        <w:rPr>
          <w:rFonts w:ascii="Arial" w:hAnsi="Arial" w:cs="Arial"/>
          <w:bCs/>
          <w:sz w:val="22"/>
          <w:szCs w:val="22"/>
          <w:lang w:val="lv-LV"/>
        </w:rPr>
        <w:t xml:space="preserve">kurā </w:t>
      </w:r>
      <w:r w:rsidRPr="008B12C2">
        <w:rPr>
          <w:rFonts w:ascii="Arial" w:hAnsi="Arial" w:cs="Arial"/>
          <w:b/>
          <w:sz w:val="22"/>
          <w:szCs w:val="22"/>
          <w:lang w:val="lv-LV"/>
        </w:rPr>
        <w:t>nav</w:t>
      </w:r>
      <w:r w:rsidRPr="008B12C2">
        <w:rPr>
          <w:rFonts w:ascii="Arial" w:hAnsi="Arial" w:cs="Arial"/>
          <w:bCs/>
          <w:sz w:val="22"/>
          <w:szCs w:val="22"/>
          <w:lang w:val="lv-LV"/>
        </w:rPr>
        <w:t xml:space="preserve"> iekļauts nekustamā īpašuma nodoklis;</w:t>
      </w:r>
    </w:p>
    <w:p w14:paraId="09CE75C1" w14:textId="77777777" w:rsidR="00CD29BF" w:rsidRPr="008B12C2" w:rsidRDefault="00CD29BF" w:rsidP="00CD29BF">
      <w:pPr>
        <w:pStyle w:val="ListParagraph"/>
        <w:numPr>
          <w:ilvl w:val="2"/>
          <w:numId w:val="5"/>
        </w:numPr>
        <w:tabs>
          <w:tab w:val="left" w:pos="993"/>
        </w:tabs>
        <w:spacing w:line="276" w:lineRule="auto"/>
        <w:ind w:left="0" w:firstLine="0"/>
        <w:contextualSpacing w:val="0"/>
        <w:jc w:val="both"/>
        <w:rPr>
          <w:rFonts w:ascii="Arial" w:hAnsi="Arial" w:cs="Arial"/>
          <w:bCs/>
          <w:sz w:val="22"/>
          <w:szCs w:val="22"/>
          <w:lang w:val="lv-LV"/>
        </w:rPr>
      </w:pPr>
      <w:r w:rsidRPr="008B12C2">
        <w:rPr>
          <w:rFonts w:ascii="Arial" w:hAnsi="Arial" w:cs="Arial"/>
          <w:sz w:val="22"/>
          <w:szCs w:val="22"/>
          <w:lang w:val="lv-LV"/>
        </w:rPr>
        <w:t xml:space="preserve">Nomas objekta daļu – </w:t>
      </w:r>
      <w:r w:rsidRPr="008B12C2">
        <w:rPr>
          <w:rFonts w:ascii="Arial" w:hAnsi="Arial" w:cs="Arial"/>
          <w:b/>
          <w:bCs/>
          <w:sz w:val="22"/>
          <w:szCs w:val="22"/>
          <w:lang w:val="lv-LV" w:eastAsia="zh-CN"/>
        </w:rPr>
        <w:t xml:space="preserve">17 reklāmas </w:t>
      </w:r>
      <w:r w:rsidRPr="008B12C2">
        <w:rPr>
          <w:rFonts w:ascii="Arial" w:hAnsi="Arial" w:cs="Arial"/>
          <w:sz w:val="22"/>
          <w:szCs w:val="22"/>
          <w:lang w:val="lv-LV" w:eastAsia="zh-CN"/>
        </w:rPr>
        <w:t>(stendi),</w:t>
      </w:r>
      <w:r w:rsidRPr="008B12C2">
        <w:rPr>
          <w:rFonts w:ascii="Arial" w:hAnsi="Arial" w:cs="Arial"/>
          <w:b/>
          <w:bCs/>
          <w:sz w:val="22"/>
          <w:szCs w:val="22"/>
          <w:lang w:val="lv-LV" w:eastAsia="zh-CN"/>
        </w:rPr>
        <w:t xml:space="preserve"> 9 pakalpojuma ierīces uzstādīšanas vietām un 1 </w:t>
      </w:r>
      <w:proofErr w:type="spellStart"/>
      <w:r w:rsidRPr="008B12C2">
        <w:rPr>
          <w:rFonts w:ascii="Arial" w:hAnsi="Arial" w:cs="Arial"/>
          <w:b/>
          <w:bCs/>
          <w:sz w:val="22"/>
          <w:szCs w:val="22"/>
          <w:lang w:val="lv-LV" w:eastAsia="zh-CN"/>
        </w:rPr>
        <w:t>izkārtnes</w:t>
      </w:r>
      <w:proofErr w:type="spellEnd"/>
      <w:r w:rsidRPr="008B12C2">
        <w:rPr>
          <w:rFonts w:ascii="Arial" w:hAnsi="Arial" w:cs="Arial"/>
          <w:b/>
          <w:bCs/>
          <w:sz w:val="22"/>
          <w:szCs w:val="22"/>
          <w:lang w:val="lv-LV" w:eastAsia="zh-CN"/>
        </w:rPr>
        <w:t xml:space="preserve"> vietu </w:t>
      </w:r>
      <w:r w:rsidRPr="008B12C2">
        <w:rPr>
          <w:rFonts w:ascii="Arial" w:hAnsi="Arial" w:cs="Arial"/>
          <w:sz w:val="22"/>
          <w:szCs w:val="22"/>
          <w:lang w:val="lv-LV"/>
        </w:rPr>
        <w:t xml:space="preserve">nomas maksu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sz w:val="22"/>
          <w:szCs w:val="22"/>
          <w:lang w:val="lv-LV"/>
        </w:rPr>
        <w:t xml:space="preserve">, pēc </w:t>
      </w:r>
      <w:r w:rsidRPr="008B12C2">
        <w:rPr>
          <w:rFonts w:ascii="Arial" w:hAnsi="Arial" w:cs="Arial"/>
          <w:b/>
          <w:bCs/>
          <w:sz w:val="22"/>
          <w:szCs w:val="22"/>
          <w:lang w:val="lv-LV"/>
        </w:rPr>
        <w:t xml:space="preserve">III būvprojekta uzsākšanas </w:t>
      </w:r>
      <w:r w:rsidRPr="008B12C2">
        <w:rPr>
          <w:rFonts w:ascii="Arial" w:hAnsi="Arial" w:cs="Arial"/>
          <w:b/>
          <w:bCs/>
          <w:sz w:val="22"/>
          <w:szCs w:val="22"/>
          <w:lang w:val="lv-LV" w:eastAsia="zh-CN"/>
        </w:rPr>
        <w:t xml:space="preserve">11 reklāmas </w:t>
      </w:r>
      <w:r w:rsidRPr="008B12C2">
        <w:rPr>
          <w:rFonts w:ascii="Arial" w:hAnsi="Arial" w:cs="Arial"/>
          <w:sz w:val="22"/>
          <w:szCs w:val="22"/>
          <w:lang w:val="lv-LV" w:eastAsia="zh-CN"/>
        </w:rPr>
        <w:t xml:space="preserve">(stendi), </w:t>
      </w:r>
      <w:r w:rsidRPr="008B12C2">
        <w:rPr>
          <w:rFonts w:ascii="Arial" w:hAnsi="Arial" w:cs="Arial"/>
          <w:b/>
          <w:bCs/>
          <w:sz w:val="22"/>
          <w:szCs w:val="22"/>
          <w:lang w:val="lv-LV" w:eastAsia="zh-CN"/>
        </w:rPr>
        <w:t xml:space="preserve">8 pakalpojuma ierīces uzstādīšanas vietām un 1 </w:t>
      </w:r>
      <w:proofErr w:type="spellStart"/>
      <w:r w:rsidRPr="008B12C2">
        <w:rPr>
          <w:rFonts w:ascii="Arial" w:hAnsi="Arial" w:cs="Arial"/>
          <w:b/>
          <w:bCs/>
          <w:sz w:val="22"/>
          <w:szCs w:val="22"/>
          <w:lang w:val="lv-LV" w:eastAsia="zh-CN"/>
        </w:rPr>
        <w:t>izkārtnes</w:t>
      </w:r>
      <w:proofErr w:type="spellEnd"/>
      <w:r w:rsidRPr="008B12C2">
        <w:rPr>
          <w:rFonts w:ascii="Arial" w:hAnsi="Arial" w:cs="Arial"/>
          <w:b/>
          <w:bCs/>
          <w:sz w:val="22"/>
          <w:szCs w:val="22"/>
          <w:lang w:val="lv-LV" w:eastAsia="zh-CN"/>
        </w:rPr>
        <w:t xml:space="preserve"> vietu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r w:rsidRPr="008B12C2">
        <w:rPr>
          <w:rFonts w:ascii="Arial" w:hAnsi="Arial" w:cs="Arial"/>
          <w:sz w:val="22"/>
          <w:szCs w:val="22"/>
          <w:lang w:val="lv-LV"/>
        </w:rPr>
        <w:t xml:space="preserve"> tajā skaitā par:</w:t>
      </w:r>
    </w:p>
    <w:p w14:paraId="508831BF" w14:textId="77777777" w:rsidR="00CD29BF" w:rsidRPr="008B12C2" w:rsidRDefault="00CD29BF" w:rsidP="00CD29BF">
      <w:pPr>
        <w:pStyle w:val="ListParagraph"/>
        <w:numPr>
          <w:ilvl w:val="3"/>
          <w:numId w:val="5"/>
        </w:numPr>
        <w:spacing w:line="276" w:lineRule="auto"/>
        <w:ind w:left="709" w:firstLine="0"/>
        <w:contextualSpacing w:val="0"/>
        <w:jc w:val="both"/>
        <w:rPr>
          <w:rFonts w:ascii="Arial" w:hAnsi="Arial" w:cs="Arial"/>
          <w:sz w:val="22"/>
          <w:szCs w:val="22"/>
          <w:lang w:val="lv-LV" w:eastAsia="zh-CN"/>
        </w:rPr>
      </w:pPr>
      <w:r w:rsidRPr="008B12C2">
        <w:rPr>
          <w:rFonts w:ascii="Arial" w:hAnsi="Arial" w:cs="Arial"/>
          <w:b/>
          <w:bCs/>
          <w:sz w:val="22"/>
          <w:szCs w:val="22"/>
          <w:lang w:val="lv-LV" w:eastAsia="zh-CN"/>
        </w:rPr>
        <w:t>17 reklāmas (stendiem</w:t>
      </w:r>
      <w:r w:rsidRPr="008B12C2">
        <w:rPr>
          <w:rFonts w:ascii="Arial" w:hAnsi="Arial" w:cs="Arial"/>
          <w:sz w:val="22"/>
          <w:szCs w:val="22"/>
          <w:lang w:val="lv-LV" w:eastAsia="zh-CN"/>
        </w:rPr>
        <w:t xml:space="preserve">) –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p>
    <w:p w14:paraId="13E954EA" w14:textId="77777777" w:rsidR="00CD29BF" w:rsidRPr="008B12C2" w:rsidRDefault="00CD29BF" w:rsidP="00CD29BF">
      <w:pPr>
        <w:pStyle w:val="ListParagraph"/>
        <w:numPr>
          <w:ilvl w:val="3"/>
          <w:numId w:val="5"/>
        </w:numPr>
        <w:spacing w:line="276" w:lineRule="auto"/>
        <w:ind w:left="709" w:firstLine="0"/>
        <w:contextualSpacing w:val="0"/>
        <w:jc w:val="both"/>
        <w:rPr>
          <w:rFonts w:ascii="Arial" w:hAnsi="Arial" w:cs="Arial"/>
          <w:sz w:val="22"/>
          <w:szCs w:val="22"/>
          <w:lang w:val="lv-LV" w:eastAsia="zh-CN"/>
        </w:rPr>
      </w:pPr>
      <w:r w:rsidRPr="008B12C2">
        <w:rPr>
          <w:rFonts w:ascii="Arial" w:hAnsi="Arial" w:cs="Arial"/>
          <w:b/>
          <w:bCs/>
          <w:sz w:val="22"/>
          <w:szCs w:val="22"/>
          <w:lang w:val="lv-LV" w:eastAsia="zh-CN"/>
        </w:rPr>
        <w:lastRenderedPageBreak/>
        <w:t>9 pakalpojuma ierīces</w:t>
      </w:r>
      <w:r w:rsidRPr="008B12C2">
        <w:rPr>
          <w:rFonts w:ascii="Arial" w:hAnsi="Arial" w:cs="Arial"/>
          <w:sz w:val="22"/>
          <w:szCs w:val="22"/>
          <w:lang w:val="lv-LV" w:eastAsia="zh-CN"/>
        </w:rPr>
        <w:t xml:space="preserve"> uzstādīšanas vietām</w:t>
      </w:r>
      <w:r w:rsidRPr="008B12C2">
        <w:rPr>
          <w:rFonts w:ascii="Arial" w:hAnsi="Arial" w:cs="Arial"/>
          <w:b/>
          <w:bCs/>
          <w:sz w:val="22"/>
          <w:szCs w:val="22"/>
          <w:lang w:val="lv-LV" w:eastAsia="zh-CN"/>
        </w:rPr>
        <w:t xml:space="preserve"> </w:t>
      </w:r>
      <w:r w:rsidRPr="008B12C2">
        <w:rPr>
          <w:rFonts w:ascii="Arial" w:hAnsi="Arial" w:cs="Arial"/>
          <w:sz w:val="22"/>
          <w:szCs w:val="22"/>
          <w:lang w:val="lv-LV" w:eastAsia="zh-CN"/>
        </w:rPr>
        <w:t xml:space="preserve">-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p>
    <w:p w14:paraId="796B5764" w14:textId="77777777" w:rsidR="00CD29BF" w:rsidRPr="008B12C2" w:rsidRDefault="00CD29BF" w:rsidP="00CD29BF">
      <w:pPr>
        <w:pStyle w:val="ListParagraph"/>
        <w:numPr>
          <w:ilvl w:val="3"/>
          <w:numId w:val="5"/>
        </w:numPr>
        <w:spacing w:line="276" w:lineRule="auto"/>
        <w:ind w:left="709" w:firstLine="0"/>
        <w:contextualSpacing w:val="0"/>
        <w:jc w:val="both"/>
        <w:rPr>
          <w:rFonts w:ascii="Arial" w:hAnsi="Arial" w:cs="Arial"/>
          <w:bCs/>
          <w:sz w:val="22"/>
          <w:szCs w:val="22"/>
          <w:lang w:val="lv-LV"/>
        </w:rPr>
      </w:pPr>
      <w:r w:rsidRPr="00B72546">
        <w:rPr>
          <w:rFonts w:ascii="Arial" w:hAnsi="Arial" w:cs="Arial"/>
          <w:b/>
          <w:bCs/>
          <w:sz w:val="22"/>
          <w:szCs w:val="22"/>
          <w:lang w:val="lv-LV" w:eastAsia="zh-CN"/>
        </w:rPr>
        <w:t xml:space="preserve">1 </w:t>
      </w:r>
      <w:proofErr w:type="spellStart"/>
      <w:r w:rsidRPr="00B72546">
        <w:rPr>
          <w:rFonts w:ascii="Arial" w:hAnsi="Arial" w:cs="Arial"/>
          <w:b/>
          <w:bCs/>
          <w:sz w:val="22"/>
          <w:szCs w:val="22"/>
          <w:lang w:val="lv-LV" w:eastAsia="zh-CN"/>
        </w:rPr>
        <w:t>izkārtnes</w:t>
      </w:r>
      <w:proofErr w:type="spellEnd"/>
      <w:r w:rsidRPr="00B72546">
        <w:rPr>
          <w:rFonts w:ascii="Arial" w:hAnsi="Arial" w:cs="Arial"/>
          <w:b/>
          <w:bCs/>
          <w:sz w:val="22"/>
          <w:szCs w:val="22"/>
          <w:lang w:val="lv-LV" w:eastAsia="zh-CN"/>
        </w:rPr>
        <w:t xml:space="preserve"> vietu</w:t>
      </w:r>
      <w:r w:rsidRPr="008B12C2">
        <w:rPr>
          <w:rFonts w:ascii="Arial" w:hAnsi="Arial" w:cs="Arial"/>
          <w:b/>
          <w:bCs/>
          <w:sz w:val="22"/>
          <w:szCs w:val="22"/>
          <w:lang w:val="lv-LV" w:eastAsia="zh-CN"/>
        </w:rPr>
        <w:t xml:space="preserve">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p>
    <w:p w14:paraId="260494FC" w14:textId="77777777" w:rsidR="00CD29BF" w:rsidRPr="008B12C2" w:rsidRDefault="00CD29BF" w:rsidP="00CD29BF">
      <w:pPr>
        <w:pStyle w:val="ListParagraph"/>
        <w:numPr>
          <w:ilvl w:val="3"/>
          <w:numId w:val="5"/>
        </w:numPr>
        <w:spacing w:line="276" w:lineRule="auto"/>
        <w:ind w:left="709" w:firstLine="0"/>
        <w:contextualSpacing w:val="0"/>
        <w:jc w:val="both"/>
        <w:rPr>
          <w:rFonts w:ascii="Arial" w:hAnsi="Arial" w:cs="Arial"/>
          <w:bCs/>
          <w:sz w:val="22"/>
          <w:szCs w:val="22"/>
          <w:lang w:val="lv-LV"/>
        </w:rPr>
      </w:pPr>
      <w:r w:rsidRPr="008B12C2">
        <w:rPr>
          <w:rFonts w:ascii="Arial" w:hAnsi="Arial" w:cs="Arial"/>
          <w:sz w:val="22"/>
          <w:szCs w:val="22"/>
          <w:lang w:val="lv-LV"/>
        </w:rPr>
        <w:t xml:space="preserve">pēc </w:t>
      </w:r>
      <w:r w:rsidRPr="008B12C2">
        <w:rPr>
          <w:rFonts w:ascii="Arial" w:hAnsi="Arial" w:cs="Arial"/>
          <w:b/>
          <w:bCs/>
          <w:sz w:val="22"/>
          <w:szCs w:val="22"/>
          <w:lang w:val="lv-LV"/>
        </w:rPr>
        <w:t xml:space="preserve">III būvprojekta uzsākšanas </w:t>
      </w:r>
      <w:r w:rsidRPr="008B12C2">
        <w:rPr>
          <w:rFonts w:ascii="Arial" w:hAnsi="Arial" w:cs="Arial"/>
          <w:sz w:val="22"/>
          <w:szCs w:val="22"/>
          <w:lang w:val="lv-LV"/>
        </w:rPr>
        <w:t>par:</w:t>
      </w:r>
    </w:p>
    <w:p w14:paraId="18D4528E" w14:textId="77777777" w:rsidR="00CD29BF" w:rsidRPr="008B12C2" w:rsidRDefault="00CD29BF" w:rsidP="00CD29BF">
      <w:pPr>
        <w:pStyle w:val="ListParagraph"/>
        <w:numPr>
          <w:ilvl w:val="4"/>
          <w:numId w:val="5"/>
        </w:numPr>
        <w:spacing w:line="276" w:lineRule="auto"/>
        <w:ind w:left="1134" w:firstLine="0"/>
        <w:contextualSpacing w:val="0"/>
        <w:jc w:val="both"/>
        <w:rPr>
          <w:rFonts w:ascii="Arial" w:hAnsi="Arial" w:cs="Arial"/>
          <w:sz w:val="22"/>
          <w:szCs w:val="22"/>
          <w:lang w:val="lv-LV" w:eastAsia="zh-CN"/>
        </w:rPr>
      </w:pPr>
      <w:r w:rsidRPr="008B12C2">
        <w:rPr>
          <w:rFonts w:ascii="Arial" w:hAnsi="Arial" w:cs="Arial"/>
          <w:b/>
          <w:bCs/>
          <w:sz w:val="22"/>
          <w:szCs w:val="22"/>
          <w:lang w:val="lv-LV" w:eastAsia="zh-CN"/>
        </w:rPr>
        <w:t>11 reklāmas (stendiem</w:t>
      </w:r>
      <w:r w:rsidRPr="008B12C2">
        <w:rPr>
          <w:rFonts w:ascii="Arial" w:hAnsi="Arial" w:cs="Arial"/>
          <w:sz w:val="22"/>
          <w:szCs w:val="22"/>
          <w:lang w:val="lv-LV" w:eastAsia="zh-CN"/>
        </w:rPr>
        <w:t xml:space="preserve">) –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p>
    <w:p w14:paraId="246FBE3F" w14:textId="77777777" w:rsidR="00CD29BF" w:rsidRPr="008B12C2" w:rsidRDefault="00CD29BF" w:rsidP="00CD29BF">
      <w:pPr>
        <w:pStyle w:val="ListParagraph"/>
        <w:numPr>
          <w:ilvl w:val="4"/>
          <w:numId w:val="5"/>
        </w:numPr>
        <w:spacing w:line="276" w:lineRule="auto"/>
        <w:ind w:left="1134" w:firstLine="0"/>
        <w:contextualSpacing w:val="0"/>
        <w:jc w:val="both"/>
        <w:rPr>
          <w:rFonts w:ascii="Arial" w:hAnsi="Arial" w:cs="Arial"/>
          <w:sz w:val="22"/>
          <w:szCs w:val="22"/>
          <w:lang w:val="lv-LV" w:eastAsia="zh-CN"/>
        </w:rPr>
      </w:pPr>
      <w:r w:rsidRPr="008B12C2">
        <w:rPr>
          <w:rFonts w:ascii="Arial" w:hAnsi="Arial" w:cs="Arial"/>
          <w:b/>
          <w:bCs/>
          <w:sz w:val="22"/>
          <w:szCs w:val="22"/>
          <w:lang w:val="lv-LV" w:eastAsia="zh-CN"/>
        </w:rPr>
        <w:t>8 pakalpojuma ierīces</w:t>
      </w:r>
      <w:r w:rsidRPr="008B12C2">
        <w:rPr>
          <w:rFonts w:ascii="Arial" w:hAnsi="Arial" w:cs="Arial"/>
          <w:sz w:val="22"/>
          <w:szCs w:val="22"/>
          <w:lang w:val="lv-LV" w:eastAsia="zh-CN"/>
        </w:rPr>
        <w:t xml:space="preserve"> uzstādīšanas vietām</w:t>
      </w:r>
      <w:r w:rsidRPr="008B12C2">
        <w:rPr>
          <w:rFonts w:ascii="Arial" w:hAnsi="Arial" w:cs="Arial"/>
          <w:b/>
          <w:bCs/>
          <w:sz w:val="22"/>
          <w:szCs w:val="22"/>
          <w:lang w:val="lv-LV" w:eastAsia="zh-CN"/>
        </w:rPr>
        <w:t xml:space="preserve"> </w:t>
      </w:r>
      <w:r w:rsidRPr="008B12C2">
        <w:rPr>
          <w:rFonts w:ascii="Arial" w:hAnsi="Arial" w:cs="Arial"/>
          <w:sz w:val="22"/>
          <w:szCs w:val="22"/>
          <w:lang w:val="lv-LV" w:eastAsia="zh-CN"/>
        </w:rPr>
        <w:t xml:space="preserve">- </w:t>
      </w:r>
      <w:r w:rsidRPr="008B12C2">
        <w:rPr>
          <w:rFonts w:ascii="Arial" w:hAnsi="Arial" w:cs="Arial"/>
          <w:b/>
          <w:bCs/>
          <w:sz w:val="22"/>
          <w:szCs w:val="22"/>
          <w:lang w:val="lv-LV"/>
        </w:rPr>
        <w:t>____,_</w:t>
      </w:r>
      <w:r w:rsidRPr="008B12C2">
        <w:rPr>
          <w:rFonts w:ascii="Arial" w:hAnsi="Arial" w:cs="Arial"/>
          <w:b/>
          <w:sz w:val="22"/>
          <w:szCs w:val="22"/>
          <w:lang w:val="lv-LV"/>
        </w:rPr>
        <w:t>__ EUR</w:t>
      </w:r>
      <w:r w:rsidRPr="008B12C2">
        <w:rPr>
          <w:rFonts w:ascii="Arial" w:hAnsi="Arial" w:cs="Arial"/>
          <w:sz w:val="22"/>
          <w:szCs w:val="22"/>
          <w:lang w:val="lv-LV"/>
        </w:rPr>
        <w:t xml:space="preserve"> (______________________________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w:t>
      </w:r>
      <w:r w:rsidRPr="008B12C2">
        <w:rPr>
          <w:rFonts w:ascii="Arial" w:hAnsi="Arial" w:cs="Arial"/>
          <w:b/>
          <w:sz w:val="22"/>
          <w:szCs w:val="22"/>
          <w:lang w:val="lv-LV"/>
        </w:rPr>
        <w:t>,___</w:t>
      </w:r>
      <w:r w:rsidRPr="008B12C2">
        <w:rPr>
          <w:rFonts w:ascii="Arial" w:hAnsi="Arial" w:cs="Arial"/>
          <w:b/>
          <w:bCs/>
          <w:sz w:val="22"/>
          <w:szCs w:val="22"/>
          <w:lang w:val="lv-LV"/>
        </w:rPr>
        <w:t> </w:t>
      </w:r>
      <w:r w:rsidRPr="008B12C2">
        <w:rPr>
          <w:rFonts w:ascii="Arial" w:hAnsi="Arial" w:cs="Arial"/>
          <w:b/>
          <w:sz w:val="22"/>
          <w:szCs w:val="22"/>
          <w:lang w:val="lv-LV"/>
        </w:rPr>
        <w:t>EUR</w:t>
      </w:r>
      <w:r w:rsidRPr="008B12C2">
        <w:rPr>
          <w:rFonts w:ascii="Arial" w:hAnsi="Arial" w:cs="Arial"/>
          <w:sz w:val="22"/>
          <w:szCs w:val="22"/>
          <w:lang w:val="lv-LV"/>
        </w:rPr>
        <w:t xml:space="preserve"> (_______________________ </w:t>
      </w:r>
      <w:proofErr w:type="spellStart"/>
      <w:r w:rsidRPr="008B12C2">
        <w:rPr>
          <w:rFonts w:ascii="Arial" w:hAnsi="Arial" w:cs="Arial"/>
          <w:i/>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sz w:val="22"/>
          <w:szCs w:val="22"/>
          <w:lang w:val="lv-LV"/>
        </w:rPr>
        <w:t>mēnesī</w:t>
      </w:r>
      <w:r w:rsidRPr="008B12C2">
        <w:rPr>
          <w:rFonts w:ascii="Arial" w:hAnsi="Arial" w:cs="Arial"/>
          <w:bCs/>
          <w:sz w:val="22"/>
          <w:szCs w:val="22"/>
          <w:lang w:val="lv-LV"/>
        </w:rPr>
        <w:t>;</w:t>
      </w:r>
    </w:p>
    <w:p w14:paraId="6DE23440" w14:textId="77777777" w:rsidR="00CD29BF" w:rsidRPr="008B12C2" w:rsidRDefault="00CD29BF" w:rsidP="00CD29BF">
      <w:pPr>
        <w:pStyle w:val="ListParagraph"/>
        <w:numPr>
          <w:ilvl w:val="4"/>
          <w:numId w:val="5"/>
        </w:numPr>
        <w:spacing w:line="276" w:lineRule="auto"/>
        <w:ind w:left="1134" w:firstLine="0"/>
        <w:contextualSpacing w:val="0"/>
        <w:jc w:val="both"/>
        <w:rPr>
          <w:rFonts w:ascii="Arial" w:hAnsi="Arial" w:cs="Arial"/>
          <w:sz w:val="22"/>
          <w:szCs w:val="22"/>
          <w:lang w:val="lv-LV"/>
        </w:rPr>
      </w:pPr>
      <w:r w:rsidRPr="00B72546">
        <w:rPr>
          <w:rFonts w:ascii="Arial" w:hAnsi="Arial" w:cs="Arial"/>
          <w:b/>
          <w:bCs/>
          <w:sz w:val="22"/>
          <w:szCs w:val="22"/>
          <w:lang w:val="lv-LV" w:eastAsia="zh-CN"/>
        </w:rPr>
        <w:t xml:space="preserve">1 </w:t>
      </w:r>
      <w:proofErr w:type="spellStart"/>
      <w:r w:rsidRPr="00B72546">
        <w:rPr>
          <w:rFonts w:ascii="Arial" w:hAnsi="Arial" w:cs="Arial"/>
          <w:b/>
          <w:bCs/>
          <w:sz w:val="22"/>
          <w:szCs w:val="22"/>
          <w:lang w:val="lv-LV" w:eastAsia="zh-CN"/>
        </w:rPr>
        <w:t>izkārtnes</w:t>
      </w:r>
      <w:proofErr w:type="spellEnd"/>
      <w:r w:rsidRPr="00B72546">
        <w:rPr>
          <w:rFonts w:ascii="Arial" w:hAnsi="Arial" w:cs="Arial"/>
          <w:b/>
          <w:bCs/>
          <w:sz w:val="22"/>
          <w:szCs w:val="22"/>
          <w:lang w:val="lv-LV" w:eastAsia="zh-CN"/>
        </w:rPr>
        <w:t xml:space="preserve"> vietu</w:t>
      </w:r>
      <w:r w:rsidRPr="008B12C2">
        <w:rPr>
          <w:rFonts w:ascii="Arial" w:hAnsi="Arial" w:cs="Arial"/>
          <w:b/>
          <w:bCs/>
          <w:sz w:val="22"/>
          <w:szCs w:val="22"/>
          <w:lang w:val="lv-LV"/>
        </w:rPr>
        <w:t>____,___ EUR</w:t>
      </w:r>
      <w:r w:rsidRPr="008B12C2">
        <w:rPr>
          <w:rFonts w:ascii="Arial" w:hAnsi="Arial" w:cs="Arial"/>
          <w:sz w:val="22"/>
          <w:szCs w:val="22"/>
          <w:lang w:val="lv-LV"/>
        </w:rPr>
        <w:t xml:space="preserve"> (______________________________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un PVN </w:t>
      </w:r>
      <w:r w:rsidRPr="008B12C2">
        <w:rPr>
          <w:rFonts w:ascii="Arial" w:hAnsi="Arial" w:cs="Arial"/>
          <w:b/>
          <w:bCs/>
          <w:sz w:val="22"/>
          <w:szCs w:val="22"/>
          <w:lang w:val="lv-LV"/>
        </w:rPr>
        <w:t>_____,___ EUR</w:t>
      </w:r>
      <w:r w:rsidRPr="008B12C2">
        <w:rPr>
          <w:rFonts w:ascii="Arial" w:hAnsi="Arial" w:cs="Arial"/>
          <w:sz w:val="22"/>
          <w:szCs w:val="22"/>
          <w:lang w:val="lv-LV"/>
        </w:rPr>
        <w:t xml:space="preserve"> (_______________________ </w:t>
      </w:r>
      <w:proofErr w:type="spellStart"/>
      <w:r w:rsidRPr="008B12C2">
        <w:rPr>
          <w:rFonts w:ascii="Arial" w:hAnsi="Arial" w:cs="Arial"/>
          <w:i/>
          <w:iCs/>
          <w:sz w:val="22"/>
          <w:szCs w:val="22"/>
          <w:lang w:val="lv-LV"/>
        </w:rPr>
        <w:t>euro</w:t>
      </w:r>
      <w:proofErr w:type="spellEnd"/>
      <w:r w:rsidRPr="008B12C2">
        <w:rPr>
          <w:rFonts w:ascii="Arial" w:hAnsi="Arial" w:cs="Arial"/>
          <w:sz w:val="22"/>
          <w:szCs w:val="22"/>
          <w:lang w:val="lv-LV"/>
        </w:rPr>
        <w:t xml:space="preserve">, __ centi) </w:t>
      </w:r>
      <w:r w:rsidRPr="008B12C2">
        <w:rPr>
          <w:rFonts w:ascii="Arial" w:hAnsi="Arial" w:cs="Arial"/>
          <w:b/>
          <w:bCs/>
          <w:sz w:val="22"/>
          <w:szCs w:val="22"/>
          <w:lang w:val="lv-LV"/>
        </w:rPr>
        <w:t>mēnesī</w:t>
      </w:r>
      <w:r w:rsidRPr="008B12C2">
        <w:rPr>
          <w:rFonts w:ascii="Arial" w:hAnsi="Arial" w:cs="Arial"/>
          <w:sz w:val="22"/>
          <w:szCs w:val="22"/>
          <w:lang w:val="lv-LV"/>
        </w:rPr>
        <w:t>.</w:t>
      </w:r>
    </w:p>
    <w:p w14:paraId="19FB7263" w14:textId="77777777" w:rsidR="00CD29BF" w:rsidRPr="008B12C2" w:rsidRDefault="00CD29BF" w:rsidP="00CD29BF">
      <w:pPr>
        <w:tabs>
          <w:tab w:val="left" w:pos="1985"/>
        </w:tabs>
        <w:spacing w:line="276" w:lineRule="auto"/>
        <w:rPr>
          <w:rFonts w:ascii="Arial" w:eastAsia="Times New Roman" w:hAnsi="Arial" w:cs="Arial"/>
          <w:b/>
          <w:bCs/>
          <w:sz w:val="22"/>
          <w:lang w:eastAsia="zh-CN"/>
        </w:rPr>
      </w:pPr>
      <w:r w:rsidRPr="008B12C2">
        <w:rPr>
          <w:rFonts w:ascii="Arial" w:eastAsia="Times New Roman" w:hAnsi="Arial" w:cs="Arial"/>
          <w:b/>
          <w:bCs/>
          <w:sz w:val="22"/>
          <w:lang w:eastAsia="zh-CN"/>
        </w:rPr>
        <w:t>Papildus norādītajai nomas maksai nomnieks maksā Nekustamā īpašuma nodokli par iznomāto Nomas objektu.</w:t>
      </w:r>
    </w:p>
    <w:p w14:paraId="5E60129C" w14:textId="77777777" w:rsidR="00CD29BF" w:rsidRPr="008B12C2" w:rsidRDefault="00CD29BF" w:rsidP="00CD29BF">
      <w:pPr>
        <w:tabs>
          <w:tab w:val="left" w:pos="1985"/>
        </w:tabs>
        <w:spacing w:line="276" w:lineRule="auto"/>
        <w:rPr>
          <w:rFonts w:ascii="Arial" w:eastAsia="Times New Roman" w:hAnsi="Arial" w:cs="Arial"/>
          <w:sz w:val="22"/>
          <w:lang w:eastAsia="zh-CN"/>
        </w:rPr>
      </w:pPr>
      <w:r w:rsidRPr="008B12C2">
        <w:rPr>
          <w:rFonts w:ascii="Arial" w:eastAsia="Times New Roman" w:hAnsi="Arial" w:cs="Arial"/>
          <w:b/>
          <w:bCs/>
          <w:sz w:val="22"/>
          <w:lang w:eastAsia="zh-CN"/>
        </w:rPr>
        <w:t>Nomnieka iemaksātais izsoles nodrošinājums 5000,00 EUR apmērā tiek ieskaitīts pirmā mēneša nomas maksā</w:t>
      </w:r>
      <w:r w:rsidRPr="008B12C2">
        <w:rPr>
          <w:rFonts w:ascii="Arial" w:eastAsia="Times New Roman" w:hAnsi="Arial" w:cs="Arial"/>
          <w:sz w:val="22"/>
          <w:lang w:eastAsia="zh-CN"/>
        </w:rPr>
        <w:t>.</w:t>
      </w:r>
    </w:p>
    <w:p w14:paraId="26B6D1ED" w14:textId="77777777" w:rsidR="00CD29BF" w:rsidRPr="008B12C2" w:rsidRDefault="00CD29BF" w:rsidP="00CD29BF">
      <w:pPr>
        <w:pStyle w:val="ListParagraph"/>
        <w:numPr>
          <w:ilvl w:val="1"/>
          <w:numId w:val="5"/>
        </w:numPr>
        <w:tabs>
          <w:tab w:val="left" w:pos="567"/>
        </w:tabs>
        <w:autoSpaceDE w:val="0"/>
        <w:autoSpaceDN w:val="0"/>
        <w:adjustRightInd w:val="0"/>
        <w:spacing w:line="276" w:lineRule="auto"/>
        <w:ind w:left="0" w:firstLine="0"/>
        <w:contextualSpacing w:val="0"/>
        <w:jc w:val="both"/>
        <w:rPr>
          <w:rFonts w:ascii="Arial" w:hAnsi="Arial" w:cs="Arial"/>
          <w:sz w:val="22"/>
          <w:szCs w:val="22"/>
          <w:lang w:val="lv-LV"/>
        </w:rPr>
      </w:pPr>
      <w:r w:rsidRPr="00B72546">
        <w:rPr>
          <w:rFonts w:ascii="Arial" w:hAnsi="Arial" w:cs="Arial"/>
          <w:b/>
          <w:bCs/>
          <w:sz w:val="22"/>
          <w:szCs w:val="22"/>
          <w:lang w:val="lv-LV"/>
        </w:rPr>
        <w:t>Par Telpu kopumam piesaistīto zemesgabala domājamo daļu</w:t>
      </w:r>
      <w:r w:rsidRPr="008B12C2">
        <w:rPr>
          <w:rFonts w:ascii="Arial" w:hAnsi="Arial" w:cs="Arial"/>
          <w:sz w:val="22"/>
          <w:szCs w:val="22"/>
          <w:lang w:val="lv-LV"/>
        </w:rPr>
        <w:t xml:space="preserve"> Nomnieks maksā nomas maksu, kas tiek noteikta 1,5% gadā no zemesgabala kadastrālās vērtības (Informatīvā izdruka no VZD Kadastra informācijas sistēmas teksta datiem pievienota Līguma pielikumā Nr.2):</w:t>
      </w:r>
    </w:p>
    <w:p w14:paraId="4EA0301D" w14:textId="77777777" w:rsidR="00CD29BF" w:rsidRPr="008B12C2" w:rsidRDefault="00CD29BF" w:rsidP="00CD29BF">
      <w:pPr>
        <w:pStyle w:val="ListParagraph"/>
        <w:numPr>
          <w:ilvl w:val="2"/>
          <w:numId w:val="5"/>
        </w:numPr>
        <w:tabs>
          <w:tab w:val="left" w:pos="567"/>
        </w:tabs>
        <w:autoSpaceDE w:val="0"/>
        <w:autoSpaceDN w:val="0"/>
        <w:adjustRightInd w:val="0"/>
        <w:spacing w:line="276" w:lineRule="auto"/>
        <w:ind w:left="0" w:firstLine="0"/>
        <w:contextualSpacing w:val="0"/>
        <w:jc w:val="both"/>
        <w:rPr>
          <w:rFonts w:ascii="Arial" w:hAnsi="Arial" w:cs="Arial"/>
          <w:sz w:val="22"/>
          <w:szCs w:val="22"/>
          <w:lang w:val="lv-LV"/>
        </w:rPr>
      </w:pPr>
      <w:r w:rsidRPr="008B12C2">
        <w:rPr>
          <w:rFonts w:ascii="Arial" w:hAnsi="Arial" w:cs="Arial"/>
          <w:sz w:val="22"/>
          <w:szCs w:val="22"/>
          <w:lang w:val="lv-LV"/>
        </w:rPr>
        <w:t>par</w:t>
      </w:r>
      <w:r w:rsidRPr="008B12C2">
        <w:rPr>
          <w:rFonts w:ascii="Arial" w:hAnsi="Arial" w:cs="Arial"/>
          <w:b/>
          <w:bCs/>
          <w:sz w:val="22"/>
          <w:szCs w:val="22"/>
          <w:lang w:val="lv-LV"/>
        </w:rPr>
        <w:t xml:space="preserve"> </w:t>
      </w:r>
      <w:r w:rsidRPr="00B72546">
        <w:rPr>
          <w:rFonts w:ascii="Arial" w:hAnsi="Arial" w:cs="Arial"/>
          <w:sz w:val="22"/>
          <w:szCs w:val="22"/>
          <w:lang w:val="lv-LV"/>
        </w:rPr>
        <w:t>zemesgabala domājamo daļu 3024 m</w:t>
      </w:r>
      <w:r w:rsidRPr="00B72546">
        <w:rPr>
          <w:rFonts w:ascii="Arial" w:hAnsi="Arial" w:cs="Arial"/>
          <w:sz w:val="22"/>
          <w:szCs w:val="22"/>
          <w:vertAlign w:val="superscript"/>
          <w:lang w:val="lv-LV"/>
        </w:rPr>
        <w:t>2</w:t>
      </w:r>
      <w:r w:rsidRPr="008B12C2">
        <w:rPr>
          <w:rFonts w:ascii="Arial" w:hAnsi="Arial" w:cs="Arial"/>
          <w:sz w:val="22"/>
          <w:szCs w:val="22"/>
          <w:lang w:val="lv-LV"/>
        </w:rPr>
        <w:t xml:space="preserve"> (621562 EUR : 32950 m</w:t>
      </w:r>
      <w:r w:rsidRPr="008B12C2">
        <w:rPr>
          <w:rFonts w:ascii="Arial" w:hAnsi="Arial" w:cs="Arial"/>
          <w:sz w:val="22"/>
          <w:szCs w:val="22"/>
          <w:vertAlign w:val="superscript"/>
          <w:lang w:val="lv-LV"/>
        </w:rPr>
        <w:t>2</w:t>
      </w:r>
      <w:r w:rsidRPr="008B12C2">
        <w:rPr>
          <w:rFonts w:ascii="Arial" w:hAnsi="Arial" w:cs="Arial"/>
          <w:sz w:val="22"/>
          <w:szCs w:val="22"/>
          <w:lang w:val="lv-LV"/>
        </w:rPr>
        <w:t>) x 3024 m</w:t>
      </w:r>
      <w:r w:rsidRPr="008B12C2">
        <w:rPr>
          <w:rFonts w:ascii="Arial" w:hAnsi="Arial" w:cs="Arial"/>
          <w:sz w:val="22"/>
          <w:szCs w:val="22"/>
          <w:vertAlign w:val="superscript"/>
          <w:lang w:val="lv-LV"/>
        </w:rPr>
        <w:t>2</w:t>
      </w:r>
      <w:r w:rsidRPr="008B12C2">
        <w:rPr>
          <w:rFonts w:ascii="Arial" w:hAnsi="Arial" w:cs="Arial"/>
          <w:sz w:val="22"/>
          <w:szCs w:val="22"/>
          <w:lang w:val="lv-LV"/>
        </w:rPr>
        <w:t xml:space="preserve"> x 0,015 = 855,66 EUR (astoņi simti piecdesmit pieci </w:t>
      </w:r>
      <w:proofErr w:type="spellStart"/>
      <w:r w:rsidRPr="008B12C2">
        <w:rPr>
          <w:rFonts w:ascii="Arial" w:hAnsi="Arial" w:cs="Arial"/>
          <w:i/>
          <w:iCs/>
          <w:sz w:val="22"/>
          <w:szCs w:val="22"/>
          <w:lang w:val="lv-LV"/>
        </w:rPr>
        <w:t>euro</w:t>
      </w:r>
      <w:proofErr w:type="spellEnd"/>
      <w:r w:rsidRPr="008B12C2">
        <w:rPr>
          <w:rFonts w:ascii="Arial" w:hAnsi="Arial" w:cs="Arial"/>
          <w:i/>
          <w:iCs/>
          <w:sz w:val="22"/>
          <w:szCs w:val="22"/>
          <w:lang w:val="lv-LV"/>
        </w:rPr>
        <w:t xml:space="preserve">, 66 </w:t>
      </w:r>
      <w:r w:rsidRPr="008B12C2">
        <w:rPr>
          <w:rFonts w:ascii="Arial" w:hAnsi="Arial" w:cs="Arial"/>
          <w:sz w:val="22"/>
          <w:szCs w:val="22"/>
          <w:lang w:val="lv-LV"/>
        </w:rPr>
        <w:t>centi) gadā un nomas maksu nekustamā īpašuma nodokļa apmērā 855,66 EUR (a</w:t>
      </w:r>
      <w:r w:rsidRPr="008B12C2">
        <w:rPr>
          <w:rFonts w:ascii="Arial" w:eastAsia="Arial" w:hAnsi="Arial" w:cs="Arial"/>
          <w:sz w:val="22"/>
          <w:szCs w:val="22"/>
          <w:lang w:val="lv-LV"/>
        </w:rPr>
        <w:t>stoņi simti piecdesmit pieci</w:t>
      </w:r>
      <w:r w:rsidRPr="008B12C2">
        <w:rPr>
          <w:rFonts w:ascii="Arial" w:hAnsi="Arial" w:cs="Arial"/>
          <w:sz w:val="22"/>
          <w:szCs w:val="22"/>
          <w:lang w:val="lv-LV"/>
        </w:rPr>
        <w:t xml:space="preserve"> </w:t>
      </w:r>
      <w:proofErr w:type="spellStart"/>
      <w:r w:rsidRPr="008B12C2">
        <w:rPr>
          <w:rFonts w:ascii="Arial" w:hAnsi="Arial" w:cs="Arial"/>
          <w:i/>
          <w:iCs/>
          <w:sz w:val="22"/>
          <w:szCs w:val="22"/>
          <w:lang w:val="lv-LV"/>
        </w:rPr>
        <w:t>euro</w:t>
      </w:r>
      <w:proofErr w:type="spellEnd"/>
      <w:r w:rsidRPr="008B12C2">
        <w:rPr>
          <w:rFonts w:ascii="Arial" w:hAnsi="Arial" w:cs="Arial"/>
          <w:i/>
          <w:iCs/>
          <w:sz w:val="22"/>
          <w:szCs w:val="22"/>
          <w:lang w:val="lv-LV"/>
        </w:rPr>
        <w:t xml:space="preserve">, 66 </w:t>
      </w:r>
      <w:r w:rsidRPr="008B12C2">
        <w:rPr>
          <w:rFonts w:ascii="Arial" w:hAnsi="Arial" w:cs="Arial"/>
          <w:sz w:val="22"/>
          <w:szCs w:val="22"/>
          <w:lang w:val="lv-LV"/>
        </w:rPr>
        <w:t xml:space="preserve">centi) gadā, un PVN 359,38 EUR (trīs simti piecdesmit deviņi </w:t>
      </w:r>
      <w:r w:rsidRPr="008B12C2">
        <w:rPr>
          <w:rFonts w:ascii="Arial" w:hAnsi="Arial" w:cs="Arial"/>
          <w:i/>
          <w:iCs/>
          <w:sz w:val="22"/>
          <w:szCs w:val="22"/>
          <w:lang w:val="lv-LV"/>
        </w:rPr>
        <w:t>euro,38</w:t>
      </w:r>
      <w:r w:rsidRPr="008B12C2">
        <w:rPr>
          <w:rFonts w:ascii="Arial" w:hAnsi="Arial" w:cs="Arial"/>
          <w:sz w:val="22"/>
          <w:szCs w:val="22"/>
          <w:lang w:val="lv-LV"/>
        </w:rPr>
        <w:t xml:space="preserve"> centi) no kopējās summas gadā;</w:t>
      </w:r>
    </w:p>
    <w:p w14:paraId="72629928" w14:textId="77777777" w:rsidR="00CD29BF" w:rsidRPr="008B12C2" w:rsidRDefault="00CD29BF" w:rsidP="00CD29BF">
      <w:pPr>
        <w:pStyle w:val="ListParagraph"/>
        <w:numPr>
          <w:ilvl w:val="2"/>
          <w:numId w:val="5"/>
        </w:numPr>
        <w:tabs>
          <w:tab w:val="left" w:pos="567"/>
        </w:tabs>
        <w:autoSpaceDE w:val="0"/>
        <w:autoSpaceDN w:val="0"/>
        <w:adjustRightInd w:val="0"/>
        <w:spacing w:line="276" w:lineRule="auto"/>
        <w:ind w:left="0" w:firstLine="0"/>
        <w:contextualSpacing w:val="0"/>
        <w:jc w:val="both"/>
        <w:rPr>
          <w:rFonts w:ascii="Arial" w:hAnsi="Arial" w:cs="Arial"/>
          <w:sz w:val="22"/>
          <w:szCs w:val="22"/>
          <w:lang w:val="lv-LV"/>
        </w:rPr>
      </w:pPr>
      <w:r w:rsidRPr="002A220F">
        <w:rPr>
          <w:rFonts w:ascii="Arial" w:hAnsi="Arial" w:cs="Arial"/>
          <w:sz w:val="22"/>
          <w:szCs w:val="22"/>
          <w:lang w:val="lv-LV"/>
        </w:rPr>
        <w:t>pēc III būvprojekta uzsākšanas par zemesgabala domājamo daļu 1753 m</w:t>
      </w:r>
      <w:r w:rsidRPr="002A220F">
        <w:rPr>
          <w:rFonts w:ascii="Arial" w:hAnsi="Arial" w:cs="Arial"/>
          <w:sz w:val="22"/>
          <w:szCs w:val="22"/>
          <w:vertAlign w:val="superscript"/>
          <w:lang w:val="lv-LV"/>
        </w:rPr>
        <w:t>2</w:t>
      </w:r>
      <w:r w:rsidRPr="002A220F">
        <w:rPr>
          <w:rFonts w:ascii="Arial" w:hAnsi="Arial" w:cs="Arial"/>
          <w:sz w:val="22"/>
          <w:szCs w:val="22"/>
          <w:lang w:val="lv-LV"/>
        </w:rPr>
        <w:t xml:space="preserve">  (621562 EUR : 32950 m</w:t>
      </w:r>
      <w:r w:rsidRPr="002A220F">
        <w:rPr>
          <w:rFonts w:ascii="Arial" w:hAnsi="Arial" w:cs="Arial"/>
          <w:sz w:val="22"/>
          <w:szCs w:val="22"/>
          <w:vertAlign w:val="superscript"/>
          <w:lang w:val="lv-LV"/>
        </w:rPr>
        <w:t>2</w:t>
      </w:r>
      <w:r w:rsidRPr="002A220F">
        <w:rPr>
          <w:rFonts w:ascii="Arial" w:hAnsi="Arial" w:cs="Arial"/>
          <w:sz w:val="22"/>
          <w:szCs w:val="22"/>
          <w:lang w:val="lv-LV"/>
        </w:rPr>
        <w:t>) x 1753 m</w:t>
      </w:r>
      <w:r w:rsidRPr="002A220F">
        <w:rPr>
          <w:rFonts w:ascii="Arial" w:hAnsi="Arial" w:cs="Arial"/>
          <w:sz w:val="22"/>
          <w:szCs w:val="22"/>
          <w:vertAlign w:val="superscript"/>
          <w:lang w:val="lv-LV"/>
        </w:rPr>
        <w:t>2</w:t>
      </w:r>
      <w:r w:rsidRPr="002A220F">
        <w:rPr>
          <w:rFonts w:ascii="Arial" w:hAnsi="Arial" w:cs="Arial"/>
          <w:sz w:val="22"/>
          <w:szCs w:val="22"/>
          <w:lang w:val="lv-LV"/>
        </w:rPr>
        <w:t xml:space="preserve"> x 0,015 = 496,02 EUR (četri simti deviņdesmit seši </w:t>
      </w:r>
      <w:proofErr w:type="spellStart"/>
      <w:r w:rsidRPr="002A220F">
        <w:rPr>
          <w:rFonts w:ascii="Arial" w:hAnsi="Arial" w:cs="Arial"/>
          <w:i/>
          <w:iCs/>
          <w:sz w:val="22"/>
          <w:szCs w:val="22"/>
          <w:lang w:val="lv-LV"/>
        </w:rPr>
        <w:t>euro</w:t>
      </w:r>
      <w:proofErr w:type="spellEnd"/>
      <w:r w:rsidRPr="002A220F">
        <w:rPr>
          <w:rFonts w:ascii="Arial" w:hAnsi="Arial" w:cs="Arial"/>
          <w:i/>
          <w:iCs/>
          <w:sz w:val="22"/>
          <w:szCs w:val="22"/>
          <w:lang w:val="lv-LV"/>
        </w:rPr>
        <w:t xml:space="preserve">, 02 </w:t>
      </w:r>
      <w:r w:rsidRPr="002A220F">
        <w:rPr>
          <w:rFonts w:ascii="Arial" w:hAnsi="Arial" w:cs="Arial"/>
          <w:sz w:val="22"/>
          <w:szCs w:val="22"/>
          <w:lang w:val="lv-LV"/>
        </w:rPr>
        <w:t xml:space="preserve">centi) gadā un nomas maksu nekustamā īpašuma nodokļa apmērā 496,02 EUR (četri simti deviņdesmit seši </w:t>
      </w:r>
      <w:proofErr w:type="spellStart"/>
      <w:r w:rsidRPr="002A220F">
        <w:rPr>
          <w:rFonts w:ascii="Arial" w:hAnsi="Arial" w:cs="Arial"/>
          <w:i/>
          <w:iCs/>
          <w:sz w:val="22"/>
          <w:szCs w:val="22"/>
          <w:lang w:val="lv-LV"/>
        </w:rPr>
        <w:t>euro</w:t>
      </w:r>
      <w:proofErr w:type="spellEnd"/>
      <w:r w:rsidRPr="002A220F">
        <w:rPr>
          <w:rFonts w:ascii="Arial" w:hAnsi="Arial" w:cs="Arial"/>
          <w:i/>
          <w:iCs/>
          <w:sz w:val="22"/>
          <w:szCs w:val="22"/>
          <w:lang w:val="lv-LV"/>
        </w:rPr>
        <w:t xml:space="preserve">, 02 </w:t>
      </w:r>
      <w:r w:rsidRPr="002A220F">
        <w:rPr>
          <w:rFonts w:ascii="Arial" w:hAnsi="Arial" w:cs="Arial"/>
          <w:sz w:val="22"/>
          <w:szCs w:val="22"/>
          <w:lang w:val="lv-LV"/>
        </w:rPr>
        <w:t>centi) gadā, un PVN 208</w:t>
      </w:r>
      <w:r w:rsidRPr="008B12C2">
        <w:rPr>
          <w:rFonts w:ascii="Arial" w:hAnsi="Arial" w:cs="Arial"/>
          <w:sz w:val="22"/>
          <w:szCs w:val="22"/>
          <w:lang w:val="lv-LV"/>
        </w:rPr>
        <w:t xml:space="preserve">,33 EUR (divi simti astoņi </w:t>
      </w:r>
      <w:proofErr w:type="spellStart"/>
      <w:r w:rsidRPr="008B12C2">
        <w:rPr>
          <w:rFonts w:ascii="Arial" w:hAnsi="Arial" w:cs="Arial"/>
          <w:i/>
          <w:iCs/>
          <w:sz w:val="22"/>
          <w:szCs w:val="22"/>
          <w:lang w:val="lv-LV"/>
        </w:rPr>
        <w:t>euro</w:t>
      </w:r>
      <w:proofErr w:type="spellEnd"/>
      <w:r w:rsidRPr="008B12C2">
        <w:rPr>
          <w:rFonts w:ascii="Arial" w:hAnsi="Arial" w:cs="Arial"/>
          <w:i/>
          <w:iCs/>
          <w:sz w:val="22"/>
          <w:szCs w:val="22"/>
          <w:lang w:val="lv-LV"/>
        </w:rPr>
        <w:t xml:space="preserve">, 33 </w:t>
      </w:r>
      <w:r w:rsidRPr="008B12C2">
        <w:rPr>
          <w:rFonts w:ascii="Arial" w:hAnsi="Arial" w:cs="Arial"/>
          <w:sz w:val="22"/>
          <w:szCs w:val="22"/>
          <w:lang w:val="lv-LV"/>
        </w:rPr>
        <w:t>centi) no kopējās summas gadā.</w:t>
      </w:r>
    </w:p>
    <w:p w14:paraId="4B9A7E74" w14:textId="77777777" w:rsidR="00CD29BF" w:rsidRPr="00C5749D" w:rsidRDefault="00CD29BF" w:rsidP="00CD29BF">
      <w:pPr>
        <w:pStyle w:val="ListParagraph"/>
        <w:numPr>
          <w:ilvl w:val="1"/>
          <w:numId w:val="5"/>
        </w:numPr>
        <w:tabs>
          <w:tab w:val="left" w:pos="567"/>
        </w:tabs>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t>Nomnieks maksā Līguma 2.1.punktā  Nomas objektam noteikto nomas maksu par kārtējo mēnesi un nekustamā īpašuma nodokli par nedzīvojamo telpu kopumu par kārtējo ceturksni, pamatojoties uz Iznomātāja iesniegto rēķinu, ne vēlāk kā 10 (desmit) dienu laikā no tā izrakstīšanas dienas, kā arī Līguma 2.2.punktā noteikto nomas maksu un nomas maksu nekustamā īpašuma nodokļa apmērā par kārtējo gadu, pamatojoties uz Iznomātāja iesniegto rēķinu ne vēlāk kā 10 (desmit) dienu laikā no tā izrakstīšanas dienas.</w:t>
      </w:r>
    </w:p>
    <w:p w14:paraId="00F209C7" w14:textId="77777777" w:rsidR="00CD29BF" w:rsidRPr="00C5749D" w:rsidRDefault="00CD29BF" w:rsidP="00CD29BF">
      <w:pPr>
        <w:pStyle w:val="ListParagraph"/>
        <w:numPr>
          <w:ilvl w:val="1"/>
          <w:numId w:val="5"/>
        </w:numPr>
        <w:tabs>
          <w:tab w:val="left" w:pos="567"/>
        </w:tabs>
        <w:spacing w:line="276" w:lineRule="auto"/>
        <w:ind w:left="0" w:firstLine="0"/>
        <w:contextualSpacing w:val="0"/>
        <w:jc w:val="both"/>
        <w:rPr>
          <w:rFonts w:ascii="Arial" w:eastAsia="Arial" w:hAnsi="Arial" w:cs="Arial"/>
          <w:sz w:val="22"/>
          <w:szCs w:val="22"/>
          <w:lang w:val="lv-LV"/>
        </w:rPr>
      </w:pPr>
      <w:r w:rsidRPr="00C5749D">
        <w:rPr>
          <w:rFonts w:ascii="Arial" w:eastAsia="Arial" w:hAnsi="Arial" w:cs="Arial"/>
          <w:sz w:val="22"/>
          <w:szCs w:val="22"/>
          <w:lang w:val="lv-LV"/>
        </w:rPr>
        <w:t xml:space="preserve">Pamatojoties uz Iznomātāja rakstisko paziņojumu par Līguma noslēgšanu, Nomnieks iemaksā drošības naudu 2 (divu) mēnešu nomas maksas apmērā 10 (desmit) darbadienu laikā no Līguma noslēgšanas dienas. Iznomātāja kontā ieskaitīto </w:t>
      </w:r>
      <w:r w:rsidRPr="00C5749D">
        <w:rPr>
          <w:rFonts w:ascii="Arial" w:eastAsia="Arial" w:hAnsi="Arial" w:cs="Arial"/>
          <w:b/>
          <w:bCs/>
          <w:sz w:val="22"/>
          <w:szCs w:val="22"/>
          <w:lang w:val="lv-LV"/>
        </w:rPr>
        <w:t xml:space="preserve">drošības naudu ________,__ EUR </w:t>
      </w:r>
      <w:r w:rsidRPr="00C5749D">
        <w:rPr>
          <w:rFonts w:ascii="Arial" w:eastAsia="Arial" w:hAnsi="Arial" w:cs="Arial"/>
          <w:sz w:val="22"/>
          <w:szCs w:val="22"/>
          <w:lang w:val="lv-LV"/>
        </w:rPr>
        <w:t>(_________________________</w:t>
      </w:r>
      <w:proofErr w:type="spellStart"/>
      <w:r w:rsidRPr="00C5749D">
        <w:rPr>
          <w:rFonts w:ascii="Arial" w:eastAsia="Arial" w:hAnsi="Arial" w:cs="Arial"/>
          <w:i/>
          <w:iCs/>
          <w:sz w:val="22"/>
          <w:szCs w:val="22"/>
          <w:lang w:val="lv-LV"/>
        </w:rPr>
        <w:t>euro</w:t>
      </w:r>
      <w:proofErr w:type="spellEnd"/>
      <w:r w:rsidRPr="00C5749D">
        <w:rPr>
          <w:rFonts w:ascii="Arial" w:eastAsia="Arial" w:hAnsi="Arial" w:cs="Arial"/>
          <w:sz w:val="22"/>
          <w:szCs w:val="22"/>
          <w:lang w:val="lv-LV"/>
        </w:rPr>
        <w:t>, __centi), izmanto sekojošā kārtībā, gadījumā, ja:</w:t>
      </w:r>
    </w:p>
    <w:p w14:paraId="606DBE67" w14:textId="77777777" w:rsidR="00CD29BF" w:rsidRPr="00C5749D"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rPr>
      </w:pPr>
      <w:r w:rsidRPr="00C5749D">
        <w:rPr>
          <w:rFonts w:ascii="Arial" w:eastAsia="Arial" w:hAnsi="Arial" w:cs="Arial"/>
          <w:color w:val="333333"/>
          <w:sz w:val="22"/>
          <w:szCs w:val="22"/>
          <w:lang w:val="lv-LV"/>
        </w:rPr>
        <w:t xml:space="preserve"> Nomnieks nav samaksājis nomas maksu Līgumā noteiktajā termiņā 2 (divus) mēnešus pēc kārtas, Iznomātājs drošības naudu ieskaita nomas maksā;</w:t>
      </w:r>
    </w:p>
    <w:p w14:paraId="6D2E6E93" w14:textId="77777777" w:rsidR="00CD29BF" w:rsidRPr="00C5749D"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rPr>
      </w:pPr>
      <w:r w:rsidRPr="00C5749D">
        <w:rPr>
          <w:rFonts w:ascii="Arial" w:eastAsia="Arial" w:hAnsi="Arial" w:cs="Arial"/>
          <w:sz w:val="22"/>
          <w:szCs w:val="22"/>
          <w:lang w:val="lv-LV"/>
        </w:rPr>
        <w:t>Nomnieka vainas vai/un neuzmanības dēļ ir radīti zaudējumi, informējot Nomnieku, Iznomātājs drošības naudu izmanto zaudējumu atlīdzināšanai;</w:t>
      </w:r>
    </w:p>
    <w:p w14:paraId="2954FE0E" w14:textId="77777777" w:rsidR="00CD29BF" w:rsidRPr="00C5749D" w:rsidRDefault="00CD29BF" w:rsidP="00CD29BF">
      <w:pPr>
        <w:pStyle w:val="ListParagraph"/>
        <w:numPr>
          <w:ilvl w:val="2"/>
          <w:numId w:val="5"/>
        </w:numPr>
        <w:spacing w:line="276" w:lineRule="auto"/>
        <w:ind w:left="0" w:firstLine="0"/>
        <w:contextualSpacing w:val="0"/>
        <w:jc w:val="both"/>
        <w:rPr>
          <w:rFonts w:ascii="Arial" w:eastAsia="Arial" w:hAnsi="Arial" w:cs="Arial"/>
          <w:sz w:val="22"/>
          <w:szCs w:val="22"/>
          <w:lang w:val="lv-LV"/>
        </w:rPr>
      </w:pPr>
      <w:r w:rsidRPr="00C5749D">
        <w:rPr>
          <w:rFonts w:ascii="Arial" w:eastAsia="Arial" w:hAnsi="Arial" w:cs="Arial"/>
          <w:sz w:val="22"/>
          <w:szCs w:val="22"/>
          <w:lang w:val="lv-LV"/>
        </w:rPr>
        <w:t>Līguma termiņam izbeidzoties uz abpusējas vienošanās pamata, kā arī Līgumam izbeidzoties, Iznomātājs neizmantoto drošības naudu atmaksā Nomniekam 10 (desmit) dienu laikā no Telpu nodošanas akta parakstīšanas dienas.</w:t>
      </w:r>
    </w:p>
    <w:p w14:paraId="3CA33448" w14:textId="77777777" w:rsidR="00CD29BF" w:rsidRPr="00C5749D" w:rsidRDefault="00CD29BF" w:rsidP="00CD29BF">
      <w:pPr>
        <w:pStyle w:val="ListParagraph"/>
        <w:numPr>
          <w:ilvl w:val="1"/>
          <w:numId w:val="5"/>
        </w:numPr>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lastRenderedPageBreak/>
        <w:t>Puses vienojas, ka rēķini saskaņā ar Līgumu tiek sagatavoti elektroniski, tos iesniedz Nomniekam elektroniski nosūtot uz Līgumā norādīto elektroniskā pasta adresi un tie ir derīgi bez paraksta, un ir abām Pusēm saistoši.</w:t>
      </w:r>
    </w:p>
    <w:p w14:paraId="5C1975C9" w14:textId="77777777" w:rsidR="00CD29BF" w:rsidRPr="00C5749D" w:rsidRDefault="00CD29BF" w:rsidP="00CD29BF">
      <w:pPr>
        <w:pStyle w:val="ListParagraph"/>
        <w:numPr>
          <w:ilvl w:val="1"/>
          <w:numId w:val="5"/>
        </w:numPr>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t xml:space="preserve">Iznomātājs saskaņā ar Līgumu sagatavotos rēķinus </w:t>
      </w:r>
      <w:proofErr w:type="spellStart"/>
      <w:r w:rsidRPr="00C5749D">
        <w:rPr>
          <w:rFonts w:ascii="Arial" w:hAnsi="Arial" w:cs="Arial"/>
          <w:sz w:val="22"/>
          <w:szCs w:val="22"/>
          <w:lang w:val="lv-LV"/>
        </w:rPr>
        <w:t>nosūta</w:t>
      </w:r>
      <w:proofErr w:type="spellEnd"/>
      <w:r w:rsidRPr="00C5749D">
        <w:rPr>
          <w:rFonts w:ascii="Arial" w:hAnsi="Arial" w:cs="Arial"/>
          <w:sz w:val="22"/>
          <w:szCs w:val="22"/>
          <w:lang w:val="lv-LV"/>
        </w:rPr>
        <w:t xml:space="preserve"> no Iznomātāja elektroniskā pasta adreses rekini@ldz.lv uz Nomnieka elektroniskā pasta adresi ______________. Jebkura no Pusēm nekavējoties informē otru Pusi, ja mainās norādītās elektroniskās pasta adreses.</w:t>
      </w:r>
    </w:p>
    <w:p w14:paraId="57C892BC" w14:textId="77777777" w:rsidR="00CD29BF" w:rsidRPr="00C5749D" w:rsidRDefault="00CD29BF" w:rsidP="00CD29BF">
      <w:pPr>
        <w:pStyle w:val="ListParagraph"/>
        <w:numPr>
          <w:ilvl w:val="1"/>
          <w:numId w:val="5"/>
        </w:numPr>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t>Visi maksājumi tiek aplikti ar PVN pēc likmes, kas ir spēkā rēķinu izrakstīšanas brīdī. Mainoties PVN likmei attiecīgi mainās Līguma kopējā summa ar PVN.</w:t>
      </w:r>
    </w:p>
    <w:p w14:paraId="44B213A8" w14:textId="77777777" w:rsidR="00CD29BF" w:rsidRPr="00C5749D" w:rsidRDefault="00CD29BF" w:rsidP="00CD29BF">
      <w:pPr>
        <w:pStyle w:val="ListParagraph"/>
        <w:numPr>
          <w:ilvl w:val="1"/>
          <w:numId w:val="5"/>
        </w:numPr>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t xml:space="preserve">Par rēķina samaksas brīdi </w:t>
      </w:r>
      <w:r w:rsidRPr="00C5749D">
        <w:rPr>
          <w:rFonts w:ascii="Arial" w:hAnsi="Arial" w:cs="Arial"/>
          <w:sz w:val="22"/>
          <w:szCs w:val="22"/>
          <w:lang w:val="lv-LV" w:eastAsia="zh-CN"/>
        </w:rPr>
        <w:t>uzskatāma</w:t>
      </w:r>
      <w:r w:rsidRPr="00C5749D">
        <w:rPr>
          <w:rFonts w:ascii="Arial" w:hAnsi="Arial" w:cs="Arial"/>
          <w:sz w:val="22"/>
          <w:szCs w:val="22"/>
          <w:lang w:val="lv-LV"/>
        </w:rPr>
        <w:t xml:space="preserve"> diena, kad nauda ieskaitīta Iznomātāja norēķinu kontā.</w:t>
      </w:r>
    </w:p>
    <w:p w14:paraId="7EA8FA4E" w14:textId="77777777" w:rsidR="00CD29BF" w:rsidRPr="00C5749D" w:rsidRDefault="00CD29BF" w:rsidP="00CD29BF">
      <w:pPr>
        <w:pStyle w:val="ListParagraph"/>
        <w:numPr>
          <w:ilvl w:val="1"/>
          <w:numId w:val="5"/>
        </w:numPr>
        <w:spacing w:line="276" w:lineRule="auto"/>
        <w:ind w:left="0" w:firstLine="0"/>
        <w:contextualSpacing w:val="0"/>
        <w:jc w:val="both"/>
        <w:rPr>
          <w:rFonts w:ascii="Arial" w:hAnsi="Arial" w:cs="Arial"/>
          <w:sz w:val="22"/>
          <w:szCs w:val="22"/>
          <w:lang w:val="lv-LV"/>
        </w:rPr>
      </w:pPr>
      <w:r w:rsidRPr="00C5749D">
        <w:rPr>
          <w:rFonts w:ascii="Arial" w:hAnsi="Arial" w:cs="Arial"/>
          <w:sz w:val="22"/>
          <w:szCs w:val="22"/>
          <w:lang w:val="lv-LV"/>
        </w:rPr>
        <w:t>Visas izmaksas, kas saistītas ar Līgumā paredzēto maksājumu veikšanu un bankas pakalpojumiem, sedz Nomnieks.</w:t>
      </w:r>
    </w:p>
    <w:p w14:paraId="33978037" w14:textId="77777777" w:rsidR="00CD29BF" w:rsidRPr="00BF5DBE" w:rsidRDefault="00CD29BF" w:rsidP="00CD29BF">
      <w:pPr>
        <w:pStyle w:val="ListParagraph"/>
        <w:numPr>
          <w:ilvl w:val="1"/>
          <w:numId w:val="5"/>
        </w:numPr>
        <w:spacing w:line="276" w:lineRule="auto"/>
        <w:ind w:left="0" w:firstLine="0"/>
        <w:contextualSpacing w:val="0"/>
        <w:jc w:val="both"/>
        <w:rPr>
          <w:rFonts w:ascii="Arial" w:hAnsi="Arial" w:cs="Arial"/>
          <w:i/>
          <w:iCs/>
          <w:sz w:val="22"/>
          <w:szCs w:val="22"/>
          <w:lang w:val="lv-LV" w:eastAsia="zh-CN"/>
        </w:rPr>
      </w:pPr>
      <w:r w:rsidRPr="00BF5DBE">
        <w:rPr>
          <w:rFonts w:ascii="Arial" w:hAnsi="Arial" w:cs="Arial"/>
          <w:sz w:val="22"/>
          <w:szCs w:val="22"/>
          <w:lang w:val="lv-LV"/>
        </w:rPr>
        <w:t>Papildus nomas maksai Nomnieks maksā maksu par:</w:t>
      </w:r>
    </w:p>
    <w:p w14:paraId="561E9DD0" w14:textId="77777777" w:rsidR="00CD29BF"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eastAsia="zh-CN"/>
        </w:rPr>
      </w:pPr>
      <w:r w:rsidRPr="00BF5DBE">
        <w:rPr>
          <w:rFonts w:ascii="Arial" w:hAnsi="Arial" w:cs="Arial"/>
          <w:b/>
          <w:bCs/>
          <w:sz w:val="22"/>
          <w:szCs w:val="22"/>
          <w:lang w:val="lv-LV"/>
        </w:rPr>
        <w:t>komunālajiem pakalpojumiem</w:t>
      </w:r>
      <w:r w:rsidRPr="00BF5DBE">
        <w:rPr>
          <w:rFonts w:ascii="Arial" w:hAnsi="Arial" w:cs="Arial"/>
          <w:sz w:val="22"/>
          <w:szCs w:val="22"/>
          <w:lang w:val="lv-LV"/>
        </w:rPr>
        <w:t xml:space="preserve"> – </w:t>
      </w:r>
      <w:r w:rsidRPr="00C5749D">
        <w:rPr>
          <w:rFonts w:ascii="Arial" w:hAnsi="Arial" w:cs="Arial"/>
          <w:sz w:val="22"/>
          <w:szCs w:val="22"/>
          <w:lang w:val="lv-LV" w:eastAsia="zh-CN"/>
        </w:rPr>
        <w:t xml:space="preserve">patērēto elektroenerģiju, ūdeni un kanalizāciju, sadzīves atkritumu izvešanu, apkuri, liftu apkopi un remontu, automātiskās uguns aizsardzības sistēmas apkopi, mehānisko durvju apkopi un remontu, ventilācijas sistēmu un iekārtu tehnisko apkopi, siltumtīklu un iekārtu tehnisko apkopi, iekšējo ūdensapgādes un kanalizācijas tīklu un iekārtu tehnisko apkopi , ēku fizisko apsardzi. </w:t>
      </w:r>
      <w:r w:rsidRPr="00C5749D">
        <w:rPr>
          <w:rFonts w:ascii="Arial" w:hAnsi="Arial" w:cs="Arial"/>
          <w:sz w:val="22"/>
          <w:szCs w:val="22"/>
          <w:lang w:val="lv-LV"/>
        </w:rPr>
        <w:t>Samaksu par šo pakalpojumu lietošanu Nomnieks</w:t>
      </w:r>
      <w:r w:rsidRPr="00C5749D">
        <w:rPr>
          <w:rFonts w:ascii="Arial" w:hAnsi="Arial" w:cs="Arial"/>
          <w:b/>
          <w:bCs/>
          <w:sz w:val="22"/>
          <w:szCs w:val="22"/>
          <w:lang w:val="lv-LV"/>
        </w:rPr>
        <w:t xml:space="preserve"> </w:t>
      </w:r>
      <w:r w:rsidRPr="00C5749D">
        <w:rPr>
          <w:rFonts w:ascii="Arial" w:hAnsi="Arial" w:cs="Arial"/>
          <w:sz w:val="22"/>
          <w:szCs w:val="22"/>
          <w:lang w:val="lv-LV"/>
        </w:rPr>
        <w:t>veic, pamatojoties uz līgumiem par pakalpojumu piegādi un piegādātāja iesniegtajiem rēķiniem.</w:t>
      </w:r>
    </w:p>
    <w:p w14:paraId="6F991A9D" w14:textId="77777777" w:rsidR="00CD29BF" w:rsidRPr="00C5749D"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eastAsia="zh-CN"/>
        </w:rPr>
      </w:pPr>
      <w:r w:rsidRPr="00C5749D">
        <w:rPr>
          <w:rFonts w:ascii="Arial" w:hAnsi="Arial" w:cs="Arial"/>
          <w:b/>
          <w:bCs/>
          <w:sz w:val="22"/>
          <w:szCs w:val="22"/>
          <w:lang w:val="lv-LV"/>
        </w:rPr>
        <w:t>Telpu kopuma saistīto telpu izmantošanu</w:t>
      </w:r>
      <w:r w:rsidRPr="00C5749D">
        <w:rPr>
          <w:rFonts w:ascii="Arial" w:hAnsi="Arial" w:cs="Arial"/>
          <w:sz w:val="22"/>
          <w:szCs w:val="22"/>
          <w:lang w:val="lv-LV" w:eastAsia="zh-CN"/>
        </w:rPr>
        <w:t xml:space="preserve">: </w:t>
      </w:r>
    </w:p>
    <w:p w14:paraId="5F9EE202" w14:textId="77777777" w:rsidR="00CD29BF" w:rsidRPr="00C5749D" w:rsidRDefault="00CD29BF" w:rsidP="00CD29BF">
      <w:pPr>
        <w:pStyle w:val="ListParagraph"/>
        <w:numPr>
          <w:ilvl w:val="3"/>
          <w:numId w:val="5"/>
        </w:numPr>
        <w:spacing w:line="276" w:lineRule="auto"/>
        <w:contextualSpacing w:val="0"/>
        <w:jc w:val="both"/>
        <w:rPr>
          <w:rFonts w:ascii="Arial" w:hAnsi="Arial" w:cs="Arial"/>
          <w:sz w:val="22"/>
          <w:szCs w:val="22"/>
          <w:lang w:val="lv-LV" w:eastAsia="zh-CN"/>
        </w:rPr>
      </w:pPr>
      <w:r w:rsidRPr="00271C9E">
        <w:rPr>
          <w:rFonts w:ascii="Arial" w:hAnsi="Arial" w:cs="Arial"/>
          <w:b/>
          <w:bCs/>
          <w:sz w:val="22"/>
          <w:szCs w:val="22"/>
          <w:lang w:val="lv-LV" w:eastAsia="zh-CN"/>
        </w:rPr>
        <w:t>koplietošanas telpām (5613.5m</w:t>
      </w:r>
      <w:r w:rsidRPr="00271C9E">
        <w:rPr>
          <w:rFonts w:ascii="Arial" w:hAnsi="Arial" w:cs="Arial"/>
          <w:b/>
          <w:bCs/>
          <w:sz w:val="22"/>
          <w:szCs w:val="22"/>
          <w:vertAlign w:val="superscript"/>
          <w:lang w:val="lv-LV" w:eastAsia="zh-CN"/>
        </w:rPr>
        <w:t>2</w:t>
      </w:r>
      <w:r w:rsidRPr="00271C9E">
        <w:rPr>
          <w:rFonts w:ascii="Arial" w:hAnsi="Arial" w:cs="Arial"/>
          <w:b/>
          <w:bCs/>
          <w:sz w:val="22"/>
          <w:szCs w:val="22"/>
          <w:lang w:val="lv-LV" w:eastAsia="zh-CN"/>
        </w:rPr>
        <w:t xml:space="preserve"> x 0,25)= 1403.4 m</w:t>
      </w:r>
      <w:r w:rsidRPr="00271C9E">
        <w:rPr>
          <w:rFonts w:ascii="Arial" w:hAnsi="Arial" w:cs="Arial"/>
          <w:b/>
          <w:bCs/>
          <w:sz w:val="22"/>
          <w:szCs w:val="22"/>
          <w:vertAlign w:val="superscript"/>
          <w:lang w:val="lv-LV" w:eastAsia="zh-CN"/>
        </w:rPr>
        <w:t>2</w:t>
      </w:r>
      <w:r w:rsidRPr="00271C9E">
        <w:rPr>
          <w:rFonts w:ascii="Arial" w:hAnsi="Arial" w:cs="Arial"/>
          <w:b/>
          <w:bCs/>
          <w:sz w:val="22"/>
          <w:szCs w:val="22"/>
          <w:lang w:val="lv-LV" w:eastAsia="zh-CN"/>
        </w:rPr>
        <w:t xml:space="preserve"> platībā </w:t>
      </w:r>
      <w:r w:rsidRPr="00C5749D">
        <w:rPr>
          <w:rFonts w:ascii="Arial" w:hAnsi="Arial" w:cs="Arial"/>
          <w:sz w:val="22"/>
          <w:szCs w:val="22"/>
          <w:lang w:val="lv-LV" w:eastAsia="zh-CN"/>
        </w:rPr>
        <w:t xml:space="preserve">un uzsākot </w:t>
      </w:r>
      <w:r w:rsidRPr="00C5749D">
        <w:rPr>
          <w:rFonts w:ascii="Arial" w:hAnsi="Arial" w:cs="Arial"/>
          <w:sz w:val="22"/>
          <w:szCs w:val="22"/>
          <w:lang w:val="lv-LV"/>
        </w:rPr>
        <w:t xml:space="preserve">III būvprojektu </w:t>
      </w:r>
      <w:r w:rsidRPr="00C5749D">
        <w:rPr>
          <w:rFonts w:ascii="Arial" w:hAnsi="Arial" w:cs="Arial"/>
          <w:sz w:val="22"/>
          <w:szCs w:val="22"/>
          <w:lang w:val="lv-LV" w:eastAsia="zh-CN"/>
        </w:rPr>
        <w:t>(3997.9 m</w:t>
      </w:r>
      <w:r w:rsidRPr="00C5749D">
        <w:rPr>
          <w:rFonts w:ascii="Arial" w:hAnsi="Arial" w:cs="Arial"/>
          <w:sz w:val="22"/>
          <w:szCs w:val="22"/>
          <w:vertAlign w:val="superscript"/>
          <w:lang w:val="lv-LV" w:eastAsia="zh-CN"/>
        </w:rPr>
        <w:t>2</w:t>
      </w:r>
      <w:r w:rsidRPr="00C5749D">
        <w:rPr>
          <w:rFonts w:ascii="Arial" w:hAnsi="Arial" w:cs="Arial"/>
          <w:sz w:val="22"/>
          <w:szCs w:val="22"/>
          <w:lang w:val="lv-LV" w:eastAsia="zh-CN"/>
        </w:rPr>
        <w:t xml:space="preserve"> x 0,25)= 999.5 m</w:t>
      </w:r>
      <w:r w:rsidRPr="00C5749D">
        <w:rPr>
          <w:rFonts w:ascii="Arial" w:hAnsi="Arial" w:cs="Arial"/>
          <w:sz w:val="22"/>
          <w:szCs w:val="22"/>
          <w:vertAlign w:val="superscript"/>
          <w:lang w:val="lv-LV" w:eastAsia="zh-CN"/>
        </w:rPr>
        <w:t xml:space="preserve">2 </w:t>
      </w:r>
      <w:r w:rsidRPr="00C5749D">
        <w:rPr>
          <w:rFonts w:ascii="Arial" w:eastAsia="Arial" w:hAnsi="Arial" w:cs="Arial"/>
          <w:sz w:val="22"/>
          <w:szCs w:val="22"/>
          <w:lang w:val="lv-LV"/>
        </w:rPr>
        <w:t>platībā</w:t>
      </w:r>
      <w:r w:rsidRPr="00C5749D">
        <w:rPr>
          <w:rFonts w:ascii="Arial" w:hAnsi="Arial" w:cs="Arial"/>
          <w:sz w:val="22"/>
          <w:szCs w:val="22"/>
          <w:lang w:val="lv-LV" w:eastAsia="zh-CN"/>
        </w:rPr>
        <w:t>, par to izmantošanu nomnieks apmaksā 43% no visu izdevumu summas par:</w:t>
      </w:r>
    </w:p>
    <w:p w14:paraId="6D5152FF" w14:textId="77777777" w:rsidR="00CD29BF" w:rsidRPr="00C5749D" w:rsidRDefault="00CD29BF" w:rsidP="00CD29BF">
      <w:pPr>
        <w:pStyle w:val="ListParagraph"/>
        <w:numPr>
          <w:ilvl w:val="4"/>
          <w:numId w:val="5"/>
        </w:numPr>
        <w:spacing w:line="276" w:lineRule="auto"/>
        <w:ind w:left="2552"/>
        <w:contextualSpacing w:val="0"/>
        <w:jc w:val="both"/>
        <w:rPr>
          <w:rFonts w:ascii="Arial" w:hAnsi="Arial" w:cs="Arial"/>
          <w:sz w:val="22"/>
          <w:szCs w:val="22"/>
          <w:lang w:val="lv-LV" w:eastAsia="zh-CN"/>
        </w:rPr>
      </w:pPr>
      <w:r w:rsidRPr="00C5749D">
        <w:rPr>
          <w:rFonts w:ascii="Arial" w:hAnsi="Arial" w:cs="Arial"/>
          <w:sz w:val="22"/>
          <w:szCs w:val="22"/>
          <w:lang w:val="lv-LV" w:eastAsia="zh-CN"/>
        </w:rPr>
        <w:t>elektrību koplietošanas telpas un citiem kopējiem mērķiem patērēto elektrību;</w:t>
      </w:r>
    </w:p>
    <w:p w14:paraId="63E9EC88" w14:textId="77777777" w:rsidR="00CD29BF" w:rsidRPr="00C5749D" w:rsidRDefault="00CD29BF" w:rsidP="00CD29BF">
      <w:pPr>
        <w:pStyle w:val="ListParagraph"/>
        <w:numPr>
          <w:ilvl w:val="4"/>
          <w:numId w:val="5"/>
        </w:numPr>
        <w:spacing w:line="276" w:lineRule="auto"/>
        <w:ind w:left="2552"/>
        <w:contextualSpacing w:val="0"/>
        <w:jc w:val="both"/>
        <w:rPr>
          <w:rFonts w:ascii="Arial" w:hAnsi="Arial" w:cs="Arial"/>
          <w:sz w:val="22"/>
          <w:szCs w:val="22"/>
          <w:lang w:val="lv-LV" w:eastAsia="zh-CN"/>
        </w:rPr>
      </w:pPr>
      <w:r w:rsidRPr="00C5749D">
        <w:rPr>
          <w:rFonts w:ascii="Arial" w:hAnsi="Arial" w:cs="Arial"/>
          <w:sz w:val="22"/>
          <w:szCs w:val="22"/>
          <w:lang w:val="lv-LV" w:eastAsia="zh-CN"/>
        </w:rPr>
        <w:t>kopējām apkures izmaksām un citām izmaksām, kas saistītas ar iekārtu uzturēšanu, kas regulē temperatūru telpās;</w:t>
      </w:r>
    </w:p>
    <w:p w14:paraId="20240CD4" w14:textId="77777777" w:rsidR="00CD29BF" w:rsidRPr="00C5749D" w:rsidRDefault="00CD29BF" w:rsidP="00CD29BF">
      <w:pPr>
        <w:pStyle w:val="ListParagraph"/>
        <w:numPr>
          <w:ilvl w:val="4"/>
          <w:numId w:val="5"/>
        </w:numPr>
        <w:spacing w:line="276" w:lineRule="auto"/>
        <w:ind w:left="2552"/>
        <w:contextualSpacing w:val="0"/>
        <w:jc w:val="both"/>
        <w:rPr>
          <w:rFonts w:ascii="Arial" w:hAnsi="Arial" w:cs="Arial"/>
          <w:sz w:val="22"/>
          <w:szCs w:val="22"/>
          <w:lang w:val="lv-LV" w:eastAsia="zh-CN"/>
        </w:rPr>
      </w:pPr>
      <w:r w:rsidRPr="00C5749D">
        <w:rPr>
          <w:rFonts w:ascii="Arial" w:hAnsi="Arial" w:cs="Arial"/>
          <w:sz w:val="22"/>
          <w:szCs w:val="22"/>
          <w:lang w:val="lv-LV" w:eastAsia="zh-CN"/>
        </w:rPr>
        <w:t xml:space="preserve">ūdensapgādes un kanalizācijas sistēmas uzturēšanas izdevumiem; </w:t>
      </w:r>
    </w:p>
    <w:p w14:paraId="220CD851" w14:textId="77777777" w:rsidR="00CD29BF" w:rsidRDefault="00CD29BF" w:rsidP="00CD29BF">
      <w:pPr>
        <w:pStyle w:val="ListParagraph"/>
        <w:numPr>
          <w:ilvl w:val="4"/>
          <w:numId w:val="5"/>
        </w:numPr>
        <w:spacing w:line="276" w:lineRule="auto"/>
        <w:ind w:left="2552"/>
        <w:contextualSpacing w:val="0"/>
        <w:jc w:val="both"/>
        <w:rPr>
          <w:rFonts w:ascii="Arial" w:hAnsi="Arial" w:cs="Arial"/>
          <w:sz w:val="22"/>
          <w:szCs w:val="22"/>
          <w:lang w:val="lv-LV" w:eastAsia="zh-CN"/>
        </w:rPr>
      </w:pPr>
      <w:r w:rsidRPr="00C5749D">
        <w:rPr>
          <w:rFonts w:ascii="Arial" w:hAnsi="Arial" w:cs="Arial"/>
          <w:sz w:val="22"/>
          <w:szCs w:val="22"/>
          <w:lang w:val="lv-LV" w:eastAsia="zh-CN"/>
        </w:rPr>
        <w:t xml:space="preserve">ugunsdzēsības, ugunsdzēsības </w:t>
      </w:r>
      <w:proofErr w:type="spellStart"/>
      <w:r w:rsidRPr="00C5749D">
        <w:rPr>
          <w:rFonts w:ascii="Arial" w:hAnsi="Arial" w:cs="Arial"/>
          <w:sz w:val="22"/>
          <w:szCs w:val="22"/>
          <w:lang w:val="lv-LV" w:eastAsia="zh-CN"/>
        </w:rPr>
        <w:t>pieslēgumu</w:t>
      </w:r>
      <w:proofErr w:type="spellEnd"/>
      <w:r w:rsidRPr="00C5749D">
        <w:rPr>
          <w:rFonts w:ascii="Arial" w:hAnsi="Arial" w:cs="Arial"/>
          <w:sz w:val="22"/>
          <w:szCs w:val="22"/>
          <w:lang w:val="lv-LV" w:eastAsia="zh-CN"/>
        </w:rPr>
        <w:t xml:space="preserve">, signalizācijas, </w:t>
      </w:r>
      <w:proofErr w:type="spellStart"/>
      <w:r w:rsidRPr="00C5749D">
        <w:rPr>
          <w:rFonts w:ascii="Arial" w:hAnsi="Arial" w:cs="Arial"/>
          <w:sz w:val="22"/>
          <w:szCs w:val="22"/>
          <w:lang w:val="lv-LV" w:eastAsia="zh-CN"/>
        </w:rPr>
        <w:t>sprinkleru</w:t>
      </w:r>
      <w:proofErr w:type="spellEnd"/>
      <w:r w:rsidRPr="00C5749D">
        <w:rPr>
          <w:rFonts w:ascii="Arial" w:hAnsi="Arial" w:cs="Arial"/>
          <w:sz w:val="22"/>
          <w:szCs w:val="22"/>
          <w:lang w:val="lv-LV" w:eastAsia="zh-CN"/>
        </w:rPr>
        <w:t>, vēdināšanas sistēmu uzturēšanas izdevumiem;</w:t>
      </w:r>
    </w:p>
    <w:p w14:paraId="61D350D9" w14:textId="77777777" w:rsidR="00CD29BF" w:rsidRPr="00C5749D" w:rsidRDefault="00CD29BF" w:rsidP="00CD29BF">
      <w:pPr>
        <w:pStyle w:val="ListParagraph"/>
        <w:numPr>
          <w:ilvl w:val="4"/>
          <w:numId w:val="5"/>
        </w:numPr>
        <w:spacing w:line="276" w:lineRule="auto"/>
        <w:ind w:left="2552"/>
        <w:contextualSpacing w:val="0"/>
        <w:jc w:val="both"/>
        <w:rPr>
          <w:rFonts w:ascii="Arial" w:hAnsi="Arial" w:cs="Arial"/>
          <w:sz w:val="22"/>
          <w:szCs w:val="22"/>
          <w:lang w:val="lv-LV" w:eastAsia="zh-CN"/>
        </w:rPr>
      </w:pPr>
      <w:r w:rsidRPr="00C5749D">
        <w:rPr>
          <w:rFonts w:ascii="Arial" w:hAnsi="Arial" w:cs="Arial"/>
          <w:sz w:val="22"/>
          <w:lang w:val="lv-LV" w:eastAsia="zh-CN"/>
        </w:rPr>
        <w:t>liftu, eskalatoru, automātisko durvju uzturēšanas izdevumiem;</w:t>
      </w:r>
    </w:p>
    <w:p w14:paraId="02D1823B" w14:textId="77777777" w:rsidR="00CD29BF" w:rsidRPr="00BF5DBE" w:rsidRDefault="00CD29BF" w:rsidP="00CD29BF">
      <w:pPr>
        <w:pStyle w:val="ListParagraph"/>
        <w:numPr>
          <w:ilvl w:val="3"/>
          <w:numId w:val="5"/>
        </w:numPr>
        <w:spacing w:line="276" w:lineRule="auto"/>
        <w:contextualSpacing w:val="0"/>
        <w:jc w:val="both"/>
        <w:rPr>
          <w:rFonts w:ascii="Arial" w:hAnsi="Arial" w:cs="Arial"/>
          <w:color w:val="000000" w:themeColor="text1"/>
          <w:sz w:val="22"/>
          <w:szCs w:val="22"/>
          <w:lang w:val="lv-LV"/>
        </w:rPr>
      </w:pPr>
      <w:r w:rsidRPr="00BF5DBE">
        <w:rPr>
          <w:rFonts w:ascii="Arial" w:hAnsi="Arial" w:cs="Arial"/>
          <w:b/>
          <w:bCs/>
          <w:sz w:val="22"/>
          <w:szCs w:val="22"/>
          <w:lang w:val="lv-LV" w:eastAsia="zh-CN"/>
        </w:rPr>
        <w:t xml:space="preserve">apsaimniekojamajām telpām </w:t>
      </w:r>
      <w:r w:rsidRPr="001A17D6">
        <w:rPr>
          <w:rFonts w:ascii="Arial" w:hAnsi="Arial" w:cs="Arial"/>
          <w:b/>
          <w:bCs/>
          <w:sz w:val="22"/>
          <w:szCs w:val="22"/>
          <w:lang w:val="lv-LV" w:eastAsia="zh-CN"/>
        </w:rPr>
        <w:t>1092.9 m</w:t>
      </w:r>
      <w:r w:rsidRPr="001A17D6">
        <w:rPr>
          <w:rFonts w:ascii="Arial" w:hAnsi="Arial" w:cs="Arial"/>
          <w:b/>
          <w:bCs/>
          <w:sz w:val="22"/>
          <w:szCs w:val="22"/>
          <w:vertAlign w:val="superscript"/>
          <w:lang w:val="lv-LV" w:eastAsia="zh-CN"/>
        </w:rPr>
        <w:t>2</w:t>
      </w:r>
      <w:r w:rsidRPr="001A17D6">
        <w:rPr>
          <w:rFonts w:ascii="Arial" w:hAnsi="Arial" w:cs="Arial"/>
          <w:b/>
          <w:bCs/>
          <w:sz w:val="22"/>
          <w:szCs w:val="22"/>
          <w:lang w:val="lv-LV" w:eastAsia="zh-CN"/>
        </w:rPr>
        <w:t xml:space="preserve"> platībā</w:t>
      </w:r>
      <w:r w:rsidRPr="001A17D6">
        <w:rPr>
          <w:rFonts w:ascii="Arial" w:hAnsi="Arial" w:cs="Arial"/>
          <w:sz w:val="22"/>
          <w:szCs w:val="22"/>
          <w:lang w:val="lv-LV" w:eastAsia="zh-CN"/>
        </w:rPr>
        <w:t xml:space="preserve"> un </w:t>
      </w:r>
      <w:r w:rsidRPr="001A17D6">
        <w:rPr>
          <w:rFonts w:ascii="Arial" w:hAnsi="Arial" w:cs="Arial"/>
          <w:sz w:val="22"/>
          <w:szCs w:val="22"/>
          <w:lang w:val="lv-LV"/>
        </w:rPr>
        <w:t>uzsākot III būvprojektu 691.9</w:t>
      </w:r>
      <w:r w:rsidRPr="001A17D6">
        <w:rPr>
          <w:rFonts w:ascii="Arial" w:hAnsi="Arial" w:cs="Arial"/>
          <w:sz w:val="22"/>
          <w:szCs w:val="22"/>
          <w:lang w:val="lv-LV" w:eastAsia="zh-CN"/>
        </w:rPr>
        <w:t xml:space="preserve"> m</w:t>
      </w:r>
      <w:r w:rsidRPr="001A17D6">
        <w:rPr>
          <w:rFonts w:ascii="Arial" w:hAnsi="Arial" w:cs="Arial"/>
          <w:sz w:val="22"/>
          <w:szCs w:val="22"/>
          <w:vertAlign w:val="superscript"/>
          <w:lang w:val="lv-LV" w:eastAsia="zh-CN"/>
        </w:rPr>
        <w:t xml:space="preserve">2 </w:t>
      </w:r>
      <w:r w:rsidRPr="001A17D6">
        <w:rPr>
          <w:rFonts w:ascii="Arial" w:eastAsia="Arial" w:hAnsi="Arial" w:cs="Arial"/>
          <w:sz w:val="22"/>
          <w:szCs w:val="22"/>
          <w:lang w:val="lv-LV"/>
        </w:rPr>
        <w:t>platīb</w:t>
      </w:r>
      <w:r w:rsidRPr="00BF5DBE">
        <w:rPr>
          <w:rFonts w:ascii="Arial" w:eastAsia="Arial" w:hAnsi="Arial" w:cs="Arial"/>
          <w:color w:val="000000" w:themeColor="text1"/>
          <w:sz w:val="22"/>
          <w:szCs w:val="22"/>
          <w:lang w:val="lv-LV"/>
        </w:rPr>
        <w:t>ā</w:t>
      </w:r>
      <w:r w:rsidRPr="00BF5DBE">
        <w:rPr>
          <w:rFonts w:ascii="Arial" w:hAnsi="Arial" w:cs="Arial"/>
          <w:sz w:val="22"/>
          <w:szCs w:val="22"/>
          <w:lang w:val="lv-LV" w:eastAsia="zh-CN"/>
        </w:rPr>
        <w:t xml:space="preserve"> par to nomnieks apmaksā 100% visus uzturēšanas izdevumus.</w:t>
      </w:r>
    </w:p>
    <w:p w14:paraId="3A7DCC67" w14:textId="77777777" w:rsidR="00CD29BF" w:rsidRPr="00BF5DBE" w:rsidRDefault="00CD29BF" w:rsidP="00CD29BF">
      <w:pPr>
        <w:pStyle w:val="ListParagraph"/>
        <w:numPr>
          <w:ilvl w:val="1"/>
          <w:numId w:val="5"/>
        </w:numPr>
        <w:spacing w:line="276" w:lineRule="auto"/>
        <w:ind w:left="0" w:firstLine="0"/>
        <w:contextualSpacing w:val="0"/>
        <w:jc w:val="both"/>
        <w:rPr>
          <w:rFonts w:ascii="Arial" w:hAnsi="Arial" w:cs="Arial"/>
          <w:color w:val="000000" w:themeColor="text1"/>
          <w:sz w:val="22"/>
          <w:szCs w:val="22"/>
          <w:lang w:val="lv-LV"/>
        </w:rPr>
      </w:pPr>
      <w:r w:rsidRPr="00BF5DBE">
        <w:rPr>
          <w:rFonts w:ascii="Arial" w:hAnsi="Arial" w:cs="Arial"/>
          <w:sz w:val="22"/>
          <w:szCs w:val="22"/>
          <w:lang w:val="lv-LV"/>
        </w:rPr>
        <w:t>Iznomātājs apņemas nodrošināt Nomnieku ar šādiem komunālajiem pakalpojumiem:</w:t>
      </w:r>
    </w:p>
    <w:p w14:paraId="07176364" w14:textId="77777777" w:rsidR="00CD29BF" w:rsidRPr="00BF5DBE" w:rsidRDefault="00CD29BF" w:rsidP="00CD29BF">
      <w:pPr>
        <w:pStyle w:val="ListParagraph"/>
        <w:numPr>
          <w:ilvl w:val="2"/>
          <w:numId w:val="5"/>
        </w:numPr>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u w:val="single"/>
          <w:lang w:val="lv-LV"/>
        </w:rPr>
        <w:t>par elektroenerģijas sadales sistēmas pakalpojumiem,</w:t>
      </w:r>
      <w:r w:rsidRPr="00BF5DBE">
        <w:rPr>
          <w:rFonts w:ascii="Arial" w:hAnsi="Arial" w:cs="Arial"/>
          <w:sz w:val="22"/>
          <w:szCs w:val="22"/>
          <w:lang w:val="lv-LV"/>
        </w:rPr>
        <w:t xml:space="preserve"> nomas objektam atrodoties Iznomātāja kā sadales operatora licences zonā, Nomnieks par elektroenerģijas sadales sistēmas pakalpojumiem slēdz atsevišķu līgumu ar VAS “Latvijas dzelzceļš” Elektrotehnisko pārvaldi (tālr.:</w:t>
      </w:r>
      <w:r w:rsidRPr="00BF5DBE">
        <w:rPr>
          <w:rFonts w:ascii="Arial" w:hAnsi="Arial" w:cs="Arial"/>
          <w:sz w:val="22"/>
          <w:szCs w:val="22"/>
          <w:lang w:val="lv-LV" w:eastAsia="zh-CN"/>
        </w:rPr>
        <w:t> </w:t>
      </w:r>
      <w:r w:rsidRPr="00BF5DBE">
        <w:rPr>
          <w:rFonts w:ascii="Arial" w:hAnsi="Arial" w:cs="Arial"/>
          <w:sz w:val="22"/>
          <w:szCs w:val="22"/>
          <w:lang w:val="lv-LV"/>
        </w:rPr>
        <w:t xml:space="preserve">80021181 vai e-pasts: </w:t>
      </w:r>
      <w:r w:rsidRPr="001A17D6">
        <w:rPr>
          <w:rFonts w:ascii="Arial" w:hAnsi="Arial" w:cs="Arial"/>
          <w:sz w:val="22"/>
          <w:szCs w:val="22"/>
          <w:lang w:val="lv-LV"/>
        </w:rPr>
        <w:t>https://www.ldz.lv/lv/pieteikumu-formas-0</w:t>
      </w:r>
      <w:r w:rsidRPr="00BF5DBE">
        <w:rPr>
          <w:rFonts w:ascii="Arial" w:hAnsi="Arial" w:cs="Arial"/>
          <w:sz w:val="22"/>
          <w:szCs w:val="22"/>
          <w:lang w:val="lv-LV"/>
        </w:rPr>
        <w:t>).</w:t>
      </w:r>
      <w:r w:rsidRPr="00BF5DBE">
        <w:rPr>
          <w:rFonts w:ascii="Arial" w:eastAsiaTheme="minorEastAsia" w:hAnsi="Arial" w:cs="Arial"/>
          <w:sz w:val="22"/>
          <w:szCs w:val="22"/>
          <w:lang w:val="lv-LV"/>
        </w:rPr>
        <w:t xml:space="preserve"> </w:t>
      </w:r>
      <w:r w:rsidRPr="00BF5DBE">
        <w:rPr>
          <w:rFonts w:ascii="Arial" w:hAnsi="Arial" w:cs="Arial"/>
          <w:sz w:val="22"/>
          <w:szCs w:val="22"/>
          <w:lang w:val="lv-LV"/>
        </w:rPr>
        <w:t>Par elektroenerģijas tirdzniecību Nomnieks slēdz atsevišķu līgumu ar izvēlēto elektroenerģijas tirgotāju. Telpu kopuma platības izmaiņu gadījumā jāaizpilda brīvās formas iesniegums</w:t>
      </w:r>
      <w:r w:rsidRPr="00BF5DBE">
        <w:rPr>
          <w:rFonts w:ascii="Arial" w:hAnsi="Arial" w:cs="Arial"/>
          <w:color w:val="000000" w:themeColor="text1"/>
          <w:sz w:val="22"/>
          <w:szCs w:val="22"/>
          <w:lang w:val="lv-LV"/>
        </w:rPr>
        <w:t xml:space="preserve">; </w:t>
      </w:r>
    </w:p>
    <w:p w14:paraId="274CA0E3" w14:textId="77777777" w:rsidR="00CD29BF" w:rsidRPr="00BF5DBE" w:rsidRDefault="00CD29BF" w:rsidP="00CD29BF">
      <w:pPr>
        <w:pStyle w:val="ListParagraph"/>
        <w:numPr>
          <w:ilvl w:val="2"/>
          <w:numId w:val="5"/>
        </w:numPr>
        <w:spacing w:line="276" w:lineRule="auto"/>
        <w:ind w:left="0" w:firstLine="0"/>
        <w:contextualSpacing w:val="0"/>
        <w:jc w:val="both"/>
        <w:rPr>
          <w:rFonts w:ascii="Arial" w:hAnsi="Arial" w:cs="Arial"/>
          <w:color w:val="000000" w:themeColor="text1"/>
          <w:sz w:val="22"/>
          <w:szCs w:val="22"/>
          <w:lang w:val="lv-LV"/>
        </w:rPr>
      </w:pPr>
      <w:r w:rsidRPr="00BF5DBE">
        <w:rPr>
          <w:rFonts w:ascii="Arial" w:hAnsi="Arial" w:cs="Arial"/>
          <w:color w:val="000000" w:themeColor="text1"/>
          <w:sz w:val="22"/>
          <w:szCs w:val="22"/>
          <w:u w:val="single"/>
          <w:lang w:val="lv-LV"/>
        </w:rPr>
        <w:t>par ūdensapgādi un sadzīves notekūdeņu novadīšanu Telpu kopumam</w:t>
      </w:r>
      <w:r w:rsidRPr="00BF5DBE">
        <w:rPr>
          <w:rFonts w:ascii="Arial" w:hAnsi="Arial" w:cs="Arial"/>
          <w:color w:val="000000" w:themeColor="text1"/>
          <w:sz w:val="22"/>
          <w:szCs w:val="22"/>
          <w:lang w:val="lv-LV"/>
        </w:rPr>
        <w:t xml:space="preserve"> </w:t>
      </w:r>
      <w:r w:rsidRPr="00BF5DBE">
        <w:rPr>
          <w:rFonts w:ascii="Arial" w:hAnsi="Arial" w:cs="Arial"/>
          <w:sz w:val="22"/>
          <w:szCs w:val="22"/>
          <w:lang w:val="lv-LV"/>
        </w:rPr>
        <w:t xml:space="preserve">Nomnieks maksā Iznomātājam, pamatojoties uz Nomnieka telpās piegādātā ūdens patēriņa skaitītāja rādījumiem, atbilstoši ūdensapgādes un sadzīves notekūdeņu novadīšanas pakalpojuma sniedzēja (SIA “Rīgas ūdens”) tarifiem. Novadīto sadzīves notekūdeņu daudzumu kanalizācijā pieņem vienādu ar piegādātā ūdens daudzumu. Novadītie notekūdeņi nedrīkst pārsniegt pašvaldības teritorijā noteiktās maksimāli pieļaujamās piesārņojuma koncentrācijas normas. Noteikto tarifu izmaiņu gadījumā, rēķins tiek iesniegt saskaņā ar jauno tarifu. Pielikumā rēķinam tiek pievienotas dokumentu kopijas, kas apstiprina jauno ūdensapgādes un notekūdeņu pieņemšanu cenu. Tarifam tiek piemērots uzcenojums 7,5%; </w:t>
      </w:r>
    </w:p>
    <w:p w14:paraId="41C4E8BA" w14:textId="77777777" w:rsidR="00CD29BF" w:rsidRPr="00BF5DBE" w:rsidRDefault="00CD29BF" w:rsidP="00CD29BF">
      <w:pPr>
        <w:pStyle w:val="ListParagraph"/>
        <w:numPr>
          <w:ilvl w:val="2"/>
          <w:numId w:val="5"/>
        </w:numPr>
        <w:spacing w:line="276" w:lineRule="auto"/>
        <w:ind w:left="0" w:firstLine="0"/>
        <w:contextualSpacing w:val="0"/>
        <w:jc w:val="both"/>
        <w:rPr>
          <w:rFonts w:ascii="Arial" w:hAnsi="Arial" w:cs="Arial"/>
          <w:color w:val="000000" w:themeColor="text1"/>
          <w:sz w:val="22"/>
          <w:szCs w:val="22"/>
          <w:lang w:val="lv-LV"/>
        </w:rPr>
      </w:pPr>
      <w:r w:rsidRPr="00BF5DBE">
        <w:rPr>
          <w:rFonts w:ascii="Arial" w:hAnsi="Arial" w:cs="Arial"/>
          <w:sz w:val="22"/>
          <w:szCs w:val="22"/>
          <w:u w:val="single"/>
          <w:lang w:val="lv-LV"/>
        </w:rPr>
        <w:lastRenderedPageBreak/>
        <w:t xml:space="preserve">par patērēto siltumenerģiju </w:t>
      </w:r>
      <w:r w:rsidRPr="00BF5DBE">
        <w:rPr>
          <w:rFonts w:ascii="Arial" w:hAnsi="Arial" w:cs="Arial"/>
          <w:color w:val="000000" w:themeColor="text1"/>
          <w:sz w:val="22"/>
          <w:szCs w:val="22"/>
          <w:lang w:val="lv-LV"/>
        </w:rPr>
        <w:t xml:space="preserve">Nomnieks maksā Iznomātājam, pamatojoties uz Telpu kopumam piegādātās siltumenerģijas aprēķinu, kuru nosaka pēc nomātās platības īpatsvara ēkas kopējā apkurināmā platībā, atbilstoši siltumenerģijas piegādātāja (AS “RĪGAS SILTUMS”) tarifiem. Tarifam tiek piemērots uzcenojums 7,5%; </w:t>
      </w:r>
    </w:p>
    <w:p w14:paraId="3A20ED41" w14:textId="77777777" w:rsidR="00CD29BF" w:rsidRPr="00BF5DBE" w:rsidRDefault="00CD29BF" w:rsidP="00CD29BF">
      <w:pPr>
        <w:pStyle w:val="ListParagraph"/>
        <w:numPr>
          <w:ilvl w:val="2"/>
          <w:numId w:val="5"/>
        </w:numPr>
        <w:spacing w:line="276" w:lineRule="auto"/>
        <w:ind w:left="0" w:firstLine="0"/>
        <w:contextualSpacing w:val="0"/>
        <w:jc w:val="both"/>
        <w:rPr>
          <w:rFonts w:ascii="Arial" w:hAnsi="Arial" w:cs="Arial"/>
          <w:color w:val="000000" w:themeColor="text1"/>
          <w:sz w:val="22"/>
          <w:szCs w:val="22"/>
          <w:lang w:val="lv-LV"/>
        </w:rPr>
      </w:pPr>
      <w:r w:rsidRPr="00BF5DBE">
        <w:rPr>
          <w:rFonts w:ascii="Arial" w:hAnsi="Arial" w:cs="Arial"/>
          <w:sz w:val="22"/>
          <w:szCs w:val="22"/>
          <w:u w:val="single"/>
          <w:lang w:val="lv-LV"/>
        </w:rPr>
        <w:t xml:space="preserve">Par atkritumu izvešanu </w:t>
      </w:r>
      <w:r w:rsidRPr="00BF5DBE">
        <w:rPr>
          <w:rFonts w:ascii="Arial" w:hAnsi="Arial" w:cs="Arial"/>
          <w:sz w:val="22"/>
          <w:szCs w:val="22"/>
          <w:lang w:val="lv-LV"/>
        </w:rPr>
        <w:t>Nomnieks</w:t>
      </w:r>
      <w:r w:rsidRPr="00BF5DBE">
        <w:rPr>
          <w:rFonts w:ascii="Arial" w:hAnsi="Arial" w:cs="Arial"/>
          <w:color w:val="000000" w:themeColor="text1"/>
          <w:sz w:val="22"/>
          <w:szCs w:val="22"/>
          <w:lang w:val="lv-LV"/>
        </w:rPr>
        <w:t xml:space="preserve"> slēdz atsevišķu līgumu ar atkritumu apsaimniekošanas uzņēmumu;</w:t>
      </w:r>
    </w:p>
    <w:p w14:paraId="1C3AAD9C" w14:textId="77777777" w:rsidR="00CD29BF" w:rsidRPr="00BF5DBE" w:rsidRDefault="00CD29BF" w:rsidP="00CD29BF">
      <w:pPr>
        <w:pStyle w:val="ListParagraph"/>
        <w:numPr>
          <w:ilvl w:val="1"/>
          <w:numId w:val="6"/>
        </w:numPr>
        <w:shd w:val="clear" w:color="auto" w:fill="FFFFFF" w:themeFill="background1"/>
        <w:tabs>
          <w:tab w:val="left" w:pos="709"/>
        </w:tabs>
        <w:autoSpaceDE w:val="0"/>
        <w:autoSpaceDN w:val="0"/>
        <w:spacing w:line="276" w:lineRule="auto"/>
        <w:ind w:left="0" w:firstLine="0"/>
        <w:contextualSpacing w:val="0"/>
        <w:jc w:val="both"/>
        <w:rPr>
          <w:rFonts w:ascii="Arial" w:hAnsi="Arial" w:cs="Arial"/>
          <w:bCs/>
          <w:sz w:val="22"/>
          <w:szCs w:val="22"/>
          <w:lang w:val="lv-LV"/>
        </w:rPr>
      </w:pPr>
      <w:r w:rsidRPr="00BF5DBE">
        <w:rPr>
          <w:rFonts w:ascii="Arial" w:hAnsi="Arial" w:cs="Arial"/>
          <w:color w:val="000000" w:themeColor="text1"/>
          <w:sz w:val="22"/>
          <w:szCs w:val="22"/>
          <w:lang w:val="lv-LV"/>
        </w:rPr>
        <w:t xml:space="preserve">Par Līguma 2.1., 2.2., 2.10.2. un 2.10.3.punktos </w:t>
      </w:r>
      <w:r w:rsidRPr="00BF5DBE">
        <w:rPr>
          <w:rFonts w:ascii="Arial" w:hAnsi="Arial" w:cs="Arial"/>
          <w:sz w:val="22"/>
          <w:szCs w:val="22"/>
          <w:lang w:val="lv-LV"/>
        </w:rPr>
        <w:t>norādīto maksājumu nokavējumu Nomnieks maksā nokavējuma procentus 0,1% apmērā no termiņā nesamaksātās summas par katru nokavēto dienu, bet ne vairāk kā 10% no termiņā nesamaksātās summas. Saskaņā ar Civillikuma 1763.pantu nokavējuma procentu pieaugums apstājas, kad nesamaksāto procentu daudzums sasniedzis parāda lielumu.</w:t>
      </w:r>
    </w:p>
    <w:p w14:paraId="1222E8BB" w14:textId="77777777" w:rsidR="00CD29BF" w:rsidRPr="00BF5DBE" w:rsidRDefault="00CD29BF" w:rsidP="00CD29BF">
      <w:pPr>
        <w:pStyle w:val="ListParagraph"/>
        <w:numPr>
          <w:ilvl w:val="1"/>
          <w:numId w:val="6"/>
        </w:numPr>
        <w:tabs>
          <w:tab w:val="left" w:pos="709"/>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Pamatojoties uz Iznomātāja iesniegtajiem rēķiniem, Nomnieks maksājumus, kas saistīti ar Līgumu, Iznomātājam ieskaita šādā secībā:</w:t>
      </w:r>
    </w:p>
    <w:p w14:paraId="6047041B" w14:textId="77777777" w:rsidR="00CD29BF" w:rsidRPr="00BF5DBE" w:rsidRDefault="00CD29BF" w:rsidP="00CD29BF">
      <w:pPr>
        <w:pStyle w:val="ListParagraph"/>
        <w:numPr>
          <w:ilvl w:val="2"/>
          <w:numId w:val="6"/>
        </w:numPr>
        <w:tabs>
          <w:tab w:val="left" w:pos="709"/>
          <w:tab w:val="left" w:pos="1134"/>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iespējamā parāda summa;</w:t>
      </w:r>
    </w:p>
    <w:p w14:paraId="1F75662A" w14:textId="77777777" w:rsidR="00CD29BF" w:rsidRPr="00BF5DBE" w:rsidRDefault="00CD29BF" w:rsidP="00CD29BF">
      <w:pPr>
        <w:pStyle w:val="ListParagraph"/>
        <w:numPr>
          <w:ilvl w:val="2"/>
          <w:numId w:val="6"/>
        </w:numPr>
        <w:tabs>
          <w:tab w:val="left" w:pos="709"/>
          <w:tab w:val="left" w:pos="1134"/>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kārtējie maksājumi;</w:t>
      </w:r>
    </w:p>
    <w:p w14:paraId="75DD1160" w14:textId="77777777" w:rsidR="00CD29BF" w:rsidRPr="00BF5DBE" w:rsidRDefault="00CD29BF" w:rsidP="00CD29BF">
      <w:pPr>
        <w:pStyle w:val="ListParagraph"/>
        <w:numPr>
          <w:ilvl w:val="2"/>
          <w:numId w:val="6"/>
        </w:numPr>
        <w:tabs>
          <w:tab w:val="left" w:pos="709"/>
          <w:tab w:val="left" w:pos="1134"/>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iespējamie nokavējuma procenti.</w:t>
      </w:r>
    </w:p>
    <w:p w14:paraId="3CF091F3" w14:textId="77777777" w:rsidR="00CD29BF" w:rsidRPr="00BF5DBE" w:rsidRDefault="00CD29BF" w:rsidP="00CD29BF">
      <w:pPr>
        <w:pStyle w:val="ListParagraph"/>
        <w:numPr>
          <w:ilvl w:val="1"/>
          <w:numId w:val="6"/>
        </w:numPr>
        <w:tabs>
          <w:tab w:val="left" w:pos="709"/>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Gadījumā, ja Līgumā noteiktie maksājumu termiņi nesakrīt ar Iznomātāja rēķinā minētiem termiņiem, tad spēkā ir Līgumā noteiktie maksājumu termiņi.</w:t>
      </w:r>
    </w:p>
    <w:p w14:paraId="741BFDB4" w14:textId="77777777" w:rsidR="00CD29BF" w:rsidRPr="00BF5DBE" w:rsidRDefault="00CD29BF" w:rsidP="00CD29BF">
      <w:pPr>
        <w:tabs>
          <w:tab w:val="left" w:pos="567"/>
        </w:tabs>
        <w:spacing w:line="276" w:lineRule="auto"/>
        <w:rPr>
          <w:rFonts w:ascii="Arial" w:hAnsi="Arial" w:cs="Arial"/>
          <w:bCs/>
          <w:sz w:val="22"/>
        </w:rPr>
      </w:pPr>
    </w:p>
    <w:p w14:paraId="70E0C7D7" w14:textId="77777777" w:rsidR="00CD29BF" w:rsidRPr="00BF5DBE" w:rsidRDefault="00CD29BF" w:rsidP="00CD29BF">
      <w:pPr>
        <w:numPr>
          <w:ilvl w:val="0"/>
          <w:numId w:val="6"/>
        </w:numPr>
        <w:tabs>
          <w:tab w:val="left" w:pos="426"/>
        </w:tabs>
        <w:spacing w:line="276" w:lineRule="auto"/>
        <w:ind w:left="0" w:firstLine="0"/>
        <w:jc w:val="center"/>
        <w:rPr>
          <w:rFonts w:ascii="Arial" w:hAnsi="Arial" w:cs="Arial"/>
          <w:b/>
          <w:bCs/>
          <w:iCs/>
          <w:sz w:val="22"/>
        </w:rPr>
      </w:pPr>
      <w:r w:rsidRPr="00BF5DBE">
        <w:rPr>
          <w:rFonts w:ascii="Arial" w:hAnsi="Arial" w:cs="Arial"/>
          <w:b/>
          <w:bCs/>
          <w:iCs/>
          <w:sz w:val="22"/>
        </w:rPr>
        <w:t>Nomas termiņš</w:t>
      </w:r>
    </w:p>
    <w:p w14:paraId="7A5F8135" w14:textId="77777777" w:rsidR="00CD29BF" w:rsidRPr="00BF5DBE" w:rsidRDefault="00CD29BF" w:rsidP="00CD29BF">
      <w:pPr>
        <w:pStyle w:val="ListParagraph"/>
        <w:tabs>
          <w:tab w:val="left" w:pos="426"/>
        </w:tabs>
        <w:spacing w:line="276" w:lineRule="auto"/>
        <w:ind w:left="0"/>
        <w:contextualSpacing w:val="0"/>
        <w:jc w:val="both"/>
        <w:rPr>
          <w:rFonts w:ascii="Arial" w:hAnsi="Arial" w:cs="Arial"/>
          <w:sz w:val="22"/>
          <w:szCs w:val="22"/>
          <w:lang w:val="lv-LV"/>
        </w:rPr>
      </w:pPr>
    </w:p>
    <w:p w14:paraId="3CECC311" w14:textId="77777777" w:rsidR="00CD29BF" w:rsidRPr="001A17D6" w:rsidRDefault="00CD29BF" w:rsidP="00CD29BF">
      <w:pPr>
        <w:tabs>
          <w:tab w:val="left" w:pos="567"/>
        </w:tabs>
        <w:suppressAutoHyphens/>
        <w:spacing w:line="276" w:lineRule="auto"/>
        <w:rPr>
          <w:rFonts w:ascii="Arial" w:eastAsia="Times New Roman" w:hAnsi="Arial" w:cs="Arial"/>
          <w:sz w:val="22"/>
          <w:lang w:eastAsia="zh-CN"/>
        </w:rPr>
      </w:pPr>
      <w:r w:rsidRPr="001A17D6">
        <w:rPr>
          <w:rFonts w:ascii="Arial" w:hAnsi="Arial" w:cs="Arial"/>
          <w:sz w:val="22"/>
        </w:rPr>
        <w:t>Līgums stājas spēkā</w:t>
      </w:r>
      <w:r w:rsidRPr="001A17D6">
        <w:rPr>
          <w:rFonts w:ascii="Arial" w:eastAsia="Times New Roman" w:hAnsi="Arial" w:cs="Arial"/>
          <w:sz w:val="22"/>
          <w:lang w:eastAsia="zh-CN"/>
        </w:rPr>
        <w:t xml:space="preserve"> no dienas, kad Nomas objektu Iznomātājs ar nodošanas – pieņemšanas aktu nodevis Nomniekam, līdz dienai, kad</w:t>
      </w:r>
      <w:r w:rsidRPr="001A17D6">
        <w:rPr>
          <w:rFonts w:ascii="Arial" w:hAnsi="Arial" w:cs="Arial"/>
          <w:sz w:val="22"/>
        </w:rPr>
        <w:t xml:space="preserve"> būvprojekts “Rail </w:t>
      </w:r>
      <w:proofErr w:type="spellStart"/>
      <w:r w:rsidRPr="001A17D6">
        <w:rPr>
          <w:rFonts w:ascii="Arial" w:hAnsi="Arial" w:cs="Arial"/>
          <w:sz w:val="22"/>
        </w:rPr>
        <w:t>Baltica</w:t>
      </w:r>
      <w:proofErr w:type="spellEnd"/>
      <w:r w:rsidRPr="001A17D6">
        <w:rPr>
          <w:rFonts w:ascii="Arial" w:hAnsi="Arial" w:cs="Arial"/>
          <w:sz w:val="22"/>
        </w:rPr>
        <w:t>” Rīgas dzelzceļa tilta, uzbēruma un Rīgas Centrālās pasažieru stacijas kompleksās apbūves būvprojekta izstrāde un būvdarbi” ir nodots ekspluatācijā un Iznomātājs Nomas objektu pieņēmis no Nomnieka ar nodošanas – pieņemšanas aktu.</w:t>
      </w:r>
    </w:p>
    <w:p w14:paraId="620443E8" w14:textId="77777777" w:rsidR="00CD29BF" w:rsidRPr="00BF5DBE" w:rsidRDefault="00CD29BF" w:rsidP="00CD29BF">
      <w:pPr>
        <w:pStyle w:val="ListParagraph"/>
        <w:tabs>
          <w:tab w:val="left" w:pos="567"/>
        </w:tabs>
        <w:spacing w:line="276" w:lineRule="auto"/>
        <w:ind w:left="0"/>
        <w:contextualSpacing w:val="0"/>
        <w:jc w:val="both"/>
        <w:rPr>
          <w:rFonts w:ascii="Arial" w:hAnsi="Arial" w:cs="Arial"/>
          <w:sz w:val="22"/>
          <w:szCs w:val="22"/>
          <w:lang w:val="lv-LV"/>
        </w:rPr>
      </w:pPr>
    </w:p>
    <w:p w14:paraId="58AE083A" w14:textId="77777777" w:rsidR="00CD29BF" w:rsidRPr="00BF5DBE" w:rsidRDefault="00CD29BF" w:rsidP="00CD29BF">
      <w:pPr>
        <w:pStyle w:val="ListParagraph"/>
        <w:numPr>
          <w:ilvl w:val="0"/>
          <w:numId w:val="6"/>
        </w:numPr>
        <w:tabs>
          <w:tab w:val="left" w:pos="426"/>
        </w:tabs>
        <w:spacing w:line="276" w:lineRule="auto"/>
        <w:ind w:left="0" w:firstLine="0"/>
        <w:contextualSpacing w:val="0"/>
        <w:jc w:val="center"/>
        <w:rPr>
          <w:rFonts w:ascii="Arial" w:hAnsi="Arial" w:cs="Arial"/>
          <w:b/>
          <w:bCs/>
          <w:iCs/>
          <w:sz w:val="22"/>
          <w:szCs w:val="22"/>
          <w:lang w:val="lv-LV"/>
        </w:rPr>
      </w:pPr>
      <w:r w:rsidRPr="00BF5DBE">
        <w:rPr>
          <w:rFonts w:ascii="Arial" w:hAnsi="Arial" w:cs="Arial"/>
          <w:b/>
          <w:bCs/>
          <w:iCs/>
          <w:sz w:val="22"/>
          <w:szCs w:val="22"/>
          <w:lang w:val="lv-LV"/>
        </w:rPr>
        <w:t>Nomas objekta nodošana un pieņemšana</w:t>
      </w:r>
    </w:p>
    <w:p w14:paraId="277E76F5" w14:textId="77777777" w:rsidR="00CD29BF" w:rsidRPr="00BF5DBE" w:rsidRDefault="00CD29BF" w:rsidP="00CD29BF">
      <w:pPr>
        <w:pStyle w:val="ListParagraph"/>
        <w:tabs>
          <w:tab w:val="left" w:pos="426"/>
        </w:tabs>
        <w:spacing w:line="276" w:lineRule="auto"/>
        <w:ind w:left="0"/>
        <w:contextualSpacing w:val="0"/>
        <w:jc w:val="both"/>
        <w:rPr>
          <w:rFonts w:ascii="Arial" w:hAnsi="Arial" w:cs="Arial"/>
          <w:sz w:val="22"/>
          <w:szCs w:val="22"/>
          <w:lang w:val="lv-LV"/>
        </w:rPr>
      </w:pPr>
    </w:p>
    <w:p w14:paraId="39A65F55" w14:textId="77777777" w:rsidR="00CD29BF" w:rsidRPr="001A17D6" w:rsidRDefault="00CD29BF" w:rsidP="00CD29BF">
      <w:pPr>
        <w:pStyle w:val="ListParagraph"/>
        <w:numPr>
          <w:ilvl w:val="1"/>
          <w:numId w:val="11"/>
        </w:numPr>
        <w:tabs>
          <w:tab w:val="left" w:pos="567"/>
        </w:tabs>
        <w:spacing w:line="276" w:lineRule="auto"/>
        <w:ind w:left="0" w:firstLine="0"/>
        <w:contextualSpacing w:val="0"/>
        <w:jc w:val="both"/>
        <w:rPr>
          <w:rFonts w:ascii="Arial" w:hAnsi="Arial" w:cs="Arial"/>
          <w:sz w:val="22"/>
          <w:szCs w:val="22"/>
          <w:lang w:val="lv-LV"/>
        </w:rPr>
      </w:pPr>
      <w:r w:rsidRPr="001A17D6">
        <w:rPr>
          <w:rFonts w:ascii="Arial" w:hAnsi="Arial" w:cs="Arial"/>
          <w:sz w:val="22"/>
          <w:szCs w:val="22"/>
          <w:lang w:val="lv-LV"/>
        </w:rPr>
        <w:t>Nomas objekta pieņemšana un nodošana Nomniekam nomai, kā arī Nomas objekta nodošana atpakaļ Iznomātājam notiek uz Nomas objekta nodošanas – pieņemšanas akta pamata (turpmāk – Akts). Aktu (-</w:t>
      </w:r>
      <w:proofErr w:type="spellStart"/>
      <w:r w:rsidRPr="001A17D6">
        <w:rPr>
          <w:rFonts w:ascii="Arial" w:hAnsi="Arial" w:cs="Arial"/>
          <w:sz w:val="22"/>
          <w:szCs w:val="22"/>
          <w:lang w:val="lv-LV"/>
        </w:rPr>
        <w:t>us</w:t>
      </w:r>
      <w:proofErr w:type="spellEnd"/>
      <w:r w:rsidRPr="001A17D6">
        <w:rPr>
          <w:rFonts w:ascii="Arial" w:hAnsi="Arial" w:cs="Arial"/>
          <w:sz w:val="22"/>
          <w:szCs w:val="22"/>
          <w:lang w:val="lv-LV"/>
        </w:rPr>
        <w:t>) paraksta abu Pušu pilnvarotās personas un Akts (-i) ir Līguma neatņemama sastāvdaļa.</w:t>
      </w:r>
    </w:p>
    <w:p w14:paraId="3EA420E9" w14:textId="77777777" w:rsidR="00CD29BF" w:rsidRPr="001A17D6" w:rsidRDefault="00CD29BF" w:rsidP="00CD29BF">
      <w:pPr>
        <w:numPr>
          <w:ilvl w:val="1"/>
          <w:numId w:val="11"/>
        </w:numPr>
        <w:tabs>
          <w:tab w:val="left" w:pos="567"/>
        </w:tabs>
        <w:spacing w:line="276" w:lineRule="auto"/>
        <w:ind w:left="0" w:firstLine="0"/>
        <w:rPr>
          <w:rFonts w:ascii="Arial" w:hAnsi="Arial" w:cs="Arial"/>
          <w:sz w:val="22"/>
        </w:rPr>
      </w:pPr>
      <w:r w:rsidRPr="001A17D6">
        <w:rPr>
          <w:rFonts w:ascii="Arial" w:hAnsi="Arial" w:cs="Arial"/>
          <w:sz w:val="22"/>
        </w:rPr>
        <w:t xml:space="preserve">Pirms Akta parakstīšanas par Nomas objekta nodošanu nomai, abas Puses pārbauda </w:t>
      </w:r>
      <w:r w:rsidRPr="001A17D6">
        <w:rPr>
          <w:rFonts w:ascii="Arial" w:hAnsi="Arial" w:cs="Arial"/>
          <w:iCs/>
          <w:sz w:val="22"/>
        </w:rPr>
        <w:t>Nomas objekta</w:t>
      </w:r>
      <w:r w:rsidRPr="001A17D6">
        <w:rPr>
          <w:rFonts w:ascii="Arial" w:hAnsi="Arial" w:cs="Arial"/>
          <w:sz w:val="22"/>
        </w:rPr>
        <w:t xml:space="preserve"> stāvokli ar visiem piederumiem, tas ir, inženierkomunikāciju tīkliem (energoapgāde, ugunsdrošības un ugunsdzēsības iekārtas) un attiecīgi šo stāvokli apraksta/noformē Aktā, par Nomas objekta un inženierkomunikāciju stāvokli Akta parakstīšana dienā.</w:t>
      </w:r>
    </w:p>
    <w:p w14:paraId="398F6D1A" w14:textId="77777777" w:rsidR="00CD29BF" w:rsidRPr="001A17D6" w:rsidRDefault="00CD29BF" w:rsidP="00CD29BF">
      <w:pPr>
        <w:numPr>
          <w:ilvl w:val="1"/>
          <w:numId w:val="11"/>
        </w:numPr>
        <w:tabs>
          <w:tab w:val="left" w:pos="567"/>
        </w:tabs>
        <w:autoSpaceDE w:val="0"/>
        <w:autoSpaceDN w:val="0"/>
        <w:adjustRightInd w:val="0"/>
        <w:spacing w:line="276" w:lineRule="auto"/>
        <w:ind w:left="0" w:firstLine="0"/>
        <w:rPr>
          <w:rFonts w:ascii="Arial" w:hAnsi="Arial" w:cs="Arial"/>
          <w:sz w:val="22"/>
        </w:rPr>
      </w:pPr>
      <w:r w:rsidRPr="001A17D6">
        <w:rPr>
          <w:rFonts w:ascii="Arial" w:hAnsi="Arial" w:cs="Arial"/>
          <w:sz w:val="22"/>
        </w:rPr>
        <w:t>Beidzoties Līguma darbības termiņam vai pārtraucot tā darbību pirms termiņa, Nomnieks 5 (piecu) kalendāro dienu laikā ar Aktu nodod Nomas objektu Iznomātājam ne sliktākā stāvoklī, kā tas tika pieņemts saskaņā ar Līguma 4.2.punktā norādīto. Ja pēc Nomas objekta atbrīvošanas tiek konstatēts, ka Nomas objekts  nav pienācīgi tīrīts vai uzturēts, Iznomātājam ir tiesības likt to iztīrīt vai izremontēt uz Nomnieka rēķina, un Nomnieks apņemas veikt nekavējošu rēķina apmaksu par šiem darbiem.</w:t>
      </w:r>
    </w:p>
    <w:p w14:paraId="4E594BD8" w14:textId="77777777" w:rsidR="00CD29BF" w:rsidRPr="001A17D6" w:rsidRDefault="00CD29BF" w:rsidP="00CD29BF">
      <w:pPr>
        <w:numPr>
          <w:ilvl w:val="1"/>
          <w:numId w:val="11"/>
        </w:numPr>
        <w:tabs>
          <w:tab w:val="left" w:pos="567"/>
        </w:tabs>
        <w:autoSpaceDE w:val="0"/>
        <w:autoSpaceDN w:val="0"/>
        <w:adjustRightInd w:val="0"/>
        <w:spacing w:line="276" w:lineRule="auto"/>
        <w:ind w:left="0" w:firstLine="0"/>
        <w:rPr>
          <w:rFonts w:ascii="Arial" w:hAnsi="Arial" w:cs="Arial"/>
          <w:sz w:val="22"/>
        </w:rPr>
      </w:pPr>
      <w:r w:rsidRPr="001A17D6">
        <w:rPr>
          <w:rFonts w:ascii="Arial" w:hAnsi="Arial" w:cs="Arial"/>
          <w:sz w:val="22"/>
        </w:rPr>
        <w:t xml:space="preserve">Gadījumā, ja Nomnieks neievēro Līguma 4.3.punktā noteikto Nomas objekta atbrīvošanas termiņu, Iznomātājs </w:t>
      </w:r>
      <w:proofErr w:type="spellStart"/>
      <w:r w:rsidRPr="001A17D6">
        <w:rPr>
          <w:rFonts w:ascii="Arial" w:hAnsi="Arial" w:cs="Arial"/>
          <w:sz w:val="22"/>
        </w:rPr>
        <w:t>nosūta</w:t>
      </w:r>
      <w:proofErr w:type="spellEnd"/>
      <w:r w:rsidRPr="001A17D6">
        <w:rPr>
          <w:rFonts w:ascii="Arial" w:hAnsi="Arial" w:cs="Arial"/>
          <w:sz w:val="22"/>
        </w:rPr>
        <w:t xml:space="preserve"> Nomniekam rakstisku brīdinājumu par nepieciešamību atbrīvot Nomas objektu no Nomnieka mantām 10 (desmit) kalendāro dienu laikā. Gadījumā, ja brīdinājumā norādītajā termiņā Nomnieks Nomas objektu nav atbrīvojis un nodevis atpakaļ Iznomātājam ar Aktu, Iznomātājam pēc brīdinājumā norādītā termiņa ir tiesības aprēķināt nomas maksu </w:t>
      </w:r>
      <w:r w:rsidRPr="001A17D6">
        <w:rPr>
          <w:rFonts w:ascii="Arial" w:hAnsi="Arial" w:cs="Arial"/>
          <w:b/>
          <w:bCs/>
          <w:sz w:val="22"/>
        </w:rPr>
        <w:t xml:space="preserve">dubultā apmērā </w:t>
      </w:r>
      <w:r w:rsidRPr="001A17D6">
        <w:rPr>
          <w:rFonts w:ascii="Arial" w:hAnsi="Arial" w:cs="Arial"/>
          <w:b/>
          <w:bCs/>
          <w:sz w:val="22"/>
        </w:rPr>
        <w:lastRenderedPageBreak/>
        <w:t>līdz brīdim,</w:t>
      </w:r>
      <w:r w:rsidRPr="001A17D6">
        <w:rPr>
          <w:rFonts w:ascii="Arial" w:hAnsi="Arial" w:cs="Arial"/>
          <w:sz w:val="22"/>
        </w:rPr>
        <w:t xml:space="preserve"> kad Nomas objekts vai tā daļa faktiski tiek atbrīvota un ar Aktu nodota atpakaļ Iznomātājam. </w:t>
      </w:r>
    </w:p>
    <w:p w14:paraId="52BF8FA9" w14:textId="77777777" w:rsidR="00CD29BF" w:rsidRPr="001A17D6" w:rsidRDefault="00CD29BF" w:rsidP="00CD29BF">
      <w:pPr>
        <w:numPr>
          <w:ilvl w:val="1"/>
          <w:numId w:val="11"/>
        </w:numPr>
        <w:tabs>
          <w:tab w:val="left" w:pos="567"/>
        </w:tabs>
        <w:autoSpaceDE w:val="0"/>
        <w:autoSpaceDN w:val="0"/>
        <w:adjustRightInd w:val="0"/>
        <w:spacing w:line="276" w:lineRule="auto"/>
        <w:ind w:left="0" w:firstLine="0"/>
        <w:rPr>
          <w:rFonts w:ascii="Arial" w:hAnsi="Arial" w:cs="Arial"/>
          <w:sz w:val="22"/>
        </w:rPr>
      </w:pPr>
      <w:r w:rsidRPr="001A17D6">
        <w:rPr>
          <w:rFonts w:ascii="Arial" w:hAnsi="Arial" w:cs="Arial"/>
          <w:sz w:val="22"/>
        </w:rPr>
        <w:t>Atbrīvojot Nomas objektu Līguma 4.3.punktā noteiktajā kārtībā, Nomniekam, ir tiesības paņemt līdzi viņam piederošās mantas un tikai tos viņa veiktos Nomas objekta uzlabojumus, ko var atdalīt bez Nomas objekta iekšējā un/vai ēkas ārējā izskata un tehniskā stāvokļa bojāšanas.</w:t>
      </w:r>
    </w:p>
    <w:p w14:paraId="19F71958" w14:textId="77777777" w:rsidR="00CD29BF" w:rsidRPr="00BF5DBE" w:rsidRDefault="00CD29BF" w:rsidP="00CD29BF">
      <w:pPr>
        <w:tabs>
          <w:tab w:val="left" w:pos="426"/>
        </w:tabs>
        <w:autoSpaceDE w:val="0"/>
        <w:autoSpaceDN w:val="0"/>
        <w:adjustRightInd w:val="0"/>
        <w:spacing w:line="276" w:lineRule="auto"/>
        <w:rPr>
          <w:rFonts w:ascii="Arial" w:hAnsi="Arial" w:cs="Arial"/>
          <w:sz w:val="22"/>
        </w:rPr>
      </w:pPr>
    </w:p>
    <w:p w14:paraId="3793FB5E" w14:textId="77777777" w:rsidR="00CD29BF" w:rsidRPr="00BF5DBE" w:rsidRDefault="00CD29BF" w:rsidP="00CD29BF">
      <w:pPr>
        <w:numPr>
          <w:ilvl w:val="0"/>
          <w:numId w:val="11"/>
        </w:numPr>
        <w:tabs>
          <w:tab w:val="left" w:pos="426"/>
        </w:tabs>
        <w:spacing w:line="276" w:lineRule="auto"/>
        <w:ind w:left="0" w:firstLine="0"/>
        <w:jc w:val="center"/>
        <w:rPr>
          <w:rFonts w:ascii="Arial" w:hAnsi="Arial" w:cs="Arial"/>
          <w:b/>
          <w:bCs/>
          <w:iCs/>
          <w:sz w:val="22"/>
        </w:rPr>
      </w:pPr>
      <w:r w:rsidRPr="00BF5DBE">
        <w:rPr>
          <w:rFonts w:ascii="Arial" w:hAnsi="Arial" w:cs="Arial"/>
          <w:b/>
          <w:bCs/>
          <w:iCs/>
          <w:sz w:val="22"/>
        </w:rPr>
        <w:t>Nomnieka pienākumi un tiesības</w:t>
      </w:r>
    </w:p>
    <w:p w14:paraId="431F1A0B" w14:textId="77777777" w:rsidR="00CD29BF" w:rsidRPr="00BF5DBE" w:rsidRDefault="00CD29BF" w:rsidP="00CD29BF">
      <w:pPr>
        <w:tabs>
          <w:tab w:val="left" w:pos="426"/>
        </w:tabs>
        <w:spacing w:line="276" w:lineRule="auto"/>
        <w:rPr>
          <w:rFonts w:ascii="Arial" w:hAnsi="Arial" w:cs="Arial"/>
          <w:sz w:val="22"/>
        </w:rPr>
      </w:pPr>
    </w:p>
    <w:p w14:paraId="1B36EA1F"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sz w:val="22"/>
        </w:rPr>
        <w:t>Nomnieka pienākumi:</w:t>
      </w:r>
    </w:p>
    <w:p w14:paraId="24C05DBD" w14:textId="77777777" w:rsidR="00CD29BF" w:rsidRPr="00BF5DBE" w:rsidRDefault="00CD29BF" w:rsidP="00CD29BF">
      <w:pPr>
        <w:numPr>
          <w:ilvl w:val="2"/>
          <w:numId w:val="11"/>
        </w:numPr>
        <w:shd w:val="clear" w:color="auto" w:fill="FFFFFF" w:themeFill="background1"/>
        <w:tabs>
          <w:tab w:val="left" w:pos="993"/>
        </w:tabs>
        <w:spacing w:line="276" w:lineRule="auto"/>
        <w:ind w:left="0" w:firstLine="0"/>
        <w:rPr>
          <w:rFonts w:ascii="Arial" w:hAnsi="Arial" w:cs="Arial"/>
          <w:sz w:val="22"/>
        </w:rPr>
      </w:pPr>
      <w:r w:rsidRPr="00BF5DBE">
        <w:rPr>
          <w:rFonts w:ascii="Arial" w:hAnsi="Arial" w:cs="Arial"/>
          <w:sz w:val="22"/>
        </w:rPr>
        <w:t xml:space="preserve">izmantot </w:t>
      </w:r>
      <w:r w:rsidRPr="00BF5DBE">
        <w:rPr>
          <w:rFonts w:ascii="Arial" w:hAnsi="Arial" w:cs="Arial"/>
          <w:iCs/>
          <w:sz w:val="22"/>
        </w:rPr>
        <w:t>Nomas objektu</w:t>
      </w:r>
      <w:r w:rsidRPr="00BF5DBE">
        <w:rPr>
          <w:rFonts w:ascii="Arial" w:hAnsi="Arial" w:cs="Arial"/>
          <w:sz w:val="22"/>
        </w:rPr>
        <w:t xml:space="preserve"> atbilstoši Līguma 1.2.punktā norādītajam mērķim, Nomas objekta izmantošanai citiem mērķiem ir nepieciešama Iznomātāja rakstveida piekrišana;</w:t>
      </w:r>
    </w:p>
    <w:p w14:paraId="02D8D12A" w14:textId="77777777" w:rsidR="00CD29BF" w:rsidRPr="00BF5DBE" w:rsidRDefault="00CD29BF" w:rsidP="00CD29BF">
      <w:pPr>
        <w:numPr>
          <w:ilvl w:val="2"/>
          <w:numId w:val="11"/>
        </w:numPr>
        <w:shd w:val="clear" w:color="auto" w:fill="FFFFFF" w:themeFill="background1"/>
        <w:tabs>
          <w:tab w:val="left" w:pos="993"/>
        </w:tabs>
        <w:spacing w:line="276" w:lineRule="auto"/>
        <w:ind w:left="0" w:firstLine="0"/>
        <w:rPr>
          <w:rFonts w:ascii="Arial" w:hAnsi="Arial" w:cs="Arial"/>
          <w:sz w:val="22"/>
        </w:rPr>
      </w:pPr>
      <w:r w:rsidRPr="00BF5DBE">
        <w:rPr>
          <w:rFonts w:ascii="Arial" w:hAnsi="Arial" w:cs="Arial"/>
          <w:sz w:val="22"/>
        </w:rPr>
        <w:t>uzturēt, apkalpot atbilstoši ekspluatācijas noteikumiem Nomas objektu un tajās esošās iekārtas</w:t>
      </w:r>
      <w:r w:rsidRPr="00BF5DBE">
        <w:rPr>
          <w:rFonts w:ascii="Arial" w:hAnsi="Arial" w:cs="Arial"/>
          <w:i/>
          <w:iCs/>
          <w:sz w:val="22"/>
        </w:rPr>
        <w:t xml:space="preserve"> </w:t>
      </w:r>
      <w:r w:rsidRPr="00BF5DBE">
        <w:rPr>
          <w:rFonts w:ascii="Arial" w:hAnsi="Arial" w:cs="Arial"/>
          <w:sz w:val="22"/>
        </w:rPr>
        <w:t>(elektroapgādes sistēma), kā arī veikt remontu nomātajā Nomas objektā un par tā veikšanu iepriekš informēt Iznomātāju;</w:t>
      </w:r>
    </w:p>
    <w:p w14:paraId="52DCDFE5" w14:textId="77777777" w:rsidR="00CD29BF" w:rsidRPr="00BF5DBE" w:rsidRDefault="00CD29BF" w:rsidP="00CD29BF">
      <w:pPr>
        <w:numPr>
          <w:ilvl w:val="2"/>
          <w:numId w:val="11"/>
        </w:numPr>
        <w:shd w:val="clear" w:color="auto" w:fill="FFFFFF" w:themeFill="background1"/>
        <w:tabs>
          <w:tab w:val="left" w:pos="993"/>
        </w:tabs>
        <w:spacing w:line="276" w:lineRule="auto"/>
        <w:ind w:left="0" w:firstLine="0"/>
        <w:rPr>
          <w:rFonts w:ascii="Arial" w:hAnsi="Arial" w:cs="Arial"/>
          <w:sz w:val="22"/>
        </w:rPr>
      </w:pPr>
      <w:r w:rsidRPr="00BF5DBE">
        <w:rPr>
          <w:rFonts w:ascii="Arial" w:hAnsi="Arial" w:cs="Arial"/>
          <w:sz w:val="22"/>
        </w:rPr>
        <w:t xml:space="preserve">neveikt </w:t>
      </w:r>
      <w:r w:rsidRPr="00BF5DBE">
        <w:rPr>
          <w:rFonts w:ascii="Arial" w:hAnsi="Arial" w:cs="Arial"/>
          <w:iCs/>
          <w:sz w:val="22"/>
        </w:rPr>
        <w:t>Nomas objekta</w:t>
      </w:r>
      <w:r w:rsidRPr="00BF5DBE">
        <w:rPr>
          <w:rFonts w:ascii="Arial" w:hAnsi="Arial" w:cs="Arial"/>
          <w:sz w:val="22"/>
        </w:rPr>
        <w:t xml:space="preserve"> rekonstrukciju, pārbūvi, renovāciju, kā arī kārtējo remontu bez Iznomātāja</w:t>
      </w:r>
      <w:r w:rsidRPr="00BF5DBE">
        <w:rPr>
          <w:rFonts w:ascii="Arial" w:hAnsi="Arial" w:cs="Arial"/>
          <w:b/>
          <w:i/>
          <w:sz w:val="22"/>
        </w:rPr>
        <w:t xml:space="preserve"> </w:t>
      </w:r>
      <w:r w:rsidRPr="00BF5DBE">
        <w:rPr>
          <w:rFonts w:ascii="Arial" w:hAnsi="Arial" w:cs="Arial"/>
          <w:sz w:val="22"/>
        </w:rPr>
        <w:t>rakstiskas atļaujas;</w:t>
      </w:r>
    </w:p>
    <w:p w14:paraId="7E863167" w14:textId="77777777" w:rsidR="00CD29BF" w:rsidRPr="001A17D6" w:rsidRDefault="00CD29BF" w:rsidP="00CD29BF">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napToGrid w:val="0"/>
        <w:spacing w:line="276" w:lineRule="auto"/>
        <w:ind w:left="0" w:firstLine="0"/>
        <w:rPr>
          <w:rFonts w:ascii="Arial" w:hAnsi="Arial" w:cs="Arial"/>
          <w:color w:val="auto"/>
          <w:sz w:val="22"/>
          <w:szCs w:val="22"/>
          <w:lang w:val="lv-LV"/>
        </w:rPr>
      </w:pPr>
      <w:r w:rsidRPr="00BF5DBE">
        <w:rPr>
          <w:rFonts w:ascii="Arial" w:hAnsi="Arial" w:cs="Arial"/>
          <w:color w:val="auto"/>
          <w:sz w:val="22"/>
          <w:szCs w:val="22"/>
          <w:lang w:val="lv-LV"/>
        </w:rPr>
        <w:t xml:space="preserve">patstāvīgi un uz sava rēķina iegūt visus nepieciešamos saskaņojumus, atļaujas un citus nepieciešamos dokumentus, lai </w:t>
      </w:r>
      <w:r w:rsidRPr="00BF5DBE">
        <w:rPr>
          <w:rFonts w:ascii="Arial" w:hAnsi="Arial" w:cs="Arial"/>
          <w:iCs/>
          <w:color w:val="auto"/>
          <w:sz w:val="22"/>
          <w:szCs w:val="22"/>
          <w:lang w:val="lv-LV"/>
        </w:rPr>
        <w:t>Nomas objektu</w:t>
      </w:r>
      <w:r w:rsidRPr="00BF5DBE">
        <w:rPr>
          <w:rFonts w:ascii="Arial" w:hAnsi="Arial" w:cs="Arial"/>
          <w:color w:val="auto"/>
          <w:sz w:val="22"/>
          <w:szCs w:val="22"/>
          <w:lang w:val="lv-LV"/>
        </w:rPr>
        <w:t xml:space="preserve"> varētu izmantot Līguma 1.2.punktā norādītajam mērķim. Visas grūtības un izdevumus, kas saistīti ar nepieciešamo saskaņošanu un atļauju iegūšanu, kā arī citu </w:t>
      </w:r>
      <w:r w:rsidRPr="001A17D6">
        <w:rPr>
          <w:rFonts w:ascii="Arial" w:hAnsi="Arial" w:cs="Arial"/>
          <w:color w:val="auto"/>
          <w:sz w:val="22"/>
          <w:szCs w:val="22"/>
          <w:lang w:val="lv-LV"/>
        </w:rPr>
        <w:t>dokumentu iegūšanu Nomnieks uzņemas patstāvīgi un uz sava rēķina;</w:t>
      </w:r>
    </w:p>
    <w:p w14:paraId="7D222BC2" w14:textId="77777777" w:rsidR="00CD29BF" w:rsidRPr="001A17D6" w:rsidRDefault="00CD29BF" w:rsidP="00CD29BF">
      <w:pPr>
        <w:pStyle w:val="BodyTextIndent3"/>
        <w:numPr>
          <w:ilvl w:val="2"/>
          <w:numId w:val="11"/>
        </w:numPr>
        <w:tabs>
          <w:tab w:val="left" w:pos="993"/>
        </w:tabs>
        <w:spacing w:line="276" w:lineRule="auto"/>
        <w:ind w:left="0" w:firstLine="0"/>
        <w:jc w:val="both"/>
        <w:rPr>
          <w:rFonts w:ascii="Arial" w:hAnsi="Arial" w:cs="Arial"/>
          <w:sz w:val="22"/>
          <w:szCs w:val="22"/>
        </w:rPr>
      </w:pPr>
      <w:r w:rsidRPr="001A17D6">
        <w:rPr>
          <w:rFonts w:ascii="Arial" w:hAnsi="Arial" w:cs="Arial"/>
          <w:sz w:val="22"/>
          <w:szCs w:val="22"/>
        </w:rPr>
        <w:t xml:space="preserve">saudzīgi izturēties pret Nomas objektu, tajā esošajām iekārtām un inženierkomunikācijām, ēkām, kurās atrodas Nomas objekta daļas, un tām pieguļošo teritoriju, </w:t>
      </w:r>
      <w:r w:rsidRPr="001A17D6">
        <w:rPr>
          <w:rFonts w:ascii="Arial" w:hAnsi="Arial" w:cs="Arial"/>
          <w:b/>
          <w:bCs/>
          <w:sz w:val="22"/>
          <w:szCs w:val="22"/>
        </w:rPr>
        <w:t>nodrošināt atkritumu savākšanu tvertnēs un transportēšanu uz atkritumu šķirošanas vai utilizācijas vietām par saviem līdzekļiem</w:t>
      </w:r>
      <w:r w:rsidRPr="001A17D6">
        <w:rPr>
          <w:rFonts w:ascii="Arial" w:hAnsi="Arial" w:cs="Arial"/>
          <w:sz w:val="22"/>
          <w:szCs w:val="22"/>
        </w:rPr>
        <w:t>;</w:t>
      </w:r>
    </w:p>
    <w:p w14:paraId="22F5AEAF" w14:textId="77777777" w:rsidR="00CD29BF" w:rsidRPr="00BF5DBE" w:rsidRDefault="00CD29BF" w:rsidP="00CD29BF">
      <w:pPr>
        <w:pStyle w:val="BodyTextIndent3"/>
        <w:numPr>
          <w:ilvl w:val="2"/>
          <w:numId w:val="11"/>
        </w:numPr>
        <w:tabs>
          <w:tab w:val="left" w:pos="993"/>
        </w:tabs>
        <w:spacing w:line="276" w:lineRule="auto"/>
        <w:ind w:left="0" w:firstLine="0"/>
        <w:jc w:val="both"/>
        <w:rPr>
          <w:rFonts w:ascii="Arial" w:hAnsi="Arial" w:cs="Arial"/>
          <w:sz w:val="22"/>
          <w:szCs w:val="22"/>
        </w:rPr>
      </w:pPr>
      <w:r w:rsidRPr="001A17D6">
        <w:rPr>
          <w:rFonts w:ascii="Arial" w:hAnsi="Arial" w:cs="Arial"/>
          <w:sz w:val="22"/>
          <w:szCs w:val="22"/>
        </w:rPr>
        <w:t>ievērot un izpildīt Latvijas Republikas normatīvos aktus, valsts iestāžu un pašvaldības saistošos noteikumus un lēmumus, kā arī attiecīgās apdrošināšanas sabiedrības, Valsts ugunsdzēsības un glābšanas dienesta, Iznomātāja un citu kompetentu</w:t>
      </w:r>
      <w:r w:rsidRPr="00BF5DBE">
        <w:rPr>
          <w:rFonts w:ascii="Arial" w:hAnsi="Arial" w:cs="Arial"/>
          <w:sz w:val="22"/>
          <w:szCs w:val="22"/>
        </w:rPr>
        <w:t xml:space="preserve"> iestāžu likumīgas prasības;</w:t>
      </w:r>
    </w:p>
    <w:p w14:paraId="463B3721" w14:textId="77777777" w:rsidR="00CD29BF" w:rsidRPr="00BF5DBE" w:rsidRDefault="00CD29BF" w:rsidP="00CD29BF">
      <w:pPr>
        <w:pStyle w:val="BodyTextIndent3"/>
        <w:numPr>
          <w:ilvl w:val="2"/>
          <w:numId w:val="11"/>
        </w:numPr>
        <w:tabs>
          <w:tab w:val="left" w:pos="993"/>
        </w:tabs>
        <w:spacing w:line="276" w:lineRule="auto"/>
        <w:ind w:left="0" w:firstLine="0"/>
        <w:jc w:val="both"/>
        <w:rPr>
          <w:rFonts w:ascii="Arial" w:hAnsi="Arial" w:cs="Arial"/>
          <w:sz w:val="22"/>
          <w:szCs w:val="22"/>
        </w:rPr>
      </w:pPr>
      <w:bookmarkStart w:id="4" w:name="_Hlk527032"/>
      <w:bookmarkStart w:id="5" w:name="_Hlk525899167"/>
      <w:r w:rsidRPr="00BF5DBE">
        <w:rPr>
          <w:rFonts w:ascii="Arial" w:hAnsi="Arial" w:cs="Arial"/>
          <w:sz w:val="22"/>
          <w:szCs w:val="22"/>
        </w:rPr>
        <w:t>par ugunsdrošību Nomas objektā ir atbildīgs Nomnieks. Telpu kopumā vai tā daļā nodrošināt</w:t>
      </w:r>
      <w:bookmarkEnd w:id="4"/>
      <w:r w:rsidRPr="00BF5DBE">
        <w:rPr>
          <w:rFonts w:ascii="Arial" w:hAnsi="Arial" w:cs="Arial"/>
          <w:sz w:val="22"/>
          <w:szCs w:val="22"/>
        </w:rPr>
        <w:t>:</w:t>
      </w:r>
    </w:p>
    <w:bookmarkEnd w:id="5"/>
    <w:p w14:paraId="68BED8BC"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izvietoto ugunsdrošībai nozīmīgo inženiertehnisko sistēmu sastāvdaļu (pults, detektori, skaļruņi, vadi, skaņas un gaismas ierīces, ugunsdzēsības krānu aprīkojums utt.) saglabāšanu darba stāvoklī, ja šādas sistēmas ir izvietotas</w:t>
      </w:r>
      <w:r w:rsidRPr="00BF5DBE">
        <w:rPr>
          <w:rFonts w:ascii="Arial" w:hAnsi="Arial" w:cs="Arial"/>
          <w:bCs/>
          <w:sz w:val="22"/>
          <w:szCs w:val="22"/>
          <w:lang w:val="lv-LV"/>
        </w:rPr>
        <w:t>;</w:t>
      </w:r>
    </w:p>
    <w:p w14:paraId="7C8D85C6"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elektroinstalācijas, zibens aizsardzības un zemējuma saglabāšanu darba stāvoklī, ja tādi izvietoti;</w:t>
      </w:r>
    </w:p>
    <w:p w14:paraId="5C520932"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apgādi ar ugunsdzēsības līdzekļiem (ugunsdzēsības aparātiem)</w:t>
      </w:r>
      <w:r w:rsidRPr="00BF5DBE">
        <w:rPr>
          <w:rFonts w:ascii="Arial" w:hAnsi="Arial" w:cs="Arial"/>
          <w:bCs/>
          <w:sz w:val="22"/>
          <w:szCs w:val="22"/>
          <w:lang w:val="lv-LV"/>
        </w:rPr>
        <w:t>;</w:t>
      </w:r>
    </w:p>
    <w:p w14:paraId="52379E33" w14:textId="77777777" w:rsidR="00CD29BF" w:rsidRPr="00BF5DBE" w:rsidRDefault="00CD29BF" w:rsidP="00CD29BF">
      <w:pPr>
        <w:pStyle w:val="ListParagraph"/>
        <w:numPr>
          <w:ilvl w:val="3"/>
          <w:numId w:val="11"/>
        </w:numPr>
        <w:tabs>
          <w:tab w:val="left" w:pos="1418"/>
          <w:tab w:val="left" w:pos="1843"/>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ugunsdzēsības līdzekļu uzturēšanu (apskati un tehnisko apkopi)</w:t>
      </w:r>
      <w:r w:rsidRPr="00BF5DBE">
        <w:rPr>
          <w:rFonts w:ascii="Arial" w:hAnsi="Arial" w:cs="Arial"/>
          <w:bCs/>
          <w:sz w:val="22"/>
          <w:szCs w:val="22"/>
          <w:lang w:val="lv-LV"/>
        </w:rPr>
        <w:t>;</w:t>
      </w:r>
    </w:p>
    <w:p w14:paraId="3ABCFEF7"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ugunsdrošības instrukcijas ievērošanu</w:t>
      </w:r>
      <w:r w:rsidRPr="00BF5DBE">
        <w:rPr>
          <w:rFonts w:ascii="Arial" w:hAnsi="Arial" w:cs="Arial"/>
          <w:bCs/>
          <w:sz w:val="22"/>
          <w:szCs w:val="22"/>
          <w:lang w:val="lv-LV"/>
        </w:rPr>
        <w:t>;</w:t>
      </w:r>
    </w:p>
    <w:p w14:paraId="7F8E2DE8"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ugunsdrošības instruktāžas novadīšanu darbiniekiem atbilstoši Ugunsdrošības noteikumu prasībām;</w:t>
      </w:r>
    </w:p>
    <w:p w14:paraId="0C8417DE" w14:textId="77777777" w:rsidR="00CD29BF" w:rsidRPr="00BF5DBE" w:rsidRDefault="00CD29BF" w:rsidP="00CD29BF">
      <w:pPr>
        <w:pStyle w:val="ListParagraph"/>
        <w:numPr>
          <w:ilvl w:val="3"/>
          <w:numId w:val="11"/>
        </w:numPr>
        <w:tabs>
          <w:tab w:val="left" w:pos="1418"/>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ugunsdrošības zīmju izvietošanu, atbilstoši Ugunsdrošības noteikumu prasībām;</w:t>
      </w:r>
    </w:p>
    <w:p w14:paraId="4294596B" w14:textId="77777777" w:rsidR="00CD29BF" w:rsidRPr="00BF5DBE" w:rsidRDefault="00CD29BF" w:rsidP="00CD29BF">
      <w:pPr>
        <w:pStyle w:val="ListParagraph"/>
        <w:numPr>
          <w:ilvl w:val="2"/>
          <w:numId w:val="11"/>
        </w:numPr>
        <w:tabs>
          <w:tab w:val="left" w:pos="993"/>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atlīdzināt Iznomātājam savas vainas vai sadarbības partneru dēļ radītos zaudējumus, ja tādi radušies nepildot vai neatbilstoši pildot Līgumā paredzētos noteikumus;</w:t>
      </w:r>
    </w:p>
    <w:p w14:paraId="5037396F"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 xml:space="preserve">netraucēt Iznomātāja pārstāvju piekļūšanu </w:t>
      </w:r>
      <w:r w:rsidRPr="00BF5DBE">
        <w:rPr>
          <w:rFonts w:ascii="Arial" w:hAnsi="Arial" w:cs="Arial"/>
          <w:iCs/>
          <w:sz w:val="22"/>
          <w:szCs w:val="22"/>
          <w:lang w:val="lv-LV"/>
        </w:rPr>
        <w:t>Nomas objektam</w:t>
      </w:r>
      <w:r w:rsidRPr="00BF5DBE">
        <w:rPr>
          <w:rFonts w:ascii="Arial" w:hAnsi="Arial" w:cs="Arial"/>
          <w:sz w:val="22"/>
          <w:szCs w:val="22"/>
          <w:lang w:val="lv-LV"/>
        </w:rPr>
        <w:t>, lai veiktu Līgumā paredzēto noteikumu ievērošanas pārbaudi tajā;</w:t>
      </w:r>
    </w:p>
    <w:p w14:paraId="71A32FD0"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maksāt nomas maksu un citus maksājumus Iznomātājam Līguma 2.sadaļā norādītajā apmērā un termiņā;</w:t>
      </w:r>
    </w:p>
    <w:p w14:paraId="1C6E2C43"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lastRenderedPageBreak/>
        <w:t xml:space="preserve">gadījumā, ja Līguma darbības termiņš ir beidzies un </w:t>
      </w:r>
      <w:r w:rsidRPr="00BF5DBE">
        <w:rPr>
          <w:rFonts w:ascii="Arial" w:hAnsi="Arial" w:cs="Arial"/>
          <w:bCs/>
          <w:iCs/>
          <w:sz w:val="22"/>
          <w:szCs w:val="22"/>
          <w:lang w:val="lv-LV"/>
        </w:rPr>
        <w:t>Nomnieks</w:t>
      </w:r>
      <w:r w:rsidRPr="00BF5DBE">
        <w:rPr>
          <w:rFonts w:ascii="Arial" w:hAnsi="Arial" w:cs="Arial"/>
          <w:sz w:val="22"/>
          <w:szCs w:val="22"/>
          <w:lang w:val="lv-LV"/>
        </w:rPr>
        <w:t xml:space="preserve"> </w:t>
      </w:r>
      <w:r w:rsidRPr="00BF5DBE">
        <w:rPr>
          <w:rFonts w:ascii="Arial" w:hAnsi="Arial" w:cs="Arial"/>
          <w:iCs/>
          <w:sz w:val="22"/>
          <w:szCs w:val="22"/>
          <w:lang w:val="lv-LV"/>
        </w:rPr>
        <w:t>Nomas objektu</w:t>
      </w:r>
      <w:r w:rsidRPr="00BF5DBE">
        <w:rPr>
          <w:rFonts w:ascii="Arial" w:hAnsi="Arial" w:cs="Arial"/>
          <w:sz w:val="22"/>
          <w:szCs w:val="22"/>
          <w:lang w:val="lv-LV"/>
        </w:rPr>
        <w:t xml:space="preserve"> nav atbrīvojis, maksāt nomas maksu un citus maksājumus par Nomas objekta izmantošanas laiku, saskaņā ar Līguma 2.sadaļu un 4.4.punktu;</w:t>
      </w:r>
    </w:p>
    <w:p w14:paraId="49A4B6D1" w14:textId="77777777" w:rsidR="00CD29BF" w:rsidRPr="001A17D6"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 xml:space="preserve">avārijas gadījumā </w:t>
      </w:r>
      <w:r w:rsidRPr="00BF5DBE">
        <w:rPr>
          <w:rFonts w:ascii="Arial" w:hAnsi="Arial" w:cs="Arial"/>
          <w:iCs/>
          <w:sz w:val="22"/>
          <w:szCs w:val="22"/>
          <w:lang w:val="lv-LV"/>
        </w:rPr>
        <w:t xml:space="preserve">Nomas objektā </w:t>
      </w:r>
      <w:r w:rsidRPr="00BF5DBE">
        <w:rPr>
          <w:rFonts w:ascii="Arial" w:hAnsi="Arial" w:cs="Arial"/>
          <w:sz w:val="22"/>
          <w:szCs w:val="22"/>
          <w:lang w:val="lv-LV"/>
        </w:rPr>
        <w:t xml:space="preserve">paziņot Iznomātājam </w:t>
      </w:r>
      <w:r w:rsidRPr="001A17D6">
        <w:rPr>
          <w:rFonts w:ascii="Arial" w:hAnsi="Arial" w:cs="Arial"/>
          <w:sz w:val="22"/>
          <w:szCs w:val="22"/>
          <w:lang w:val="lv-LV"/>
        </w:rPr>
        <w:t>notikuma dienā (klientu servisa centram 80021181, e-pasts: uzziņas@ldz.lv), kā arī veikt visus atbilstošos neatliekamos pasākumus avārijas likvidēšanā;</w:t>
      </w:r>
    </w:p>
    <w:p w14:paraId="4F065DC5"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1A17D6">
        <w:rPr>
          <w:rFonts w:ascii="Arial" w:hAnsi="Arial" w:cs="Arial"/>
          <w:sz w:val="22"/>
          <w:szCs w:val="22"/>
          <w:lang w:val="lv-LV"/>
        </w:rPr>
        <w:t>uzturēt Nomas objektu labā kārtībā, pieļaujot parasto nolietojuma pakāpi</w:t>
      </w:r>
      <w:r w:rsidRPr="00BF5DBE">
        <w:rPr>
          <w:rFonts w:ascii="Arial" w:hAnsi="Arial" w:cs="Arial"/>
          <w:sz w:val="22"/>
          <w:szCs w:val="22"/>
          <w:lang w:val="lv-LV"/>
        </w:rPr>
        <w:t>;</w:t>
      </w:r>
    </w:p>
    <w:p w14:paraId="42483358"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nodrošināt, lai Nomnieka darbinieki ievērotu līgumā noteiktās prasības. Nomnieks ir atbildīgs par visām savu darbinieku darbībām un bezdarbību, it kā tās būtu Nomnieka paša darbības vai bezdarbība, un Nomnieks sedz visus zaudējumus, kas radušies Iznomātājam Nomnieka darbinieku rīcības rezultātā;</w:t>
      </w:r>
    </w:p>
    <w:p w14:paraId="66E69C92"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izpildīt citus Nomnieka pienākumus atbilstoši Līguma un Latvijas Republikas normatīvo aktu prasībām;</w:t>
      </w:r>
    </w:p>
    <w:p w14:paraId="38117291"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ja Nomas objekta vai ēkas bojāšana ir notikusi tieši vai pastarpināti Nomnieka, tā pilnvaroto personu vai darbinieku, vai sadarbības partneru vainas vai nolaidības dēļ, bojājumu likvidācija Nomniekam jāuzsāk nekavējoties un bojājumi ir jānovērš pēc iespējas īsākā laika periodā. Ja Nomnieks neizpilda šajā punktā noteikto Nomnieka pienākumu, tad Iznomātājs ir tiesīgs novērst bojājumus uz Nomnieka rēķina. Nomniekam šajā gadījumā ir pienākums maksāt par šo laika periodu visus Līgumā noteiktos Iznomātājam pienākošos maksājumus to pilnā apmērā;</w:t>
      </w:r>
    </w:p>
    <w:p w14:paraId="1065033D" w14:textId="77777777" w:rsidR="00CD29BF" w:rsidRPr="001A17D6"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bookmarkStart w:id="6" w:name="_Hlk72998689"/>
      <w:r w:rsidRPr="001A17D6">
        <w:rPr>
          <w:rFonts w:ascii="Arial" w:hAnsi="Arial" w:cs="Arial"/>
          <w:sz w:val="22"/>
          <w:szCs w:val="22"/>
          <w:lang w:val="lv-LV"/>
        </w:rPr>
        <w:t xml:space="preserve">nodrošināt nepārtrauktu </w:t>
      </w:r>
      <w:r w:rsidRPr="001A17D6">
        <w:rPr>
          <w:rFonts w:ascii="Arial" w:hAnsi="Arial" w:cs="Arial"/>
          <w:i/>
          <w:iCs/>
          <w:sz w:val="22"/>
          <w:szCs w:val="22"/>
          <w:lang w:val="lv-LV" w:eastAsia="zh-CN"/>
        </w:rPr>
        <w:t>civiltiesiskās atbildības spēkā esošu apdrošināšanas līgumu.</w:t>
      </w:r>
      <w:r w:rsidRPr="001A17D6">
        <w:rPr>
          <w:rFonts w:ascii="Arial" w:hAnsi="Arial" w:cs="Arial"/>
          <w:sz w:val="22"/>
          <w:szCs w:val="22"/>
          <w:lang w:val="lv-LV"/>
        </w:rPr>
        <w:t xml:space="preserve"> Nomniekam  civiltiesiskās atbildības apdrošināšanas līgums jānoslēdz 15 (piecpadsmit) dienu laikā no dienas, kad Līgums parakstīts ar Iznomātāju. Nomniekam apdrošināšanas polises kopija jāiesniedz Iznomātājam 3 (trīs) dienu laikā</w:t>
      </w:r>
      <w:bookmarkEnd w:id="6"/>
      <w:r w:rsidRPr="001A17D6">
        <w:rPr>
          <w:rFonts w:ascii="Arial" w:hAnsi="Arial" w:cs="Arial"/>
          <w:sz w:val="22"/>
          <w:szCs w:val="22"/>
          <w:lang w:val="lv-LV"/>
        </w:rPr>
        <w:t>;</w:t>
      </w:r>
    </w:p>
    <w:p w14:paraId="0E39F77B"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1A17D6">
        <w:rPr>
          <w:rFonts w:ascii="Arial" w:eastAsia="Arial" w:hAnsi="Arial" w:cs="Arial"/>
          <w:sz w:val="22"/>
          <w:szCs w:val="22"/>
          <w:lang w:val="lv-LV"/>
        </w:rPr>
        <w:t>pamatojoties uz Iznomātāja rakstisko paziņojumu par Līguma noslēgšanu iemaksāt drošības naudu ______,__EUR (_______________________</w:t>
      </w:r>
      <w:proofErr w:type="spellStart"/>
      <w:r w:rsidRPr="001A17D6">
        <w:rPr>
          <w:rFonts w:ascii="Arial" w:eastAsia="Arial" w:hAnsi="Arial" w:cs="Arial"/>
          <w:i/>
          <w:iCs/>
          <w:sz w:val="22"/>
          <w:szCs w:val="22"/>
          <w:lang w:val="lv-LV"/>
        </w:rPr>
        <w:t>euro</w:t>
      </w:r>
      <w:proofErr w:type="spellEnd"/>
      <w:r w:rsidRPr="001A17D6">
        <w:rPr>
          <w:rFonts w:ascii="Arial" w:eastAsia="Arial" w:hAnsi="Arial" w:cs="Arial"/>
          <w:sz w:val="22"/>
          <w:szCs w:val="22"/>
          <w:lang w:val="lv-LV"/>
        </w:rPr>
        <w:t>, __ centi).</w:t>
      </w:r>
    </w:p>
    <w:p w14:paraId="60D7E5A0" w14:textId="77777777" w:rsidR="00CD29BF" w:rsidRPr="00BF5DBE" w:rsidRDefault="00CD29BF" w:rsidP="00CD29BF">
      <w:pPr>
        <w:pStyle w:val="ListParagraph"/>
        <w:numPr>
          <w:ilvl w:val="2"/>
          <w:numId w:val="11"/>
        </w:numPr>
        <w:tabs>
          <w:tab w:val="left" w:pos="1134"/>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 xml:space="preserve">Nomnieks, parakstot Līgumu, apliecina, ka ir iepazinies ar koncerna mājas lapā </w:t>
      </w:r>
      <w:r w:rsidRPr="001A17D6">
        <w:rPr>
          <w:rFonts w:ascii="Arial" w:hAnsi="Arial" w:cs="Arial"/>
          <w:sz w:val="22"/>
          <w:szCs w:val="22"/>
          <w:lang w:val="lv-LV"/>
        </w:rPr>
        <w:t>www.ldz.lv</w:t>
      </w:r>
      <w:r w:rsidRPr="00BF5DBE">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59110F4" w14:textId="77777777" w:rsidR="00CD29BF" w:rsidRPr="00BF5DBE" w:rsidRDefault="00CD29BF" w:rsidP="00CD29BF">
      <w:pPr>
        <w:spacing w:line="276" w:lineRule="auto"/>
        <w:rPr>
          <w:rFonts w:ascii="Arial" w:hAnsi="Arial" w:cs="Arial"/>
          <w:sz w:val="22"/>
        </w:rPr>
      </w:pPr>
      <w:r w:rsidRPr="00BF5DBE">
        <w:rPr>
          <w:rFonts w:ascii="Arial" w:hAnsi="Arial" w:cs="Arial"/>
          <w:sz w:val="22"/>
        </w:rPr>
        <w:t>Nomniekam ir pienākums nekavējoties informēt Iznomātāju,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Iznomātājam kļūst zināms, ka Nomnieks ir pārkāpis kādu no “Latvijas dzelzceļš” koncerna sadarbības partneru biznesa ētikas pamatprincipiem, tiks izvērtēta turpmākā sadarbība likumā noteiktajā kārtībā un apjomā.</w:t>
      </w:r>
    </w:p>
    <w:p w14:paraId="394434B6" w14:textId="77777777" w:rsidR="00CD29BF" w:rsidRPr="00BF5DBE" w:rsidRDefault="00CD29BF" w:rsidP="00CD29BF">
      <w:pPr>
        <w:tabs>
          <w:tab w:val="left" w:pos="993"/>
        </w:tabs>
        <w:spacing w:line="276" w:lineRule="auto"/>
        <w:rPr>
          <w:rFonts w:ascii="Arial" w:hAnsi="Arial" w:cs="Arial"/>
          <w:sz w:val="22"/>
        </w:rPr>
      </w:pPr>
      <w:r w:rsidRPr="00BF5DBE">
        <w:rPr>
          <w:rFonts w:ascii="Arial" w:hAnsi="Arial" w:cs="Arial"/>
          <w:sz w:val="22"/>
        </w:rPr>
        <w:t xml:space="preserve">Ja Nomnieka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Iznomātāja vai jebkādu citu personu interesēs, Nomniekam ir pienākums par to nekavējoties informēt “Latvijas dzelzceļš” koncerna valdošā uzņēmuma Krāpšanas novēršanas daļu, izmantojot ziņošanas iespējas koncerna mājas lapā </w:t>
      </w:r>
      <w:r w:rsidRPr="001A17D6">
        <w:rPr>
          <w:rFonts w:ascii="Arial" w:hAnsi="Arial" w:cs="Arial"/>
          <w:sz w:val="22"/>
        </w:rPr>
        <w:t>www.ldz.lv</w:t>
      </w:r>
      <w:r w:rsidRPr="00BF5DBE">
        <w:rPr>
          <w:rFonts w:ascii="Arial" w:hAnsi="Arial" w:cs="Arial"/>
          <w:sz w:val="22"/>
        </w:rPr>
        <w:t>. Paziņojumā jābūt iekļautai informācijai, faktiem vai materiāliem, kas ticami norāda uz minētajām darbībām vai sniedz pamatotu iemeslu aizdomām par šādām darbībām. Iznomātājs garantē, ka informācija tiks vispusīgi un objektīvi izvērtēta un pret ziņotāju, kā arī viņa pārstāvēto uzņēmumu un citiem tā darbiniekiem netiks vērstas nepamatotas negatīvas sekas vai darbības.</w:t>
      </w:r>
    </w:p>
    <w:p w14:paraId="08A6FC51" w14:textId="77777777" w:rsidR="00CD29BF" w:rsidRPr="00BF5DBE" w:rsidRDefault="00CD29BF" w:rsidP="00CD29BF">
      <w:pPr>
        <w:pStyle w:val="ListParagraph"/>
        <w:numPr>
          <w:ilvl w:val="1"/>
          <w:numId w:val="11"/>
        </w:numPr>
        <w:tabs>
          <w:tab w:val="left" w:pos="567"/>
        </w:tabs>
        <w:spacing w:line="276" w:lineRule="auto"/>
        <w:ind w:left="0" w:firstLine="0"/>
        <w:contextualSpacing w:val="0"/>
        <w:jc w:val="both"/>
        <w:rPr>
          <w:rFonts w:ascii="Arial" w:eastAsia="Calibri" w:hAnsi="Arial" w:cs="Arial"/>
          <w:sz w:val="22"/>
          <w:szCs w:val="22"/>
          <w:lang w:val="lv-LV"/>
        </w:rPr>
      </w:pPr>
      <w:r w:rsidRPr="00BF5DBE">
        <w:rPr>
          <w:rFonts w:ascii="Arial" w:eastAsia="Calibri" w:hAnsi="Arial" w:cs="Arial"/>
          <w:sz w:val="22"/>
          <w:szCs w:val="22"/>
          <w:lang w:val="lv-LV"/>
        </w:rPr>
        <w:t>Nomniekam nav tiesību:</w:t>
      </w:r>
    </w:p>
    <w:p w14:paraId="092A6CDF" w14:textId="77777777" w:rsidR="00CD29BF" w:rsidRPr="00BF5DBE" w:rsidRDefault="00CD29BF" w:rsidP="00CD29BF">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napToGrid w:val="0"/>
        <w:spacing w:line="276" w:lineRule="auto"/>
        <w:ind w:left="0" w:firstLine="0"/>
        <w:rPr>
          <w:rFonts w:ascii="Arial" w:hAnsi="Arial" w:cs="Arial"/>
          <w:color w:val="auto"/>
          <w:sz w:val="22"/>
          <w:szCs w:val="22"/>
          <w:lang w:val="lv-LV"/>
        </w:rPr>
      </w:pPr>
      <w:r w:rsidRPr="00BF5DBE">
        <w:rPr>
          <w:rFonts w:ascii="Arial" w:eastAsia="Calibri" w:hAnsi="Arial" w:cs="Arial"/>
          <w:color w:val="auto"/>
          <w:sz w:val="22"/>
          <w:szCs w:val="22"/>
          <w:lang w:val="lv-LV"/>
        </w:rPr>
        <w:t>izmantot ēkas fasādi, kā arī laukumus, kas atrodas pie Nomas objekta, lai izvietotu</w:t>
      </w:r>
      <w:r w:rsidRPr="00BF5DBE">
        <w:rPr>
          <w:rFonts w:ascii="Arial" w:hAnsi="Arial" w:cs="Arial"/>
          <w:color w:val="auto"/>
          <w:sz w:val="22"/>
          <w:szCs w:val="22"/>
          <w:lang w:val="lv-LV"/>
        </w:rPr>
        <w:t xml:space="preserve"> </w:t>
      </w:r>
      <w:proofErr w:type="spellStart"/>
      <w:r w:rsidRPr="00BF5DBE">
        <w:rPr>
          <w:rFonts w:ascii="Arial" w:hAnsi="Arial" w:cs="Arial"/>
          <w:color w:val="auto"/>
          <w:sz w:val="22"/>
          <w:szCs w:val="22"/>
          <w:lang w:val="lv-LV"/>
        </w:rPr>
        <w:lastRenderedPageBreak/>
        <w:t>izkārtnes</w:t>
      </w:r>
      <w:proofErr w:type="spellEnd"/>
      <w:r w:rsidRPr="00BF5DBE">
        <w:rPr>
          <w:rFonts w:ascii="Arial" w:hAnsi="Arial" w:cs="Arial"/>
          <w:color w:val="auto"/>
          <w:sz w:val="22"/>
          <w:szCs w:val="22"/>
          <w:lang w:val="lv-LV"/>
        </w:rPr>
        <w:t xml:space="preserve"> un reklāmas bez Iznomātāja rakstiskas atļaujas;</w:t>
      </w:r>
    </w:p>
    <w:p w14:paraId="3B9F5864" w14:textId="77777777" w:rsidR="00CD29BF" w:rsidRPr="00BF5DBE" w:rsidRDefault="00CD29BF" w:rsidP="00CD29BF">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napToGrid w:val="0"/>
        <w:spacing w:line="276" w:lineRule="auto"/>
        <w:ind w:left="0" w:firstLine="0"/>
        <w:rPr>
          <w:rFonts w:ascii="Arial" w:hAnsi="Arial" w:cs="Arial"/>
          <w:bCs/>
          <w:iCs/>
          <w:sz w:val="22"/>
          <w:szCs w:val="22"/>
          <w:lang w:val="lv-LV"/>
        </w:rPr>
      </w:pPr>
      <w:r w:rsidRPr="00BF5DBE">
        <w:rPr>
          <w:rFonts w:ascii="Arial" w:hAnsi="Arial" w:cs="Arial"/>
          <w:sz w:val="22"/>
          <w:szCs w:val="22"/>
          <w:lang w:val="lv-LV"/>
        </w:rPr>
        <w:t>Nomas objektā turēt mājdzīvniekus un citus dzīvniekus bez Iznomātāja rakstiskas atļaujas saņemšanas;</w:t>
      </w:r>
    </w:p>
    <w:p w14:paraId="6B0EC2B3" w14:textId="77777777" w:rsidR="00CD29BF" w:rsidRPr="00BF5DBE" w:rsidRDefault="00CD29BF" w:rsidP="00CD29BF">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napToGrid w:val="0"/>
        <w:spacing w:line="276" w:lineRule="auto"/>
        <w:ind w:left="0" w:firstLine="0"/>
        <w:rPr>
          <w:rFonts w:ascii="Arial" w:hAnsi="Arial" w:cs="Arial"/>
          <w:sz w:val="22"/>
          <w:szCs w:val="22"/>
          <w:lang w:val="lv-LV"/>
        </w:rPr>
      </w:pPr>
      <w:r w:rsidRPr="00BF5DBE">
        <w:rPr>
          <w:rFonts w:ascii="Arial" w:hAnsi="Arial" w:cs="Arial"/>
          <w:bCs/>
          <w:sz w:val="22"/>
          <w:szCs w:val="22"/>
          <w:lang w:val="lv-LV"/>
        </w:rPr>
        <w:t>publiski izplatīt pievienoto Nomas objekta telpu plānus, kā arī ar tiem iepazīstināt vai tos izsniegt trešajām personām bez Iznomātāja piekrišanas;</w:t>
      </w:r>
    </w:p>
    <w:p w14:paraId="30504D15" w14:textId="77777777" w:rsidR="00CD29BF" w:rsidRPr="001A17D6" w:rsidRDefault="00CD29BF" w:rsidP="00CD29BF">
      <w:pPr>
        <w:pStyle w:val="ListParagraph"/>
        <w:numPr>
          <w:ilvl w:val="2"/>
          <w:numId w:val="11"/>
        </w:numPr>
        <w:tabs>
          <w:tab w:val="left" w:pos="567"/>
          <w:tab w:val="left" w:pos="993"/>
        </w:tabs>
        <w:snapToGrid w:val="0"/>
        <w:spacing w:line="276" w:lineRule="auto"/>
        <w:ind w:left="0" w:firstLine="0"/>
        <w:contextualSpacing w:val="0"/>
        <w:jc w:val="both"/>
        <w:rPr>
          <w:rFonts w:ascii="Arial" w:hAnsi="Arial" w:cs="Arial"/>
          <w:sz w:val="22"/>
          <w:szCs w:val="22"/>
          <w:lang w:val="lv-LV"/>
        </w:rPr>
      </w:pPr>
      <w:r w:rsidRPr="00BF5DBE">
        <w:rPr>
          <w:rFonts w:ascii="Arial" w:eastAsia="Calibri" w:hAnsi="Arial" w:cs="Arial"/>
          <w:sz w:val="22"/>
          <w:szCs w:val="22"/>
          <w:lang w:val="lv-LV"/>
        </w:rPr>
        <w:t xml:space="preserve">Nomniekam ir tiesības </w:t>
      </w:r>
      <w:r w:rsidRPr="00BF5DBE">
        <w:rPr>
          <w:rFonts w:ascii="Arial" w:hAnsi="Arial" w:cs="Arial"/>
          <w:bCs/>
          <w:iCs/>
          <w:sz w:val="22"/>
          <w:szCs w:val="22"/>
          <w:lang w:val="lv-LV"/>
        </w:rPr>
        <w:t xml:space="preserve">nodot Nomas objektu vai </w:t>
      </w:r>
      <w:r w:rsidRPr="001A17D6">
        <w:rPr>
          <w:rFonts w:ascii="Arial" w:hAnsi="Arial" w:cs="Arial"/>
          <w:bCs/>
          <w:iCs/>
          <w:sz w:val="22"/>
          <w:szCs w:val="22"/>
          <w:lang w:val="lv-LV"/>
        </w:rPr>
        <w:t>tā daļu apakšnomā bez Iznomātāja rakstiskas atļaujas</w:t>
      </w:r>
      <w:r w:rsidRPr="001A17D6">
        <w:rPr>
          <w:rFonts w:ascii="Arial" w:hAnsi="Arial" w:cs="Arial"/>
          <w:bCs/>
          <w:sz w:val="22"/>
          <w:szCs w:val="22"/>
          <w:lang w:val="lv-LV"/>
        </w:rPr>
        <w:t>.</w:t>
      </w:r>
    </w:p>
    <w:p w14:paraId="13A9E271" w14:textId="77777777" w:rsidR="00CD29BF" w:rsidRPr="001A17D6" w:rsidRDefault="00CD29BF" w:rsidP="00CD29BF">
      <w:pPr>
        <w:tabs>
          <w:tab w:val="left" w:pos="284"/>
        </w:tabs>
        <w:spacing w:line="276" w:lineRule="auto"/>
        <w:rPr>
          <w:rFonts w:ascii="Arial" w:hAnsi="Arial" w:cs="Arial"/>
          <w:bCs/>
          <w:iCs/>
          <w:sz w:val="22"/>
        </w:rPr>
      </w:pPr>
    </w:p>
    <w:p w14:paraId="7760CB49" w14:textId="77777777" w:rsidR="00CD29BF" w:rsidRPr="00BF5DBE" w:rsidRDefault="00CD29BF" w:rsidP="00CD29BF">
      <w:pPr>
        <w:pStyle w:val="ListParagraph"/>
        <w:numPr>
          <w:ilvl w:val="0"/>
          <w:numId w:val="11"/>
        </w:numPr>
        <w:tabs>
          <w:tab w:val="left" w:pos="426"/>
        </w:tabs>
        <w:spacing w:line="276" w:lineRule="auto"/>
        <w:ind w:left="0" w:firstLine="0"/>
        <w:contextualSpacing w:val="0"/>
        <w:jc w:val="center"/>
        <w:rPr>
          <w:rFonts w:ascii="Arial" w:hAnsi="Arial" w:cs="Arial"/>
          <w:b/>
          <w:bCs/>
          <w:iCs/>
          <w:sz w:val="22"/>
          <w:szCs w:val="22"/>
          <w:lang w:val="lv-LV"/>
        </w:rPr>
      </w:pPr>
      <w:r w:rsidRPr="00BF5DBE">
        <w:rPr>
          <w:rFonts w:ascii="Arial" w:hAnsi="Arial" w:cs="Arial"/>
          <w:b/>
          <w:bCs/>
          <w:iCs/>
          <w:sz w:val="22"/>
          <w:szCs w:val="22"/>
          <w:lang w:val="lv-LV"/>
        </w:rPr>
        <w:t>Iznomātāja pienākumi un tiesības</w:t>
      </w:r>
    </w:p>
    <w:p w14:paraId="57639F3D" w14:textId="77777777" w:rsidR="00CD29BF" w:rsidRPr="00BF5DBE" w:rsidRDefault="00CD29BF" w:rsidP="00CD29BF">
      <w:pPr>
        <w:pStyle w:val="ListParagraph"/>
        <w:tabs>
          <w:tab w:val="left" w:pos="284"/>
        </w:tabs>
        <w:spacing w:line="276" w:lineRule="auto"/>
        <w:ind w:left="0"/>
        <w:contextualSpacing w:val="0"/>
        <w:rPr>
          <w:rFonts w:ascii="Arial" w:hAnsi="Arial" w:cs="Arial"/>
          <w:b/>
          <w:bCs/>
          <w:iCs/>
          <w:sz w:val="22"/>
          <w:szCs w:val="22"/>
          <w:lang w:val="lv-LV"/>
        </w:rPr>
      </w:pPr>
    </w:p>
    <w:p w14:paraId="23E0BA68" w14:textId="77777777" w:rsidR="00CD29BF" w:rsidRPr="00BF5DBE" w:rsidRDefault="00CD29BF" w:rsidP="00CD29BF">
      <w:pPr>
        <w:pStyle w:val="ListParagraph"/>
        <w:numPr>
          <w:ilvl w:val="1"/>
          <w:numId w:val="11"/>
        </w:numPr>
        <w:tabs>
          <w:tab w:val="left" w:pos="567"/>
        </w:tabs>
        <w:spacing w:line="276" w:lineRule="auto"/>
        <w:ind w:left="0" w:firstLine="0"/>
        <w:contextualSpacing w:val="0"/>
        <w:rPr>
          <w:rFonts w:ascii="Arial" w:hAnsi="Arial" w:cs="Arial"/>
          <w:sz w:val="22"/>
          <w:szCs w:val="22"/>
          <w:lang w:val="lv-LV"/>
        </w:rPr>
      </w:pPr>
      <w:r w:rsidRPr="00BF5DBE">
        <w:rPr>
          <w:rFonts w:ascii="Arial" w:hAnsi="Arial" w:cs="Arial"/>
          <w:sz w:val="22"/>
          <w:szCs w:val="22"/>
          <w:lang w:val="lv-LV"/>
        </w:rPr>
        <w:t>Iznomātāja pienākumi:</w:t>
      </w:r>
    </w:p>
    <w:p w14:paraId="7F5BFA0D" w14:textId="77777777" w:rsidR="00CD29BF" w:rsidRPr="00BF5DBE" w:rsidRDefault="00CD29BF" w:rsidP="00CD29BF">
      <w:pPr>
        <w:pStyle w:val="ListParagraph"/>
        <w:numPr>
          <w:ilvl w:val="2"/>
          <w:numId w:val="11"/>
        </w:numPr>
        <w:tabs>
          <w:tab w:val="left" w:pos="993"/>
        </w:tabs>
        <w:spacing w:line="276" w:lineRule="auto"/>
        <w:ind w:left="0" w:firstLine="0"/>
        <w:contextualSpacing w:val="0"/>
        <w:rPr>
          <w:rFonts w:ascii="Arial" w:hAnsi="Arial" w:cs="Arial"/>
          <w:sz w:val="22"/>
          <w:szCs w:val="22"/>
          <w:lang w:val="lv-LV"/>
        </w:rPr>
      </w:pPr>
      <w:r w:rsidRPr="00BF5DBE">
        <w:rPr>
          <w:rFonts w:ascii="Arial" w:hAnsi="Arial" w:cs="Arial"/>
          <w:sz w:val="22"/>
          <w:szCs w:val="22"/>
          <w:lang w:val="lv-LV"/>
        </w:rPr>
        <w:t xml:space="preserve">iesniegt </w:t>
      </w:r>
      <w:r w:rsidRPr="00BF5DBE">
        <w:rPr>
          <w:rFonts w:ascii="Arial" w:hAnsi="Arial" w:cs="Arial"/>
          <w:bCs/>
          <w:sz w:val="22"/>
          <w:szCs w:val="22"/>
          <w:lang w:val="lv-LV"/>
        </w:rPr>
        <w:t>Nomniekam</w:t>
      </w:r>
      <w:r w:rsidRPr="00BF5DBE">
        <w:rPr>
          <w:rFonts w:ascii="Arial" w:hAnsi="Arial" w:cs="Arial"/>
          <w:sz w:val="22"/>
          <w:szCs w:val="22"/>
          <w:lang w:val="lv-LV"/>
        </w:rPr>
        <w:t xml:space="preserve"> rēķinus Līguma 2.sadaļā noteiktajā kārtībā;</w:t>
      </w:r>
    </w:p>
    <w:p w14:paraId="0694AF80" w14:textId="77777777" w:rsidR="00CD29BF" w:rsidRPr="00BF5DBE" w:rsidRDefault="00CD29BF" w:rsidP="00CD29BF">
      <w:pPr>
        <w:pStyle w:val="BodyText"/>
        <w:numPr>
          <w:ilvl w:val="2"/>
          <w:numId w:val="11"/>
        </w:numPr>
        <w:tabs>
          <w:tab w:val="left" w:pos="993"/>
        </w:tabs>
        <w:spacing w:line="276" w:lineRule="auto"/>
        <w:ind w:left="0" w:firstLine="0"/>
        <w:rPr>
          <w:rFonts w:ascii="Arial" w:hAnsi="Arial" w:cs="Arial"/>
          <w:sz w:val="22"/>
          <w:szCs w:val="22"/>
        </w:rPr>
      </w:pPr>
      <w:r w:rsidRPr="00BF5DBE">
        <w:rPr>
          <w:rFonts w:ascii="Arial" w:hAnsi="Arial" w:cs="Arial"/>
          <w:sz w:val="22"/>
          <w:szCs w:val="22"/>
        </w:rPr>
        <w:t xml:space="preserve">nodrošināt, ka </w:t>
      </w:r>
      <w:r w:rsidRPr="00BF5DBE">
        <w:rPr>
          <w:rFonts w:ascii="Arial" w:hAnsi="Arial" w:cs="Arial"/>
          <w:bCs/>
          <w:iCs/>
          <w:sz w:val="22"/>
          <w:szCs w:val="22"/>
        </w:rPr>
        <w:t>Nomnieka</w:t>
      </w:r>
      <w:r w:rsidRPr="00BF5DBE">
        <w:rPr>
          <w:rFonts w:ascii="Arial" w:hAnsi="Arial" w:cs="Arial"/>
          <w:sz w:val="22"/>
          <w:szCs w:val="22"/>
        </w:rPr>
        <w:t xml:space="preserve"> darbinieki varēs netraucēti un bez šķēršļiem no </w:t>
      </w:r>
      <w:r w:rsidRPr="00BF5DBE">
        <w:rPr>
          <w:rFonts w:ascii="Arial" w:hAnsi="Arial" w:cs="Arial"/>
          <w:bCs/>
          <w:iCs/>
          <w:sz w:val="22"/>
          <w:szCs w:val="22"/>
        </w:rPr>
        <w:t>Iznomātāja</w:t>
      </w:r>
      <w:r w:rsidRPr="00BF5DBE">
        <w:rPr>
          <w:rFonts w:ascii="Arial" w:hAnsi="Arial" w:cs="Arial"/>
          <w:sz w:val="22"/>
          <w:szCs w:val="22"/>
        </w:rPr>
        <w:t xml:space="preserve"> puses vai jebkuras citas personas, kas darbojas </w:t>
      </w:r>
      <w:r w:rsidRPr="00BF5DBE">
        <w:rPr>
          <w:rFonts w:ascii="Arial" w:hAnsi="Arial" w:cs="Arial"/>
          <w:bCs/>
          <w:iCs/>
          <w:sz w:val="22"/>
          <w:szCs w:val="22"/>
        </w:rPr>
        <w:t>Iznomātāja</w:t>
      </w:r>
      <w:r w:rsidRPr="00BF5DBE">
        <w:rPr>
          <w:rFonts w:ascii="Arial" w:hAnsi="Arial" w:cs="Arial"/>
          <w:sz w:val="22"/>
          <w:szCs w:val="22"/>
        </w:rPr>
        <w:t xml:space="preserve"> vārdā, saskaņā ar tā prasību vai norādījumu, izmantot Nomas objektu visā nomas laikā;</w:t>
      </w:r>
    </w:p>
    <w:p w14:paraId="111D6ED6"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 xml:space="preserve">informēt </w:t>
      </w:r>
      <w:r w:rsidRPr="00BF5DBE">
        <w:rPr>
          <w:rFonts w:ascii="Arial" w:hAnsi="Arial" w:cs="Arial"/>
          <w:bCs/>
          <w:iCs/>
          <w:sz w:val="22"/>
        </w:rPr>
        <w:t>Nomnieku</w:t>
      </w:r>
      <w:r w:rsidRPr="00BF5DBE">
        <w:rPr>
          <w:rFonts w:ascii="Arial" w:hAnsi="Arial" w:cs="Arial"/>
          <w:sz w:val="22"/>
        </w:rPr>
        <w:t xml:space="preserve"> par ārējo inženiertīklu un komunikāciju remonta darbiem, </w:t>
      </w:r>
      <w:r w:rsidRPr="00BF5DBE">
        <w:rPr>
          <w:rFonts w:ascii="Arial" w:hAnsi="Arial" w:cs="Arial"/>
          <w:bCs/>
          <w:iCs/>
          <w:sz w:val="22"/>
        </w:rPr>
        <w:t>Iznomātājs</w:t>
      </w:r>
      <w:r w:rsidRPr="00BF5DBE">
        <w:rPr>
          <w:rFonts w:ascii="Arial" w:hAnsi="Arial" w:cs="Arial"/>
          <w:sz w:val="22"/>
        </w:rPr>
        <w:t xml:space="preserve"> apņemas darīt visu iespējamo un nepieciešamo, lai iespējami ātrāk varētu atjaunot darbību, kas tika pārtraukta remontdarbu dēļ. </w:t>
      </w:r>
      <w:r w:rsidRPr="00BF5DBE">
        <w:rPr>
          <w:rFonts w:ascii="Arial" w:hAnsi="Arial" w:cs="Arial"/>
          <w:bCs/>
          <w:iCs/>
          <w:sz w:val="22"/>
        </w:rPr>
        <w:t>Iznomātājs</w:t>
      </w:r>
      <w:r w:rsidRPr="00BF5DBE">
        <w:rPr>
          <w:rFonts w:ascii="Arial" w:hAnsi="Arial" w:cs="Arial"/>
          <w:iCs/>
          <w:sz w:val="22"/>
        </w:rPr>
        <w:t xml:space="preserve"> </w:t>
      </w:r>
      <w:r w:rsidRPr="00BF5DBE">
        <w:rPr>
          <w:rFonts w:ascii="Arial" w:hAnsi="Arial" w:cs="Arial"/>
          <w:sz w:val="22"/>
        </w:rPr>
        <w:t xml:space="preserve">neatbild par apkures, ūdensvada, elektrotīklu un telefona līniju traucējumiem, ja šie traucējumi notiek pilsētas vai pilsētas rajona teritorijā un nav radušies </w:t>
      </w:r>
      <w:r w:rsidRPr="00BF5DBE">
        <w:rPr>
          <w:rFonts w:ascii="Arial" w:hAnsi="Arial" w:cs="Arial"/>
          <w:bCs/>
          <w:iCs/>
          <w:sz w:val="22"/>
        </w:rPr>
        <w:t>Iznomātāja</w:t>
      </w:r>
      <w:r w:rsidRPr="00BF5DBE">
        <w:rPr>
          <w:rFonts w:ascii="Arial" w:hAnsi="Arial" w:cs="Arial"/>
          <w:iCs/>
          <w:sz w:val="22"/>
        </w:rPr>
        <w:t xml:space="preserve"> </w:t>
      </w:r>
      <w:r w:rsidRPr="00BF5DBE">
        <w:rPr>
          <w:rFonts w:ascii="Arial" w:hAnsi="Arial" w:cs="Arial"/>
          <w:sz w:val="22"/>
        </w:rPr>
        <w:t>vainas dēļ;</w:t>
      </w:r>
    </w:p>
    <w:p w14:paraId="3131B719"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 xml:space="preserve">gadījumos, kas minēti </w:t>
      </w:r>
      <w:r w:rsidRPr="00BF5DBE">
        <w:rPr>
          <w:rFonts w:ascii="Arial" w:hAnsi="Arial" w:cs="Arial"/>
          <w:b/>
          <w:bCs/>
          <w:sz w:val="22"/>
        </w:rPr>
        <w:t>Līguma 7.3.punktā</w:t>
      </w:r>
      <w:r w:rsidRPr="00BF5DBE">
        <w:rPr>
          <w:rFonts w:ascii="Arial" w:hAnsi="Arial" w:cs="Arial"/>
          <w:sz w:val="22"/>
        </w:rPr>
        <w:t xml:space="preserve">, brīdināt </w:t>
      </w:r>
      <w:r w:rsidRPr="00BF5DBE">
        <w:rPr>
          <w:rFonts w:ascii="Arial" w:hAnsi="Arial" w:cs="Arial"/>
          <w:bCs/>
          <w:iCs/>
          <w:sz w:val="22"/>
        </w:rPr>
        <w:t>Nomnieku</w:t>
      </w:r>
      <w:r w:rsidRPr="00BF5DBE">
        <w:rPr>
          <w:rFonts w:ascii="Arial" w:hAnsi="Arial" w:cs="Arial"/>
          <w:sz w:val="22"/>
        </w:rPr>
        <w:t xml:space="preserve"> un prasīt tam konstatēto trūkumu novēršanu </w:t>
      </w:r>
      <w:r w:rsidRPr="00BF5DBE">
        <w:rPr>
          <w:rFonts w:ascii="Arial" w:hAnsi="Arial" w:cs="Arial"/>
          <w:bCs/>
          <w:iCs/>
          <w:sz w:val="22"/>
        </w:rPr>
        <w:t>15 (piecpadsmit) dienu</w:t>
      </w:r>
      <w:r w:rsidRPr="00BF5DBE">
        <w:rPr>
          <w:rFonts w:ascii="Arial" w:hAnsi="Arial" w:cs="Arial"/>
          <w:sz w:val="22"/>
        </w:rPr>
        <w:t xml:space="preserve"> laikā no paziņojuma nosūtīšanas dienas;</w:t>
      </w:r>
    </w:p>
    <w:p w14:paraId="5B4A0C21" w14:textId="77777777" w:rsidR="00CD29BF" w:rsidRPr="00BF5DBE" w:rsidRDefault="00CD29BF" w:rsidP="00CD29BF">
      <w:pPr>
        <w:numPr>
          <w:ilvl w:val="2"/>
          <w:numId w:val="11"/>
        </w:numPr>
        <w:tabs>
          <w:tab w:val="left" w:pos="1134"/>
        </w:tabs>
        <w:spacing w:line="276" w:lineRule="auto"/>
        <w:ind w:left="0" w:firstLine="0"/>
        <w:rPr>
          <w:rFonts w:ascii="Arial" w:hAnsi="Arial" w:cs="Arial"/>
          <w:sz w:val="22"/>
        </w:rPr>
      </w:pPr>
      <w:r w:rsidRPr="00BF5DBE">
        <w:rPr>
          <w:rFonts w:ascii="Arial" w:hAnsi="Arial" w:cs="Arial"/>
          <w:sz w:val="22"/>
        </w:rPr>
        <w:t>ēkā, kuru bez Nomnieka lieto arī citas trešās personas (nomnieki, lietotāji) un Nomnieks nav vienīgais šīs ēkas (būves) lietotājs, nodrošināt</w:t>
      </w:r>
      <w:r w:rsidRPr="00BF5DBE">
        <w:rPr>
          <w:rFonts w:ascii="Arial" w:hAnsi="Arial" w:cs="Arial"/>
          <w:bCs/>
          <w:sz w:val="22"/>
        </w:rPr>
        <w:t>:</w:t>
      </w:r>
    </w:p>
    <w:p w14:paraId="42C023DB"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ugunsaizsardzības sistēmas (automātiskā ugunsgrēka atklāšanas un trauksmes signalizācijas sistēma, automātiskā ugunsgrēka balss izziņošanas sistēma) uzturēšanu atbilstoši Ugunsdrošības noteikumu prasībām, ja šāda sistēma ir izvietota;</w:t>
      </w:r>
    </w:p>
    <w:p w14:paraId="602C688A"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elektroinstalāciju, zibens aizsardzības un zemējuma uzturēšanu un pārbaudi atbilstoši Ugunsdrošības noteikumu prasībām, ja tādi izvietoti</w:t>
      </w:r>
      <w:r w:rsidRPr="00BF5DBE">
        <w:rPr>
          <w:rFonts w:ascii="Arial" w:hAnsi="Arial" w:cs="Arial"/>
          <w:bCs/>
          <w:sz w:val="22"/>
          <w:szCs w:val="22"/>
          <w:lang w:val="lv-LV"/>
        </w:rPr>
        <w:t>;</w:t>
      </w:r>
    </w:p>
    <w:p w14:paraId="22B36A20"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eastAsia="Calibri" w:hAnsi="Arial" w:cs="Arial"/>
          <w:color w:val="000000"/>
          <w:sz w:val="22"/>
          <w:szCs w:val="22"/>
          <w:lang w:val="lv-LV"/>
        </w:rPr>
      </w:pPr>
      <w:r w:rsidRPr="00BF5DBE">
        <w:rPr>
          <w:rFonts w:ascii="Arial" w:hAnsi="Arial" w:cs="Arial"/>
          <w:sz w:val="22"/>
          <w:szCs w:val="22"/>
          <w:lang w:val="lv-LV"/>
        </w:rPr>
        <w:t>ventilācijas sistēmu uzturēšanu un pārbaudi atbilstoši Ugunsdrošības noteikumu prasībām</w:t>
      </w:r>
      <w:r w:rsidRPr="00BF5DBE">
        <w:rPr>
          <w:rFonts w:ascii="Arial" w:hAnsi="Arial" w:cs="Arial"/>
          <w:color w:val="000000"/>
          <w:sz w:val="22"/>
          <w:szCs w:val="22"/>
          <w:lang w:val="lv-LV"/>
        </w:rPr>
        <w:t>;</w:t>
      </w:r>
    </w:p>
    <w:p w14:paraId="57FB07FE"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ārējo un iekšējo ugunsdzēsības ūdensapgādes sistēmu uzturēšanu atbilstoši Ugunsdrošības noteikumu prasībām</w:t>
      </w:r>
      <w:r w:rsidRPr="00BF5DBE">
        <w:rPr>
          <w:rFonts w:ascii="Arial" w:hAnsi="Arial" w:cs="Arial"/>
          <w:bCs/>
          <w:sz w:val="22"/>
          <w:szCs w:val="22"/>
          <w:lang w:val="lv-LV"/>
        </w:rPr>
        <w:t>;</w:t>
      </w:r>
    </w:p>
    <w:p w14:paraId="546E8838"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objekta teritorijas uzturēšanu atbilstoši Ugunsdrošības noteikumu prasībām</w:t>
      </w:r>
      <w:r w:rsidRPr="00BF5DBE">
        <w:rPr>
          <w:rFonts w:ascii="Arial" w:hAnsi="Arial" w:cs="Arial"/>
          <w:bCs/>
          <w:sz w:val="22"/>
          <w:szCs w:val="22"/>
          <w:lang w:val="lv-LV"/>
        </w:rPr>
        <w:t>;</w:t>
      </w:r>
    </w:p>
    <w:p w14:paraId="2F6CAA3B"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evakuācijas ceļu un izeju atbilstību Ugunsdrošības noteikumu prasībām</w:t>
      </w:r>
      <w:r w:rsidRPr="00BF5DBE">
        <w:rPr>
          <w:rFonts w:ascii="Arial" w:hAnsi="Arial" w:cs="Arial"/>
          <w:bCs/>
          <w:sz w:val="22"/>
          <w:szCs w:val="22"/>
          <w:lang w:val="lv-LV"/>
        </w:rPr>
        <w:t>;</w:t>
      </w:r>
    </w:p>
    <w:p w14:paraId="76CB63C2"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koplietošanas telpu apgādi ar ugunsdzēsības līdzekļiem (ugunsdzēsības aparātiem), ugunsdzēsības līdzekļu uzturēšanu (apskati un tehnisko apkopi)</w:t>
      </w:r>
      <w:r w:rsidRPr="00BF5DBE">
        <w:rPr>
          <w:rFonts w:ascii="Arial" w:hAnsi="Arial" w:cs="Arial"/>
          <w:bCs/>
          <w:sz w:val="22"/>
          <w:szCs w:val="22"/>
          <w:lang w:val="lv-LV"/>
        </w:rPr>
        <w:t>;</w:t>
      </w:r>
    </w:p>
    <w:p w14:paraId="73BF10DF"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bCs/>
          <w:sz w:val="22"/>
          <w:szCs w:val="22"/>
          <w:lang w:val="lv-LV"/>
        </w:rPr>
      </w:pPr>
      <w:r w:rsidRPr="00BF5DBE">
        <w:rPr>
          <w:rFonts w:ascii="Arial" w:hAnsi="Arial" w:cs="Arial"/>
          <w:sz w:val="22"/>
          <w:szCs w:val="22"/>
          <w:lang w:val="lv-LV"/>
        </w:rPr>
        <w:t>evakuācijas plānu izstrādi, ja nepieciešams saskaņā ar Ugunsdrošības noteikumu prasībām</w:t>
      </w:r>
      <w:r w:rsidRPr="00BF5DBE">
        <w:rPr>
          <w:rFonts w:ascii="Arial" w:hAnsi="Arial" w:cs="Arial"/>
          <w:bCs/>
          <w:sz w:val="22"/>
          <w:szCs w:val="22"/>
          <w:lang w:val="lv-LV"/>
        </w:rPr>
        <w:t>;</w:t>
      </w:r>
    </w:p>
    <w:p w14:paraId="03F71D8C"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ugunsdrošības instrukcijas izstrādi atbilstoši Ugunsdrošības noteikumu prasībām;</w:t>
      </w:r>
    </w:p>
    <w:p w14:paraId="3A3531F1" w14:textId="77777777" w:rsidR="00CD29BF" w:rsidRPr="00BF5DBE" w:rsidRDefault="00CD29BF" w:rsidP="00CD29BF">
      <w:pPr>
        <w:pStyle w:val="ListParagraph"/>
        <w:numPr>
          <w:ilvl w:val="3"/>
          <w:numId w:val="11"/>
        </w:numPr>
        <w:tabs>
          <w:tab w:val="left" w:pos="1560"/>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objekta apgādi ar ugunsdrošības zīmēm atbilstoši Ugunsdrošības noteikumu prasībām.</w:t>
      </w:r>
    </w:p>
    <w:p w14:paraId="25C9B93A"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sz w:val="22"/>
        </w:rPr>
        <w:t>Iznomātāja tiesības:</w:t>
      </w:r>
    </w:p>
    <w:p w14:paraId="46D3B545"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 xml:space="preserve">veikt nepieciešamās darbības, lai atbrīvotu </w:t>
      </w:r>
      <w:r w:rsidRPr="00BF5DBE">
        <w:rPr>
          <w:rFonts w:ascii="Arial" w:hAnsi="Arial" w:cs="Arial"/>
          <w:iCs/>
          <w:sz w:val="22"/>
        </w:rPr>
        <w:t>Nomas objektu</w:t>
      </w:r>
      <w:r w:rsidRPr="00BF5DBE">
        <w:rPr>
          <w:rFonts w:ascii="Arial" w:hAnsi="Arial" w:cs="Arial"/>
          <w:sz w:val="22"/>
        </w:rPr>
        <w:t xml:space="preserve"> Līguma darbības termiņa izbeigšanas vai arī pirmstermiņa izbeigšanas gadījumā saskaņā ar Līguma un normatīvo aktu noteikumiem;</w:t>
      </w:r>
    </w:p>
    <w:p w14:paraId="42DDF1AE" w14:textId="77777777" w:rsidR="00CD29BF" w:rsidRPr="00BF5DBE" w:rsidRDefault="00CD29BF" w:rsidP="00CD29BF">
      <w:pPr>
        <w:numPr>
          <w:ilvl w:val="2"/>
          <w:numId w:val="11"/>
        </w:numPr>
        <w:tabs>
          <w:tab w:val="left" w:pos="993"/>
        </w:tabs>
        <w:spacing w:line="276" w:lineRule="auto"/>
        <w:ind w:left="0" w:firstLine="0"/>
        <w:rPr>
          <w:rFonts w:ascii="Arial" w:hAnsi="Arial" w:cs="Arial"/>
          <w:iCs/>
          <w:sz w:val="22"/>
        </w:rPr>
      </w:pPr>
      <w:r w:rsidRPr="00BF5DBE">
        <w:rPr>
          <w:rFonts w:ascii="Arial" w:hAnsi="Arial" w:cs="Arial"/>
          <w:sz w:val="22"/>
        </w:rPr>
        <w:t xml:space="preserve">saņemt no </w:t>
      </w:r>
      <w:r w:rsidRPr="00BF5DBE">
        <w:rPr>
          <w:rFonts w:ascii="Arial" w:hAnsi="Arial" w:cs="Arial"/>
          <w:bCs/>
          <w:iCs/>
          <w:sz w:val="22"/>
        </w:rPr>
        <w:t>Nomnieka</w:t>
      </w:r>
      <w:r w:rsidRPr="00BF5DBE">
        <w:rPr>
          <w:rFonts w:ascii="Arial" w:hAnsi="Arial" w:cs="Arial"/>
          <w:sz w:val="22"/>
        </w:rPr>
        <w:t xml:space="preserve"> soda sankciju un kompensāciju izmaksu, kas ir uzliktas </w:t>
      </w:r>
      <w:r w:rsidRPr="00BF5DBE">
        <w:rPr>
          <w:rFonts w:ascii="Arial" w:hAnsi="Arial" w:cs="Arial"/>
          <w:bCs/>
          <w:iCs/>
          <w:sz w:val="22"/>
        </w:rPr>
        <w:t>Nomniekam</w:t>
      </w:r>
      <w:r w:rsidRPr="00BF5DBE">
        <w:rPr>
          <w:rFonts w:ascii="Arial" w:hAnsi="Arial" w:cs="Arial"/>
          <w:sz w:val="22"/>
        </w:rPr>
        <w:t xml:space="preserve"> par neatbilstošām darbībām </w:t>
      </w:r>
      <w:r w:rsidRPr="00BF5DBE">
        <w:rPr>
          <w:rFonts w:ascii="Arial" w:hAnsi="Arial" w:cs="Arial"/>
          <w:iCs/>
          <w:sz w:val="22"/>
        </w:rPr>
        <w:t>Nomas objektā;</w:t>
      </w:r>
    </w:p>
    <w:p w14:paraId="578D8357" w14:textId="77777777" w:rsidR="00CD29BF" w:rsidRPr="00BF5DBE" w:rsidRDefault="00CD29BF" w:rsidP="00CD29BF">
      <w:pPr>
        <w:numPr>
          <w:ilvl w:val="2"/>
          <w:numId w:val="11"/>
        </w:numPr>
        <w:tabs>
          <w:tab w:val="left" w:pos="993"/>
        </w:tabs>
        <w:autoSpaceDE w:val="0"/>
        <w:autoSpaceDN w:val="0"/>
        <w:adjustRightInd w:val="0"/>
        <w:spacing w:line="276" w:lineRule="auto"/>
        <w:ind w:left="0" w:firstLine="0"/>
        <w:rPr>
          <w:rFonts w:ascii="Arial" w:hAnsi="Arial" w:cs="Arial"/>
          <w:sz w:val="22"/>
        </w:rPr>
      </w:pPr>
      <w:r w:rsidRPr="00BF5DBE">
        <w:rPr>
          <w:rFonts w:ascii="Arial" w:hAnsi="Arial" w:cs="Arial"/>
          <w:sz w:val="22"/>
        </w:rPr>
        <w:lastRenderedPageBreak/>
        <w:t xml:space="preserve">Līguma darbības laikā, kā arī tam beidzoties, pieprasīt Nomniekam likvidēt visas tās izmaiņas un papildinājumus Nomas objektā, kas ir izdarītas bez Iznomātāja rakstiskas atļaujas un saskaņojuma. Iznomātāja piekrišanas gadījumā ar Iznomātāju nesaskaņotu Nomas objekta vai tā daļas izmaiņu un papildinājumu likvidācija var tikt kompensēta no Nomnieka puses ar naudas summu, kuras apmēru nosaka Puses, savstarpēji </w:t>
      </w:r>
      <w:proofErr w:type="spellStart"/>
      <w:r w:rsidRPr="00BF5DBE">
        <w:rPr>
          <w:rFonts w:ascii="Arial" w:hAnsi="Arial" w:cs="Arial"/>
          <w:sz w:val="22"/>
        </w:rPr>
        <w:t>rakstveidā</w:t>
      </w:r>
      <w:proofErr w:type="spellEnd"/>
      <w:r w:rsidRPr="00BF5DBE">
        <w:rPr>
          <w:rFonts w:ascii="Arial" w:hAnsi="Arial" w:cs="Arial"/>
          <w:sz w:val="22"/>
        </w:rPr>
        <w:t xml:space="preserve"> vienojoties;</w:t>
      </w:r>
    </w:p>
    <w:p w14:paraId="6AF4865B" w14:textId="77777777" w:rsidR="00CD29BF" w:rsidRPr="00BF5DBE" w:rsidRDefault="00CD29BF" w:rsidP="00CD29BF">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napToGrid w:val="0"/>
        <w:spacing w:line="276" w:lineRule="auto"/>
        <w:ind w:left="0" w:firstLine="0"/>
        <w:rPr>
          <w:rFonts w:ascii="Arial" w:hAnsi="Arial" w:cs="Arial"/>
          <w:color w:val="auto"/>
          <w:sz w:val="22"/>
          <w:szCs w:val="22"/>
          <w:lang w:val="lv-LV"/>
        </w:rPr>
      </w:pPr>
      <w:r w:rsidRPr="00BF5DBE">
        <w:rPr>
          <w:rFonts w:ascii="Arial" w:hAnsi="Arial" w:cs="Arial"/>
          <w:color w:val="auto"/>
          <w:sz w:val="22"/>
          <w:szCs w:val="22"/>
          <w:lang w:val="lv-LV"/>
        </w:rPr>
        <w:t>Iznomātājam ir tiesības jebkurā laikā, brīdinot par to Nomnieku vismaz 1 (vienu) darba dienu iepriekš, veikt Nomniekā pārstāvju klātbūtnē vispārēju Nomas objekta apskati, lai pārbaudītu Līguma noteikumu izpildi, kā arī lai veiktu Nomas objekta un remonta nepieciešamo tehnisko inspekciju, un citos gadījumos, ja tas ir nepieciešams Iznomātājam;</w:t>
      </w:r>
    </w:p>
    <w:p w14:paraId="41D34486"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Iznomātājam ir tiesības veikt nepieciešamos remontdarbus, lai novērstu tehniskos bojājumus vai avārijas sekas ēkā, kas rada vai var radīt briesmas ēkas lietotājiem. Nomnieks nav tiesīgs traucēt šādu remontdarbu veikšanu vai izraisīt to kavēšanu, pretējā gadījumā Nomniekam ir jāatlīdzina Iznomātājam visi radušies zaudējumi;</w:t>
      </w:r>
    </w:p>
    <w:p w14:paraId="60F89F12"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Iznomātājs ar Līgumu neuzņemas, un tas nav atbildīgs par Nomas objektā novietotajām Nomnieka iekārtām, inventāru un citu īpašumu. Iznomātājam nav jāsedz zaudējumi Nomniekam, kas nav radušies Iznomātāja apzinātas darbības vai bezdarbības rezultātā.</w:t>
      </w:r>
    </w:p>
    <w:p w14:paraId="3CFB5FF0" w14:textId="77777777" w:rsidR="00CD29BF" w:rsidRPr="00BF5DBE" w:rsidRDefault="00CD29BF" w:rsidP="00CD29BF">
      <w:pPr>
        <w:tabs>
          <w:tab w:val="left" w:pos="993"/>
        </w:tabs>
        <w:spacing w:line="276" w:lineRule="auto"/>
        <w:rPr>
          <w:rFonts w:ascii="Arial" w:hAnsi="Arial" w:cs="Arial"/>
          <w:sz w:val="22"/>
        </w:rPr>
      </w:pPr>
    </w:p>
    <w:p w14:paraId="129C5155" w14:textId="77777777" w:rsidR="00CD29BF" w:rsidRPr="00BF5DBE" w:rsidRDefault="00CD29BF" w:rsidP="00CD29BF">
      <w:pPr>
        <w:numPr>
          <w:ilvl w:val="0"/>
          <w:numId w:val="11"/>
        </w:numPr>
        <w:tabs>
          <w:tab w:val="left" w:pos="426"/>
        </w:tabs>
        <w:spacing w:line="276" w:lineRule="auto"/>
        <w:ind w:left="0" w:firstLine="0"/>
        <w:jc w:val="center"/>
        <w:rPr>
          <w:rFonts w:ascii="Arial" w:hAnsi="Arial" w:cs="Arial"/>
          <w:b/>
          <w:bCs/>
          <w:iCs/>
          <w:sz w:val="22"/>
        </w:rPr>
      </w:pPr>
      <w:r w:rsidRPr="00BF5DBE">
        <w:rPr>
          <w:rFonts w:ascii="Arial" w:hAnsi="Arial" w:cs="Arial"/>
          <w:b/>
          <w:bCs/>
          <w:iCs/>
          <w:sz w:val="22"/>
        </w:rPr>
        <w:t>Līguma grozīšana un izbeigšana pirms termiņa</w:t>
      </w:r>
    </w:p>
    <w:p w14:paraId="11E8E6E0" w14:textId="77777777" w:rsidR="00CD29BF" w:rsidRPr="00BF5DBE" w:rsidRDefault="00CD29BF" w:rsidP="00CD29BF">
      <w:pPr>
        <w:pStyle w:val="BodyTextIndent3"/>
        <w:tabs>
          <w:tab w:val="left" w:pos="426"/>
        </w:tabs>
        <w:spacing w:line="276" w:lineRule="auto"/>
        <w:ind w:firstLine="0"/>
        <w:jc w:val="both"/>
        <w:rPr>
          <w:rFonts w:ascii="Arial" w:hAnsi="Arial" w:cs="Arial"/>
          <w:sz w:val="22"/>
          <w:szCs w:val="22"/>
        </w:rPr>
      </w:pPr>
    </w:p>
    <w:p w14:paraId="2EEDCD4F" w14:textId="77777777" w:rsidR="00CD29BF" w:rsidRPr="00BF5DBE" w:rsidRDefault="00CD29BF" w:rsidP="00CD29BF">
      <w:pPr>
        <w:pStyle w:val="BodyTextIndent3"/>
        <w:numPr>
          <w:ilvl w:val="1"/>
          <w:numId w:val="11"/>
        </w:numPr>
        <w:tabs>
          <w:tab w:val="left" w:pos="567"/>
        </w:tabs>
        <w:spacing w:line="276" w:lineRule="auto"/>
        <w:ind w:left="0" w:firstLine="0"/>
        <w:jc w:val="both"/>
        <w:rPr>
          <w:rFonts w:ascii="Arial" w:hAnsi="Arial" w:cs="Arial"/>
          <w:sz w:val="22"/>
          <w:szCs w:val="22"/>
        </w:rPr>
      </w:pPr>
      <w:r w:rsidRPr="00BF5DBE">
        <w:rPr>
          <w:rFonts w:ascii="Arial" w:hAnsi="Arial" w:cs="Arial"/>
          <w:sz w:val="22"/>
          <w:szCs w:val="22"/>
        </w:rPr>
        <w:t>Visus Līguma grozījumus un papildinājumus Puses noformē rakstiski, tie pievienojami Līgumam un ir tā neatņemamas sastāvdaļas.</w:t>
      </w:r>
    </w:p>
    <w:p w14:paraId="73EA106F" w14:textId="77777777" w:rsidR="00CD29BF" w:rsidRPr="00BF5DBE" w:rsidRDefault="00CD29BF" w:rsidP="00CD29BF">
      <w:pPr>
        <w:pStyle w:val="BodyTextIndent3"/>
        <w:numPr>
          <w:ilvl w:val="1"/>
          <w:numId w:val="11"/>
        </w:numPr>
        <w:tabs>
          <w:tab w:val="left" w:pos="567"/>
        </w:tabs>
        <w:spacing w:line="276" w:lineRule="auto"/>
        <w:ind w:left="0" w:firstLine="0"/>
        <w:jc w:val="both"/>
        <w:rPr>
          <w:rFonts w:ascii="Arial" w:hAnsi="Arial" w:cs="Arial"/>
          <w:sz w:val="22"/>
          <w:szCs w:val="22"/>
        </w:rPr>
      </w:pPr>
      <w:r w:rsidRPr="00BF5DBE">
        <w:rPr>
          <w:rFonts w:ascii="Arial" w:hAnsi="Arial" w:cs="Arial"/>
          <w:sz w:val="22"/>
          <w:szCs w:val="22"/>
        </w:rPr>
        <w:t>Līgumu var izbeigt Pusēm rakstiski vienojoties, kā arī citos Līgumā un Latvijas Republikas normatīvajos aktos paredzētajos gadījumos.</w:t>
      </w:r>
    </w:p>
    <w:p w14:paraId="75857020"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bCs/>
          <w:iCs/>
          <w:sz w:val="22"/>
        </w:rPr>
        <w:t xml:space="preserve">Iznomātājam </w:t>
      </w:r>
      <w:r w:rsidRPr="00BF5DBE">
        <w:rPr>
          <w:rFonts w:ascii="Arial" w:hAnsi="Arial" w:cs="Arial"/>
          <w:sz w:val="22"/>
        </w:rPr>
        <w:t xml:space="preserve">ir vienpusējas tiesības uzteikt </w:t>
      </w:r>
      <w:r w:rsidRPr="002A220F">
        <w:rPr>
          <w:rFonts w:ascii="Arial" w:hAnsi="Arial" w:cs="Arial"/>
          <w:b/>
          <w:bCs/>
          <w:sz w:val="22"/>
        </w:rPr>
        <w:t>visa Līguma darbību, vai tā daļā pirms termiņa</w:t>
      </w:r>
      <w:r w:rsidRPr="00BF5DBE">
        <w:rPr>
          <w:rFonts w:ascii="Arial" w:hAnsi="Arial" w:cs="Arial"/>
          <w:sz w:val="22"/>
        </w:rPr>
        <w:t>, ņemot vērā:</w:t>
      </w:r>
    </w:p>
    <w:p w14:paraId="1B2B7AEE" w14:textId="77777777" w:rsidR="00CD29BF" w:rsidRPr="00DA679C"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sz w:val="22"/>
        </w:rPr>
        <w:t xml:space="preserve"> </w:t>
      </w:r>
      <w:r w:rsidRPr="00DA679C">
        <w:rPr>
          <w:rFonts w:ascii="Arial" w:hAnsi="Arial" w:cs="Arial"/>
          <w:sz w:val="22"/>
        </w:rPr>
        <w:t xml:space="preserve">Līguma 6.1.4.punkta noteikumus, rakstiski informējot Nomnieku 30 (trīsdesmit) dienas iepriekš, neatlīdzinot otrai pusei zaudējumus un taisītos izdevumus, ja </w:t>
      </w:r>
      <w:r w:rsidRPr="00DA679C">
        <w:rPr>
          <w:rFonts w:ascii="Arial" w:hAnsi="Arial" w:cs="Arial"/>
          <w:bCs/>
          <w:iCs/>
          <w:sz w:val="22"/>
        </w:rPr>
        <w:t>Nomnieks</w:t>
      </w:r>
      <w:r w:rsidRPr="00DA679C">
        <w:rPr>
          <w:rFonts w:ascii="Arial" w:hAnsi="Arial" w:cs="Arial"/>
          <w:sz w:val="22"/>
        </w:rPr>
        <w:t>:</w:t>
      </w:r>
    </w:p>
    <w:p w14:paraId="6E17C750" w14:textId="77777777" w:rsidR="00CD29BF" w:rsidRPr="00DA679C" w:rsidRDefault="00CD29BF" w:rsidP="00CD29BF">
      <w:pPr>
        <w:numPr>
          <w:ilvl w:val="3"/>
          <w:numId w:val="11"/>
        </w:numPr>
        <w:tabs>
          <w:tab w:val="left" w:pos="1560"/>
        </w:tabs>
        <w:spacing w:line="276" w:lineRule="auto"/>
        <w:ind w:left="0" w:firstLine="0"/>
        <w:rPr>
          <w:rFonts w:ascii="Arial" w:hAnsi="Arial" w:cs="Arial"/>
          <w:sz w:val="22"/>
        </w:rPr>
      </w:pPr>
      <w:r w:rsidRPr="00DA679C">
        <w:rPr>
          <w:rFonts w:ascii="Arial" w:hAnsi="Arial" w:cs="Arial"/>
          <w:sz w:val="22"/>
        </w:rPr>
        <w:t xml:space="preserve">izmanto </w:t>
      </w:r>
      <w:r w:rsidRPr="00DA679C">
        <w:rPr>
          <w:rFonts w:ascii="Arial" w:hAnsi="Arial" w:cs="Arial"/>
          <w:iCs/>
          <w:sz w:val="22"/>
        </w:rPr>
        <w:t xml:space="preserve">Nomas objektu </w:t>
      </w:r>
      <w:r w:rsidRPr="00DA679C">
        <w:rPr>
          <w:rFonts w:ascii="Arial" w:hAnsi="Arial" w:cs="Arial"/>
          <w:sz w:val="22"/>
        </w:rPr>
        <w:t>mērķiem, kas nav paredzēti Līguma 1.2.punktā vai arī pārkāpj tā izmantošanas noteikumus;</w:t>
      </w:r>
    </w:p>
    <w:p w14:paraId="21463383" w14:textId="77777777" w:rsidR="00CD29BF" w:rsidRPr="00DA679C" w:rsidRDefault="00CD29BF" w:rsidP="00CD29BF">
      <w:pPr>
        <w:numPr>
          <w:ilvl w:val="3"/>
          <w:numId w:val="11"/>
        </w:numPr>
        <w:tabs>
          <w:tab w:val="left" w:pos="1560"/>
        </w:tabs>
        <w:spacing w:line="276" w:lineRule="auto"/>
        <w:ind w:left="0" w:firstLine="0"/>
        <w:rPr>
          <w:rFonts w:ascii="Arial" w:hAnsi="Arial" w:cs="Arial"/>
          <w:sz w:val="22"/>
        </w:rPr>
      </w:pPr>
      <w:r w:rsidRPr="00DA679C">
        <w:rPr>
          <w:rFonts w:ascii="Arial" w:hAnsi="Arial" w:cs="Arial"/>
          <w:sz w:val="22"/>
        </w:rPr>
        <w:t>nemaksā nomas maksu vai komunālos pakalpojumu maksu vai citus maksājumus Līgumā paredzētajā termiņā;</w:t>
      </w:r>
    </w:p>
    <w:p w14:paraId="1D32EE5A" w14:textId="77777777" w:rsidR="00CD29BF" w:rsidRPr="00936DDF" w:rsidRDefault="00CD29BF" w:rsidP="00CD29BF">
      <w:pPr>
        <w:pStyle w:val="BodyTextIndent"/>
        <w:numPr>
          <w:ilvl w:val="3"/>
          <w:numId w:val="11"/>
        </w:numPr>
        <w:tabs>
          <w:tab w:val="left" w:pos="1560"/>
        </w:tabs>
        <w:spacing w:line="276" w:lineRule="auto"/>
        <w:ind w:left="0" w:firstLine="0"/>
        <w:rPr>
          <w:rFonts w:ascii="Arial" w:hAnsi="Arial" w:cs="Arial"/>
          <w:sz w:val="22"/>
          <w:szCs w:val="22"/>
        </w:rPr>
      </w:pPr>
      <w:r w:rsidRPr="00DA679C">
        <w:rPr>
          <w:rFonts w:ascii="Arial" w:hAnsi="Arial" w:cs="Arial"/>
          <w:sz w:val="22"/>
          <w:szCs w:val="22"/>
        </w:rPr>
        <w:t xml:space="preserve">pasliktina </w:t>
      </w:r>
      <w:r w:rsidRPr="00936DDF">
        <w:rPr>
          <w:rFonts w:ascii="Arial" w:hAnsi="Arial" w:cs="Arial"/>
          <w:sz w:val="22"/>
          <w:szCs w:val="22"/>
        </w:rPr>
        <w:t>Nomas objekta tehnisko stāvokli, ar savu darbību nodara bojājumus Nomas objektam, par ko tika noformēts akts;</w:t>
      </w:r>
    </w:p>
    <w:p w14:paraId="45EEAA4B" w14:textId="77777777" w:rsidR="00CD29BF" w:rsidRPr="00936DDF" w:rsidRDefault="00CD29BF" w:rsidP="00CD29BF">
      <w:pPr>
        <w:numPr>
          <w:ilvl w:val="3"/>
          <w:numId w:val="11"/>
        </w:numPr>
        <w:tabs>
          <w:tab w:val="left" w:pos="1560"/>
        </w:tabs>
        <w:spacing w:line="276" w:lineRule="auto"/>
        <w:ind w:left="0" w:firstLine="0"/>
        <w:rPr>
          <w:rFonts w:ascii="Arial" w:hAnsi="Arial" w:cs="Arial"/>
          <w:sz w:val="22"/>
        </w:rPr>
      </w:pPr>
      <w:r w:rsidRPr="00936DDF">
        <w:rPr>
          <w:rFonts w:ascii="Arial" w:hAnsi="Arial" w:cs="Arial"/>
          <w:sz w:val="22"/>
        </w:rPr>
        <w:t xml:space="preserve">nav informējis Iznomātāju par </w:t>
      </w:r>
      <w:r w:rsidRPr="00936DDF">
        <w:rPr>
          <w:rFonts w:ascii="Arial" w:hAnsi="Arial" w:cs="Arial"/>
          <w:iCs/>
          <w:sz w:val="22"/>
        </w:rPr>
        <w:t xml:space="preserve">noslēgtajiem </w:t>
      </w:r>
      <w:r w:rsidRPr="00936DDF">
        <w:rPr>
          <w:rFonts w:ascii="Arial" w:hAnsi="Arial" w:cs="Arial"/>
          <w:sz w:val="22"/>
        </w:rPr>
        <w:t>apakšnomas līgumiem;</w:t>
      </w:r>
    </w:p>
    <w:p w14:paraId="7007D08A" w14:textId="77777777" w:rsidR="00CD29BF" w:rsidRPr="00DA679C" w:rsidRDefault="00CD29BF" w:rsidP="00CD29BF">
      <w:pPr>
        <w:numPr>
          <w:ilvl w:val="3"/>
          <w:numId w:val="11"/>
        </w:numPr>
        <w:tabs>
          <w:tab w:val="left" w:pos="1560"/>
        </w:tabs>
        <w:spacing w:line="276" w:lineRule="auto"/>
        <w:ind w:left="0" w:firstLine="0"/>
        <w:rPr>
          <w:rFonts w:ascii="Arial" w:hAnsi="Arial" w:cs="Arial"/>
          <w:sz w:val="22"/>
        </w:rPr>
      </w:pPr>
      <w:r w:rsidRPr="00DA679C">
        <w:rPr>
          <w:rFonts w:ascii="Arial" w:hAnsi="Arial" w:cs="Arial"/>
          <w:sz w:val="22"/>
        </w:rPr>
        <w:t>Nomnieks patvaļīgi, bez saskaņošanas ar Iznomātāju vai arī pārkāpjot attiecīgos normatīvos aktus, veic Nomas objekta rekonstrukciju, atjaunošanu vai remontu</w:t>
      </w:r>
      <w:r w:rsidRPr="00DA679C">
        <w:rPr>
          <w:rFonts w:ascii="Arial" w:hAnsi="Arial" w:cs="Arial"/>
          <w:bCs/>
          <w:iCs/>
          <w:sz w:val="22"/>
        </w:rPr>
        <w:t>;</w:t>
      </w:r>
    </w:p>
    <w:p w14:paraId="76D84167" w14:textId="77777777" w:rsidR="00CD29BF" w:rsidRPr="00DA679C" w:rsidRDefault="00CD29BF" w:rsidP="00CD29BF">
      <w:pPr>
        <w:pStyle w:val="BodyText"/>
        <w:numPr>
          <w:ilvl w:val="3"/>
          <w:numId w:val="11"/>
        </w:numPr>
        <w:tabs>
          <w:tab w:val="left" w:pos="1560"/>
        </w:tabs>
        <w:spacing w:line="276" w:lineRule="auto"/>
        <w:ind w:left="0" w:firstLine="0"/>
        <w:rPr>
          <w:rFonts w:ascii="Arial" w:hAnsi="Arial" w:cs="Arial"/>
          <w:sz w:val="22"/>
          <w:szCs w:val="22"/>
        </w:rPr>
      </w:pPr>
      <w:r w:rsidRPr="00DA679C">
        <w:rPr>
          <w:rFonts w:ascii="Arial" w:hAnsi="Arial" w:cs="Arial"/>
          <w:sz w:val="22"/>
          <w:szCs w:val="22"/>
        </w:rPr>
        <w:t>pēc atkārtota brīdinājuma nav izpildījis citus pienākumus, kas noteikti Līguma 5.sadaļā;</w:t>
      </w:r>
    </w:p>
    <w:p w14:paraId="6152159C" w14:textId="77777777" w:rsidR="00CD29BF" w:rsidRPr="00DA679C" w:rsidRDefault="00CD29BF" w:rsidP="00CD29BF">
      <w:pPr>
        <w:numPr>
          <w:ilvl w:val="3"/>
          <w:numId w:val="11"/>
        </w:numPr>
        <w:tabs>
          <w:tab w:val="left" w:pos="1560"/>
        </w:tabs>
        <w:spacing w:line="276" w:lineRule="auto"/>
        <w:ind w:left="0" w:firstLine="0"/>
        <w:rPr>
          <w:rFonts w:ascii="Arial" w:hAnsi="Arial" w:cs="Arial"/>
          <w:sz w:val="22"/>
        </w:rPr>
      </w:pPr>
      <w:r w:rsidRPr="00DA679C">
        <w:rPr>
          <w:rFonts w:ascii="Arial" w:hAnsi="Arial" w:cs="Arial"/>
          <w:sz w:val="22"/>
        </w:rPr>
        <w:t>neievēro Latvijas Republikas Civillikuma vai citu normatīvo aktu noteikumus, kas attiecas uz Nomas objekta lietošanu un uzturēšanu;</w:t>
      </w:r>
    </w:p>
    <w:p w14:paraId="2513F1FE" w14:textId="77777777" w:rsidR="00CD29BF" w:rsidRPr="00DA679C" w:rsidRDefault="00CD29BF" w:rsidP="00CD29BF">
      <w:pPr>
        <w:numPr>
          <w:ilvl w:val="2"/>
          <w:numId w:val="11"/>
        </w:numPr>
        <w:tabs>
          <w:tab w:val="left" w:pos="993"/>
        </w:tabs>
        <w:spacing w:line="276" w:lineRule="auto"/>
        <w:ind w:left="0" w:firstLine="0"/>
        <w:rPr>
          <w:rFonts w:ascii="Arial" w:hAnsi="Arial" w:cs="Arial"/>
          <w:sz w:val="22"/>
        </w:rPr>
      </w:pPr>
      <w:r w:rsidRPr="00DA679C">
        <w:rPr>
          <w:rFonts w:ascii="Arial" w:hAnsi="Arial" w:cs="Arial"/>
          <w:sz w:val="22"/>
        </w:rPr>
        <w:t xml:space="preserve">ja rodas </w:t>
      </w:r>
      <w:r w:rsidRPr="00DA679C">
        <w:rPr>
          <w:rFonts w:ascii="Arial" w:hAnsi="Arial" w:cs="Arial"/>
          <w:b/>
          <w:bCs/>
          <w:sz w:val="22"/>
        </w:rPr>
        <w:t>neparedzēta nepieciešamība</w:t>
      </w:r>
      <w:r w:rsidRPr="00DA679C">
        <w:rPr>
          <w:rFonts w:ascii="Arial" w:hAnsi="Arial" w:cs="Arial"/>
          <w:sz w:val="22"/>
        </w:rPr>
        <w:t xml:space="preserve"> </w:t>
      </w:r>
      <w:r>
        <w:rPr>
          <w:rFonts w:ascii="Arial" w:hAnsi="Arial" w:cs="Arial"/>
          <w:sz w:val="22"/>
        </w:rPr>
        <w:t>“</w:t>
      </w:r>
      <w:r w:rsidRPr="00DA679C">
        <w:rPr>
          <w:rFonts w:ascii="Arial" w:hAnsi="Arial" w:cs="Arial"/>
          <w:sz w:val="22"/>
        </w:rPr>
        <w:t xml:space="preserve">Rail </w:t>
      </w:r>
      <w:proofErr w:type="spellStart"/>
      <w:r w:rsidRPr="00DA679C">
        <w:rPr>
          <w:rFonts w:ascii="Arial" w:hAnsi="Arial" w:cs="Arial"/>
          <w:sz w:val="22"/>
        </w:rPr>
        <w:t>Baltica</w:t>
      </w:r>
      <w:proofErr w:type="spellEnd"/>
      <w:r>
        <w:rPr>
          <w:rFonts w:ascii="Arial" w:hAnsi="Arial" w:cs="Arial"/>
          <w:sz w:val="22"/>
        </w:rPr>
        <w:t>”</w:t>
      </w:r>
      <w:r w:rsidRPr="00DA679C">
        <w:rPr>
          <w:rFonts w:ascii="Arial" w:hAnsi="Arial" w:cs="Arial"/>
          <w:sz w:val="22"/>
        </w:rPr>
        <w:t xml:space="preserve"> projekta realizācijas laikā daļu no Telpu kopuma nodot projekta realizētājam vai tās tehnisku iemeslu dēļ nav iespējams izmantot.</w:t>
      </w:r>
    </w:p>
    <w:p w14:paraId="09375B78"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sz w:val="22"/>
        </w:rPr>
        <w:t>Papildus Līguma 7.3.punktā noteiktajam, Iznomātājam ir vienpusējas tiesības, rakstiski informējot Nomnieku 90 (deviņdesmit) dienas iepriekš, vienpusēji izbeigt Līgumu pirms termiņa, neatlīdzinot otrai Pusei zaudējumus, kas saistīti ar Līguma pirmstermiņa izbeigšanu, ja Iznomātājam rodas nepieciešamība izmantot Nomas objektu savas darbības nodrošināšanai.</w:t>
      </w:r>
    </w:p>
    <w:p w14:paraId="2BBCB4EE"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bCs/>
          <w:iCs/>
          <w:sz w:val="22"/>
        </w:rPr>
        <w:t>Nomniekam ir tiesības izbeigt Līgumu pirms termiņa, rakstiski par to brīdinot Iznomātāju 30 (trīsdesmit) dienas iepriekš, neatlīdzinot zaudējumus, ja:</w:t>
      </w:r>
    </w:p>
    <w:p w14:paraId="0175D9FE"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bCs/>
          <w:iCs/>
          <w:sz w:val="22"/>
        </w:rPr>
        <w:lastRenderedPageBreak/>
        <w:t>Nomas objekts vai tā daļa ir kļuvusi nelietojama Līgumā paredzētajam mērķim no Nomnieka neatkarīgu iemeslu dēļ;</w:t>
      </w:r>
    </w:p>
    <w:p w14:paraId="21389C59" w14:textId="77777777" w:rsidR="00CD29BF" w:rsidRPr="00BF5DBE" w:rsidRDefault="00CD29BF" w:rsidP="00CD29BF">
      <w:pPr>
        <w:numPr>
          <w:ilvl w:val="2"/>
          <w:numId w:val="11"/>
        </w:numPr>
        <w:tabs>
          <w:tab w:val="left" w:pos="993"/>
        </w:tabs>
        <w:spacing w:line="276" w:lineRule="auto"/>
        <w:ind w:left="0" w:firstLine="0"/>
        <w:rPr>
          <w:rFonts w:ascii="Arial" w:hAnsi="Arial" w:cs="Arial"/>
          <w:sz w:val="22"/>
        </w:rPr>
      </w:pPr>
      <w:r w:rsidRPr="00BF5DBE">
        <w:rPr>
          <w:rFonts w:ascii="Arial" w:hAnsi="Arial" w:cs="Arial"/>
          <w:bCs/>
          <w:iCs/>
          <w:sz w:val="22"/>
        </w:rPr>
        <w:t>netiek saņemta Nomas objekta lietošanai nepieciešamā atļauja vai saskaņojums.</w:t>
      </w:r>
    </w:p>
    <w:p w14:paraId="13D2C938" w14:textId="77777777" w:rsidR="00CD29BF" w:rsidRPr="00BF5DBE" w:rsidRDefault="00CD29BF" w:rsidP="00CD29BF">
      <w:pPr>
        <w:pStyle w:val="ListParagraph"/>
        <w:numPr>
          <w:ilvl w:val="1"/>
          <w:numId w:val="11"/>
        </w:numPr>
        <w:tabs>
          <w:tab w:val="left" w:pos="567"/>
        </w:tabs>
        <w:spacing w:line="276" w:lineRule="auto"/>
        <w:ind w:left="0" w:firstLine="0"/>
        <w:contextualSpacing w:val="0"/>
        <w:jc w:val="both"/>
        <w:rPr>
          <w:rFonts w:ascii="Arial" w:hAnsi="Arial" w:cs="Arial"/>
          <w:sz w:val="22"/>
          <w:szCs w:val="22"/>
          <w:lang w:val="lv-LV"/>
        </w:rPr>
      </w:pPr>
      <w:r w:rsidRPr="00BF5DBE">
        <w:rPr>
          <w:rFonts w:ascii="Arial" w:hAnsi="Arial" w:cs="Arial"/>
          <w:bCs/>
          <w:sz w:val="22"/>
          <w:szCs w:val="22"/>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7E21E1" w14:textId="77777777" w:rsidR="00CD29BF" w:rsidRPr="00BF5DBE" w:rsidRDefault="00CD29BF" w:rsidP="00CD29BF">
      <w:pPr>
        <w:pStyle w:val="ListParagraph"/>
        <w:numPr>
          <w:ilvl w:val="1"/>
          <w:numId w:val="11"/>
        </w:numPr>
        <w:tabs>
          <w:tab w:val="left" w:pos="567"/>
        </w:tabs>
        <w:spacing w:line="276" w:lineRule="auto"/>
        <w:ind w:left="0" w:firstLine="0"/>
        <w:contextualSpacing w:val="0"/>
        <w:jc w:val="both"/>
        <w:rPr>
          <w:rFonts w:ascii="Arial" w:hAnsi="Arial" w:cs="Arial"/>
          <w:sz w:val="22"/>
          <w:szCs w:val="22"/>
          <w:lang w:val="lv-LV"/>
        </w:rPr>
      </w:pPr>
      <w:r w:rsidRPr="00BF5DBE">
        <w:rPr>
          <w:rFonts w:ascii="Arial" w:hAnsi="Arial" w:cs="Arial"/>
          <w:sz w:val="22"/>
          <w:szCs w:val="22"/>
          <w:lang w:val="lv-LV"/>
        </w:rPr>
        <w:t>Gadījumos, kas nav paredzēti Līgumā, tas var tikt izbeigts tikai kārtībā, ko īpaši paredz Latvijas Republikas normatīvie akti.</w:t>
      </w:r>
    </w:p>
    <w:p w14:paraId="39E67D3B" w14:textId="77777777" w:rsidR="00CD29BF" w:rsidRPr="00BF5DBE" w:rsidRDefault="00CD29BF" w:rsidP="00CD29BF">
      <w:pPr>
        <w:pStyle w:val="BodyTex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Iestājoties jebkuram no Līguma 7.3., 7.4., 7.5., 7.6. un 7.7.punktā minētajiem apstākļiem, Nomnieks atbrīvo Nomas objektu saskaņā ar Līguma 4.sadaļas noteikumiem.</w:t>
      </w:r>
    </w:p>
    <w:p w14:paraId="5A5F2360" w14:textId="77777777" w:rsidR="00CD29BF" w:rsidRPr="00BF5DBE" w:rsidRDefault="00CD29BF" w:rsidP="00CD29BF">
      <w:pPr>
        <w:pStyle w:val="BodyTex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Pēc Līguma termiņa notecējuma, Iznomātājs neatlīdzina Nomniekam nepieciešamos un derīgos izdevumus.</w:t>
      </w:r>
    </w:p>
    <w:p w14:paraId="0EDD016E" w14:textId="77777777" w:rsidR="00CD29BF" w:rsidRPr="00BF5DBE" w:rsidRDefault="00CD29BF" w:rsidP="00CD29BF">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napToGrid w:val="0"/>
        <w:spacing w:line="276" w:lineRule="auto"/>
        <w:ind w:left="0" w:firstLine="0"/>
        <w:rPr>
          <w:rFonts w:ascii="Arial" w:hAnsi="Arial" w:cs="Arial"/>
          <w:color w:val="auto"/>
          <w:sz w:val="22"/>
          <w:szCs w:val="22"/>
          <w:lang w:val="lv-LV"/>
        </w:rPr>
      </w:pPr>
      <w:r w:rsidRPr="00BF5DBE">
        <w:rPr>
          <w:rFonts w:ascii="Arial" w:hAnsi="Arial" w:cs="Arial"/>
          <w:sz w:val="22"/>
          <w:szCs w:val="22"/>
          <w:lang w:val="lv-LV"/>
        </w:rPr>
        <w:t>Ja Līgums tiek izbeigts pirms termiņa pēc Iznomātāja iniciatīvas, bez Nomnieka vainas, Nomniekam ir tiesības pieprasīt no Iznomātāja ieguldīto nepieciešamo izdevumu kompensāciju, proporcionāli Nomas objekta iznomāšanas laikam, atskaitot amortizāciju, ja izdevumi, to vērtība un raksturs, kurus Nomnieks veicis Iznomātāja īpašuma labā, ir bijuši rakstiski saskaņoti ar Iznomātāju, un par kuriem ir noformēts izpildīto darbu nodošanas – pieņemšanas akts, kuru parakstījuši Iznomātājs un Nomnieks</w:t>
      </w:r>
      <w:r w:rsidRPr="00BF5DBE">
        <w:rPr>
          <w:rFonts w:ascii="Arial" w:hAnsi="Arial" w:cs="Arial"/>
          <w:color w:val="auto"/>
          <w:sz w:val="22"/>
          <w:szCs w:val="22"/>
          <w:lang w:val="lv-LV"/>
        </w:rPr>
        <w:t>.</w:t>
      </w:r>
    </w:p>
    <w:p w14:paraId="4F8C8D7C" w14:textId="77777777" w:rsidR="00CD29BF" w:rsidRPr="00BF5DBE" w:rsidRDefault="00CD29BF" w:rsidP="00CD29BF">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napToGrid w:val="0"/>
        <w:spacing w:line="276" w:lineRule="auto"/>
        <w:ind w:left="0" w:firstLine="0"/>
        <w:rPr>
          <w:rFonts w:ascii="Arial" w:hAnsi="Arial" w:cs="Arial"/>
          <w:sz w:val="22"/>
          <w:szCs w:val="22"/>
          <w:lang w:val="lv-LV"/>
        </w:rPr>
      </w:pPr>
      <w:r w:rsidRPr="00BF5DBE">
        <w:rPr>
          <w:rFonts w:ascii="Arial" w:hAnsi="Arial" w:cs="Arial"/>
          <w:sz w:val="22"/>
          <w:szCs w:val="22"/>
          <w:lang w:val="lv-LV"/>
        </w:rPr>
        <w:t>Izpildītie un saskaņotie remonta darbi, kas veikti Nomas objektā Līguma darbības laikā pāriet Iznomātāja īpašumā saskaņā ar tāmēm un atbilstoši tām noformētajiem un savstarpēji parakstītajiem izpildīto darbu pieņemšanas – nodošanas aktiem, kā arī izpildīto darbu veidlapu Nr.2 un iesniegto Nomnieka faktūrrēķinu.</w:t>
      </w:r>
    </w:p>
    <w:p w14:paraId="5E1CB48C" w14:textId="77777777" w:rsidR="00CD29BF" w:rsidRPr="00BF5DBE" w:rsidRDefault="00CD29BF" w:rsidP="00CD29BF">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napToGrid w:val="0"/>
        <w:spacing w:line="276" w:lineRule="auto"/>
        <w:ind w:left="0" w:firstLine="0"/>
        <w:rPr>
          <w:rFonts w:ascii="Arial" w:hAnsi="Arial" w:cs="Arial"/>
          <w:sz w:val="22"/>
          <w:szCs w:val="22"/>
          <w:lang w:val="lv-LV"/>
        </w:rPr>
      </w:pPr>
      <w:r w:rsidRPr="00BF5DBE">
        <w:rPr>
          <w:rFonts w:ascii="Arial" w:hAnsi="Arial" w:cs="Arial"/>
          <w:sz w:val="22"/>
          <w:szCs w:val="22"/>
          <w:lang w:val="lv-LV"/>
        </w:rPr>
        <w:t>Ja Līgums tiek izbeigts pirms darbības termiņa beigām Nomnieka vainas dēļ, tad Nomniekam netiek kompensēti nepieciešamie un derīgie izdevumi.</w:t>
      </w:r>
    </w:p>
    <w:p w14:paraId="0E474B49" w14:textId="77777777" w:rsidR="00CD29BF" w:rsidRPr="00BF5DBE" w:rsidRDefault="00CD29BF" w:rsidP="00CD29B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napToGrid w:val="0"/>
        <w:spacing w:line="276" w:lineRule="auto"/>
        <w:rPr>
          <w:rFonts w:ascii="Arial" w:hAnsi="Arial" w:cs="Arial"/>
          <w:sz w:val="22"/>
          <w:szCs w:val="22"/>
          <w:lang w:val="lv-LV"/>
        </w:rPr>
      </w:pPr>
    </w:p>
    <w:p w14:paraId="601FDCA0" w14:textId="77777777" w:rsidR="00CD29BF" w:rsidRPr="00BF5DBE" w:rsidRDefault="00CD29BF" w:rsidP="00CD29BF">
      <w:pPr>
        <w:numPr>
          <w:ilvl w:val="0"/>
          <w:numId w:val="11"/>
        </w:numPr>
        <w:tabs>
          <w:tab w:val="left" w:pos="426"/>
        </w:tabs>
        <w:spacing w:line="276" w:lineRule="auto"/>
        <w:ind w:left="0" w:firstLine="0"/>
        <w:jc w:val="center"/>
        <w:rPr>
          <w:rFonts w:ascii="Arial" w:hAnsi="Arial" w:cs="Arial"/>
          <w:b/>
          <w:sz w:val="22"/>
        </w:rPr>
      </w:pPr>
      <w:r w:rsidRPr="00BF5DBE">
        <w:rPr>
          <w:rFonts w:ascii="Arial" w:hAnsi="Arial" w:cs="Arial"/>
          <w:b/>
          <w:sz w:val="22"/>
        </w:rPr>
        <w:t>Strīdu atrisināšana un Pušu atbildība</w:t>
      </w:r>
    </w:p>
    <w:p w14:paraId="415FCD4D" w14:textId="77777777" w:rsidR="00CD29BF" w:rsidRPr="00BF5DBE" w:rsidRDefault="00CD29BF" w:rsidP="00CD29BF">
      <w:pPr>
        <w:tabs>
          <w:tab w:val="left" w:pos="426"/>
        </w:tabs>
        <w:spacing w:line="276" w:lineRule="auto"/>
        <w:rPr>
          <w:rFonts w:ascii="Arial" w:hAnsi="Arial" w:cs="Arial"/>
          <w:sz w:val="22"/>
        </w:rPr>
      </w:pPr>
    </w:p>
    <w:p w14:paraId="1353E163" w14:textId="77777777" w:rsidR="00CD29BF" w:rsidRPr="00BF5DBE" w:rsidRDefault="00CD29BF" w:rsidP="00CD29BF">
      <w:pPr>
        <w:numPr>
          <w:ilvl w:val="1"/>
          <w:numId w:val="11"/>
        </w:numPr>
        <w:tabs>
          <w:tab w:val="left" w:pos="567"/>
        </w:tabs>
        <w:spacing w:line="276" w:lineRule="auto"/>
        <w:ind w:left="0" w:firstLine="0"/>
        <w:rPr>
          <w:rFonts w:ascii="Arial" w:hAnsi="Arial" w:cs="Arial"/>
          <w:sz w:val="22"/>
        </w:rPr>
      </w:pPr>
      <w:r w:rsidRPr="00BF5DBE">
        <w:rPr>
          <w:rFonts w:ascii="Arial" w:hAnsi="Arial" w:cs="Arial"/>
          <w:sz w:val="22"/>
        </w:rPr>
        <w:t>Puses vienojas par strīdu izskatīšanu sarunu ceļā. Ja strīdu nav iespējams noregulēt sarunu ceļā, tad tas tiks izskatīts Latvijas Republikas tiesā.</w:t>
      </w:r>
    </w:p>
    <w:p w14:paraId="13FA4159" w14:textId="77777777" w:rsidR="00CD29BF" w:rsidRPr="00BF5DBE" w:rsidRDefault="00CD29BF" w:rsidP="00CD29BF">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napToGrid w:val="0"/>
        <w:spacing w:line="276" w:lineRule="auto"/>
        <w:ind w:left="0" w:firstLine="0"/>
        <w:rPr>
          <w:rFonts w:ascii="Arial" w:hAnsi="Arial" w:cs="Arial"/>
          <w:color w:val="auto"/>
          <w:sz w:val="22"/>
          <w:szCs w:val="22"/>
          <w:lang w:val="lv-LV"/>
        </w:rPr>
      </w:pPr>
      <w:r w:rsidRPr="00BF5DBE">
        <w:rPr>
          <w:rFonts w:ascii="Arial" w:hAnsi="Arial" w:cs="Arial"/>
          <w:color w:val="auto"/>
          <w:sz w:val="22"/>
          <w:szCs w:val="22"/>
          <w:lang w:val="lv-LV"/>
        </w:rPr>
        <w:t>Jebkura no Pusēm atlīdzina otrai Pusei tiešos zaudējumus, kuri radušies otrai Pusei sakarā ar Līgumā noteiktu vienas Puses pienākuma pārkāpumu, nepienācīgu izpildi vai neizpildi.</w:t>
      </w:r>
    </w:p>
    <w:p w14:paraId="02A9B785" w14:textId="77777777" w:rsidR="00CD29BF" w:rsidRPr="00BF5DBE" w:rsidRDefault="00CD29BF" w:rsidP="00CD29BF">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napToGrid w:val="0"/>
        <w:spacing w:line="276" w:lineRule="auto"/>
        <w:ind w:left="0" w:firstLine="0"/>
        <w:rPr>
          <w:rFonts w:ascii="Arial" w:hAnsi="Arial" w:cs="Arial"/>
          <w:color w:val="auto"/>
          <w:sz w:val="22"/>
          <w:szCs w:val="22"/>
          <w:lang w:val="lv-LV"/>
        </w:rPr>
      </w:pPr>
      <w:r w:rsidRPr="00BF5DBE">
        <w:rPr>
          <w:rFonts w:ascii="Arial" w:hAnsi="Arial" w:cs="Arial"/>
          <w:color w:val="auto"/>
          <w:sz w:val="22"/>
          <w:szCs w:val="22"/>
          <w:lang w:val="lv-LV"/>
        </w:rPr>
        <w:t>Ja starp Pusēm sakarā ar nodarītajiem zaudējumiem rodas strīdi, zaudējumu apmēru var noteikt neatkarīgie eksperti, kuru pakalpojumus apmaksā zaudējumus izraisījusī vai zaudējumos vainīgā Puse.</w:t>
      </w:r>
    </w:p>
    <w:p w14:paraId="43F22808" w14:textId="77777777" w:rsidR="00CD29BF" w:rsidRPr="00BF5DBE" w:rsidRDefault="00CD29BF" w:rsidP="00CD29BF">
      <w:pPr>
        <w:pStyle w:val="BodyTextInden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3BF69606" w14:textId="77777777" w:rsidR="00CD29BF" w:rsidRPr="00BF5DBE" w:rsidRDefault="00CD29BF" w:rsidP="00CD29BF">
      <w:pPr>
        <w:pStyle w:val="BodyTextInden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Ja Puse nevar pilnībā vai daļēji izpildīt savus pienākumus, pastāvot Līguma 8.4.punktā minētajiem apstākļiem, pienākumu izpildes termiņš jāpagarina par tādu periodu, kas līdzvērtīgs laika periodam, kurā šie apstākļi ir pastāvējuši.</w:t>
      </w:r>
    </w:p>
    <w:p w14:paraId="7DE629DC" w14:textId="77777777" w:rsidR="00CD29BF" w:rsidRPr="00BF5DBE" w:rsidRDefault="00CD29BF" w:rsidP="00CD29BF">
      <w:pPr>
        <w:pStyle w:val="BodyTextInden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01E0DA48" w14:textId="77777777" w:rsidR="00CD29BF" w:rsidRPr="00BF5DBE" w:rsidRDefault="00CD29BF" w:rsidP="00CD29BF">
      <w:pPr>
        <w:pStyle w:val="BodyTextInden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lastRenderedPageBreak/>
        <w:t>Pusei, kurai kļuvis neiespējami izpildīt savas saistības saskaņā ar Līguma 8.4.punktā minētajiem apstākļiem, nekavējoties par šādu apstākļu rašanos rakstiski jāinformē otra Puse, kā arī jāiesniedz attiecīgas institūcijas izziņa apstiprinājumam.</w:t>
      </w:r>
    </w:p>
    <w:p w14:paraId="2A22AB4A" w14:textId="77777777" w:rsidR="00CD29BF" w:rsidRPr="00BF5DBE" w:rsidRDefault="00CD29BF" w:rsidP="00CD29BF">
      <w:pPr>
        <w:pStyle w:val="BodyTextIndent"/>
        <w:numPr>
          <w:ilvl w:val="1"/>
          <w:numId w:val="11"/>
        </w:numPr>
        <w:tabs>
          <w:tab w:val="left" w:pos="567"/>
        </w:tabs>
        <w:spacing w:line="276" w:lineRule="auto"/>
        <w:ind w:left="0" w:firstLine="0"/>
        <w:rPr>
          <w:rFonts w:ascii="Arial" w:hAnsi="Arial" w:cs="Arial"/>
          <w:sz w:val="22"/>
          <w:szCs w:val="22"/>
        </w:rPr>
      </w:pPr>
      <w:r w:rsidRPr="00BF5DBE">
        <w:rPr>
          <w:rFonts w:ascii="Arial" w:hAnsi="Arial" w:cs="Arial"/>
          <w:sz w:val="22"/>
          <w:szCs w:val="22"/>
        </w:rPr>
        <w:t>Nokavējuma procentu samaksa neatbrīvo Nomnieku no Līgumā paredzēto saistību pienācīgas izpildes attiecībā pret Iznomātāju. Samaksātās nokavējuma procentu summas nav ieskaitāmas zaudējumu atlīdzībā.</w:t>
      </w:r>
    </w:p>
    <w:p w14:paraId="0F11F308" w14:textId="77777777" w:rsidR="00CD29BF" w:rsidRPr="00BF5DBE" w:rsidRDefault="00CD29BF" w:rsidP="00CD29BF">
      <w:pPr>
        <w:spacing w:line="276" w:lineRule="auto"/>
        <w:rPr>
          <w:rFonts w:ascii="Arial" w:hAnsi="Arial" w:cs="Arial"/>
          <w:sz w:val="22"/>
        </w:rPr>
      </w:pPr>
    </w:p>
    <w:p w14:paraId="3EA5266A" w14:textId="77777777" w:rsidR="00CD29BF" w:rsidRPr="00BF5DBE" w:rsidRDefault="00CD29BF" w:rsidP="00CD29BF">
      <w:pPr>
        <w:numPr>
          <w:ilvl w:val="0"/>
          <w:numId w:val="11"/>
        </w:numPr>
        <w:tabs>
          <w:tab w:val="left" w:pos="426"/>
        </w:tabs>
        <w:spacing w:line="276" w:lineRule="auto"/>
        <w:ind w:left="0" w:firstLine="0"/>
        <w:jc w:val="center"/>
        <w:rPr>
          <w:rFonts w:ascii="Arial" w:hAnsi="Arial" w:cs="Arial"/>
          <w:b/>
          <w:sz w:val="22"/>
        </w:rPr>
      </w:pPr>
      <w:r w:rsidRPr="00BF5DBE">
        <w:rPr>
          <w:rFonts w:ascii="Arial" w:hAnsi="Arial" w:cs="Arial"/>
          <w:b/>
          <w:sz w:val="22"/>
        </w:rPr>
        <w:t>Komercnoslēpums</w:t>
      </w:r>
    </w:p>
    <w:p w14:paraId="60BF864D" w14:textId="77777777" w:rsidR="00CD29BF" w:rsidRPr="00BF5DBE" w:rsidRDefault="00CD29BF" w:rsidP="00CD29BF">
      <w:pPr>
        <w:shd w:val="clear" w:color="auto" w:fill="FFFFFF"/>
        <w:tabs>
          <w:tab w:val="left" w:pos="426"/>
        </w:tabs>
        <w:spacing w:line="276" w:lineRule="auto"/>
        <w:rPr>
          <w:rFonts w:ascii="Arial" w:hAnsi="Arial" w:cs="Arial"/>
          <w:sz w:val="22"/>
        </w:rPr>
      </w:pPr>
    </w:p>
    <w:p w14:paraId="2E9010FD" w14:textId="77777777" w:rsidR="00CD29BF" w:rsidRPr="00BF5DBE" w:rsidRDefault="00CD29BF" w:rsidP="00CD29BF">
      <w:pPr>
        <w:numPr>
          <w:ilvl w:val="1"/>
          <w:numId w:val="11"/>
        </w:numPr>
        <w:shd w:val="clear" w:color="auto" w:fill="FFFFFF"/>
        <w:tabs>
          <w:tab w:val="left" w:pos="567"/>
        </w:tabs>
        <w:spacing w:line="276" w:lineRule="auto"/>
        <w:ind w:left="0" w:firstLine="0"/>
        <w:rPr>
          <w:rFonts w:ascii="Arial" w:hAnsi="Arial" w:cs="Arial"/>
          <w:sz w:val="22"/>
        </w:rPr>
      </w:pPr>
      <w:r w:rsidRPr="00BF5DBE">
        <w:rPr>
          <w:rFonts w:ascii="Arial" w:hAnsi="Arial" w:cs="Arial"/>
          <w:sz w:val="22"/>
        </w:rPr>
        <w:t>Līguma noteikumi, kā arī informācija, kas saistīta ar Pušu sadarbību vai kas par Iznomātāju nonākusi Nomnieka rīcībā Līguma izpildes rezultātā, uzskatāma par Iznomātāja komercnoslēpumu, un tā bez iepriekšējas rakstiskas Iznomātāja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67E88BA8" w14:textId="77777777" w:rsidR="00CD29BF" w:rsidRPr="00BF5DBE" w:rsidRDefault="00CD29BF" w:rsidP="00CD29BF">
      <w:pPr>
        <w:numPr>
          <w:ilvl w:val="1"/>
          <w:numId w:val="11"/>
        </w:numPr>
        <w:shd w:val="clear" w:color="auto" w:fill="FFFFFF"/>
        <w:tabs>
          <w:tab w:val="left" w:pos="567"/>
        </w:tabs>
        <w:spacing w:line="276" w:lineRule="auto"/>
        <w:ind w:left="0" w:firstLine="0"/>
        <w:rPr>
          <w:rFonts w:ascii="Arial" w:hAnsi="Arial" w:cs="Arial"/>
          <w:sz w:val="22"/>
        </w:rPr>
      </w:pPr>
      <w:r w:rsidRPr="00BF5DBE">
        <w:rPr>
          <w:rFonts w:ascii="Arial" w:hAnsi="Arial" w:cs="Arial"/>
          <w:sz w:val="22"/>
        </w:rPr>
        <w:t>Saņemto Iznomātāja komercnoslēpumu saturošo informāciju Nomnieks apņemas izmantot vienīgi Līguma 1.2.punktā norādītajam mērķim, ievērojot Iznomātāja komercintereses un šo konfidencialitātes pienākumu.</w:t>
      </w:r>
    </w:p>
    <w:p w14:paraId="5F428C63" w14:textId="77777777" w:rsidR="00CD29BF" w:rsidRPr="00BF5DBE" w:rsidRDefault="00CD29BF" w:rsidP="00CD29BF">
      <w:pPr>
        <w:shd w:val="clear" w:color="auto" w:fill="FFFFFF"/>
        <w:tabs>
          <w:tab w:val="left" w:pos="426"/>
        </w:tabs>
        <w:spacing w:line="276" w:lineRule="auto"/>
        <w:rPr>
          <w:rFonts w:ascii="Arial" w:hAnsi="Arial" w:cs="Arial"/>
          <w:sz w:val="22"/>
        </w:rPr>
      </w:pPr>
    </w:p>
    <w:p w14:paraId="1710A26F" w14:textId="77777777" w:rsidR="00CD29BF" w:rsidRPr="00BF5DBE" w:rsidRDefault="00CD29BF" w:rsidP="00CD29BF">
      <w:pPr>
        <w:numPr>
          <w:ilvl w:val="0"/>
          <w:numId w:val="11"/>
        </w:numPr>
        <w:tabs>
          <w:tab w:val="left" w:pos="567"/>
        </w:tabs>
        <w:spacing w:line="276" w:lineRule="auto"/>
        <w:ind w:left="0" w:firstLine="0"/>
        <w:jc w:val="center"/>
        <w:rPr>
          <w:rFonts w:ascii="Arial" w:hAnsi="Arial" w:cs="Arial"/>
          <w:b/>
          <w:sz w:val="22"/>
        </w:rPr>
      </w:pPr>
      <w:r w:rsidRPr="00BF5DBE">
        <w:rPr>
          <w:rFonts w:ascii="Arial" w:hAnsi="Arial" w:cs="Arial"/>
          <w:b/>
          <w:sz w:val="22"/>
        </w:rPr>
        <w:t>Personas datu aizsardzība</w:t>
      </w:r>
    </w:p>
    <w:p w14:paraId="74344873" w14:textId="77777777" w:rsidR="00CD29BF" w:rsidRPr="00BF5DBE" w:rsidRDefault="00CD29BF" w:rsidP="00CD29BF">
      <w:pPr>
        <w:pStyle w:val="ListParagraph"/>
        <w:tabs>
          <w:tab w:val="left" w:pos="567"/>
        </w:tabs>
        <w:spacing w:line="276" w:lineRule="auto"/>
        <w:ind w:left="0"/>
        <w:contextualSpacing w:val="0"/>
        <w:jc w:val="both"/>
        <w:rPr>
          <w:rFonts w:ascii="Arial" w:eastAsia="Calibri" w:hAnsi="Arial" w:cs="Arial"/>
          <w:sz w:val="22"/>
          <w:szCs w:val="22"/>
          <w:lang w:val="lv-LV"/>
        </w:rPr>
      </w:pPr>
      <w:bookmarkStart w:id="7" w:name="_Hlk519580558"/>
      <w:bookmarkStart w:id="8" w:name="_Hlk519580577"/>
    </w:p>
    <w:p w14:paraId="14CC5299"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r w:rsidRPr="00BF5DBE">
        <w:rPr>
          <w:rFonts w:ascii="Arial" w:eastAsia="Calibri"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7"/>
    </w:p>
    <w:p w14:paraId="7D8983EE"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bookmarkStart w:id="9" w:name="_Hlk519580570"/>
      <w:bookmarkStart w:id="10" w:name="_Hlk519580599"/>
      <w:bookmarkEnd w:id="8"/>
      <w:r w:rsidRPr="00BF5DBE">
        <w:rPr>
          <w:rFonts w:ascii="Arial" w:eastAsia="Calibri"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9"/>
      <w:r w:rsidRPr="00BF5DBE">
        <w:rPr>
          <w:rFonts w:ascii="Arial" w:eastAsia="Calibri" w:hAnsi="Arial" w:cs="Arial"/>
          <w:sz w:val="22"/>
          <w:szCs w:val="22"/>
          <w:lang w:val="lv-LV"/>
        </w:rPr>
        <w:t>.</w:t>
      </w:r>
    </w:p>
    <w:p w14:paraId="1F974530"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r w:rsidRPr="00BF5DBE">
        <w:rPr>
          <w:rFonts w:ascii="Arial" w:eastAsia="Calibri" w:hAnsi="Arial" w:cs="Arial"/>
          <w:sz w:val="22"/>
          <w:szCs w:val="22"/>
          <w:lang w:val="lv-LV"/>
        </w:rPr>
        <w:t>Puses apņemas nodrošināt spēkā esošajiem tiesību aktiem atbilstošu aizsardzības līmeni otras Puses iesniegtajiem personas datiem.</w:t>
      </w:r>
    </w:p>
    <w:p w14:paraId="09460281"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bookmarkStart w:id="11" w:name="_Hlk519580588"/>
      <w:r w:rsidRPr="00BF5DBE">
        <w:rPr>
          <w:rFonts w:ascii="Arial" w:eastAsia="Calibri"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1"/>
      <w:r w:rsidRPr="00BF5DBE">
        <w:rPr>
          <w:rFonts w:ascii="Arial" w:eastAsia="Calibri" w:hAnsi="Arial" w:cs="Arial"/>
          <w:sz w:val="22"/>
          <w:szCs w:val="22"/>
          <w:lang w:val="lv-LV"/>
        </w:rPr>
        <w:t>.</w:t>
      </w:r>
    </w:p>
    <w:p w14:paraId="5DDACDF4"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bookmarkStart w:id="12" w:name="_Hlk519580594"/>
      <w:r w:rsidRPr="00BF5DBE">
        <w:rPr>
          <w:rFonts w:ascii="Arial" w:eastAsia="Calibri"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2"/>
      <w:r w:rsidRPr="00BF5DBE">
        <w:rPr>
          <w:rFonts w:ascii="Arial" w:eastAsia="Calibri" w:hAnsi="Arial" w:cs="Arial"/>
          <w:sz w:val="22"/>
          <w:szCs w:val="22"/>
          <w:lang w:val="lv-LV"/>
        </w:rPr>
        <w:t>.</w:t>
      </w:r>
    </w:p>
    <w:p w14:paraId="2E1BE13C" w14:textId="77777777" w:rsidR="00CD29BF" w:rsidRPr="00BF5DBE" w:rsidRDefault="00CD29BF" w:rsidP="00CD29BF">
      <w:pPr>
        <w:pStyle w:val="ListParagraph"/>
        <w:numPr>
          <w:ilvl w:val="1"/>
          <w:numId w:val="11"/>
        </w:numPr>
        <w:tabs>
          <w:tab w:val="left" w:pos="709"/>
        </w:tabs>
        <w:spacing w:line="276" w:lineRule="auto"/>
        <w:ind w:left="0" w:firstLine="0"/>
        <w:contextualSpacing w:val="0"/>
        <w:jc w:val="both"/>
        <w:rPr>
          <w:rFonts w:ascii="Arial" w:eastAsia="Calibri" w:hAnsi="Arial" w:cs="Arial"/>
          <w:sz w:val="22"/>
          <w:szCs w:val="22"/>
          <w:lang w:val="lv-LV"/>
        </w:rPr>
      </w:pPr>
      <w:r w:rsidRPr="00BF5DBE">
        <w:rPr>
          <w:rFonts w:ascii="Arial" w:eastAsia="Calibri" w:hAnsi="Arial" w:cs="Arial"/>
          <w:sz w:val="22"/>
          <w:szCs w:val="22"/>
          <w:lang w:val="lv-LV"/>
        </w:rPr>
        <w:t>Puses apņemas iznīcināt otras Puses iesniegtos personas datus, tiklīdz izbeidzas nepieciešamība tos apstrādāt</w:t>
      </w:r>
      <w:bookmarkEnd w:id="10"/>
      <w:r w:rsidRPr="00BF5DBE">
        <w:rPr>
          <w:rFonts w:ascii="Arial" w:eastAsia="Calibri" w:hAnsi="Arial" w:cs="Arial"/>
          <w:sz w:val="22"/>
          <w:szCs w:val="22"/>
          <w:lang w:val="lv-LV"/>
        </w:rPr>
        <w:t>.</w:t>
      </w:r>
    </w:p>
    <w:p w14:paraId="7E9C7B3B" w14:textId="77777777" w:rsidR="00CD29BF" w:rsidRPr="00BF5DBE" w:rsidRDefault="00CD29BF" w:rsidP="00CD29BF">
      <w:pPr>
        <w:pStyle w:val="ListParagraph"/>
        <w:tabs>
          <w:tab w:val="left" w:pos="426"/>
          <w:tab w:val="left" w:pos="567"/>
        </w:tabs>
        <w:spacing w:line="276" w:lineRule="auto"/>
        <w:ind w:left="0"/>
        <w:contextualSpacing w:val="0"/>
        <w:jc w:val="both"/>
        <w:rPr>
          <w:rFonts w:ascii="Arial" w:eastAsia="Calibri" w:hAnsi="Arial" w:cs="Arial"/>
          <w:sz w:val="22"/>
          <w:szCs w:val="22"/>
          <w:lang w:val="lv-LV"/>
        </w:rPr>
      </w:pPr>
    </w:p>
    <w:p w14:paraId="54308EBA" w14:textId="77777777" w:rsidR="00CD29BF" w:rsidRPr="00BF5DBE" w:rsidRDefault="00CD29BF" w:rsidP="00CD29BF">
      <w:pPr>
        <w:numPr>
          <w:ilvl w:val="0"/>
          <w:numId w:val="11"/>
        </w:numPr>
        <w:tabs>
          <w:tab w:val="left" w:pos="567"/>
        </w:tabs>
        <w:spacing w:line="276" w:lineRule="auto"/>
        <w:ind w:left="0" w:firstLine="0"/>
        <w:jc w:val="center"/>
        <w:rPr>
          <w:rFonts w:ascii="Arial" w:hAnsi="Arial" w:cs="Arial"/>
          <w:b/>
          <w:sz w:val="22"/>
        </w:rPr>
      </w:pPr>
      <w:r w:rsidRPr="00BF5DBE">
        <w:rPr>
          <w:rFonts w:ascii="Arial" w:hAnsi="Arial" w:cs="Arial"/>
          <w:b/>
          <w:sz w:val="22"/>
        </w:rPr>
        <w:t>Citi noteikumi</w:t>
      </w:r>
    </w:p>
    <w:p w14:paraId="65E05EFE" w14:textId="77777777" w:rsidR="00CD29BF" w:rsidRPr="00BF5DBE" w:rsidRDefault="00CD29BF" w:rsidP="00CD29BF">
      <w:pPr>
        <w:tabs>
          <w:tab w:val="left" w:pos="567"/>
        </w:tabs>
        <w:spacing w:line="276" w:lineRule="auto"/>
        <w:rPr>
          <w:rFonts w:ascii="Arial" w:hAnsi="Arial" w:cs="Arial"/>
          <w:sz w:val="22"/>
        </w:rPr>
      </w:pPr>
    </w:p>
    <w:p w14:paraId="6BA925EA" w14:textId="77777777" w:rsidR="00CD29BF" w:rsidRPr="00BF5DBE" w:rsidRDefault="00CD29BF" w:rsidP="00CD29BF">
      <w:pPr>
        <w:numPr>
          <w:ilvl w:val="1"/>
          <w:numId w:val="11"/>
        </w:numPr>
        <w:tabs>
          <w:tab w:val="left" w:pos="709"/>
        </w:tabs>
        <w:spacing w:line="276" w:lineRule="auto"/>
        <w:ind w:left="0" w:firstLine="0"/>
        <w:rPr>
          <w:rFonts w:ascii="Arial" w:hAnsi="Arial" w:cs="Arial"/>
          <w:sz w:val="22"/>
        </w:rPr>
      </w:pPr>
      <w:r w:rsidRPr="00BF5DBE">
        <w:rPr>
          <w:rFonts w:ascii="Arial" w:hAnsi="Arial" w:cs="Arial"/>
          <w:sz w:val="22"/>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53207493" w14:textId="77777777" w:rsidR="00CD29BF" w:rsidRPr="00BF5DBE" w:rsidRDefault="00CD29BF" w:rsidP="00CD29BF">
      <w:pPr>
        <w:numPr>
          <w:ilvl w:val="1"/>
          <w:numId w:val="11"/>
        </w:numPr>
        <w:tabs>
          <w:tab w:val="left" w:pos="709"/>
        </w:tabs>
        <w:spacing w:line="276" w:lineRule="auto"/>
        <w:ind w:left="0" w:firstLine="0"/>
        <w:rPr>
          <w:rFonts w:ascii="Arial" w:hAnsi="Arial" w:cs="Arial"/>
          <w:sz w:val="22"/>
        </w:rPr>
      </w:pPr>
      <w:r w:rsidRPr="00BF5DBE">
        <w:rPr>
          <w:rFonts w:ascii="Arial" w:hAnsi="Arial" w:cs="Arial"/>
          <w:sz w:val="22"/>
        </w:rPr>
        <w:lastRenderedPageBreak/>
        <w:t xml:space="preserve">Visi paziņojumi Līguma sakarā nosūtāmi uz zemāk norādītajām adresēm un visi paziņojumi, izņemot rēķinus, tiek uzskatīti par saņemtiem, kad nogādāti personīgi ar saņemšanas apstiprinājumu vai iesniegti parakstīti elektroniski e-pastā </w:t>
      </w:r>
      <w:r w:rsidRPr="00DA679C">
        <w:rPr>
          <w:rFonts w:ascii="Arial" w:hAnsi="Arial" w:cs="Arial"/>
          <w:sz w:val="22"/>
        </w:rPr>
        <w:t>info@ldz.lv</w:t>
      </w:r>
      <w:r w:rsidRPr="00BF5DBE">
        <w:rPr>
          <w:rFonts w:ascii="Arial" w:hAnsi="Arial" w:cs="Arial"/>
          <w:sz w:val="22"/>
        </w:rPr>
        <w:t>, vai 7 (septiņas) dienas pēc tam, kad nosūtīti pa pastu Latvijas teritorijā ierakstītā vēstulē. Puse, mainot zemāk norādītos rekvizītus, apņemas 7 (septiņu) dienu laikā paziņot otrai Pusei par izmaiņām.</w:t>
      </w:r>
    </w:p>
    <w:p w14:paraId="1F24FAE7" w14:textId="77777777" w:rsidR="00CD29BF" w:rsidRPr="00BF5DBE" w:rsidRDefault="00CD29BF" w:rsidP="00CD29BF">
      <w:pPr>
        <w:pStyle w:val="BodyTextIndent3"/>
        <w:numPr>
          <w:ilvl w:val="1"/>
          <w:numId w:val="11"/>
        </w:numPr>
        <w:tabs>
          <w:tab w:val="left" w:pos="709"/>
        </w:tabs>
        <w:spacing w:line="276" w:lineRule="auto"/>
        <w:ind w:left="0" w:firstLine="0"/>
        <w:jc w:val="both"/>
        <w:rPr>
          <w:rFonts w:ascii="Arial" w:hAnsi="Arial" w:cs="Arial"/>
          <w:sz w:val="22"/>
          <w:szCs w:val="22"/>
        </w:rPr>
      </w:pPr>
      <w:r w:rsidRPr="00BF5DBE">
        <w:rPr>
          <w:rFonts w:ascii="Arial" w:hAnsi="Arial" w:cs="Arial"/>
          <w:sz w:val="22"/>
          <w:szCs w:val="22"/>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8BA3F0A" w14:textId="77777777" w:rsidR="00CD29BF" w:rsidRPr="00BF5DBE" w:rsidRDefault="00CD29BF" w:rsidP="00CD29BF">
      <w:pPr>
        <w:pStyle w:val="BodyTextIndent3"/>
        <w:numPr>
          <w:ilvl w:val="1"/>
          <w:numId w:val="11"/>
        </w:numPr>
        <w:tabs>
          <w:tab w:val="left" w:pos="709"/>
        </w:tabs>
        <w:spacing w:line="276" w:lineRule="auto"/>
        <w:ind w:left="0" w:firstLine="0"/>
        <w:jc w:val="both"/>
        <w:rPr>
          <w:rFonts w:ascii="Arial" w:hAnsi="Arial" w:cs="Arial"/>
          <w:sz w:val="22"/>
          <w:szCs w:val="22"/>
        </w:rPr>
      </w:pPr>
      <w:r w:rsidRPr="00BF5DBE">
        <w:rPr>
          <w:rFonts w:ascii="Arial" w:hAnsi="Arial" w:cs="Arial"/>
          <w:sz w:val="22"/>
          <w:szCs w:val="22"/>
        </w:rPr>
        <w:t>Ja kāds no Līguma noteikumiem zaudē juridisko spēku, tad tas neietekmē pārējos Līguma noteikumus.</w:t>
      </w:r>
    </w:p>
    <w:p w14:paraId="4C115BA4" w14:textId="77777777" w:rsidR="00CD29BF" w:rsidRPr="00BF5DBE" w:rsidRDefault="00CD29BF" w:rsidP="00CD29BF">
      <w:pPr>
        <w:numPr>
          <w:ilvl w:val="1"/>
          <w:numId w:val="11"/>
        </w:numPr>
        <w:tabs>
          <w:tab w:val="left" w:pos="709"/>
        </w:tabs>
        <w:spacing w:line="276" w:lineRule="auto"/>
        <w:ind w:left="0" w:firstLine="0"/>
        <w:rPr>
          <w:rFonts w:ascii="Arial" w:hAnsi="Arial" w:cs="Arial"/>
          <w:sz w:val="22"/>
        </w:rPr>
      </w:pPr>
      <w:r w:rsidRPr="00BF5DBE">
        <w:rPr>
          <w:rFonts w:ascii="Arial" w:hAnsi="Arial" w:cs="Arial"/>
          <w:sz w:val="22"/>
        </w:rPr>
        <w:t>Līgums ietver visas Pušu vienošanās par Līguma priekšmetu un aizstāj visas iepriekšējās rakstiskās un mutiskās vienošanās un pārrunas starp Pusēm.</w:t>
      </w:r>
    </w:p>
    <w:p w14:paraId="50F589D4" w14:textId="77777777" w:rsidR="00CD29BF" w:rsidRPr="00BF5DBE" w:rsidRDefault="00CD29BF" w:rsidP="00CD29BF">
      <w:pPr>
        <w:numPr>
          <w:ilvl w:val="1"/>
          <w:numId w:val="11"/>
        </w:numPr>
        <w:tabs>
          <w:tab w:val="left" w:pos="709"/>
        </w:tabs>
        <w:spacing w:line="276" w:lineRule="auto"/>
        <w:ind w:left="0" w:firstLine="0"/>
        <w:rPr>
          <w:rFonts w:ascii="Arial" w:hAnsi="Arial" w:cs="Arial"/>
          <w:sz w:val="22"/>
        </w:rPr>
      </w:pPr>
      <w:r w:rsidRPr="00BF5DBE">
        <w:rPr>
          <w:rFonts w:ascii="Arial" w:hAnsi="Arial" w:cs="Arial"/>
          <w:sz w:val="22"/>
        </w:rPr>
        <w:t xml:space="preserve">Līgums ir parakstīts ar drošu elektronisku parakstu un satur laika zīmogu. Iznomātājs ar drošu elektronisku parakstu parakstītu un laika zīmogu saturošu Līgumu vienas darba dienas laikā pēc Līguma parakstīšanas </w:t>
      </w:r>
      <w:proofErr w:type="spellStart"/>
      <w:r w:rsidRPr="00BF5DBE">
        <w:rPr>
          <w:rFonts w:ascii="Arial" w:hAnsi="Arial" w:cs="Arial"/>
          <w:sz w:val="22"/>
        </w:rPr>
        <w:t>nosūta</w:t>
      </w:r>
      <w:proofErr w:type="spellEnd"/>
      <w:r w:rsidRPr="00BF5DBE">
        <w:rPr>
          <w:rFonts w:ascii="Arial" w:hAnsi="Arial" w:cs="Arial"/>
          <w:sz w:val="22"/>
        </w:rPr>
        <w:t xml:space="preserve"> uz </w:t>
      </w:r>
      <w:r w:rsidRPr="00BF5DBE">
        <w:rPr>
          <w:rFonts w:ascii="Arial" w:hAnsi="Arial" w:cs="Arial"/>
          <w:bCs/>
          <w:sz w:val="22"/>
        </w:rPr>
        <w:t>Nomnieka</w:t>
      </w:r>
      <w:r w:rsidRPr="00BF5DBE">
        <w:rPr>
          <w:rFonts w:ascii="Arial" w:hAnsi="Arial" w:cs="Arial"/>
          <w:sz w:val="22"/>
        </w:rPr>
        <w:t xml:space="preserve"> e-pasta adresi: _________________ Līguma parakstīšanas datums ir pēdējā pievienotā droša elektroniskā paraksta un tā laika zīmoga datums.</w:t>
      </w:r>
    </w:p>
    <w:p w14:paraId="76B56F64" w14:textId="77777777" w:rsidR="00CD29BF" w:rsidRPr="00BF5DBE" w:rsidRDefault="00CD29BF" w:rsidP="00CD29BF">
      <w:pPr>
        <w:spacing w:line="276" w:lineRule="auto"/>
        <w:rPr>
          <w:rFonts w:ascii="Arial" w:hAnsi="Arial" w:cs="Arial"/>
          <w:b/>
          <w:bCs/>
          <w:iCs/>
          <w:sz w:val="22"/>
        </w:rPr>
      </w:pPr>
    </w:p>
    <w:p w14:paraId="297F4651" w14:textId="77777777" w:rsidR="00CD29BF" w:rsidRPr="00BF5DBE" w:rsidRDefault="00CD29BF" w:rsidP="00CD29BF">
      <w:pPr>
        <w:pStyle w:val="ListParagraph"/>
        <w:numPr>
          <w:ilvl w:val="0"/>
          <w:numId w:val="11"/>
        </w:numPr>
        <w:tabs>
          <w:tab w:val="left" w:pos="567"/>
        </w:tabs>
        <w:spacing w:line="276" w:lineRule="auto"/>
        <w:ind w:left="0" w:firstLine="0"/>
        <w:contextualSpacing w:val="0"/>
        <w:jc w:val="center"/>
        <w:rPr>
          <w:rFonts w:ascii="Arial" w:hAnsi="Arial" w:cs="Arial"/>
          <w:b/>
          <w:sz w:val="22"/>
          <w:szCs w:val="22"/>
          <w:lang w:val="lv-LV"/>
        </w:rPr>
      </w:pPr>
      <w:r w:rsidRPr="00BF5DBE">
        <w:rPr>
          <w:rFonts w:ascii="Arial" w:hAnsi="Arial" w:cs="Arial"/>
          <w:b/>
          <w:sz w:val="22"/>
          <w:szCs w:val="22"/>
          <w:lang w:val="lv-LV"/>
        </w:rPr>
        <w:t>Pušu rekvizīti un paraksti</w:t>
      </w:r>
    </w:p>
    <w:p w14:paraId="12B955FD" w14:textId="77777777" w:rsidR="00CD29BF" w:rsidRPr="00BF5DBE" w:rsidRDefault="00CD29BF" w:rsidP="00CD29BF">
      <w:pPr>
        <w:pStyle w:val="ListParagraph"/>
        <w:tabs>
          <w:tab w:val="left" w:pos="426"/>
        </w:tabs>
        <w:spacing w:line="276" w:lineRule="auto"/>
        <w:ind w:left="0"/>
        <w:contextualSpacing w:val="0"/>
        <w:rPr>
          <w:rFonts w:ascii="Arial" w:hAnsi="Arial" w:cs="Arial"/>
          <w:b/>
          <w:sz w:val="22"/>
          <w:szCs w:val="22"/>
          <w:lang w:val="lv-LV"/>
        </w:rPr>
      </w:pPr>
    </w:p>
    <w:p w14:paraId="6B24861A" w14:textId="77777777" w:rsidR="00CD29BF" w:rsidRPr="00BF5DBE" w:rsidRDefault="00CD29BF" w:rsidP="00CD29BF">
      <w:pPr>
        <w:pStyle w:val="ListParagraph"/>
        <w:spacing w:line="276" w:lineRule="auto"/>
        <w:ind w:left="0"/>
        <w:contextualSpacing w:val="0"/>
        <w:jc w:val="both"/>
        <w:rPr>
          <w:rFonts w:ascii="Arial" w:hAnsi="Arial" w:cs="Arial"/>
          <w:b/>
          <w:bCs/>
          <w:iCs/>
          <w:sz w:val="22"/>
          <w:szCs w:val="22"/>
          <w:lang w:val="lv-LV"/>
        </w:rPr>
      </w:pPr>
      <w:r w:rsidRPr="00BF5DBE">
        <w:rPr>
          <w:rFonts w:ascii="Arial" w:hAnsi="Arial" w:cs="Arial"/>
          <w:b/>
          <w:bCs/>
          <w:iCs/>
          <w:sz w:val="22"/>
          <w:szCs w:val="22"/>
          <w:lang w:val="lv-LV"/>
        </w:rPr>
        <w:t>Iznomātājs:</w:t>
      </w:r>
    </w:p>
    <w:p w14:paraId="73398050" w14:textId="77777777" w:rsidR="00CD29BF" w:rsidRPr="00BF5DBE" w:rsidRDefault="00CD29BF" w:rsidP="00CD29BF">
      <w:pPr>
        <w:spacing w:line="276" w:lineRule="auto"/>
        <w:rPr>
          <w:rFonts w:ascii="Arial" w:eastAsia="Times New Roman" w:hAnsi="Arial" w:cs="Arial"/>
          <w:sz w:val="22"/>
        </w:rPr>
      </w:pPr>
      <w:r w:rsidRPr="00BF5DBE">
        <w:rPr>
          <w:rFonts w:ascii="Arial" w:hAnsi="Arial" w:cs="Arial"/>
          <w:b/>
          <w:sz w:val="22"/>
        </w:rPr>
        <w:t>Valsts akciju sabiedrība “Latvijas dzelzceļš”</w:t>
      </w:r>
      <w:r w:rsidRPr="00BF5DBE">
        <w:rPr>
          <w:rFonts w:ascii="Arial" w:hAnsi="Arial" w:cs="Arial"/>
          <w:sz w:val="22"/>
        </w:rPr>
        <w:t xml:space="preserve"> – Gogoļa ielā 3, Rīgā, LV-1547, vienotais reģistrācijas Nr.40003032065, PVN reģ.Nr.LV40003032065.</w:t>
      </w:r>
    </w:p>
    <w:p w14:paraId="7FFC7A6A" w14:textId="77777777" w:rsidR="00CD29BF" w:rsidRPr="00BF5DBE" w:rsidRDefault="00CD29BF" w:rsidP="00CD29BF">
      <w:pPr>
        <w:pStyle w:val="ListParagraph"/>
        <w:spacing w:line="276" w:lineRule="auto"/>
        <w:ind w:left="0"/>
        <w:contextualSpacing w:val="0"/>
        <w:jc w:val="both"/>
        <w:rPr>
          <w:rFonts w:ascii="Arial" w:hAnsi="Arial" w:cs="Arial"/>
          <w:b/>
          <w:bCs/>
          <w:iCs/>
          <w:sz w:val="22"/>
          <w:szCs w:val="22"/>
          <w:lang w:val="lv-LV"/>
        </w:rPr>
      </w:pPr>
      <w:r w:rsidRPr="00BF5DBE">
        <w:rPr>
          <w:rFonts w:ascii="Arial" w:hAnsi="Arial" w:cs="Arial"/>
          <w:sz w:val="22"/>
          <w:szCs w:val="22"/>
          <w:lang w:val="lv-LV"/>
        </w:rPr>
        <w:t xml:space="preserve">Norēķinu konts Nr.LV17RIKO0000080249645, </w:t>
      </w:r>
      <w:proofErr w:type="spellStart"/>
      <w:r w:rsidRPr="00BF5DBE">
        <w:rPr>
          <w:rFonts w:ascii="Arial" w:hAnsi="Arial" w:cs="Arial"/>
          <w:sz w:val="22"/>
          <w:szCs w:val="22"/>
          <w:lang w:val="lv-LV"/>
        </w:rPr>
        <w:t>Luminor</w:t>
      </w:r>
      <w:proofErr w:type="spellEnd"/>
      <w:r w:rsidRPr="00BF5DBE">
        <w:rPr>
          <w:rFonts w:ascii="Arial" w:hAnsi="Arial" w:cs="Arial"/>
          <w:sz w:val="22"/>
          <w:szCs w:val="22"/>
          <w:lang w:val="lv-LV"/>
        </w:rPr>
        <w:t xml:space="preserve"> </w:t>
      </w:r>
      <w:proofErr w:type="spellStart"/>
      <w:r w:rsidRPr="00BF5DBE">
        <w:rPr>
          <w:rFonts w:ascii="Arial" w:hAnsi="Arial" w:cs="Arial"/>
          <w:sz w:val="22"/>
          <w:szCs w:val="22"/>
          <w:lang w:val="lv-LV"/>
        </w:rPr>
        <w:t>Bank</w:t>
      </w:r>
      <w:proofErr w:type="spellEnd"/>
      <w:r w:rsidRPr="00BF5DBE">
        <w:rPr>
          <w:rFonts w:ascii="Arial" w:hAnsi="Arial" w:cs="Arial"/>
          <w:sz w:val="22"/>
          <w:szCs w:val="22"/>
          <w:lang w:val="lv-LV"/>
        </w:rPr>
        <w:t xml:space="preserve"> AS Latvijas filiāle, SWIFT kods </w:t>
      </w:r>
      <w:bookmarkStart w:id="13" w:name="_Hlk46312195"/>
      <w:r w:rsidRPr="00BF5DBE">
        <w:rPr>
          <w:rFonts w:ascii="Arial" w:hAnsi="Arial" w:cs="Arial"/>
          <w:sz w:val="22"/>
          <w:szCs w:val="22"/>
          <w:lang w:val="lv-LV"/>
        </w:rPr>
        <w:t>RIKOLV2X</w:t>
      </w:r>
      <w:bookmarkEnd w:id="13"/>
      <w:r w:rsidRPr="00BF5DBE">
        <w:rPr>
          <w:rFonts w:ascii="Arial" w:hAnsi="Arial" w:cs="Arial"/>
          <w:bCs/>
          <w:iCs/>
          <w:sz w:val="22"/>
          <w:szCs w:val="22"/>
          <w:lang w:val="lv-LV"/>
        </w:rPr>
        <w:t>.</w:t>
      </w:r>
    </w:p>
    <w:p w14:paraId="13F1305E" w14:textId="77777777" w:rsidR="00CD29BF" w:rsidRPr="00BF5DBE" w:rsidRDefault="00CD29BF" w:rsidP="00CD29BF">
      <w:pPr>
        <w:tabs>
          <w:tab w:val="left" w:pos="567"/>
          <w:tab w:val="left" w:pos="3960"/>
        </w:tabs>
        <w:spacing w:line="276" w:lineRule="auto"/>
        <w:rPr>
          <w:rFonts w:ascii="Arial" w:hAnsi="Arial" w:cs="Arial"/>
          <w:b/>
          <w:sz w:val="22"/>
        </w:rPr>
      </w:pPr>
      <w:r w:rsidRPr="00BF5DBE">
        <w:rPr>
          <w:rFonts w:ascii="Arial" w:hAnsi="Arial" w:cs="Arial"/>
          <w:b/>
          <w:sz w:val="22"/>
        </w:rPr>
        <w:t>Nomnieks:</w:t>
      </w:r>
    </w:p>
    <w:p w14:paraId="26D9435E" w14:textId="77777777" w:rsidR="00CD29BF" w:rsidRPr="00BF5DBE" w:rsidRDefault="00CD29BF" w:rsidP="00CD29BF">
      <w:pPr>
        <w:spacing w:line="276" w:lineRule="auto"/>
        <w:rPr>
          <w:rFonts w:ascii="Arial" w:hAnsi="Arial" w:cs="Arial"/>
          <w:color w:val="1F497D"/>
          <w:sz w:val="22"/>
        </w:rPr>
      </w:pPr>
      <w:r w:rsidRPr="00BF5DBE">
        <w:rPr>
          <w:rFonts w:ascii="Arial" w:hAnsi="Arial" w:cs="Arial"/>
          <w:b/>
          <w:bCs/>
          <w:sz w:val="22"/>
        </w:rPr>
        <w:t>________________________</w:t>
      </w:r>
      <w:r w:rsidRPr="00BF5DBE">
        <w:rPr>
          <w:rFonts w:ascii="Arial" w:hAnsi="Arial" w:cs="Arial"/>
          <w:sz w:val="22"/>
        </w:rPr>
        <w:t xml:space="preserve">, juridiskā adrese: ___________________, LV-___, vienotais reģistrācijas Nr.__________________, PVN reģ.Nr.LV___________________, norēķinu konts Nr.___________________________, ____________Banka, </w:t>
      </w:r>
      <w:r w:rsidRPr="00BF5DBE">
        <w:rPr>
          <w:rFonts w:ascii="Arial" w:hAnsi="Arial" w:cs="Arial"/>
          <w:bCs/>
          <w:sz w:val="22"/>
        </w:rPr>
        <w:t>SWIFT</w:t>
      </w:r>
      <w:r w:rsidRPr="00BF5DBE">
        <w:rPr>
          <w:rFonts w:ascii="Arial" w:hAnsi="Arial" w:cs="Arial"/>
          <w:sz w:val="22"/>
        </w:rPr>
        <w:t xml:space="preserve"> kods ____________, tālrunis: ________________, e-pasta adrese:_____________.</w:t>
      </w:r>
    </w:p>
    <w:p w14:paraId="77FA2FFB" w14:textId="77777777" w:rsidR="00CD29BF" w:rsidRPr="00BF5DBE" w:rsidRDefault="00CD29BF" w:rsidP="00CD29BF">
      <w:pPr>
        <w:spacing w:line="276" w:lineRule="auto"/>
        <w:rPr>
          <w:rFonts w:ascii="Arial" w:hAnsi="Arial" w:cs="Arial"/>
          <w:sz w:val="22"/>
        </w:rPr>
      </w:pPr>
    </w:p>
    <w:p w14:paraId="540FB149" w14:textId="77777777" w:rsidR="00CD29BF" w:rsidRPr="00BF5DBE" w:rsidRDefault="00CD29BF" w:rsidP="00CD29BF">
      <w:pPr>
        <w:tabs>
          <w:tab w:val="left" w:pos="567"/>
        </w:tabs>
        <w:spacing w:line="276" w:lineRule="auto"/>
        <w:rPr>
          <w:rFonts w:ascii="Arial" w:eastAsia="Times New Roman" w:hAnsi="Arial" w:cs="Arial"/>
          <w:bCs/>
          <w:iCs/>
          <w:sz w:val="22"/>
        </w:rPr>
      </w:pPr>
      <w:r w:rsidRPr="00BF5DBE">
        <w:rPr>
          <w:rFonts w:ascii="Arial" w:eastAsia="Times New Roman" w:hAnsi="Arial" w:cs="Arial"/>
          <w:b/>
          <w:bCs/>
          <w:iCs/>
          <w:sz w:val="22"/>
        </w:rPr>
        <w:t xml:space="preserve">Iznomātājs: </w:t>
      </w:r>
      <w:r w:rsidRPr="00BF5DBE">
        <w:rPr>
          <w:rFonts w:ascii="Arial" w:eastAsia="Times New Roman" w:hAnsi="Arial" w:cs="Arial"/>
          <w:b/>
          <w:bCs/>
          <w:iCs/>
          <w:sz w:val="22"/>
        </w:rPr>
        <w:tab/>
      </w:r>
      <w:r w:rsidRPr="00BF5DBE">
        <w:rPr>
          <w:rFonts w:ascii="Arial" w:eastAsia="Times New Roman" w:hAnsi="Arial" w:cs="Arial"/>
          <w:b/>
          <w:bCs/>
          <w:iCs/>
          <w:sz w:val="22"/>
        </w:rPr>
        <w:tab/>
      </w:r>
      <w:r w:rsidRPr="00BF5DBE">
        <w:rPr>
          <w:rFonts w:ascii="Arial" w:eastAsia="Times New Roman" w:hAnsi="Arial" w:cs="Arial"/>
          <w:b/>
          <w:bCs/>
          <w:iCs/>
          <w:sz w:val="22"/>
        </w:rPr>
        <w:tab/>
      </w:r>
      <w:r w:rsidRPr="00BF5DBE">
        <w:rPr>
          <w:rFonts w:ascii="Arial" w:eastAsia="Times New Roman" w:hAnsi="Arial" w:cs="Arial"/>
          <w:b/>
          <w:bCs/>
          <w:iCs/>
          <w:sz w:val="22"/>
        </w:rPr>
        <w:tab/>
      </w:r>
      <w:r w:rsidRPr="00BF5DBE">
        <w:rPr>
          <w:rFonts w:ascii="Arial" w:eastAsia="Times New Roman" w:hAnsi="Arial" w:cs="Arial"/>
          <w:b/>
          <w:bCs/>
          <w:iCs/>
          <w:sz w:val="22"/>
        </w:rPr>
        <w:tab/>
      </w:r>
      <w:r w:rsidRPr="00BF5DBE">
        <w:rPr>
          <w:rFonts w:ascii="Arial" w:eastAsia="Times New Roman" w:hAnsi="Arial" w:cs="Arial"/>
          <w:b/>
          <w:bCs/>
          <w:iCs/>
          <w:sz w:val="22"/>
        </w:rPr>
        <w:tab/>
      </w:r>
      <w:r w:rsidRPr="00BF5DBE">
        <w:rPr>
          <w:rFonts w:ascii="Arial" w:eastAsia="Times New Roman" w:hAnsi="Arial" w:cs="Arial"/>
          <w:b/>
          <w:bCs/>
          <w:iCs/>
          <w:sz w:val="22"/>
        </w:rPr>
        <w:tab/>
        <w:t>Nomnieks:</w:t>
      </w:r>
    </w:p>
    <w:p w14:paraId="79111628" w14:textId="77777777" w:rsidR="00CD29BF" w:rsidRPr="00BF5DBE" w:rsidRDefault="00CD29BF" w:rsidP="00CD29BF">
      <w:pPr>
        <w:tabs>
          <w:tab w:val="left" w:pos="567"/>
        </w:tabs>
        <w:spacing w:line="276" w:lineRule="auto"/>
        <w:rPr>
          <w:rFonts w:ascii="Arial" w:eastAsia="Times New Roman" w:hAnsi="Arial" w:cs="Arial"/>
          <w:sz w:val="22"/>
        </w:rPr>
      </w:pPr>
    </w:p>
    <w:p w14:paraId="1F8BF82A" w14:textId="77777777" w:rsidR="00CD29BF" w:rsidRPr="00BF5DBE" w:rsidRDefault="00CD29BF" w:rsidP="00CD29BF">
      <w:pPr>
        <w:tabs>
          <w:tab w:val="left" w:pos="567"/>
        </w:tabs>
        <w:spacing w:line="276" w:lineRule="auto"/>
        <w:rPr>
          <w:rFonts w:ascii="Arial" w:eastAsia="Times New Roman" w:hAnsi="Arial" w:cs="Arial"/>
          <w:sz w:val="22"/>
        </w:rPr>
      </w:pPr>
    </w:p>
    <w:p w14:paraId="57BC3202" w14:textId="77777777" w:rsidR="00CD29BF" w:rsidRPr="00BF5DBE"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sz w:val="22"/>
        </w:rPr>
        <w:t>____________________</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t>____________________</w:t>
      </w:r>
    </w:p>
    <w:p w14:paraId="69D74CE4" w14:textId="77777777" w:rsidR="00CD29BF" w:rsidRPr="00BF5DBE" w:rsidRDefault="00CD29BF" w:rsidP="00CD29BF">
      <w:pPr>
        <w:spacing w:line="276" w:lineRule="auto"/>
        <w:rPr>
          <w:rFonts w:ascii="Arial" w:eastAsia="Times New Roman" w:hAnsi="Arial" w:cs="Arial"/>
          <w:b/>
          <w:sz w:val="22"/>
        </w:rPr>
      </w:pPr>
      <w:proofErr w:type="spellStart"/>
      <w:r w:rsidRPr="00BF5DBE">
        <w:rPr>
          <w:rFonts w:ascii="Arial" w:eastAsia="Times New Roman" w:hAnsi="Arial" w:cs="Arial"/>
          <w:b/>
          <w:sz w:val="22"/>
        </w:rPr>
        <w:t>M.Kleinbergs</w:t>
      </w:r>
      <w:proofErr w:type="spellEnd"/>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p>
    <w:p w14:paraId="03ADC2B0" w14:textId="77777777" w:rsidR="00CD29BF" w:rsidRPr="00BF5DBE" w:rsidRDefault="00CD29BF" w:rsidP="00CD29BF">
      <w:pPr>
        <w:spacing w:line="276" w:lineRule="auto"/>
        <w:rPr>
          <w:rFonts w:ascii="Arial" w:eastAsia="Times New Roman" w:hAnsi="Arial" w:cs="Arial"/>
          <w:b/>
          <w:sz w:val="22"/>
        </w:rPr>
      </w:pPr>
    </w:p>
    <w:p w14:paraId="3C129714" w14:textId="77777777" w:rsidR="00CD29BF" w:rsidRPr="00BF5DBE" w:rsidRDefault="00CD29BF" w:rsidP="00CD29BF">
      <w:pPr>
        <w:spacing w:line="276" w:lineRule="auto"/>
        <w:rPr>
          <w:rFonts w:ascii="Arial" w:eastAsia="Times New Roman" w:hAnsi="Arial" w:cs="Arial"/>
          <w:b/>
          <w:sz w:val="22"/>
        </w:rPr>
      </w:pPr>
    </w:p>
    <w:p w14:paraId="303ABC7F" w14:textId="77777777" w:rsidR="00CD29BF" w:rsidRPr="00BF5DBE" w:rsidRDefault="00CD29BF" w:rsidP="00CD29BF">
      <w:pPr>
        <w:spacing w:line="276" w:lineRule="auto"/>
        <w:rPr>
          <w:rFonts w:ascii="Arial" w:eastAsia="Times New Roman" w:hAnsi="Arial" w:cs="Arial"/>
          <w:bCs/>
          <w:sz w:val="22"/>
        </w:rPr>
      </w:pPr>
      <w:r w:rsidRPr="00BF5DBE">
        <w:rPr>
          <w:rFonts w:ascii="Arial" w:eastAsia="Times New Roman" w:hAnsi="Arial" w:cs="Arial"/>
          <w:bCs/>
          <w:sz w:val="22"/>
        </w:rPr>
        <w:t>____________________</w:t>
      </w:r>
    </w:p>
    <w:p w14:paraId="585E32FF" w14:textId="77777777" w:rsidR="00CD29BF" w:rsidRPr="00BF5DBE" w:rsidRDefault="00CD29BF" w:rsidP="00CD29BF">
      <w:pPr>
        <w:spacing w:line="276" w:lineRule="auto"/>
        <w:rPr>
          <w:rFonts w:ascii="Arial" w:eastAsia="Times New Roman" w:hAnsi="Arial" w:cs="Arial"/>
          <w:b/>
          <w:sz w:val="22"/>
        </w:rPr>
      </w:pPr>
      <w:proofErr w:type="spellStart"/>
      <w:r w:rsidRPr="00BF5DBE">
        <w:rPr>
          <w:rFonts w:ascii="Arial" w:eastAsia="Times New Roman" w:hAnsi="Arial" w:cs="Arial"/>
          <w:b/>
          <w:sz w:val="22"/>
        </w:rPr>
        <w:t>V.Balode-Andrūsa</w:t>
      </w:r>
      <w:proofErr w:type="spellEnd"/>
    </w:p>
    <w:p w14:paraId="30D738D4" w14:textId="77777777" w:rsidR="00CD29BF" w:rsidRPr="00BF5DBE" w:rsidRDefault="00CD29BF" w:rsidP="00CD29BF">
      <w:pPr>
        <w:spacing w:line="276" w:lineRule="auto"/>
        <w:rPr>
          <w:rFonts w:ascii="Arial" w:hAnsi="Arial" w:cs="Arial"/>
          <w:b/>
          <w:sz w:val="22"/>
        </w:rPr>
      </w:pPr>
    </w:p>
    <w:p w14:paraId="4BABEED6" w14:textId="77777777" w:rsidR="00CD29BF" w:rsidRPr="00BF5DBE" w:rsidRDefault="00CD29BF" w:rsidP="00CD29BF">
      <w:pPr>
        <w:tabs>
          <w:tab w:val="left" w:pos="567"/>
        </w:tabs>
        <w:spacing w:line="276" w:lineRule="auto"/>
        <w:rPr>
          <w:rFonts w:ascii="Arial" w:eastAsia="Times New Roman" w:hAnsi="Arial" w:cs="Arial"/>
          <w:color w:val="1F3864" w:themeColor="accent1" w:themeShade="80"/>
          <w:sz w:val="22"/>
        </w:rPr>
      </w:pPr>
      <w:r w:rsidRPr="00BF5DBE">
        <w:rPr>
          <w:rFonts w:ascii="Arial" w:eastAsia="Times New Roman" w:hAnsi="Arial" w:cs="Arial"/>
          <w:color w:val="1F3864" w:themeColor="accent1" w:themeShade="80"/>
          <w:sz w:val="22"/>
        </w:rPr>
        <w:br w:type="page"/>
      </w:r>
    </w:p>
    <w:p w14:paraId="1DF66F12" w14:textId="77777777" w:rsidR="00CD29BF" w:rsidRPr="00755522" w:rsidRDefault="00CD29BF" w:rsidP="00CD29BF">
      <w:pPr>
        <w:tabs>
          <w:tab w:val="left" w:pos="4253"/>
        </w:tabs>
        <w:spacing w:line="276" w:lineRule="auto"/>
        <w:jc w:val="right"/>
        <w:rPr>
          <w:rFonts w:ascii="Arial" w:eastAsia="Times New Roman" w:hAnsi="Arial" w:cs="Arial"/>
          <w:b/>
          <w:sz w:val="22"/>
        </w:rPr>
      </w:pPr>
      <w:r w:rsidRPr="00BF5DBE">
        <w:rPr>
          <w:rFonts w:ascii="Arial" w:eastAsia="Times New Roman" w:hAnsi="Arial" w:cs="Arial"/>
          <w:color w:val="1F3864" w:themeColor="accent1" w:themeShade="80"/>
          <w:sz w:val="22"/>
        </w:rPr>
        <w:lastRenderedPageBreak/>
        <w:tab/>
      </w:r>
      <w:r w:rsidRPr="00755522">
        <w:rPr>
          <w:rFonts w:ascii="Arial" w:eastAsia="Times New Roman" w:hAnsi="Arial" w:cs="Arial"/>
          <w:b/>
          <w:bCs/>
          <w:sz w:val="22"/>
        </w:rPr>
        <w:t>1.</w:t>
      </w:r>
      <w:r w:rsidRPr="00755522">
        <w:rPr>
          <w:rFonts w:ascii="Arial" w:eastAsia="Times New Roman" w:hAnsi="Arial" w:cs="Arial"/>
          <w:b/>
          <w:sz w:val="22"/>
        </w:rPr>
        <w:t xml:space="preserve"> pielikums </w:t>
      </w:r>
    </w:p>
    <w:p w14:paraId="120FCB86" w14:textId="77777777" w:rsidR="00CD29BF" w:rsidRPr="00755522" w:rsidRDefault="00CD29BF" w:rsidP="00CD29BF">
      <w:pPr>
        <w:tabs>
          <w:tab w:val="left" w:pos="4253"/>
        </w:tabs>
        <w:spacing w:line="276" w:lineRule="auto"/>
        <w:jc w:val="right"/>
        <w:rPr>
          <w:rFonts w:ascii="Arial" w:eastAsia="Times New Roman" w:hAnsi="Arial" w:cs="Arial"/>
          <w:color w:val="1F3864" w:themeColor="accent1" w:themeShade="80"/>
          <w:sz w:val="22"/>
        </w:rPr>
      </w:pPr>
      <w:r w:rsidRPr="00755522">
        <w:rPr>
          <w:rFonts w:ascii="Arial" w:eastAsia="Times New Roman" w:hAnsi="Arial" w:cs="Arial"/>
          <w:b/>
          <w:sz w:val="22"/>
        </w:rPr>
        <w:tab/>
        <w:t xml:space="preserve">Nedzīvojamo telpu nomas </w:t>
      </w:r>
      <w:proofErr w:type="spellStart"/>
      <w:r w:rsidRPr="00755522">
        <w:rPr>
          <w:rFonts w:ascii="Arial" w:eastAsia="Times New Roman" w:hAnsi="Arial" w:cs="Arial"/>
          <w:b/>
          <w:sz w:val="22"/>
        </w:rPr>
        <w:t>parauglīgumam</w:t>
      </w:r>
      <w:proofErr w:type="spellEnd"/>
    </w:p>
    <w:p w14:paraId="02FFA02F"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r w:rsidRPr="00755522">
        <w:rPr>
          <w:rFonts w:ascii="Arial" w:eastAsia="Times New Roman" w:hAnsi="Arial" w:cs="Arial"/>
          <w:sz w:val="22"/>
        </w:rPr>
        <w:t>Telpu plāns un eksplikācija</w:t>
      </w:r>
    </w:p>
    <w:p w14:paraId="23B0F003"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5F45AC3" w14:textId="77777777" w:rsidR="00CD29BF" w:rsidRPr="00E41A46" w:rsidRDefault="00CD29BF" w:rsidP="00CD29BF">
      <w:pPr>
        <w:tabs>
          <w:tab w:val="left" w:pos="4253"/>
        </w:tabs>
        <w:spacing w:line="276" w:lineRule="auto"/>
        <w:jc w:val="right"/>
        <w:rPr>
          <w:rFonts w:ascii="Arial" w:eastAsia="Times New Roman" w:hAnsi="Arial" w:cs="Arial"/>
          <w:sz w:val="22"/>
        </w:rPr>
      </w:pPr>
      <w:r w:rsidRPr="00E41A46">
        <w:rPr>
          <w:rFonts w:ascii="Arial" w:eastAsia="Times New Roman" w:hAnsi="Arial" w:cs="Arial"/>
          <w:sz w:val="22"/>
        </w:rPr>
        <w:t>(pievienots līguma sastādīšanas brīdī)</w:t>
      </w:r>
    </w:p>
    <w:p w14:paraId="1A4ADA1C"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449E33E5"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0439BC3A"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35F69CFE"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0F17E49"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B869155"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4824969"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54731B0"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374A0009"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CF01D9B"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2AC8FF7"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011BA33E"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C5230F5"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82CD9A9"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0BA6DF48"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BD095CD"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C0FA3FE"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6F13002E"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46FAD00C"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F0C2AD0"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30D327DC"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FACE28A"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67B83C7"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B7B3340"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6069DC70"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83AABBF"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DDBB047"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006713A"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232AB51"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0CE315D3"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7EC8F97E"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7F185FAA"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651AF790"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698446D"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2A85DFC4"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6CE637B2"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6F38B2B"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82ED2DA"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75BD40F"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38E2F547"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75E8769D"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721B4C5C"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1C4D51D8"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p>
    <w:p w14:paraId="5D499F03" w14:textId="77777777" w:rsidR="00CD29BF" w:rsidRPr="00BF5DBE" w:rsidRDefault="00CD29BF" w:rsidP="00CD29BF">
      <w:pPr>
        <w:tabs>
          <w:tab w:val="left" w:pos="4253"/>
        </w:tabs>
        <w:spacing w:line="276" w:lineRule="auto"/>
        <w:jc w:val="right"/>
        <w:rPr>
          <w:rFonts w:ascii="Arial" w:eastAsia="Times New Roman" w:hAnsi="Arial" w:cs="Arial"/>
          <w:b/>
          <w:sz w:val="22"/>
        </w:rPr>
      </w:pPr>
      <w:r w:rsidRPr="00BF5DBE">
        <w:rPr>
          <w:rFonts w:ascii="Arial" w:eastAsia="Times New Roman" w:hAnsi="Arial" w:cs="Arial"/>
          <w:b/>
          <w:bCs/>
          <w:sz w:val="22"/>
        </w:rPr>
        <w:lastRenderedPageBreak/>
        <w:t>2.</w:t>
      </w:r>
      <w:r w:rsidRPr="00BF5DBE">
        <w:rPr>
          <w:rFonts w:ascii="Arial" w:eastAsia="Times New Roman" w:hAnsi="Arial" w:cs="Arial"/>
          <w:b/>
          <w:sz w:val="22"/>
        </w:rPr>
        <w:t xml:space="preserve"> pielikums </w:t>
      </w:r>
    </w:p>
    <w:p w14:paraId="6C66243B" w14:textId="77777777" w:rsidR="00CD29BF" w:rsidRPr="00BF5DBE" w:rsidRDefault="00CD29BF" w:rsidP="00CD29BF">
      <w:pPr>
        <w:tabs>
          <w:tab w:val="left" w:pos="4253"/>
        </w:tabs>
        <w:spacing w:line="276" w:lineRule="auto"/>
        <w:jc w:val="right"/>
        <w:rPr>
          <w:rFonts w:ascii="Arial" w:eastAsia="Times New Roman" w:hAnsi="Arial" w:cs="Arial"/>
          <w:color w:val="1F3864" w:themeColor="accent1" w:themeShade="80"/>
          <w:sz w:val="22"/>
        </w:rPr>
      </w:pPr>
      <w:r w:rsidRPr="00BF5DBE">
        <w:rPr>
          <w:rFonts w:ascii="Arial" w:eastAsia="Times New Roman" w:hAnsi="Arial" w:cs="Arial"/>
          <w:b/>
          <w:sz w:val="22"/>
        </w:rPr>
        <w:tab/>
        <w:t xml:space="preserve">Nedzīvojamo telpu nomas </w:t>
      </w:r>
      <w:proofErr w:type="spellStart"/>
      <w:r w:rsidRPr="00BF5DBE">
        <w:rPr>
          <w:rFonts w:ascii="Arial" w:eastAsia="Times New Roman" w:hAnsi="Arial" w:cs="Arial"/>
          <w:b/>
          <w:sz w:val="22"/>
        </w:rPr>
        <w:t>parauglīgumam</w:t>
      </w:r>
      <w:proofErr w:type="spellEnd"/>
    </w:p>
    <w:p w14:paraId="2588EC16" w14:textId="77777777" w:rsidR="00CD29BF" w:rsidRPr="00BF5DBE" w:rsidRDefault="00CD29BF" w:rsidP="00CD29BF">
      <w:pPr>
        <w:tabs>
          <w:tab w:val="left" w:pos="4253"/>
        </w:tabs>
        <w:spacing w:line="276" w:lineRule="auto"/>
        <w:jc w:val="right"/>
        <w:rPr>
          <w:rFonts w:ascii="Arial" w:eastAsia="Times New Roman" w:hAnsi="Arial" w:cs="Arial"/>
          <w:sz w:val="22"/>
        </w:rPr>
      </w:pPr>
      <w:r w:rsidRPr="00BF5DBE">
        <w:rPr>
          <w:rFonts w:ascii="Arial" w:eastAsia="Times New Roman" w:hAnsi="Arial" w:cs="Arial"/>
          <w:sz w:val="22"/>
        </w:rPr>
        <w:t>VZD kadastra informācijas sistēmas informatīvā izdruka</w:t>
      </w:r>
    </w:p>
    <w:p w14:paraId="10D5DD30" w14:textId="77777777" w:rsidR="00CD29BF" w:rsidRPr="00BF5DBE" w:rsidRDefault="00CD29BF" w:rsidP="00CD29BF">
      <w:pPr>
        <w:tabs>
          <w:tab w:val="left" w:pos="4253"/>
        </w:tabs>
        <w:spacing w:line="276" w:lineRule="auto"/>
        <w:jc w:val="right"/>
        <w:rPr>
          <w:rFonts w:ascii="Arial" w:hAnsi="Arial" w:cs="Arial"/>
          <w:sz w:val="22"/>
        </w:rPr>
      </w:pPr>
    </w:p>
    <w:p w14:paraId="77934211" w14:textId="77777777" w:rsidR="00CD29BF" w:rsidRPr="00BF5DBE" w:rsidRDefault="00CD29BF" w:rsidP="00CD29BF">
      <w:pPr>
        <w:tabs>
          <w:tab w:val="left" w:pos="4253"/>
        </w:tabs>
        <w:spacing w:line="276" w:lineRule="auto"/>
        <w:jc w:val="right"/>
        <w:rPr>
          <w:rFonts w:ascii="Arial" w:eastAsia="Times New Roman" w:hAnsi="Arial" w:cs="Arial"/>
          <w:b/>
          <w:bCs/>
          <w:sz w:val="22"/>
        </w:rPr>
      </w:pPr>
    </w:p>
    <w:p w14:paraId="675A78E4" w14:textId="77777777" w:rsidR="00CD29BF" w:rsidRPr="00BF5DBE" w:rsidRDefault="00CD29BF" w:rsidP="00CD29BF">
      <w:pPr>
        <w:tabs>
          <w:tab w:val="left" w:pos="4253"/>
        </w:tabs>
        <w:spacing w:line="276" w:lineRule="auto"/>
        <w:jc w:val="right"/>
        <w:rPr>
          <w:rFonts w:ascii="Arial" w:hAnsi="Arial" w:cs="Arial"/>
          <w:sz w:val="22"/>
        </w:rPr>
      </w:pPr>
      <w:r w:rsidRPr="00BF5DBE">
        <w:rPr>
          <w:rFonts w:ascii="Arial" w:hAnsi="Arial" w:cs="Arial"/>
          <w:noProof/>
          <w:sz w:val="22"/>
        </w:rPr>
        <w:drawing>
          <wp:inline distT="0" distB="0" distL="0" distR="0" wp14:anchorId="287F32A3" wp14:editId="32C6540F">
            <wp:extent cx="6038850" cy="7429500"/>
            <wp:effectExtent l="0" t="0" r="0" b="0"/>
            <wp:docPr id="1756237169" name="Picture 17562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8850" cy="7429500"/>
                    </a:xfrm>
                    <a:prstGeom prst="rect">
                      <a:avLst/>
                    </a:prstGeom>
                  </pic:spPr>
                </pic:pic>
              </a:graphicData>
            </a:graphic>
          </wp:inline>
        </w:drawing>
      </w:r>
    </w:p>
    <w:p w14:paraId="14DCA044" w14:textId="77777777" w:rsidR="00CD29BF" w:rsidRPr="00BF5DBE" w:rsidRDefault="00CD29BF" w:rsidP="00CD29BF">
      <w:pPr>
        <w:tabs>
          <w:tab w:val="left" w:pos="4253"/>
        </w:tabs>
        <w:spacing w:line="276" w:lineRule="auto"/>
        <w:jc w:val="right"/>
        <w:rPr>
          <w:rFonts w:ascii="Arial" w:eastAsia="Times New Roman" w:hAnsi="Arial" w:cs="Arial"/>
          <w:b/>
          <w:bCs/>
          <w:sz w:val="22"/>
        </w:rPr>
      </w:pPr>
    </w:p>
    <w:p w14:paraId="6EFD1795" w14:textId="77777777" w:rsidR="00CD29BF" w:rsidRPr="00BF5DBE" w:rsidRDefault="00CD29BF" w:rsidP="00CD29BF">
      <w:pPr>
        <w:tabs>
          <w:tab w:val="left" w:pos="4253"/>
        </w:tabs>
        <w:spacing w:line="276" w:lineRule="auto"/>
        <w:jc w:val="right"/>
        <w:rPr>
          <w:rFonts w:ascii="Arial" w:eastAsia="Times New Roman" w:hAnsi="Arial" w:cs="Arial"/>
          <w:b/>
          <w:bCs/>
          <w:sz w:val="22"/>
        </w:rPr>
      </w:pPr>
    </w:p>
    <w:p w14:paraId="7E7EA8E2" w14:textId="77777777" w:rsidR="00CD29BF" w:rsidRPr="00BF5DBE" w:rsidRDefault="00CD29BF" w:rsidP="00CD29BF">
      <w:pPr>
        <w:tabs>
          <w:tab w:val="left" w:pos="4253"/>
        </w:tabs>
        <w:spacing w:line="276" w:lineRule="auto"/>
        <w:jc w:val="right"/>
        <w:rPr>
          <w:rFonts w:ascii="Arial" w:eastAsia="Times New Roman" w:hAnsi="Arial" w:cs="Arial"/>
          <w:b/>
          <w:bCs/>
          <w:sz w:val="22"/>
        </w:rPr>
      </w:pPr>
    </w:p>
    <w:p w14:paraId="5C21ECBF" w14:textId="77777777" w:rsidR="00CD29BF" w:rsidRPr="00BF5DBE" w:rsidRDefault="00CD29BF" w:rsidP="00CD29BF">
      <w:pPr>
        <w:tabs>
          <w:tab w:val="left" w:pos="4253"/>
        </w:tabs>
        <w:spacing w:line="276" w:lineRule="auto"/>
        <w:jc w:val="right"/>
        <w:rPr>
          <w:rFonts w:ascii="Arial" w:eastAsia="Times New Roman" w:hAnsi="Arial" w:cs="Arial"/>
          <w:b/>
          <w:sz w:val="22"/>
        </w:rPr>
      </w:pPr>
      <w:r w:rsidRPr="00BF5DBE">
        <w:rPr>
          <w:rFonts w:ascii="Arial" w:eastAsia="Times New Roman" w:hAnsi="Arial" w:cs="Arial"/>
          <w:b/>
          <w:bCs/>
          <w:sz w:val="22"/>
        </w:rPr>
        <w:lastRenderedPageBreak/>
        <w:t>3.</w:t>
      </w:r>
      <w:r w:rsidRPr="00BF5DBE">
        <w:rPr>
          <w:rFonts w:ascii="Arial" w:eastAsia="Times New Roman" w:hAnsi="Arial" w:cs="Arial"/>
          <w:b/>
          <w:sz w:val="22"/>
        </w:rPr>
        <w:t xml:space="preserve"> pielikums </w:t>
      </w:r>
    </w:p>
    <w:p w14:paraId="1C8444F7" w14:textId="77777777" w:rsidR="00CD29BF" w:rsidRPr="00BF5DBE" w:rsidRDefault="00CD29BF" w:rsidP="00CD29BF">
      <w:pPr>
        <w:tabs>
          <w:tab w:val="left" w:pos="4253"/>
        </w:tabs>
        <w:spacing w:line="276" w:lineRule="auto"/>
        <w:jc w:val="right"/>
        <w:rPr>
          <w:rFonts w:ascii="Arial" w:eastAsia="Times New Roman" w:hAnsi="Arial" w:cs="Arial"/>
          <w:b/>
          <w:sz w:val="22"/>
        </w:rPr>
      </w:pPr>
      <w:r w:rsidRPr="00BF5DBE">
        <w:rPr>
          <w:rFonts w:ascii="Arial" w:eastAsia="Times New Roman" w:hAnsi="Arial" w:cs="Arial"/>
          <w:b/>
          <w:sz w:val="22"/>
        </w:rPr>
        <w:tab/>
        <w:t xml:space="preserve">Nedzīvojamo telpu nomas </w:t>
      </w:r>
      <w:proofErr w:type="spellStart"/>
      <w:r w:rsidRPr="00BF5DBE">
        <w:rPr>
          <w:rFonts w:ascii="Arial" w:eastAsia="Times New Roman" w:hAnsi="Arial" w:cs="Arial"/>
          <w:b/>
          <w:sz w:val="22"/>
        </w:rPr>
        <w:t>parauglīgumam</w:t>
      </w:r>
      <w:proofErr w:type="spellEnd"/>
    </w:p>
    <w:p w14:paraId="19566896" w14:textId="77777777" w:rsidR="00CD29BF" w:rsidRPr="00BF5DBE" w:rsidRDefault="00CD29BF" w:rsidP="00CD29BF">
      <w:pPr>
        <w:tabs>
          <w:tab w:val="left" w:pos="567"/>
        </w:tabs>
        <w:spacing w:line="276" w:lineRule="auto"/>
        <w:jc w:val="center"/>
        <w:rPr>
          <w:rFonts w:ascii="Arial" w:eastAsia="Times New Roman" w:hAnsi="Arial" w:cs="Arial"/>
          <w:sz w:val="22"/>
        </w:rPr>
      </w:pPr>
      <w:r w:rsidRPr="00BF5DBE">
        <w:rPr>
          <w:rFonts w:ascii="Arial" w:eastAsia="Times New Roman" w:hAnsi="Arial" w:cs="Arial"/>
          <w:sz w:val="22"/>
        </w:rPr>
        <w:t>NOMAS OBJEKTA</w:t>
      </w:r>
    </w:p>
    <w:p w14:paraId="22F70674" w14:textId="77777777" w:rsidR="00CD29BF" w:rsidRPr="00BF5DBE" w:rsidRDefault="00CD29BF" w:rsidP="00CD29BF">
      <w:pPr>
        <w:tabs>
          <w:tab w:val="left" w:pos="567"/>
        </w:tabs>
        <w:spacing w:line="276" w:lineRule="auto"/>
        <w:jc w:val="center"/>
        <w:rPr>
          <w:rFonts w:ascii="Arial" w:eastAsia="Times New Roman" w:hAnsi="Arial" w:cs="Arial"/>
          <w:sz w:val="22"/>
        </w:rPr>
      </w:pPr>
      <w:r w:rsidRPr="00BF5DBE">
        <w:rPr>
          <w:rFonts w:ascii="Arial" w:eastAsia="Times New Roman" w:hAnsi="Arial" w:cs="Arial"/>
          <w:sz w:val="22"/>
        </w:rPr>
        <w:t>NODOŠANAS - PIEŅEMŠANAS AKTS</w:t>
      </w:r>
    </w:p>
    <w:p w14:paraId="79BF6050" w14:textId="77777777" w:rsidR="00CD29BF" w:rsidRPr="00BF5DBE" w:rsidRDefault="00CD29BF" w:rsidP="00CD29BF">
      <w:pPr>
        <w:tabs>
          <w:tab w:val="left" w:pos="567"/>
        </w:tabs>
        <w:spacing w:line="276" w:lineRule="auto"/>
        <w:rPr>
          <w:rFonts w:ascii="Arial" w:eastAsia="Times New Roman" w:hAnsi="Arial" w:cs="Arial"/>
          <w:sz w:val="22"/>
        </w:rPr>
      </w:pPr>
    </w:p>
    <w:p w14:paraId="3DDEC48A" w14:textId="77777777" w:rsidR="00CD29BF" w:rsidRPr="00BF5DBE" w:rsidRDefault="00CD29BF" w:rsidP="00CD29BF">
      <w:pPr>
        <w:tabs>
          <w:tab w:val="left" w:pos="567"/>
        </w:tabs>
        <w:spacing w:line="276" w:lineRule="auto"/>
        <w:rPr>
          <w:rFonts w:ascii="Arial" w:eastAsia="Times New Roman" w:hAnsi="Arial" w:cs="Arial"/>
          <w:sz w:val="22"/>
        </w:rPr>
      </w:pPr>
    </w:p>
    <w:p w14:paraId="2626B621" w14:textId="77777777" w:rsidR="00CD29BF" w:rsidRPr="00BF5DBE"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sz w:val="22"/>
        </w:rPr>
        <w:t>Rīgā,</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t>2021.gada ___.__________</w:t>
      </w:r>
    </w:p>
    <w:p w14:paraId="3625DB38" w14:textId="77777777" w:rsidR="00CD29BF" w:rsidRPr="00BF5DBE" w:rsidRDefault="00CD29BF" w:rsidP="00CD29BF">
      <w:pPr>
        <w:tabs>
          <w:tab w:val="left" w:pos="567"/>
        </w:tabs>
        <w:spacing w:line="276" w:lineRule="auto"/>
        <w:rPr>
          <w:rFonts w:ascii="Arial" w:eastAsia="Times New Roman" w:hAnsi="Arial" w:cs="Arial"/>
          <w:color w:val="1F3864" w:themeColor="accent1" w:themeShade="80"/>
          <w:sz w:val="22"/>
        </w:rPr>
      </w:pPr>
    </w:p>
    <w:p w14:paraId="6557B4E7" w14:textId="77777777" w:rsidR="00CD29BF" w:rsidRPr="00936DDF"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color w:val="1F3864" w:themeColor="accent1" w:themeShade="80"/>
          <w:sz w:val="22"/>
        </w:rPr>
        <w:tab/>
      </w:r>
      <w:r w:rsidRPr="00936DDF">
        <w:rPr>
          <w:rFonts w:ascii="Arial" w:eastAsia="Times New Roman" w:hAnsi="Arial" w:cs="Arial"/>
          <w:sz w:val="22"/>
        </w:rPr>
        <w:t xml:space="preserve">Mēs, zemāk parakstījušies, Iznomātāja pārstāvis - VAS "Latvijas dzelzceļš" – Nekustamā īpašuma pārvaldes vadītājs </w:t>
      </w:r>
      <w:proofErr w:type="spellStart"/>
      <w:r w:rsidRPr="00936DDF">
        <w:rPr>
          <w:rFonts w:ascii="Arial" w:eastAsia="Times New Roman" w:hAnsi="Arial" w:cs="Arial"/>
          <w:sz w:val="22"/>
        </w:rPr>
        <w:t>J.Skrastiņš</w:t>
      </w:r>
      <w:proofErr w:type="spellEnd"/>
      <w:r w:rsidRPr="00936DDF">
        <w:rPr>
          <w:rFonts w:ascii="Arial" w:eastAsia="Times New Roman" w:hAnsi="Arial" w:cs="Arial"/>
          <w:sz w:val="22"/>
        </w:rPr>
        <w:t xml:space="preserve">  __________________________________________ un </w:t>
      </w:r>
    </w:p>
    <w:p w14:paraId="70C3FFA5" w14:textId="77777777" w:rsidR="00CD29BF" w:rsidRPr="00936DDF" w:rsidRDefault="00CD29BF" w:rsidP="00CD29BF">
      <w:pPr>
        <w:tabs>
          <w:tab w:val="left" w:pos="567"/>
        </w:tabs>
        <w:spacing w:line="276" w:lineRule="auto"/>
        <w:rPr>
          <w:rFonts w:ascii="Arial" w:eastAsia="Times New Roman" w:hAnsi="Arial" w:cs="Arial"/>
          <w:sz w:val="22"/>
        </w:rPr>
      </w:pPr>
      <w:r w:rsidRPr="00936DDF">
        <w:rPr>
          <w:rFonts w:ascii="Arial" w:eastAsia="Times New Roman" w:hAnsi="Arial" w:cs="Arial"/>
          <w:sz w:val="22"/>
        </w:rPr>
        <w:t>Nomnieka _________ pārstāvis ________________________________________, sastādījām šo aktu par sekojošo:</w:t>
      </w:r>
    </w:p>
    <w:p w14:paraId="2A335534" w14:textId="77777777" w:rsidR="00CD29BF" w:rsidRPr="00936DDF" w:rsidRDefault="00CD29BF" w:rsidP="00CD29BF">
      <w:pPr>
        <w:suppressAutoHyphens/>
        <w:spacing w:line="276" w:lineRule="auto"/>
        <w:rPr>
          <w:rFonts w:ascii="Arial" w:eastAsia="Times New Roman" w:hAnsi="Arial" w:cs="Arial"/>
          <w:sz w:val="22"/>
        </w:rPr>
      </w:pPr>
      <w:r w:rsidRPr="00936DDF">
        <w:rPr>
          <w:rFonts w:ascii="Arial" w:eastAsia="Times New Roman" w:hAnsi="Arial" w:cs="Arial"/>
          <w:sz w:val="22"/>
        </w:rPr>
        <w:t xml:space="preserve">pamatojoties uz ”___”_______2021. Nedzīvojamo telpu nomas līgumu Nr._________________, Iznomātājs nodod, bet Nomnieks  ________________pieņem nomas lietošanai Nomas objektu </w:t>
      </w:r>
      <w:r w:rsidRPr="00936DDF">
        <w:rPr>
          <w:rFonts w:ascii="Arial" w:eastAsia="Times New Roman" w:hAnsi="Arial" w:cs="Arial"/>
          <w:b/>
          <w:bCs/>
          <w:sz w:val="22"/>
        </w:rPr>
        <w:t xml:space="preserve"> Stacijas laukumā 2, Rīgā</w:t>
      </w:r>
      <w:r w:rsidRPr="00936DDF">
        <w:rPr>
          <w:rFonts w:ascii="Arial" w:eastAsia="Times New Roman" w:hAnsi="Arial" w:cs="Arial"/>
          <w:sz w:val="22"/>
        </w:rPr>
        <w:t xml:space="preserve">, tajā skaitā: </w:t>
      </w:r>
    </w:p>
    <w:p w14:paraId="0E5873E6" w14:textId="77777777" w:rsidR="00CD29BF" w:rsidRPr="00936DDF" w:rsidRDefault="00CD29BF" w:rsidP="00CD29BF">
      <w:pPr>
        <w:pStyle w:val="ListParagraph"/>
        <w:numPr>
          <w:ilvl w:val="0"/>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sz w:val="22"/>
          <w:szCs w:val="22"/>
          <w:u w:val="single"/>
          <w:lang w:val="lv-LV" w:eastAsia="zh-CN"/>
        </w:rPr>
        <w:t>Nomas objekta daļu</w:t>
      </w:r>
      <w:r w:rsidRPr="00936DDF">
        <w:rPr>
          <w:rFonts w:ascii="Arial" w:hAnsi="Arial" w:cs="Arial"/>
          <w:sz w:val="22"/>
          <w:szCs w:val="22"/>
          <w:lang w:val="lv-LV" w:eastAsia="zh-CN"/>
        </w:rPr>
        <w:t xml:space="preserve">  - nedzīvojamo Telpu kopums </w:t>
      </w:r>
      <w:r w:rsidRPr="00936DDF">
        <w:rPr>
          <w:rFonts w:ascii="Arial" w:hAnsi="Arial" w:cs="Arial"/>
          <w:b/>
          <w:bCs/>
          <w:sz w:val="22"/>
          <w:szCs w:val="22"/>
          <w:lang w:val="lv-LV"/>
        </w:rPr>
        <w:t>Stacijas laukumā 2, Rīgā</w:t>
      </w:r>
      <w:r w:rsidRPr="00936DDF">
        <w:rPr>
          <w:rFonts w:ascii="Arial" w:hAnsi="Arial" w:cs="Arial"/>
          <w:sz w:val="22"/>
          <w:szCs w:val="22"/>
          <w:lang w:val="lv-LV"/>
        </w:rPr>
        <w:t xml:space="preserve">, kadastra numurs </w:t>
      </w:r>
      <w:r w:rsidRPr="00936DDF">
        <w:rPr>
          <w:rFonts w:ascii="Arial" w:hAnsi="Arial" w:cs="Arial"/>
          <w:sz w:val="22"/>
          <w:szCs w:val="22"/>
          <w:lang w:val="lv-LV" w:eastAsia="zh-CN"/>
        </w:rPr>
        <w:t>0100 541 0002</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 xml:space="preserve">ar </w:t>
      </w:r>
      <w:r w:rsidRPr="00936DDF">
        <w:rPr>
          <w:rFonts w:ascii="Arial" w:hAnsi="Arial" w:cs="Arial"/>
          <w:b/>
          <w:bCs/>
          <w:sz w:val="22"/>
          <w:szCs w:val="22"/>
          <w:lang w:val="lv-LV" w:eastAsia="zh-CN"/>
        </w:rPr>
        <w:t>kopējo telpu platību</w:t>
      </w:r>
      <w:r w:rsidRPr="00936DDF">
        <w:rPr>
          <w:rFonts w:ascii="Arial" w:hAnsi="Arial" w:cs="Arial"/>
          <w:sz w:val="22"/>
          <w:szCs w:val="22"/>
          <w:lang w:val="lv-LV" w:eastAsia="zh-CN"/>
        </w:rPr>
        <w:t xml:space="preserve"> </w:t>
      </w:r>
      <w:r w:rsidRPr="00936DDF">
        <w:rPr>
          <w:rFonts w:ascii="Arial" w:hAnsi="Arial" w:cs="Arial"/>
          <w:b/>
          <w:bCs/>
          <w:sz w:val="22"/>
          <w:szCs w:val="22"/>
          <w:lang w:val="lv-LV" w:eastAsia="zh-CN"/>
        </w:rPr>
        <w:t>5613.5</w:t>
      </w:r>
      <w:r w:rsidRPr="00936DDF">
        <w:rPr>
          <w:rFonts w:ascii="Arial" w:hAnsi="Arial" w:cs="Arial"/>
          <w:sz w:val="22"/>
          <w:szCs w:val="22"/>
          <w:lang w:val="lv-LV" w:eastAsia="zh-CN"/>
        </w:rPr>
        <w:t xml:space="preserve"> </w:t>
      </w:r>
      <w:r w:rsidRPr="00936DDF">
        <w:rPr>
          <w:rFonts w:ascii="Arial" w:hAnsi="Arial" w:cs="Arial"/>
          <w:b/>
          <w:bCs/>
          <w:sz w:val="22"/>
          <w:szCs w:val="22"/>
          <w:lang w:val="lv-LV" w:eastAsia="zh-CN"/>
        </w:rPr>
        <w:t>m</w:t>
      </w:r>
      <w:r w:rsidRPr="00936DDF">
        <w:rPr>
          <w:rFonts w:ascii="Arial" w:hAnsi="Arial" w:cs="Arial"/>
          <w:b/>
          <w:bCs/>
          <w:sz w:val="22"/>
          <w:szCs w:val="22"/>
          <w:vertAlign w:val="superscript"/>
          <w:lang w:val="lv-LV" w:eastAsia="zh-CN"/>
        </w:rPr>
        <w:t>2</w:t>
      </w:r>
      <w:r w:rsidRPr="00936DDF">
        <w:rPr>
          <w:rFonts w:ascii="Arial" w:hAnsi="Arial" w:cs="Arial"/>
          <w:b/>
          <w:bCs/>
          <w:sz w:val="22"/>
          <w:szCs w:val="22"/>
          <w:lang w:val="lv-LV" w:eastAsia="zh-CN"/>
        </w:rPr>
        <w:t xml:space="preserve"> </w:t>
      </w:r>
      <w:r w:rsidRPr="00936DDF">
        <w:rPr>
          <w:rFonts w:ascii="Arial" w:hAnsi="Arial" w:cs="Arial"/>
          <w:sz w:val="22"/>
          <w:szCs w:val="22"/>
          <w:lang w:val="lv-LV"/>
        </w:rPr>
        <w:t xml:space="preserve">un ar tām saistītu </w:t>
      </w:r>
      <w:r w:rsidRPr="00936DDF">
        <w:rPr>
          <w:rFonts w:ascii="Arial" w:hAnsi="Arial" w:cs="Arial"/>
          <w:sz w:val="22"/>
          <w:szCs w:val="22"/>
          <w:lang w:val="lv-LV" w:eastAsia="zh-CN"/>
        </w:rPr>
        <w:t xml:space="preserve">atbilstīgu domājamo daļu </w:t>
      </w:r>
      <w:r w:rsidRPr="00936DDF">
        <w:rPr>
          <w:rFonts w:ascii="Arial" w:hAnsi="Arial" w:cs="Arial"/>
          <w:b/>
          <w:bCs/>
          <w:sz w:val="22"/>
          <w:szCs w:val="22"/>
          <w:lang w:val="lv-LV" w:eastAsia="zh-CN"/>
        </w:rPr>
        <w:t>3024 m</w:t>
      </w:r>
      <w:r w:rsidRPr="00936DDF">
        <w:rPr>
          <w:rFonts w:ascii="Arial" w:hAnsi="Arial" w:cs="Arial"/>
          <w:b/>
          <w:bCs/>
          <w:sz w:val="22"/>
          <w:szCs w:val="22"/>
          <w:vertAlign w:val="superscript"/>
          <w:lang w:val="lv-LV" w:eastAsia="zh-CN"/>
        </w:rPr>
        <w:t xml:space="preserve">2 </w:t>
      </w:r>
      <w:r w:rsidRPr="00936DDF">
        <w:rPr>
          <w:rFonts w:ascii="Arial" w:hAnsi="Arial" w:cs="Arial"/>
          <w:sz w:val="22"/>
          <w:szCs w:val="22"/>
          <w:lang w:val="lv-LV" w:eastAsia="zh-CN"/>
        </w:rPr>
        <w:t>no zemes vienības ar kadastra apzīmējumu 0100 004 2004,</w:t>
      </w:r>
      <w:r w:rsidRPr="00936DDF">
        <w:rPr>
          <w:rFonts w:ascii="Arial" w:hAnsi="Arial" w:cs="Arial"/>
          <w:sz w:val="22"/>
          <w:szCs w:val="22"/>
          <w:lang w:val="lv-LV"/>
        </w:rPr>
        <w:t xml:space="preserve"> nedzīvojamo Telpu kopuma platības izmaiņas </w:t>
      </w:r>
      <w:r>
        <w:rPr>
          <w:rFonts w:ascii="Arial" w:hAnsi="Arial" w:cs="Arial"/>
          <w:sz w:val="22"/>
          <w:szCs w:val="22"/>
          <w:lang w:val="lv-LV"/>
        </w:rPr>
        <w:t>“</w:t>
      </w:r>
      <w:r w:rsidRPr="00936DDF">
        <w:rPr>
          <w:rFonts w:ascii="Arial" w:hAnsi="Arial" w:cs="Arial"/>
          <w:sz w:val="22"/>
          <w:szCs w:val="22"/>
          <w:lang w:val="lv-LV"/>
        </w:rPr>
        <w:t xml:space="preserve">Rail </w:t>
      </w:r>
      <w:proofErr w:type="spellStart"/>
      <w:r w:rsidRPr="00936DDF">
        <w:rPr>
          <w:rFonts w:ascii="Arial" w:hAnsi="Arial" w:cs="Arial"/>
          <w:sz w:val="22"/>
          <w:szCs w:val="22"/>
          <w:lang w:val="lv-LV"/>
        </w:rPr>
        <w:t>Baltica</w:t>
      </w:r>
      <w:proofErr w:type="spellEnd"/>
      <w:r>
        <w:rPr>
          <w:rFonts w:ascii="Arial" w:hAnsi="Arial" w:cs="Arial"/>
          <w:sz w:val="22"/>
          <w:szCs w:val="22"/>
          <w:lang w:val="lv-LV"/>
        </w:rPr>
        <w:t>”</w:t>
      </w:r>
      <w:r w:rsidRPr="00936DDF">
        <w:rPr>
          <w:rFonts w:ascii="Arial" w:hAnsi="Arial" w:cs="Arial"/>
          <w:sz w:val="22"/>
          <w:szCs w:val="22"/>
          <w:lang w:val="lv-LV"/>
        </w:rPr>
        <w:t xml:space="preserve"> projekta realizācija laikā, uzsākot </w:t>
      </w:r>
      <w:r w:rsidRPr="00936DDF">
        <w:rPr>
          <w:rFonts w:ascii="Arial" w:hAnsi="Arial" w:cs="Arial"/>
          <w:sz w:val="22"/>
          <w:szCs w:val="22"/>
          <w:u w:val="single"/>
          <w:lang w:val="lv-LV"/>
        </w:rPr>
        <w:t>III būvprojektu nedzīvojamo Telpu kopuma platība ir (5613.5-1615.6)=</w:t>
      </w:r>
      <w:r w:rsidRPr="00936DDF">
        <w:rPr>
          <w:rFonts w:ascii="Arial" w:hAnsi="Arial" w:cs="Arial"/>
          <w:b/>
          <w:bCs/>
          <w:sz w:val="22"/>
          <w:szCs w:val="22"/>
          <w:u w:val="single"/>
          <w:lang w:val="lv-LV"/>
        </w:rPr>
        <w:t>3997.9 m</w:t>
      </w:r>
      <w:r w:rsidRPr="00936DDF">
        <w:rPr>
          <w:rFonts w:ascii="Arial" w:hAnsi="Arial" w:cs="Arial"/>
          <w:b/>
          <w:bCs/>
          <w:sz w:val="22"/>
          <w:szCs w:val="22"/>
          <w:vertAlign w:val="superscript"/>
          <w:lang w:val="lv-LV"/>
        </w:rPr>
        <w:t>2</w:t>
      </w:r>
      <w:r w:rsidRPr="00936DDF">
        <w:rPr>
          <w:rFonts w:ascii="Arial" w:hAnsi="Arial" w:cs="Arial"/>
          <w:sz w:val="22"/>
          <w:szCs w:val="22"/>
          <w:lang w:val="lv-LV" w:eastAsia="zh-CN"/>
        </w:rPr>
        <w:t xml:space="preserve"> ar atbilstīgu domājamo daļu </w:t>
      </w:r>
      <w:r w:rsidRPr="00936DDF">
        <w:rPr>
          <w:rFonts w:ascii="Arial" w:hAnsi="Arial" w:cs="Arial"/>
          <w:b/>
          <w:bCs/>
          <w:sz w:val="22"/>
          <w:szCs w:val="22"/>
          <w:lang w:val="lv-LV" w:eastAsia="zh-CN"/>
        </w:rPr>
        <w:t>1753 m</w:t>
      </w:r>
      <w:r w:rsidRPr="00936DDF">
        <w:rPr>
          <w:rFonts w:ascii="Arial" w:hAnsi="Arial" w:cs="Arial"/>
          <w:b/>
          <w:bCs/>
          <w:sz w:val="22"/>
          <w:szCs w:val="22"/>
          <w:vertAlign w:val="superscript"/>
          <w:lang w:val="lv-LV" w:eastAsia="zh-CN"/>
        </w:rPr>
        <w:t>2</w:t>
      </w:r>
      <w:r w:rsidRPr="00936DDF">
        <w:rPr>
          <w:rFonts w:ascii="Arial" w:hAnsi="Arial" w:cs="Arial"/>
          <w:sz w:val="22"/>
          <w:szCs w:val="22"/>
          <w:lang w:val="lv-LV" w:eastAsia="zh-CN"/>
        </w:rPr>
        <w:t xml:space="preserve"> no zemes vienības ar kadastra apzīmējumu 0100 004 2004, </w:t>
      </w:r>
      <w:r w:rsidRPr="00936DDF">
        <w:rPr>
          <w:rFonts w:ascii="Arial" w:hAnsi="Arial" w:cs="Arial"/>
          <w:sz w:val="22"/>
          <w:szCs w:val="22"/>
          <w:lang w:val="lv-LV"/>
        </w:rPr>
        <w:t xml:space="preserve">tajā skaitā: </w:t>
      </w:r>
    </w:p>
    <w:p w14:paraId="72630762" w14:textId="77777777" w:rsidR="00CD29BF" w:rsidRPr="00936DDF" w:rsidRDefault="00CD29BF" w:rsidP="00CD29BF">
      <w:pPr>
        <w:pStyle w:val="ListParagraph"/>
        <w:numPr>
          <w:ilvl w:val="0"/>
          <w:numId w:val="4"/>
        </w:numPr>
        <w:suppressAutoHyphens/>
        <w:spacing w:line="276" w:lineRule="auto"/>
        <w:ind w:left="0" w:firstLine="0"/>
        <w:contextualSpacing w:val="0"/>
        <w:jc w:val="both"/>
        <w:rPr>
          <w:rFonts w:ascii="Arial" w:hAnsi="Arial" w:cs="Arial"/>
          <w:sz w:val="22"/>
          <w:szCs w:val="22"/>
          <w:lang w:val="lv-LV" w:eastAsia="zh-CN"/>
        </w:rPr>
      </w:pPr>
      <w:r w:rsidRPr="00936DDF">
        <w:rPr>
          <w:rFonts w:ascii="Arial" w:hAnsi="Arial" w:cs="Arial"/>
          <w:sz w:val="22"/>
          <w:szCs w:val="22"/>
          <w:lang w:val="lv-LV" w:eastAsia="zh-CN"/>
        </w:rPr>
        <w:t xml:space="preserve">Rīgas pasažieru stacijas </w:t>
      </w:r>
      <w:r w:rsidRPr="00936DDF">
        <w:rPr>
          <w:rFonts w:ascii="Arial" w:hAnsi="Arial" w:cs="Arial"/>
          <w:b/>
          <w:bCs/>
          <w:sz w:val="22"/>
          <w:szCs w:val="22"/>
          <w:lang w:val="lv-LV" w:eastAsia="zh-CN"/>
        </w:rPr>
        <w:t>ēkā ar kadastra apzīmējumu 0100 004 2004 001</w:t>
      </w:r>
      <w:r w:rsidRPr="00936DDF">
        <w:rPr>
          <w:rFonts w:ascii="Arial" w:hAnsi="Arial" w:cs="Arial"/>
          <w:sz w:val="22"/>
          <w:szCs w:val="22"/>
          <w:lang w:val="lv-LV" w:eastAsia="zh-CN"/>
        </w:rPr>
        <w:t xml:space="preserve"> telpas </w:t>
      </w:r>
      <w:r w:rsidRPr="00936DDF">
        <w:rPr>
          <w:rFonts w:ascii="Arial" w:hAnsi="Arial" w:cs="Arial"/>
          <w:sz w:val="22"/>
          <w:szCs w:val="22"/>
          <w:lang w:val="lv-LV"/>
        </w:rPr>
        <w:t xml:space="preserve">ar kopējo platību </w:t>
      </w:r>
      <w:r w:rsidRPr="00936DDF">
        <w:rPr>
          <w:rFonts w:ascii="Arial" w:hAnsi="Arial" w:cs="Arial"/>
          <w:b/>
          <w:bCs/>
          <w:sz w:val="22"/>
          <w:szCs w:val="22"/>
          <w:lang w:val="lv-LV"/>
        </w:rPr>
        <w:t>1264.2 m</w:t>
      </w:r>
      <w:r w:rsidRPr="00936DDF">
        <w:rPr>
          <w:rFonts w:ascii="Arial" w:hAnsi="Arial" w:cs="Arial"/>
          <w:b/>
          <w:bCs/>
          <w:sz w:val="22"/>
          <w:szCs w:val="22"/>
          <w:vertAlign w:val="superscript"/>
          <w:lang w:val="lv-LV"/>
        </w:rPr>
        <w:t>2</w:t>
      </w:r>
      <w:r w:rsidRPr="00936DDF">
        <w:rPr>
          <w:rFonts w:ascii="Arial" w:hAnsi="Arial" w:cs="Arial"/>
          <w:sz w:val="22"/>
          <w:szCs w:val="22"/>
          <w:lang w:val="lv-LV"/>
        </w:rPr>
        <w:t>:</w:t>
      </w:r>
    </w:p>
    <w:p w14:paraId="5C1F29B8"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1. stāvs:</w:t>
      </w:r>
    </w:p>
    <w:p w14:paraId="32906012"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001</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Nr.2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(16.1m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(9.7m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(5.6m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(13.0m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(22.1m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Nr.16 (9.9m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Nr.17 (11.0m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Nr.18 (8.5m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Nr.19 (14.7m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Nr.20 (37.8m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Nr.21 (7.5m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Nr.22 (30.3m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Nr.23 (14.1m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Nr.25 (0.9m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Nr.26 (3.4m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Nr.27 (4.5m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Nr.28 (3.1m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Nr.31 (7.2m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Nr.32 (23.0m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Nr.33 (19.1m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Nr.34 (1.0m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Nr.35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Nr.36 (1.0m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Nr.37 (0.9m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Nr.38 (0.9m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Nr.39 (1.0m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Nr.40 (1.0m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Nr.41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Nr.42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Nr.43 (16.3m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Nr.44 (16.0m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Nr.47 (5.8m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Nr.48 (26.7m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Nr.49 (20.8m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Nr.50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Nr.51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Nr.52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Nr.53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Nr.54 (0.9m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Nr.63 (49.2m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Nr.64 (137.1m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Nr.65 (8.5m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Nr.66 (2.5m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Nr.67 (27.0m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587.7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67C25F6A"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2. stāvs:</w:t>
      </w:r>
    </w:p>
    <w:p w14:paraId="26D34D49"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002</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Nr.3 (43.5m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(40.6m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(16.5m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(19.4m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Nr.12 (2.1m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Nr.13 (1.8m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Nr.14 (76.2m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Nr.15 (4.1m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Nr.16 (6.0m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Nr.18 (30.7m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Nr.19 (29.4m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Nr.21 (62.9m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Nr.22 (14.2m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Nr.23 (1.3m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Nr.24 (1.0m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Nr.26 (13.5m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Nr.27 (8.8m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Nr.28 (1.7m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Nr.29 (1.6m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Nr.30 (4.4m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Nr.31 (4.2m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Nr.32 (8.1m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Nr.33 (8.7m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Nr.34 (2.4m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Nr.35 (21.2m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Nr.36 (13.5m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Nr.37 (13.1m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Nr.38 (18.6m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Nr.39 (106.5m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Nr.41 (11.7m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Nr.42 (88.8m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676.5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1348B2F4"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rPr>
      </w:pPr>
      <w:r w:rsidRPr="00936DDF">
        <w:rPr>
          <w:rFonts w:ascii="Arial" w:hAnsi="Arial" w:cs="Arial"/>
          <w:sz w:val="22"/>
          <w:szCs w:val="22"/>
          <w:lang w:val="lv-LV"/>
        </w:rPr>
        <w:t>uzsākot III būvprojektu nedzīvojamo telpu platība ir 722.8 m</w:t>
      </w:r>
      <w:r w:rsidRPr="00936DDF">
        <w:rPr>
          <w:rFonts w:ascii="Arial" w:hAnsi="Arial" w:cs="Arial"/>
          <w:sz w:val="22"/>
          <w:szCs w:val="22"/>
          <w:vertAlign w:val="superscript"/>
          <w:lang w:val="lv-LV"/>
        </w:rPr>
        <w:t>2</w:t>
      </w:r>
      <w:r w:rsidRPr="00936DDF">
        <w:rPr>
          <w:rFonts w:ascii="Arial" w:hAnsi="Arial" w:cs="Arial"/>
          <w:sz w:val="22"/>
          <w:szCs w:val="22"/>
          <w:lang w:val="lv-LV"/>
        </w:rPr>
        <w:t>:</w:t>
      </w:r>
    </w:p>
    <w:p w14:paraId="6705EE6A"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1. stāvs:</w:t>
      </w:r>
    </w:p>
    <w:p w14:paraId="6998460D"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001</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Nr.2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(16.1m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(9.7m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(5.6m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(13.0m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(22.1m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Nr.65 (8.5m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Nr.66 (2.5m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Nr.67 (27.0m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106.4 m</w:t>
      </w:r>
      <w:r w:rsidRPr="00936DDF">
        <w:rPr>
          <w:rFonts w:ascii="Arial" w:hAnsi="Arial" w:cs="Arial"/>
          <w:b/>
          <w:i/>
          <w:sz w:val="22"/>
          <w:szCs w:val="22"/>
          <w:vertAlign w:val="superscript"/>
          <w:lang w:val="lv-LV" w:eastAsia="zh-CN"/>
        </w:rPr>
        <w:t>2</w:t>
      </w:r>
      <w:r w:rsidRPr="00936DDF">
        <w:rPr>
          <w:rFonts w:ascii="Arial" w:hAnsi="Arial" w:cs="Arial"/>
          <w:b/>
          <w:i/>
          <w:sz w:val="22"/>
          <w:szCs w:val="22"/>
          <w:lang w:val="lv-LV" w:eastAsia="zh-CN"/>
        </w:rPr>
        <w:t>.</w:t>
      </w:r>
      <w:r w:rsidRPr="00936DDF">
        <w:rPr>
          <w:rFonts w:ascii="Arial" w:hAnsi="Arial" w:cs="Arial"/>
          <w:sz w:val="22"/>
          <w:szCs w:val="22"/>
          <w:lang w:val="lv-LV" w:eastAsia="zh-CN"/>
        </w:rPr>
        <w:t>;</w:t>
      </w:r>
    </w:p>
    <w:p w14:paraId="11C44FFF"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2. stāvs:</w:t>
      </w:r>
    </w:p>
    <w:p w14:paraId="333D9300"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002</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telpas -</w:t>
      </w:r>
      <w:r w:rsidRPr="00936DDF">
        <w:rPr>
          <w:rFonts w:ascii="Arial" w:hAnsi="Arial" w:cs="Arial"/>
          <w:b/>
          <w:bCs/>
          <w:sz w:val="22"/>
          <w:szCs w:val="22"/>
          <w:lang w:val="lv-LV" w:eastAsia="zh-CN"/>
        </w:rPr>
        <w:t xml:space="preserve"> </w:t>
      </w:r>
      <w:r w:rsidRPr="00936DDF">
        <w:rPr>
          <w:rFonts w:ascii="Arial" w:eastAsia="Arial" w:hAnsi="Arial" w:cs="Arial"/>
          <w:sz w:val="22"/>
          <w:szCs w:val="22"/>
          <w:lang w:val="lv-LV"/>
        </w:rPr>
        <w:t>Nr.3 (43.5m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Nr.4 (40.6m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Nr.5 (16.5m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Nr.6 (19.4m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Nr.12 (2.1m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Nr.13 (1.8m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Nr.14 (76.2m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Nr.15 (4.1m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Nr.16 (6.0m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Nr.21 (62.9m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Nr.22 (14.2m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Nr.23 (1.3m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Nr.24 (1.0m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Nr.26 (13.5m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Nr.27 (8.8m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Nr.28 (1.7m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Nr.29 (1.6m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Nr.30 (4.4m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xml:space="preserve">), </w:t>
      </w:r>
      <w:r w:rsidRPr="00936DDF">
        <w:rPr>
          <w:rFonts w:ascii="Arial" w:eastAsia="Arial" w:hAnsi="Arial" w:cs="Arial"/>
          <w:sz w:val="22"/>
          <w:szCs w:val="22"/>
          <w:lang w:val="lv-LV"/>
        </w:rPr>
        <w:lastRenderedPageBreak/>
        <w:t>Nr.31 (4.2m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Nr.32 (8.1m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Nr.33 (8.7m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Nr.34 (2.4m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Nr.35 (21.2m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Nr.36 (13.5m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Nr.37 (13.1m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Nr.38 (18.6m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Nr.39 (106.5m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Nr.41 (11.7m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Nr.42 (88.8m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xml:space="preserve">). </w:t>
      </w:r>
      <w:r w:rsidRPr="00936DDF">
        <w:rPr>
          <w:rFonts w:ascii="Arial" w:eastAsia="Arial" w:hAnsi="Arial" w:cs="Arial"/>
          <w:b/>
          <w:bCs/>
          <w:i/>
          <w:iCs/>
          <w:sz w:val="22"/>
          <w:szCs w:val="22"/>
          <w:lang w:val="lv-LV"/>
        </w:rPr>
        <w:t xml:space="preserve">Platība – </w:t>
      </w:r>
      <w:r w:rsidRPr="00936DDF">
        <w:rPr>
          <w:rFonts w:ascii="Arial" w:eastAsia="Arial" w:hAnsi="Arial" w:cs="Arial"/>
          <w:b/>
          <w:bCs/>
          <w:i/>
          <w:iCs/>
          <w:sz w:val="22"/>
          <w:szCs w:val="22"/>
          <w:u w:val="single"/>
          <w:lang w:val="lv-LV"/>
        </w:rPr>
        <w:t>616.4</w:t>
      </w:r>
      <w:r w:rsidRPr="00936DDF">
        <w:rPr>
          <w:rFonts w:ascii="Arial" w:eastAsia="Arial" w:hAnsi="Arial" w:cs="Arial"/>
          <w:b/>
          <w:bCs/>
          <w:i/>
          <w:iCs/>
          <w:sz w:val="22"/>
          <w:szCs w:val="22"/>
          <w:lang w:val="lv-LV"/>
        </w:rPr>
        <w:t xml:space="preserve"> m</w:t>
      </w:r>
      <w:r w:rsidRPr="00936DDF">
        <w:rPr>
          <w:rFonts w:ascii="Arial" w:eastAsia="Arial" w:hAnsi="Arial" w:cs="Arial"/>
          <w:b/>
          <w:bCs/>
          <w:i/>
          <w:iCs/>
          <w:sz w:val="22"/>
          <w:szCs w:val="22"/>
          <w:vertAlign w:val="superscript"/>
          <w:lang w:val="lv-LV"/>
        </w:rPr>
        <w:t>2</w:t>
      </w:r>
      <w:r w:rsidRPr="00936DDF">
        <w:rPr>
          <w:rFonts w:ascii="Arial" w:hAnsi="Arial" w:cs="Arial"/>
          <w:sz w:val="22"/>
          <w:szCs w:val="22"/>
          <w:lang w:val="lv-LV" w:eastAsia="zh-CN"/>
        </w:rPr>
        <w:t>;</w:t>
      </w:r>
    </w:p>
    <w:p w14:paraId="5C3D24AA" w14:textId="77777777" w:rsidR="00CD29BF" w:rsidRPr="00936DDF" w:rsidRDefault="00CD29BF" w:rsidP="00CD29BF">
      <w:pPr>
        <w:pStyle w:val="ListParagraph"/>
        <w:suppressAutoHyphens/>
        <w:spacing w:line="276" w:lineRule="auto"/>
        <w:ind w:left="0"/>
        <w:contextualSpacing w:val="0"/>
        <w:rPr>
          <w:rFonts w:ascii="Arial" w:hAnsi="Arial" w:cs="Arial"/>
          <w:sz w:val="22"/>
          <w:szCs w:val="22"/>
          <w:lang w:val="lv-LV" w:eastAsia="zh-CN"/>
        </w:rPr>
      </w:pPr>
    </w:p>
    <w:p w14:paraId="30B47A68" w14:textId="77777777" w:rsidR="00CD29BF" w:rsidRPr="00936DD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936DDF">
        <w:rPr>
          <w:rFonts w:ascii="Arial" w:hAnsi="Arial" w:cs="Arial"/>
          <w:sz w:val="22"/>
          <w:szCs w:val="22"/>
          <w:lang w:val="lv-LV" w:eastAsia="zh-CN"/>
        </w:rPr>
        <w:t xml:space="preserve">Rīgas pasažieru stacijas </w:t>
      </w:r>
      <w:r w:rsidRPr="00936DDF">
        <w:rPr>
          <w:rFonts w:ascii="Arial" w:hAnsi="Arial" w:cs="Arial"/>
          <w:b/>
          <w:bCs/>
          <w:sz w:val="22"/>
          <w:szCs w:val="22"/>
          <w:lang w:val="lv-LV" w:eastAsia="zh-CN"/>
        </w:rPr>
        <w:t>ēkā ar kadastra apzīmējumu 0100 004 2004 002</w:t>
      </w:r>
      <w:r w:rsidRPr="00936DDF">
        <w:rPr>
          <w:rFonts w:ascii="Arial" w:hAnsi="Arial" w:cs="Arial"/>
          <w:sz w:val="22"/>
          <w:szCs w:val="22"/>
          <w:lang w:val="lv-LV" w:eastAsia="zh-CN"/>
        </w:rPr>
        <w:t xml:space="preserve"> telpas </w:t>
      </w:r>
      <w:r w:rsidRPr="00936DDF">
        <w:rPr>
          <w:rFonts w:ascii="Arial" w:hAnsi="Arial" w:cs="Arial"/>
          <w:sz w:val="22"/>
          <w:szCs w:val="22"/>
          <w:lang w:val="lv-LV"/>
        </w:rPr>
        <w:t xml:space="preserve">ar kopējo platību </w:t>
      </w:r>
      <w:r w:rsidRPr="00936DDF">
        <w:rPr>
          <w:rFonts w:ascii="Arial" w:hAnsi="Arial" w:cs="Arial"/>
          <w:b/>
          <w:bCs/>
          <w:sz w:val="22"/>
          <w:szCs w:val="22"/>
          <w:lang w:val="lv-LV"/>
        </w:rPr>
        <w:t>2503.0</w:t>
      </w:r>
      <w:r w:rsidRPr="00936DDF">
        <w:rPr>
          <w:rFonts w:ascii="Arial" w:hAnsi="Arial" w:cs="Arial"/>
          <w:b/>
          <w:bCs/>
          <w:sz w:val="22"/>
          <w:szCs w:val="22"/>
          <w:lang w:val="lv-LV" w:eastAsia="zh-CN"/>
        </w:rPr>
        <w:t xml:space="preserve"> </w:t>
      </w:r>
      <w:r w:rsidRPr="00936DDF">
        <w:rPr>
          <w:rFonts w:ascii="Arial" w:hAnsi="Arial" w:cs="Arial"/>
          <w:b/>
          <w:bCs/>
          <w:sz w:val="22"/>
          <w:szCs w:val="22"/>
          <w:lang w:val="lv-LV"/>
        </w:rPr>
        <w:t>m</w:t>
      </w:r>
      <w:r w:rsidRPr="00936DDF">
        <w:rPr>
          <w:rFonts w:ascii="Arial" w:hAnsi="Arial" w:cs="Arial"/>
          <w:b/>
          <w:bCs/>
          <w:sz w:val="22"/>
          <w:szCs w:val="22"/>
          <w:vertAlign w:val="superscript"/>
          <w:lang w:val="lv-LV"/>
        </w:rPr>
        <w:t>2</w:t>
      </w:r>
      <w:r w:rsidRPr="00936DDF">
        <w:rPr>
          <w:rFonts w:ascii="Arial" w:hAnsi="Arial" w:cs="Arial"/>
          <w:sz w:val="22"/>
          <w:szCs w:val="22"/>
          <w:lang w:val="lv-LV" w:eastAsia="zh-CN"/>
        </w:rPr>
        <w:t>:</w:t>
      </w:r>
    </w:p>
    <w:p w14:paraId="16C8A9CC" w14:textId="77777777" w:rsidR="00CD29BF" w:rsidRPr="00936DD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936DDF">
        <w:rPr>
          <w:rFonts w:ascii="Arial" w:hAnsi="Arial" w:cs="Arial"/>
          <w:b/>
          <w:sz w:val="22"/>
          <w:szCs w:val="22"/>
          <w:lang w:val="lv-LV" w:eastAsia="zh-CN"/>
        </w:rPr>
        <w:t>1. stāvs:</w:t>
      </w:r>
    </w:p>
    <w:p w14:paraId="2B26AB90"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001</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Nr.1 (16.5m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 (22.5m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(4.5m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(2.7m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(221.9m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(7.3m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(18.8m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Nr.8 (8.0m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Nr.9 (35.0m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Nr.10 (40.0m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Nr.12 (12.9m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Nr.13 (48.2m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Nr.14 (7.0m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Nr.43 (12.0m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Nr.51 (4.6m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Nr.52 (12.0m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Nr.53 (3.5m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Nr.54 (2.1m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Nr.55 (7.2m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Nr.56 (7.4m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Nr.57 (6.8m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Nr.58 (10.0m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Nr.59 (136.1m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Nr.60 (2.2m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Nr.61 (7.3m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Nr.62 (4.5m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Nr.63 (17.7m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Nr.64 (4.1m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Nr.66 (29.0m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Nr.67 (4.0m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Nr.68 (134.4m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Nr.69 (37.1m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Nr.70 (7.3m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Nr.71 (8.0m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Nr.74 (2.0m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Nr.75 (1.5m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Nr.76 (1.8m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Nr.77 (2.4m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Nr.78 (1.5m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Nr.79 (3.0m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914.8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05906C7D"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2. stāvs:</w:t>
      </w:r>
    </w:p>
    <w:p w14:paraId="109E9B3B"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002</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Nr.1 (63.9m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 (35.0m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(46.4m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(28.8m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(9.4m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(60.8m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Nr.8 (2.0m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Nr.9 (83.8m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Nr.10 (88.8m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Nr.11 (3.8m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Nr.12 (82.7m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Nr.13 (252.0m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Nr.14 (361.1m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Nr.15 (18.1m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Nr.16 (7.8m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Nr.17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Nr.18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Nr.21 (13.6m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Nr.23 (2.1m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Nr.24 (4.4m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Nr.25 (34.7m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Nr.26 (90.6m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Nr.27 (28.4m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Nr.28 (33.7m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Nr.29 (22.4m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telpu grupa 005</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Nr.1 (100.5m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1478.6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2FB5D32B" w14:textId="77777777" w:rsidR="00CD29BF" w:rsidRPr="00936DD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936DDF">
        <w:rPr>
          <w:rFonts w:ascii="Arial" w:hAnsi="Arial" w:cs="Arial"/>
          <w:b/>
          <w:sz w:val="22"/>
          <w:szCs w:val="22"/>
          <w:lang w:val="lv-LV" w:eastAsia="zh-CN"/>
        </w:rPr>
        <w:t>-1. stāvs:</w:t>
      </w:r>
    </w:p>
    <w:p w14:paraId="6D72DCF4"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004</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Nr.23 (11.2m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Nr.31 (10.4m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Nr.32 (7.3m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Nr.35 (29.4m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Nr.36 (5.0m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Nr.37 (17.2m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Nr.38 (1.1m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Nr.39 (28.0m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109.6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6A936FA7" w14:textId="77777777" w:rsidR="00CD29BF" w:rsidRPr="00936DDF" w:rsidRDefault="00CD29BF" w:rsidP="00CD29BF">
      <w:pPr>
        <w:pStyle w:val="ListParagraph"/>
        <w:suppressAutoHyphens/>
        <w:spacing w:line="276" w:lineRule="auto"/>
        <w:ind w:left="0"/>
        <w:contextualSpacing w:val="0"/>
        <w:rPr>
          <w:rFonts w:ascii="Arial" w:hAnsi="Arial" w:cs="Arial"/>
          <w:sz w:val="22"/>
          <w:szCs w:val="22"/>
          <w:lang w:val="lv-LV" w:eastAsia="zh-CN"/>
        </w:rPr>
      </w:pPr>
    </w:p>
    <w:p w14:paraId="352F52FA" w14:textId="77777777" w:rsidR="00CD29BF" w:rsidRPr="00936DD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936DDF">
        <w:rPr>
          <w:rFonts w:ascii="Arial" w:hAnsi="Arial" w:cs="Arial"/>
          <w:sz w:val="22"/>
          <w:szCs w:val="22"/>
          <w:lang w:val="lv-LV" w:eastAsia="zh-CN"/>
        </w:rPr>
        <w:t xml:space="preserve">Rīgas pasažieru stacijas </w:t>
      </w:r>
      <w:r w:rsidRPr="00936DDF">
        <w:rPr>
          <w:rFonts w:ascii="Arial" w:hAnsi="Arial" w:cs="Arial"/>
          <w:b/>
          <w:bCs/>
          <w:sz w:val="22"/>
          <w:szCs w:val="22"/>
          <w:lang w:val="lv-LV" w:eastAsia="zh-CN"/>
        </w:rPr>
        <w:t>ēkā ar kadastra apzīmējumu 0100 004 2004 003</w:t>
      </w:r>
      <w:r w:rsidRPr="00936DDF">
        <w:rPr>
          <w:rFonts w:ascii="Arial" w:hAnsi="Arial" w:cs="Arial"/>
          <w:sz w:val="22"/>
          <w:szCs w:val="22"/>
          <w:lang w:val="lv-LV" w:eastAsia="zh-CN"/>
        </w:rPr>
        <w:t xml:space="preserve"> telpas </w:t>
      </w:r>
      <w:r w:rsidRPr="00936DDF">
        <w:rPr>
          <w:rFonts w:ascii="Arial" w:hAnsi="Arial" w:cs="Arial"/>
          <w:sz w:val="22"/>
          <w:szCs w:val="22"/>
          <w:lang w:val="lv-LV"/>
        </w:rPr>
        <w:t xml:space="preserve">ar kopējo platību </w:t>
      </w:r>
      <w:r w:rsidRPr="00936DDF">
        <w:rPr>
          <w:rFonts w:ascii="Arial" w:hAnsi="Arial" w:cs="Arial"/>
          <w:b/>
          <w:bCs/>
          <w:sz w:val="22"/>
          <w:szCs w:val="22"/>
          <w:lang w:val="lv-LV"/>
        </w:rPr>
        <w:t>772.1</w:t>
      </w:r>
      <w:r w:rsidRPr="00936DDF">
        <w:rPr>
          <w:rFonts w:ascii="Arial" w:hAnsi="Arial" w:cs="Arial"/>
          <w:b/>
          <w:bCs/>
          <w:sz w:val="22"/>
          <w:szCs w:val="22"/>
          <w:lang w:val="lv-LV" w:eastAsia="zh-CN"/>
        </w:rPr>
        <w:t xml:space="preserve"> </w:t>
      </w:r>
      <w:r w:rsidRPr="00936DDF">
        <w:rPr>
          <w:rFonts w:ascii="Arial" w:hAnsi="Arial" w:cs="Arial"/>
          <w:b/>
          <w:bCs/>
          <w:sz w:val="22"/>
          <w:szCs w:val="22"/>
          <w:lang w:val="lv-LV"/>
        </w:rPr>
        <w:t>m</w:t>
      </w:r>
      <w:r w:rsidRPr="00936DDF">
        <w:rPr>
          <w:rFonts w:ascii="Arial" w:hAnsi="Arial" w:cs="Arial"/>
          <w:b/>
          <w:bCs/>
          <w:sz w:val="22"/>
          <w:szCs w:val="22"/>
          <w:vertAlign w:val="superscript"/>
          <w:lang w:val="lv-LV"/>
        </w:rPr>
        <w:t>2</w:t>
      </w:r>
      <w:r w:rsidRPr="00936DDF">
        <w:rPr>
          <w:rFonts w:ascii="Arial" w:hAnsi="Arial" w:cs="Arial"/>
          <w:sz w:val="22"/>
          <w:szCs w:val="22"/>
          <w:lang w:val="lv-LV"/>
        </w:rPr>
        <w:t>:</w:t>
      </w:r>
    </w:p>
    <w:p w14:paraId="738F1D94"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1. stāvs:</w:t>
      </w:r>
    </w:p>
    <w:p w14:paraId="546EB206"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001</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Nr.2 (24.2m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(23.6m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(25.6m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(44.9m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(27.1m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(2.0m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Nr.8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Nr.9 (1.6m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Nr.10 (13.6m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Nr.11 (8.8m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Nr.12 (56.7m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Nr.15 (5.4m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Nr.16 (4.3m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Nr.17 (2.6m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Nr.18 (55.0m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Nr.19 (12.4m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Nr.20 (34.0m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Nr.21 (29.8m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Nr.22 (18.5m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Nr.23 (8.5m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Nr.24 (5.8m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Nr.25 (17.6m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Nr.26 (11.6m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Nr.27 (88.5m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524.0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35B06261"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2. stāvs:</w:t>
      </w:r>
    </w:p>
    <w:p w14:paraId="4ABAE0AE"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002</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Nr.5 (44.6m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(51.4m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(1.4m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Nr.8 (1.4m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Nr.9 (2.9m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Nr.10 (1.6m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Nr.11 (1.3m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Nr.12 (2.3m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Nr.13 (31.2m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Nr.14 (4.6m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Nr.15 (4.2m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Nr.16 (11.1m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Nr.17 (14.8m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172.8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7E4A4AF3" w14:textId="77777777" w:rsidR="00CD29BF" w:rsidRPr="00936DDF"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936DDF">
        <w:rPr>
          <w:rFonts w:ascii="Arial" w:hAnsi="Arial" w:cs="Arial"/>
          <w:b/>
          <w:sz w:val="22"/>
          <w:szCs w:val="22"/>
          <w:lang w:val="lv-LV" w:eastAsia="zh-CN"/>
        </w:rPr>
        <w:t>3. stāvs:</w:t>
      </w:r>
    </w:p>
    <w:p w14:paraId="032A4105"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hAnsi="Arial" w:cs="Arial"/>
          <w:sz w:val="22"/>
          <w:szCs w:val="22"/>
          <w:lang w:val="lv-LV" w:eastAsia="zh-CN"/>
        </w:rPr>
        <w:t>telpu grupa 003</w:t>
      </w:r>
      <w:r w:rsidRPr="00936DDF">
        <w:rPr>
          <w:rFonts w:ascii="Arial" w:hAnsi="Arial" w:cs="Arial"/>
          <w:b/>
          <w:bCs/>
          <w:sz w:val="22"/>
          <w:szCs w:val="22"/>
          <w:lang w:val="lv-LV" w:eastAsia="zh-CN"/>
        </w:rPr>
        <w:t xml:space="preserve">, </w:t>
      </w:r>
      <w:r w:rsidRPr="00936DDF">
        <w:rPr>
          <w:rFonts w:ascii="Arial" w:hAnsi="Arial" w:cs="Arial"/>
          <w:bCs/>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Nr.2 (2.6m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Nr.3 (3.4m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Nr.4 (6.5m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Nr.5 (4.7m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Nr.6 (50.3m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Nr.7 (3.7m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Nr.8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Nr.9 (2.2m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i/>
          <w:sz w:val="22"/>
          <w:szCs w:val="22"/>
          <w:lang w:val="lv-LV" w:eastAsia="zh-CN"/>
        </w:rPr>
        <w:t>Platība – 75.3 m</w:t>
      </w:r>
      <w:r w:rsidRPr="00936DDF">
        <w:rPr>
          <w:rFonts w:ascii="Arial" w:hAnsi="Arial" w:cs="Arial"/>
          <w:b/>
          <w:i/>
          <w:sz w:val="22"/>
          <w:szCs w:val="22"/>
          <w:vertAlign w:val="superscript"/>
          <w:lang w:val="lv-LV" w:eastAsia="zh-CN"/>
        </w:rPr>
        <w:t>2</w:t>
      </w:r>
      <w:r w:rsidRPr="00936DDF">
        <w:rPr>
          <w:rFonts w:ascii="Arial" w:hAnsi="Arial" w:cs="Arial"/>
          <w:sz w:val="22"/>
          <w:szCs w:val="22"/>
          <w:lang w:val="lv-LV" w:eastAsia="zh-CN"/>
        </w:rPr>
        <w:t>;</w:t>
      </w:r>
    </w:p>
    <w:p w14:paraId="070D104C" w14:textId="77777777" w:rsidR="00CD29BF" w:rsidRPr="00936DDF"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p>
    <w:p w14:paraId="1B36DEEC" w14:textId="77777777" w:rsidR="00CD29BF" w:rsidRPr="00936DD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936DDF">
        <w:rPr>
          <w:rFonts w:ascii="Arial" w:hAnsi="Arial" w:cs="Arial"/>
          <w:sz w:val="22"/>
          <w:szCs w:val="22"/>
          <w:lang w:val="lv-LV" w:eastAsia="zh-CN"/>
        </w:rPr>
        <w:t xml:space="preserve">Dzelzceļa stacijas </w:t>
      </w:r>
      <w:r w:rsidRPr="00936DDF">
        <w:rPr>
          <w:rFonts w:ascii="Arial" w:hAnsi="Arial" w:cs="Arial"/>
          <w:b/>
          <w:bCs/>
          <w:sz w:val="22"/>
          <w:szCs w:val="22"/>
          <w:lang w:val="lv-LV" w:eastAsia="zh-CN"/>
        </w:rPr>
        <w:t>tuneļi ar kadastra apzīmējumu 0100 004 2004 006</w:t>
      </w:r>
      <w:r w:rsidRPr="00936DDF">
        <w:rPr>
          <w:rFonts w:ascii="Arial" w:hAnsi="Arial" w:cs="Arial"/>
          <w:sz w:val="22"/>
          <w:szCs w:val="22"/>
          <w:lang w:val="lv-LV" w:eastAsia="zh-CN"/>
        </w:rPr>
        <w:t xml:space="preserve">  </w:t>
      </w:r>
      <w:r w:rsidRPr="00936DDF">
        <w:rPr>
          <w:rFonts w:ascii="Arial" w:hAnsi="Arial" w:cs="Arial"/>
          <w:sz w:val="22"/>
          <w:szCs w:val="22"/>
          <w:lang w:val="lv-LV"/>
        </w:rPr>
        <w:t xml:space="preserve">ar telpu kopējo platību </w:t>
      </w:r>
      <w:r w:rsidRPr="00936DDF">
        <w:rPr>
          <w:rFonts w:ascii="Arial" w:hAnsi="Arial" w:cs="Arial"/>
          <w:b/>
          <w:bCs/>
          <w:sz w:val="22"/>
          <w:szCs w:val="22"/>
          <w:lang w:val="lv-LV"/>
        </w:rPr>
        <w:t>1032.6</w:t>
      </w:r>
      <w:r w:rsidRPr="00936DDF">
        <w:rPr>
          <w:rFonts w:ascii="Arial" w:hAnsi="Arial" w:cs="Arial"/>
          <w:b/>
          <w:bCs/>
          <w:sz w:val="22"/>
          <w:szCs w:val="22"/>
          <w:lang w:val="lv-LV" w:eastAsia="zh-CN"/>
        </w:rPr>
        <w:t xml:space="preserve"> </w:t>
      </w:r>
      <w:r w:rsidRPr="00936DDF">
        <w:rPr>
          <w:rFonts w:ascii="Arial" w:hAnsi="Arial" w:cs="Arial"/>
          <w:b/>
          <w:bCs/>
          <w:sz w:val="22"/>
          <w:szCs w:val="22"/>
          <w:lang w:val="lv-LV"/>
        </w:rPr>
        <w:t>m</w:t>
      </w:r>
      <w:r w:rsidRPr="00936DDF">
        <w:rPr>
          <w:rFonts w:ascii="Arial" w:hAnsi="Arial" w:cs="Arial"/>
          <w:b/>
          <w:bCs/>
          <w:sz w:val="22"/>
          <w:szCs w:val="22"/>
          <w:vertAlign w:val="superscript"/>
          <w:lang w:val="lv-LV"/>
        </w:rPr>
        <w:t>2</w:t>
      </w:r>
      <w:r w:rsidRPr="00936DDF">
        <w:rPr>
          <w:rFonts w:ascii="Arial" w:hAnsi="Arial" w:cs="Arial"/>
          <w:sz w:val="22"/>
          <w:szCs w:val="22"/>
          <w:lang w:val="lv-LV" w:eastAsia="zh-CN"/>
        </w:rPr>
        <w:t>:</w:t>
      </w:r>
    </w:p>
    <w:p w14:paraId="2312CDC2" w14:textId="77777777" w:rsidR="00CD29BF" w:rsidRPr="00936DD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936DDF">
        <w:rPr>
          <w:rFonts w:ascii="Arial" w:hAnsi="Arial" w:cs="Arial"/>
          <w:b/>
          <w:bCs/>
          <w:sz w:val="22"/>
          <w:szCs w:val="22"/>
          <w:lang w:val="lv-LV" w:eastAsia="zh-CN"/>
        </w:rPr>
        <w:t>1. stāvs:</w:t>
      </w:r>
    </w:p>
    <w:p w14:paraId="236C4164" w14:textId="77777777" w:rsidR="00CD29BF" w:rsidRPr="00A06720"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936DDF">
        <w:rPr>
          <w:rFonts w:ascii="Arial" w:eastAsia="Arial" w:hAnsi="Arial" w:cs="Arial"/>
          <w:sz w:val="22"/>
          <w:szCs w:val="22"/>
          <w:lang w:val="lv-LV"/>
        </w:rPr>
        <w:t>telpu grupa 001, telpas –</w:t>
      </w:r>
      <w:r w:rsidRPr="00936DDF">
        <w:rPr>
          <w:rFonts w:ascii="Arial" w:eastAsia="Arial" w:hAnsi="Arial" w:cs="Arial"/>
          <w:b/>
          <w:bCs/>
          <w:sz w:val="22"/>
          <w:szCs w:val="22"/>
          <w:lang w:val="lv-LV"/>
        </w:rPr>
        <w:t xml:space="preserve"> </w:t>
      </w:r>
      <w:r w:rsidRPr="00936DDF">
        <w:rPr>
          <w:rFonts w:ascii="Arial" w:eastAsia="Arial" w:hAnsi="Arial" w:cs="Arial"/>
          <w:sz w:val="22"/>
          <w:szCs w:val="22"/>
          <w:lang w:val="lv-LV"/>
        </w:rPr>
        <w:t>Nr.1 (36.0m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Nr.2 (7.7m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Nr.3 (18.4m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Nr.4 (18.9m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Nr.5 (18.9m</w:t>
      </w:r>
      <w:r w:rsidRPr="00936DDF">
        <w:rPr>
          <w:rFonts w:ascii="Arial" w:eastAsia="Arial" w:hAnsi="Arial" w:cs="Arial"/>
          <w:sz w:val="22"/>
          <w:szCs w:val="22"/>
          <w:vertAlign w:val="superscript"/>
          <w:lang w:val="lv-LV"/>
        </w:rPr>
        <w:t>2</w:t>
      </w:r>
      <w:r w:rsidRPr="00936DDF">
        <w:rPr>
          <w:rFonts w:ascii="Arial" w:eastAsia="Arial" w:hAnsi="Arial" w:cs="Arial"/>
          <w:sz w:val="22"/>
          <w:szCs w:val="22"/>
          <w:lang w:val="lv-LV"/>
        </w:rPr>
        <w:t xml:space="preserve">), </w:t>
      </w:r>
      <w:r w:rsidRPr="00A06720">
        <w:rPr>
          <w:rFonts w:ascii="Arial" w:eastAsia="Arial" w:hAnsi="Arial" w:cs="Arial"/>
          <w:sz w:val="22"/>
          <w:szCs w:val="22"/>
          <w:lang w:val="lv-LV"/>
        </w:rPr>
        <w:t>Nr.6 (19.2m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Nr.8 (24.0m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Nr.40 (5.1m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Nr.41 (5.1m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Nr.42 (28.7m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Nr.43 (1.8m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Nr.44 (1.7m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Nr.45 (41.4m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Nr.46 (12.5m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Nr.48 (4.8m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Nr.49 (2.4m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Nr.50 (7.0m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Nr.51 (1.9m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Nr.52 (145.0m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Nr.53 (165.1m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Nr.54 (16.6m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Nr.55 (7.4m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Nr.56 (11.8m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Nr.58 (5.7m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Nr.60 (35.0m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Nr.62 (15.5m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Nr.63 (17.5m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Nr.64 (17.4m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Nr.65 (16.4m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Nr.66 (20.8m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xml:space="preserve">), </w:t>
      </w:r>
      <w:r w:rsidRPr="00A06720">
        <w:rPr>
          <w:rFonts w:ascii="Arial" w:eastAsia="Arial" w:hAnsi="Arial" w:cs="Arial"/>
          <w:sz w:val="22"/>
          <w:szCs w:val="22"/>
          <w:lang w:val="lv-LV"/>
        </w:rPr>
        <w:lastRenderedPageBreak/>
        <w:t>Nr.67 (3.6m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Nr.68 (1.0m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Nr.69 (16.0m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Nr.72 (14.7m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Nr.73 (27.0m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Nr.74 (22.0 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Nr.75 (11.8 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xml:space="preserve">). </w:t>
      </w:r>
      <w:r w:rsidRPr="00A06720">
        <w:rPr>
          <w:rFonts w:ascii="Arial" w:eastAsia="Arial" w:hAnsi="Arial" w:cs="Arial"/>
          <w:b/>
          <w:bCs/>
          <w:i/>
          <w:iCs/>
          <w:sz w:val="22"/>
          <w:szCs w:val="22"/>
          <w:lang w:val="lv-LV"/>
        </w:rPr>
        <w:t>Platība – 826.8 m</w:t>
      </w:r>
      <w:r w:rsidRPr="00A06720">
        <w:rPr>
          <w:rFonts w:ascii="Arial" w:eastAsia="Arial" w:hAnsi="Arial" w:cs="Arial"/>
          <w:b/>
          <w:bCs/>
          <w:i/>
          <w:iCs/>
          <w:sz w:val="22"/>
          <w:szCs w:val="22"/>
          <w:vertAlign w:val="superscript"/>
          <w:lang w:val="lv-LV"/>
        </w:rPr>
        <w:t>2</w:t>
      </w:r>
      <w:r w:rsidRPr="00A06720">
        <w:rPr>
          <w:rFonts w:ascii="Arial" w:hAnsi="Arial" w:cs="Arial"/>
          <w:sz w:val="22"/>
          <w:szCs w:val="22"/>
          <w:lang w:val="lv-LV" w:eastAsia="zh-CN"/>
        </w:rPr>
        <w:t>;</w:t>
      </w:r>
    </w:p>
    <w:p w14:paraId="0B15541D" w14:textId="77777777" w:rsidR="00CD29BF" w:rsidRPr="00A06720" w:rsidRDefault="00CD29BF" w:rsidP="00CD29BF">
      <w:pPr>
        <w:pStyle w:val="ListParagraph"/>
        <w:suppressAutoHyphens/>
        <w:spacing w:line="276" w:lineRule="auto"/>
        <w:ind w:left="0"/>
        <w:contextualSpacing w:val="0"/>
        <w:jc w:val="both"/>
        <w:rPr>
          <w:rFonts w:ascii="Arial" w:hAnsi="Arial" w:cs="Arial"/>
          <w:b/>
          <w:sz w:val="22"/>
          <w:szCs w:val="22"/>
          <w:lang w:val="lv-LV" w:eastAsia="zh-CN"/>
        </w:rPr>
      </w:pPr>
      <w:r w:rsidRPr="00A06720">
        <w:rPr>
          <w:rFonts w:ascii="Arial" w:hAnsi="Arial" w:cs="Arial"/>
          <w:b/>
          <w:bCs/>
          <w:sz w:val="22"/>
          <w:szCs w:val="22"/>
          <w:lang w:val="lv-LV" w:eastAsia="zh-CN"/>
        </w:rPr>
        <w:t>-1. stāvs:</w:t>
      </w:r>
    </w:p>
    <w:p w14:paraId="4C488FE6" w14:textId="77777777" w:rsidR="00CD29BF" w:rsidRPr="00A06720" w:rsidRDefault="00CD29BF" w:rsidP="00CD29BF">
      <w:pPr>
        <w:pStyle w:val="ListParagraph"/>
        <w:suppressAutoHyphens/>
        <w:spacing w:line="276" w:lineRule="auto"/>
        <w:ind w:left="0"/>
        <w:contextualSpacing w:val="0"/>
        <w:jc w:val="both"/>
        <w:rPr>
          <w:rFonts w:ascii="Arial" w:hAnsi="Arial" w:cs="Arial"/>
          <w:sz w:val="22"/>
          <w:szCs w:val="22"/>
          <w:lang w:val="lv-LV" w:eastAsia="zh-CN"/>
        </w:rPr>
      </w:pPr>
      <w:r w:rsidRPr="00A06720">
        <w:rPr>
          <w:rFonts w:ascii="Arial" w:eastAsia="Arial" w:hAnsi="Arial" w:cs="Arial"/>
          <w:sz w:val="22"/>
          <w:szCs w:val="22"/>
          <w:lang w:val="lv-LV"/>
        </w:rPr>
        <w:t>telpu grupa 001, telpas –</w:t>
      </w:r>
      <w:r w:rsidRPr="00A06720">
        <w:rPr>
          <w:rFonts w:ascii="Arial" w:eastAsia="Arial" w:hAnsi="Arial" w:cs="Arial"/>
          <w:b/>
          <w:bCs/>
          <w:sz w:val="22"/>
          <w:szCs w:val="22"/>
          <w:lang w:val="lv-LV"/>
        </w:rPr>
        <w:t xml:space="preserve"> </w:t>
      </w:r>
      <w:r w:rsidRPr="00A06720">
        <w:rPr>
          <w:rFonts w:ascii="Arial" w:eastAsia="Arial" w:hAnsi="Arial" w:cs="Arial"/>
          <w:sz w:val="22"/>
          <w:szCs w:val="22"/>
          <w:lang w:val="lv-LV"/>
        </w:rPr>
        <w:t>Nr.108 (38.0 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w:t>
      </w:r>
      <w:r w:rsidRPr="00A06720">
        <w:rPr>
          <w:rFonts w:ascii="Arial" w:eastAsia="Arial" w:hAnsi="Arial" w:cs="Arial"/>
          <w:b/>
          <w:bCs/>
          <w:sz w:val="22"/>
          <w:szCs w:val="22"/>
          <w:lang w:val="lv-LV"/>
        </w:rPr>
        <w:t xml:space="preserve"> </w:t>
      </w:r>
      <w:r w:rsidRPr="00A06720">
        <w:rPr>
          <w:rFonts w:ascii="Arial" w:eastAsia="Arial" w:hAnsi="Arial" w:cs="Arial"/>
          <w:sz w:val="22"/>
          <w:szCs w:val="22"/>
          <w:lang w:val="lv-LV"/>
        </w:rPr>
        <w:t>Nr.109 (29.7m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Nr.110 (6.3m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Nr.111 (12.6m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Nr.112 (10.4m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Nr.114 (8.7m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Nr.115 (80.9m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Nr.116 (19.2m</w:t>
      </w:r>
      <w:r w:rsidRPr="00A06720">
        <w:rPr>
          <w:rFonts w:ascii="Arial" w:eastAsia="Arial" w:hAnsi="Arial" w:cs="Arial"/>
          <w:sz w:val="22"/>
          <w:szCs w:val="22"/>
          <w:vertAlign w:val="superscript"/>
          <w:lang w:val="lv-LV"/>
        </w:rPr>
        <w:t>2</w:t>
      </w:r>
      <w:r w:rsidRPr="00A06720">
        <w:rPr>
          <w:rFonts w:ascii="Arial" w:eastAsia="Arial" w:hAnsi="Arial" w:cs="Arial"/>
          <w:sz w:val="22"/>
          <w:szCs w:val="22"/>
          <w:lang w:val="lv-LV"/>
        </w:rPr>
        <w:t xml:space="preserve">). </w:t>
      </w:r>
      <w:r w:rsidRPr="00A06720">
        <w:rPr>
          <w:rFonts w:ascii="Arial" w:eastAsia="Arial" w:hAnsi="Arial" w:cs="Arial"/>
          <w:b/>
          <w:bCs/>
          <w:i/>
          <w:iCs/>
          <w:sz w:val="22"/>
          <w:szCs w:val="22"/>
          <w:lang w:val="lv-LV"/>
        </w:rPr>
        <w:t>Platība – 205.8 m</w:t>
      </w:r>
      <w:r w:rsidRPr="00A06720">
        <w:rPr>
          <w:rFonts w:ascii="Arial" w:eastAsia="Arial" w:hAnsi="Arial" w:cs="Arial"/>
          <w:b/>
          <w:bCs/>
          <w:i/>
          <w:iCs/>
          <w:sz w:val="22"/>
          <w:szCs w:val="22"/>
          <w:vertAlign w:val="superscript"/>
          <w:lang w:val="lv-LV"/>
        </w:rPr>
        <w:t>2</w:t>
      </w:r>
      <w:r w:rsidRPr="00A06720">
        <w:rPr>
          <w:rFonts w:ascii="Arial" w:hAnsi="Arial" w:cs="Arial"/>
          <w:sz w:val="22"/>
          <w:szCs w:val="22"/>
          <w:lang w:val="lv-LV" w:eastAsia="zh-CN"/>
        </w:rPr>
        <w:t>;</w:t>
      </w:r>
    </w:p>
    <w:p w14:paraId="16C544F5" w14:textId="77777777" w:rsidR="00CD29BF" w:rsidRPr="00A06720" w:rsidRDefault="00CD29BF" w:rsidP="00CD29BF">
      <w:pPr>
        <w:pStyle w:val="ListParagraph"/>
        <w:suppressAutoHyphens/>
        <w:spacing w:line="276" w:lineRule="auto"/>
        <w:ind w:left="0"/>
        <w:contextualSpacing w:val="0"/>
        <w:rPr>
          <w:rFonts w:ascii="Arial" w:hAnsi="Arial" w:cs="Arial"/>
          <w:sz w:val="22"/>
          <w:szCs w:val="22"/>
          <w:lang w:val="lv-LV"/>
        </w:rPr>
      </w:pPr>
      <w:r w:rsidRPr="00A06720">
        <w:rPr>
          <w:rFonts w:ascii="Arial" w:hAnsi="Arial" w:cs="Arial"/>
          <w:bCs/>
          <w:sz w:val="22"/>
          <w:szCs w:val="22"/>
          <w:lang w:val="lv-LV"/>
        </w:rPr>
        <w:t xml:space="preserve">uzsākot </w:t>
      </w:r>
      <w:r w:rsidRPr="00A06720">
        <w:rPr>
          <w:rFonts w:ascii="Arial" w:hAnsi="Arial" w:cs="Arial"/>
          <w:sz w:val="22"/>
          <w:szCs w:val="22"/>
          <w:lang w:val="lv-LV"/>
        </w:rPr>
        <w:t>III būvprojektu nedzīvojamo telpu platība ir 0 m</w:t>
      </w:r>
      <w:r w:rsidRPr="00A06720">
        <w:rPr>
          <w:rFonts w:ascii="Arial" w:hAnsi="Arial" w:cs="Arial"/>
          <w:sz w:val="22"/>
          <w:szCs w:val="22"/>
          <w:vertAlign w:val="superscript"/>
          <w:lang w:val="lv-LV"/>
        </w:rPr>
        <w:t>2</w:t>
      </w:r>
      <w:r w:rsidRPr="00A06720">
        <w:rPr>
          <w:rFonts w:ascii="Arial" w:hAnsi="Arial" w:cs="Arial"/>
          <w:sz w:val="22"/>
          <w:szCs w:val="22"/>
          <w:lang w:val="lv-LV"/>
        </w:rPr>
        <w:t>.</w:t>
      </w:r>
    </w:p>
    <w:p w14:paraId="28F3376F" w14:textId="77777777" w:rsidR="00CD29BF" w:rsidRPr="00936DDF" w:rsidRDefault="00CD29BF" w:rsidP="00CD29BF">
      <w:pPr>
        <w:pStyle w:val="ListParagraph"/>
        <w:suppressAutoHyphens/>
        <w:spacing w:line="276" w:lineRule="auto"/>
        <w:ind w:left="0"/>
        <w:contextualSpacing w:val="0"/>
        <w:rPr>
          <w:rFonts w:ascii="Arial" w:hAnsi="Arial" w:cs="Arial"/>
          <w:sz w:val="22"/>
          <w:szCs w:val="22"/>
          <w:lang w:val="lv-LV" w:eastAsia="zh-CN"/>
        </w:rPr>
      </w:pPr>
    </w:p>
    <w:p w14:paraId="15A25B4B" w14:textId="77777777" w:rsidR="00CD29BF" w:rsidRPr="00936DDF" w:rsidRDefault="00CD29BF" w:rsidP="00CD29BF">
      <w:pPr>
        <w:pStyle w:val="ListParagraph"/>
        <w:numPr>
          <w:ilvl w:val="0"/>
          <w:numId w:val="4"/>
        </w:numPr>
        <w:suppressAutoHyphens/>
        <w:spacing w:line="276" w:lineRule="auto"/>
        <w:ind w:left="0" w:firstLine="0"/>
        <w:contextualSpacing w:val="0"/>
        <w:rPr>
          <w:rFonts w:ascii="Arial" w:hAnsi="Arial" w:cs="Arial"/>
          <w:sz w:val="22"/>
          <w:szCs w:val="22"/>
          <w:lang w:val="lv-LV" w:eastAsia="zh-CN"/>
        </w:rPr>
      </w:pPr>
      <w:r w:rsidRPr="00936DDF">
        <w:rPr>
          <w:rFonts w:ascii="Arial" w:hAnsi="Arial" w:cs="Arial"/>
          <w:sz w:val="22"/>
          <w:szCs w:val="22"/>
          <w:lang w:val="lv-LV" w:eastAsia="zh-CN"/>
        </w:rPr>
        <w:t xml:space="preserve">Gājēju </w:t>
      </w:r>
      <w:r w:rsidRPr="00936DDF">
        <w:rPr>
          <w:rFonts w:ascii="Arial" w:hAnsi="Arial" w:cs="Arial"/>
          <w:b/>
          <w:bCs/>
          <w:sz w:val="22"/>
          <w:szCs w:val="22"/>
          <w:lang w:val="lv-LV" w:eastAsia="zh-CN"/>
        </w:rPr>
        <w:t>tunelī ar kadastra apzīmējumu 0100 004 2004 005</w:t>
      </w:r>
      <w:r w:rsidRPr="00936DDF">
        <w:rPr>
          <w:rFonts w:ascii="Arial" w:hAnsi="Arial" w:cs="Arial"/>
          <w:sz w:val="22"/>
          <w:szCs w:val="22"/>
          <w:lang w:val="lv-LV" w:eastAsia="zh-CN"/>
        </w:rPr>
        <w:t xml:space="preserve"> </w:t>
      </w:r>
      <w:r w:rsidRPr="00936DDF">
        <w:rPr>
          <w:rFonts w:ascii="Arial" w:hAnsi="Arial" w:cs="Arial"/>
          <w:sz w:val="22"/>
          <w:szCs w:val="22"/>
          <w:lang w:val="lv-LV"/>
        </w:rPr>
        <w:t xml:space="preserve">ar telpu kopējo platību </w:t>
      </w:r>
      <w:r w:rsidRPr="00936DDF">
        <w:rPr>
          <w:rFonts w:ascii="Arial" w:hAnsi="Arial" w:cs="Arial"/>
          <w:b/>
          <w:bCs/>
          <w:sz w:val="22"/>
          <w:szCs w:val="22"/>
          <w:lang w:val="lv-LV"/>
        </w:rPr>
        <w:t>41.6</w:t>
      </w:r>
      <w:r w:rsidRPr="00936DDF">
        <w:rPr>
          <w:rFonts w:ascii="Arial" w:hAnsi="Arial" w:cs="Arial"/>
          <w:b/>
          <w:bCs/>
          <w:sz w:val="22"/>
          <w:szCs w:val="22"/>
          <w:lang w:val="lv-LV" w:eastAsia="zh-CN"/>
        </w:rPr>
        <w:t xml:space="preserve"> </w:t>
      </w:r>
      <w:r w:rsidRPr="00936DDF">
        <w:rPr>
          <w:rFonts w:ascii="Arial" w:hAnsi="Arial" w:cs="Arial"/>
          <w:b/>
          <w:bCs/>
          <w:sz w:val="22"/>
          <w:szCs w:val="22"/>
          <w:lang w:val="lv-LV"/>
        </w:rPr>
        <w:t>m</w:t>
      </w:r>
      <w:r w:rsidRPr="00936DDF">
        <w:rPr>
          <w:rFonts w:ascii="Arial" w:hAnsi="Arial" w:cs="Arial"/>
          <w:b/>
          <w:bCs/>
          <w:sz w:val="22"/>
          <w:szCs w:val="22"/>
          <w:vertAlign w:val="superscript"/>
          <w:lang w:val="lv-LV"/>
        </w:rPr>
        <w:t>2</w:t>
      </w:r>
      <w:r w:rsidRPr="00936DDF">
        <w:rPr>
          <w:rFonts w:ascii="Arial" w:hAnsi="Arial" w:cs="Arial"/>
          <w:b/>
          <w:bCs/>
          <w:sz w:val="22"/>
          <w:szCs w:val="22"/>
          <w:lang w:val="lv-LV"/>
        </w:rPr>
        <w:t>:</w:t>
      </w:r>
    </w:p>
    <w:p w14:paraId="1095080B" w14:textId="77777777" w:rsidR="00CD29BF" w:rsidRPr="00936DDF" w:rsidRDefault="00CD29BF" w:rsidP="00CD29BF">
      <w:pPr>
        <w:pStyle w:val="ListParagraph"/>
        <w:suppressAutoHyphens/>
        <w:spacing w:line="276" w:lineRule="auto"/>
        <w:ind w:left="0"/>
        <w:contextualSpacing w:val="0"/>
        <w:rPr>
          <w:rFonts w:ascii="Arial" w:hAnsi="Arial" w:cs="Arial"/>
          <w:b/>
          <w:sz w:val="22"/>
          <w:szCs w:val="22"/>
          <w:lang w:val="lv-LV" w:eastAsia="zh-CN"/>
        </w:rPr>
      </w:pPr>
      <w:r w:rsidRPr="00936DDF">
        <w:rPr>
          <w:rFonts w:ascii="Arial" w:hAnsi="Arial" w:cs="Arial"/>
          <w:b/>
          <w:sz w:val="22"/>
          <w:szCs w:val="22"/>
          <w:lang w:val="lv-LV" w:eastAsia="zh-CN"/>
        </w:rPr>
        <w:t>1. stāvs:</w:t>
      </w:r>
    </w:p>
    <w:p w14:paraId="40623F86" w14:textId="77777777" w:rsidR="00CD29BF" w:rsidRPr="00936DDF" w:rsidRDefault="00CD29BF" w:rsidP="00CD29BF">
      <w:pPr>
        <w:pStyle w:val="ListParagraph"/>
        <w:suppressAutoHyphens/>
        <w:spacing w:line="276" w:lineRule="auto"/>
        <w:ind w:left="0"/>
        <w:contextualSpacing w:val="0"/>
        <w:rPr>
          <w:rFonts w:ascii="Arial" w:hAnsi="Arial" w:cs="Arial"/>
          <w:sz w:val="22"/>
          <w:szCs w:val="22"/>
          <w:lang w:val="lv-LV" w:eastAsia="zh-CN"/>
        </w:rPr>
      </w:pPr>
      <w:r w:rsidRPr="00936DDF">
        <w:rPr>
          <w:rFonts w:ascii="Arial" w:hAnsi="Arial" w:cs="Arial"/>
          <w:sz w:val="22"/>
          <w:szCs w:val="22"/>
          <w:lang w:val="lv-LV" w:eastAsia="zh-CN"/>
        </w:rPr>
        <w:t>telpu grupa 001</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telpas -</w:t>
      </w:r>
      <w:r w:rsidRPr="00936DDF">
        <w:rPr>
          <w:rFonts w:ascii="Arial" w:hAnsi="Arial" w:cs="Arial"/>
          <w:b/>
          <w:bCs/>
          <w:sz w:val="22"/>
          <w:szCs w:val="22"/>
          <w:lang w:val="lv-LV" w:eastAsia="zh-CN"/>
        </w:rPr>
        <w:t xml:space="preserve"> </w:t>
      </w:r>
      <w:r w:rsidRPr="00936DDF">
        <w:rPr>
          <w:rFonts w:ascii="Arial" w:hAnsi="Arial" w:cs="Arial"/>
          <w:sz w:val="22"/>
          <w:szCs w:val="22"/>
          <w:lang w:val="lv-LV" w:eastAsia="zh-CN"/>
        </w:rPr>
        <w:t>Nr.12 (18.9m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Nr.25 (10.5m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Nr.26 (10.3m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Nr.27 (1.9m</w:t>
      </w:r>
      <w:r w:rsidRPr="00936DDF">
        <w:rPr>
          <w:rFonts w:ascii="Arial" w:hAnsi="Arial" w:cs="Arial"/>
          <w:sz w:val="22"/>
          <w:szCs w:val="22"/>
          <w:vertAlign w:val="superscript"/>
          <w:lang w:val="lv-LV" w:eastAsia="zh-CN"/>
        </w:rPr>
        <w:t>2</w:t>
      </w:r>
      <w:r w:rsidRPr="00936DDF">
        <w:rPr>
          <w:rFonts w:ascii="Arial" w:hAnsi="Arial" w:cs="Arial"/>
          <w:sz w:val="22"/>
          <w:szCs w:val="22"/>
          <w:lang w:val="lv-LV" w:eastAsia="zh-CN"/>
        </w:rPr>
        <w:t xml:space="preserve">). </w:t>
      </w:r>
      <w:r w:rsidRPr="00936DDF">
        <w:rPr>
          <w:rFonts w:ascii="Arial" w:hAnsi="Arial" w:cs="Arial"/>
          <w:b/>
          <w:bCs/>
          <w:i/>
          <w:iCs/>
          <w:sz w:val="22"/>
          <w:szCs w:val="22"/>
          <w:lang w:val="lv-LV" w:eastAsia="zh-CN"/>
        </w:rPr>
        <w:t>Platība – 41.6 m</w:t>
      </w:r>
      <w:r w:rsidRPr="00936DDF">
        <w:rPr>
          <w:rFonts w:ascii="Arial" w:hAnsi="Arial" w:cs="Arial"/>
          <w:b/>
          <w:bCs/>
          <w:i/>
          <w:iCs/>
          <w:sz w:val="22"/>
          <w:szCs w:val="22"/>
          <w:vertAlign w:val="superscript"/>
          <w:lang w:val="lv-LV" w:eastAsia="zh-CN"/>
        </w:rPr>
        <w:t>2</w:t>
      </w:r>
      <w:r w:rsidRPr="00936DDF">
        <w:rPr>
          <w:rFonts w:ascii="Arial" w:hAnsi="Arial" w:cs="Arial"/>
          <w:sz w:val="22"/>
          <w:szCs w:val="22"/>
          <w:lang w:val="lv-LV" w:eastAsia="zh-CN"/>
        </w:rPr>
        <w:t>;</w:t>
      </w:r>
    </w:p>
    <w:p w14:paraId="142BD3FF" w14:textId="77777777" w:rsidR="00CD29BF" w:rsidRPr="00936DDF" w:rsidRDefault="00CD29BF" w:rsidP="00CD29BF">
      <w:pPr>
        <w:suppressAutoHyphens/>
        <w:spacing w:line="276" w:lineRule="auto"/>
        <w:rPr>
          <w:rFonts w:ascii="Arial" w:hAnsi="Arial" w:cs="Arial"/>
          <w:sz w:val="22"/>
        </w:rPr>
      </w:pPr>
      <w:r w:rsidRPr="00936DDF">
        <w:rPr>
          <w:rFonts w:ascii="Arial" w:eastAsia="Times New Roman" w:hAnsi="Arial" w:cs="Arial"/>
          <w:sz w:val="22"/>
        </w:rPr>
        <w:t xml:space="preserve">uzsākot </w:t>
      </w:r>
      <w:r w:rsidRPr="00936DDF">
        <w:rPr>
          <w:rFonts w:ascii="Arial" w:hAnsi="Arial" w:cs="Arial"/>
          <w:sz w:val="22"/>
        </w:rPr>
        <w:t>III būvprojektu nedzīvojamo telpu platība ir 0 m</w:t>
      </w:r>
      <w:r w:rsidRPr="00936DDF">
        <w:rPr>
          <w:rFonts w:ascii="Arial" w:hAnsi="Arial" w:cs="Arial"/>
          <w:sz w:val="22"/>
          <w:vertAlign w:val="superscript"/>
        </w:rPr>
        <w:t>2</w:t>
      </w:r>
      <w:r w:rsidRPr="00936DDF">
        <w:rPr>
          <w:rFonts w:ascii="Arial" w:hAnsi="Arial" w:cs="Arial"/>
          <w:sz w:val="22"/>
        </w:rPr>
        <w:t>.</w:t>
      </w:r>
    </w:p>
    <w:p w14:paraId="707088B8" w14:textId="77777777" w:rsidR="00CD29BF" w:rsidRPr="00936DDF" w:rsidRDefault="00CD29BF" w:rsidP="00CD29BF">
      <w:pPr>
        <w:pStyle w:val="ListParagraph"/>
        <w:numPr>
          <w:ilvl w:val="0"/>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sz w:val="22"/>
          <w:szCs w:val="22"/>
          <w:lang w:val="lv-LV" w:eastAsia="zh-CN"/>
        </w:rPr>
        <w:t xml:space="preserve">Nomas objekta daļu  - </w:t>
      </w:r>
      <w:r w:rsidRPr="00936DDF">
        <w:rPr>
          <w:rFonts w:ascii="Arial" w:hAnsi="Arial" w:cs="Arial"/>
          <w:b/>
          <w:bCs/>
          <w:sz w:val="22"/>
          <w:szCs w:val="22"/>
          <w:lang w:val="lv-LV" w:eastAsia="zh-CN"/>
        </w:rPr>
        <w:t xml:space="preserve">17 reklāmas </w:t>
      </w:r>
      <w:r w:rsidRPr="007B6288">
        <w:rPr>
          <w:rFonts w:ascii="Arial" w:hAnsi="Arial" w:cs="Arial"/>
          <w:b/>
          <w:bCs/>
          <w:sz w:val="22"/>
          <w:szCs w:val="22"/>
          <w:lang w:val="lv-LV" w:eastAsia="zh-CN"/>
        </w:rPr>
        <w:t>stendi</w:t>
      </w:r>
      <w:r w:rsidRPr="00936DDF">
        <w:rPr>
          <w:rFonts w:ascii="Arial" w:hAnsi="Arial" w:cs="Arial"/>
          <w:sz w:val="22"/>
          <w:szCs w:val="22"/>
          <w:lang w:val="lv-LV" w:eastAsia="zh-CN"/>
        </w:rPr>
        <w:t>,</w:t>
      </w:r>
      <w:r w:rsidRPr="00936DDF">
        <w:rPr>
          <w:rFonts w:ascii="Arial" w:hAnsi="Arial" w:cs="Arial"/>
          <w:b/>
          <w:bCs/>
          <w:sz w:val="22"/>
          <w:szCs w:val="22"/>
          <w:lang w:val="lv-LV" w:eastAsia="zh-CN"/>
        </w:rPr>
        <w:t xml:space="preserve"> 9 pakalpojuma ierīces uzstādīšanas vietas un 1 </w:t>
      </w:r>
      <w:proofErr w:type="spellStart"/>
      <w:r w:rsidRPr="00936DDF">
        <w:rPr>
          <w:rFonts w:ascii="Arial" w:hAnsi="Arial" w:cs="Arial"/>
          <w:b/>
          <w:bCs/>
          <w:sz w:val="22"/>
          <w:szCs w:val="22"/>
          <w:lang w:val="lv-LV" w:eastAsia="zh-CN"/>
        </w:rPr>
        <w:t>izkārtnes</w:t>
      </w:r>
      <w:proofErr w:type="spellEnd"/>
      <w:r w:rsidRPr="00936DDF">
        <w:rPr>
          <w:rFonts w:ascii="Arial" w:hAnsi="Arial" w:cs="Arial"/>
          <w:b/>
          <w:bCs/>
          <w:sz w:val="22"/>
          <w:szCs w:val="22"/>
          <w:lang w:val="lv-LV" w:eastAsia="zh-CN"/>
        </w:rPr>
        <w:t xml:space="preserve"> vietu:</w:t>
      </w:r>
    </w:p>
    <w:p w14:paraId="2839E5B1" w14:textId="77777777" w:rsidR="00CD29BF" w:rsidRPr="00936DDF" w:rsidRDefault="00CD29BF" w:rsidP="00CD29BF">
      <w:pPr>
        <w:pStyle w:val="ListParagraph"/>
        <w:numPr>
          <w:ilvl w:val="1"/>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b/>
          <w:bCs/>
          <w:sz w:val="22"/>
          <w:szCs w:val="22"/>
          <w:lang w:val="lv-LV" w:eastAsia="zh-CN"/>
        </w:rPr>
        <w:t xml:space="preserve">17 reklāmas </w:t>
      </w:r>
      <w:r w:rsidRPr="007B6288">
        <w:rPr>
          <w:rFonts w:ascii="Arial" w:hAnsi="Arial" w:cs="Arial"/>
          <w:b/>
          <w:bCs/>
          <w:sz w:val="22"/>
          <w:szCs w:val="22"/>
          <w:lang w:val="lv-LV" w:eastAsia="zh-CN"/>
        </w:rPr>
        <w:t>stendi</w:t>
      </w:r>
      <w:r w:rsidRPr="00936DDF">
        <w:rPr>
          <w:rFonts w:ascii="Arial" w:hAnsi="Arial" w:cs="Arial"/>
          <w:sz w:val="22"/>
          <w:szCs w:val="22"/>
          <w:lang w:val="lv-LV" w:eastAsia="zh-CN"/>
        </w:rPr>
        <w:t>, tajā skaitā:</w:t>
      </w:r>
    </w:p>
    <w:p w14:paraId="502D920A" w14:textId="77777777" w:rsidR="00CD29BF" w:rsidRPr="00936DDF" w:rsidRDefault="00CD29BF" w:rsidP="00CD29BF">
      <w:pPr>
        <w:pStyle w:val="ListParagraph"/>
        <w:numPr>
          <w:ilvl w:val="2"/>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b/>
          <w:bCs/>
          <w:sz w:val="22"/>
          <w:szCs w:val="22"/>
          <w:lang w:val="lv-LV" w:eastAsia="zh-CN"/>
        </w:rPr>
        <w:t xml:space="preserve"> </w:t>
      </w:r>
      <w:r w:rsidRPr="00936DDF">
        <w:rPr>
          <w:rFonts w:ascii="Arial" w:hAnsi="Arial" w:cs="Arial"/>
          <w:b/>
          <w:bCs/>
          <w:sz w:val="22"/>
          <w:szCs w:val="22"/>
          <w:u w:val="single"/>
          <w:lang w:val="lv-LV"/>
        </w:rPr>
        <w:t>8 (astoņi</w:t>
      </w:r>
      <w:r w:rsidRPr="00936DDF">
        <w:rPr>
          <w:rFonts w:ascii="Arial" w:hAnsi="Arial" w:cs="Arial"/>
          <w:sz w:val="22"/>
          <w:szCs w:val="22"/>
          <w:u w:val="single"/>
          <w:lang w:val="lv-LV"/>
        </w:rPr>
        <w:t>) pašreklāmas grīdas stendi – 1 m</w:t>
      </w:r>
      <w:r w:rsidRPr="00936DDF">
        <w:rPr>
          <w:rFonts w:ascii="Arial" w:hAnsi="Arial" w:cs="Arial"/>
          <w:sz w:val="22"/>
          <w:szCs w:val="22"/>
          <w:u w:val="single"/>
          <w:vertAlign w:val="superscript"/>
          <w:lang w:val="lv-LV"/>
        </w:rPr>
        <w:t>2</w:t>
      </w:r>
      <w:r w:rsidRPr="00936DDF">
        <w:rPr>
          <w:rFonts w:ascii="Arial" w:hAnsi="Arial" w:cs="Arial"/>
          <w:sz w:val="22"/>
          <w:szCs w:val="22"/>
          <w:u w:val="single"/>
          <w:lang w:val="lv-LV"/>
        </w:rPr>
        <w:t>/vieta:</w:t>
      </w:r>
    </w:p>
    <w:p w14:paraId="7F486232" w14:textId="77777777" w:rsidR="00CD29BF" w:rsidRPr="00936DDF" w:rsidRDefault="00CD29BF" w:rsidP="00CD29BF">
      <w:pPr>
        <w:pStyle w:val="ListParagraph"/>
        <w:numPr>
          <w:ilvl w:val="0"/>
          <w:numId w:val="4"/>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sz w:val="22"/>
          <w:szCs w:val="22"/>
          <w:lang w:val="lv-LV"/>
        </w:rPr>
        <w:t>ēkā ar kadastra apzīmējumu 0100 004 2004 001, telpu grupa 001, telpa Nr. 29 (4 vietas);</w:t>
      </w:r>
    </w:p>
    <w:p w14:paraId="16EC0CD5" w14:textId="77777777" w:rsidR="00CD29BF" w:rsidRPr="00936DDF" w:rsidRDefault="00CD29BF" w:rsidP="00CD29BF">
      <w:pPr>
        <w:pStyle w:val="ListParagraph"/>
        <w:numPr>
          <w:ilvl w:val="0"/>
          <w:numId w:val="4"/>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sz w:val="22"/>
          <w:szCs w:val="22"/>
          <w:lang w:val="lv-LV"/>
        </w:rPr>
        <w:t>ēkā ar kadastra apzīmējumu 0100 004 2004 002, telpu grupa 001, telpa Nr. 1 (4 vietas);</w:t>
      </w:r>
    </w:p>
    <w:p w14:paraId="78B4F3CF" w14:textId="77777777" w:rsidR="00CD29BF" w:rsidRPr="00936DDF" w:rsidRDefault="00CD29BF" w:rsidP="00CD29BF">
      <w:pPr>
        <w:tabs>
          <w:tab w:val="left" w:pos="567"/>
          <w:tab w:val="left" w:pos="993"/>
        </w:tabs>
        <w:spacing w:line="276" w:lineRule="auto"/>
        <w:rPr>
          <w:rFonts w:ascii="Arial" w:hAnsi="Arial" w:cs="Arial"/>
          <w:sz w:val="22"/>
        </w:rPr>
      </w:pPr>
      <w:r w:rsidRPr="00936DDF">
        <w:rPr>
          <w:rFonts w:ascii="Arial" w:eastAsia="Arial" w:hAnsi="Arial" w:cs="Arial"/>
          <w:sz w:val="22"/>
        </w:rPr>
        <w:t xml:space="preserve">uzsākot III būvprojektu </w:t>
      </w:r>
      <w:r w:rsidRPr="00936DDF">
        <w:rPr>
          <w:rFonts w:ascii="Arial" w:eastAsia="Arial" w:hAnsi="Arial" w:cs="Arial"/>
          <w:b/>
          <w:bCs/>
          <w:sz w:val="22"/>
        </w:rPr>
        <w:t>– 4 (četri)</w:t>
      </w:r>
      <w:r w:rsidRPr="00936DDF">
        <w:rPr>
          <w:rFonts w:ascii="Arial" w:eastAsia="Arial" w:hAnsi="Arial" w:cs="Arial"/>
          <w:sz w:val="22"/>
        </w:rPr>
        <w:t xml:space="preserve"> pašreklāmas grīdas stendi ēkā ar kadastra apzīmējumu 0100 004 2004 002, telpu grupa 001, telpa Nr.1;</w:t>
      </w:r>
    </w:p>
    <w:p w14:paraId="50FA4163" w14:textId="77777777" w:rsidR="00CD29BF" w:rsidRPr="00936DDF" w:rsidRDefault="00CD29BF" w:rsidP="00CD29BF">
      <w:pPr>
        <w:pStyle w:val="ListParagraph"/>
        <w:numPr>
          <w:ilvl w:val="2"/>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b/>
          <w:bCs/>
          <w:sz w:val="22"/>
          <w:szCs w:val="22"/>
          <w:u w:val="single"/>
          <w:lang w:val="lv-LV"/>
        </w:rPr>
        <w:t>7 (septiņi)</w:t>
      </w:r>
      <w:r w:rsidRPr="00936DDF">
        <w:rPr>
          <w:rFonts w:ascii="Arial" w:hAnsi="Arial" w:cs="Arial"/>
          <w:sz w:val="22"/>
          <w:szCs w:val="22"/>
          <w:u w:val="single"/>
          <w:lang w:val="lv-LV"/>
        </w:rPr>
        <w:t xml:space="preserve"> pašreklāmas sienas stendi – 1 m</w:t>
      </w:r>
      <w:r w:rsidRPr="00936DDF">
        <w:rPr>
          <w:rFonts w:ascii="Arial" w:hAnsi="Arial" w:cs="Arial"/>
          <w:sz w:val="22"/>
          <w:szCs w:val="22"/>
          <w:u w:val="single"/>
          <w:vertAlign w:val="superscript"/>
          <w:lang w:val="lv-LV"/>
        </w:rPr>
        <w:t>2</w:t>
      </w:r>
      <w:r w:rsidRPr="00936DDF">
        <w:rPr>
          <w:rFonts w:ascii="Arial" w:hAnsi="Arial" w:cs="Arial"/>
          <w:sz w:val="22"/>
          <w:szCs w:val="22"/>
          <w:u w:val="single"/>
          <w:lang w:val="lv-LV"/>
        </w:rPr>
        <w:t>/vieta:</w:t>
      </w:r>
    </w:p>
    <w:p w14:paraId="2BAB501A" w14:textId="77777777" w:rsidR="00CD29BF" w:rsidRPr="00936DDF" w:rsidRDefault="00CD29BF" w:rsidP="00CD29BF">
      <w:pPr>
        <w:pStyle w:val="ListParagraph"/>
        <w:numPr>
          <w:ilvl w:val="0"/>
          <w:numId w:val="7"/>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sz w:val="22"/>
          <w:szCs w:val="22"/>
          <w:lang w:val="lv-LV"/>
        </w:rPr>
        <w:t>ēkā ar kadastra apzīmējumu 0100 004 2004 001, telpu grupa 002, telpa Nr. 2 (4 vietas);</w:t>
      </w:r>
    </w:p>
    <w:p w14:paraId="662CC6D1" w14:textId="77777777" w:rsidR="00CD29BF" w:rsidRPr="00936DDF" w:rsidRDefault="00CD29BF" w:rsidP="00CD29BF">
      <w:pPr>
        <w:pStyle w:val="ListParagraph"/>
        <w:numPr>
          <w:ilvl w:val="0"/>
          <w:numId w:val="7"/>
        </w:numPr>
        <w:suppressAutoHyphens/>
        <w:spacing w:line="276" w:lineRule="auto"/>
        <w:ind w:left="0" w:firstLine="0"/>
        <w:contextualSpacing w:val="0"/>
        <w:rPr>
          <w:rFonts w:ascii="Arial" w:hAnsi="Arial" w:cs="Arial"/>
          <w:sz w:val="22"/>
          <w:szCs w:val="22"/>
          <w:lang w:val="lv-LV"/>
        </w:rPr>
      </w:pPr>
      <w:r w:rsidRPr="00936DDF">
        <w:rPr>
          <w:rFonts w:ascii="Arial" w:hAnsi="Arial" w:cs="Arial"/>
          <w:sz w:val="22"/>
          <w:szCs w:val="22"/>
          <w:lang w:val="lv-LV"/>
        </w:rPr>
        <w:t>ēkā ar kadastra apzīmējumu 0100 004 2004 002, telpu grupa 002, telpas Nr. 1 (2 vietas), Nr. 5 (1 vieta);</w:t>
      </w:r>
    </w:p>
    <w:p w14:paraId="5ED423CE" w14:textId="77777777" w:rsidR="00CD29BF" w:rsidRPr="00936DDF" w:rsidRDefault="00CD29BF" w:rsidP="00CD29BF">
      <w:pPr>
        <w:pStyle w:val="ListParagraph"/>
        <w:numPr>
          <w:ilvl w:val="2"/>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936DDF">
        <w:rPr>
          <w:rFonts w:ascii="Arial" w:hAnsi="Arial" w:cs="Arial"/>
          <w:b/>
          <w:bCs/>
          <w:sz w:val="22"/>
          <w:szCs w:val="22"/>
          <w:u w:val="single"/>
          <w:lang w:val="lv-LV"/>
        </w:rPr>
        <w:t>2 (divi)</w:t>
      </w:r>
      <w:r w:rsidRPr="00936DDF">
        <w:rPr>
          <w:rFonts w:ascii="Arial" w:hAnsi="Arial" w:cs="Arial"/>
          <w:sz w:val="22"/>
          <w:szCs w:val="22"/>
          <w:u w:val="single"/>
          <w:lang w:val="lv-LV"/>
        </w:rPr>
        <w:t xml:space="preserve"> informācijas </w:t>
      </w:r>
      <w:r w:rsidRPr="00A06720">
        <w:rPr>
          <w:rFonts w:ascii="Arial" w:hAnsi="Arial" w:cs="Arial"/>
          <w:sz w:val="22"/>
          <w:szCs w:val="22"/>
          <w:u w:val="single"/>
          <w:lang w:val="lv-LV"/>
        </w:rPr>
        <w:t>stendi –</w:t>
      </w:r>
      <w:r w:rsidRPr="00936DDF">
        <w:rPr>
          <w:rFonts w:ascii="Arial" w:hAnsi="Arial" w:cs="Arial"/>
          <w:sz w:val="22"/>
          <w:szCs w:val="22"/>
          <w:u w:val="single"/>
          <w:lang w:val="lv-LV"/>
        </w:rPr>
        <w:t xml:space="preserve"> 1 m</w:t>
      </w:r>
      <w:r w:rsidRPr="00936DDF">
        <w:rPr>
          <w:rFonts w:ascii="Arial" w:hAnsi="Arial" w:cs="Arial"/>
          <w:sz w:val="22"/>
          <w:szCs w:val="22"/>
          <w:u w:val="single"/>
          <w:vertAlign w:val="superscript"/>
          <w:lang w:val="lv-LV"/>
        </w:rPr>
        <w:t>2</w:t>
      </w:r>
      <w:r w:rsidRPr="00936DDF">
        <w:rPr>
          <w:rFonts w:ascii="Arial" w:hAnsi="Arial" w:cs="Arial"/>
          <w:sz w:val="22"/>
          <w:szCs w:val="22"/>
          <w:u w:val="single"/>
          <w:lang w:val="lv-LV"/>
        </w:rPr>
        <w:t>/vieta:</w:t>
      </w:r>
    </w:p>
    <w:p w14:paraId="0B6E748D" w14:textId="77777777" w:rsidR="00CD29BF" w:rsidRPr="00936DDF" w:rsidRDefault="00CD29BF" w:rsidP="00CD29BF">
      <w:pPr>
        <w:pStyle w:val="ListParagraph"/>
        <w:numPr>
          <w:ilvl w:val="0"/>
          <w:numId w:val="8"/>
        </w:numPr>
        <w:suppressAutoHyphens/>
        <w:spacing w:line="276" w:lineRule="auto"/>
        <w:ind w:left="0" w:firstLine="0"/>
        <w:contextualSpacing w:val="0"/>
        <w:rPr>
          <w:rFonts w:ascii="Arial" w:hAnsi="Arial" w:cs="Arial"/>
          <w:sz w:val="22"/>
          <w:szCs w:val="22"/>
          <w:lang w:val="lv-LV"/>
        </w:rPr>
      </w:pPr>
      <w:r w:rsidRPr="00936DDF">
        <w:rPr>
          <w:rFonts w:ascii="Arial" w:hAnsi="Arial" w:cs="Arial"/>
          <w:sz w:val="22"/>
          <w:szCs w:val="22"/>
          <w:lang w:val="lv-LV"/>
        </w:rPr>
        <w:t>ēkā ar kadastra apzīmējumu 0100 004 2004 001, telpu grupa 001, telpa Nr. 29 (1 vieta);</w:t>
      </w:r>
    </w:p>
    <w:p w14:paraId="2779E91D" w14:textId="77777777" w:rsidR="00CD29BF" w:rsidRPr="00936DDF" w:rsidRDefault="00CD29BF" w:rsidP="00CD29BF">
      <w:pPr>
        <w:pStyle w:val="ListParagraph"/>
        <w:numPr>
          <w:ilvl w:val="0"/>
          <w:numId w:val="8"/>
        </w:numPr>
        <w:suppressAutoHyphens/>
        <w:spacing w:line="276" w:lineRule="auto"/>
        <w:ind w:left="0" w:firstLine="0"/>
        <w:contextualSpacing w:val="0"/>
        <w:rPr>
          <w:rFonts w:ascii="Arial" w:hAnsi="Arial" w:cs="Arial"/>
          <w:sz w:val="22"/>
          <w:szCs w:val="22"/>
          <w:u w:val="single"/>
          <w:lang w:val="lv-LV"/>
        </w:rPr>
      </w:pPr>
      <w:r w:rsidRPr="00936DDF">
        <w:rPr>
          <w:rFonts w:ascii="Arial" w:hAnsi="Arial" w:cs="Arial"/>
          <w:sz w:val="22"/>
          <w:szCs w:val="22"/>
          <w:lang w:val="lv-LV"/>
        </w:rPr>
        <w:t xml:space="preserve">ēkā ar kadastra apzīmējumu 0100 004 2004 002, </w:t>
      </w:r>
      <w:r w:rsidRPr="00936DDF">
        <w:rPr>
          <w:rFonts w:ascii="Arial" w:hAnsi="Arial" w:cs="Arial"/>
          <w:sz w:val="22"/>
          <w:szCs w:val="22"/>
          <w:u w:val="single"/>
          <w:lang w:val="lv-LV"/>
        </w:rPr>
        <w:t xml:space="preserve">telpu grupa 002, telpa Nr. 1 (1 vieta); </w:t>
      </w:r>
    </w:p>
    <w:p w14:paraId="0AF0D79A" w14:textId="77777777" w:rsidR="00CD29BF" w:rsidRPr="00936DDF" w:rsidRDefault="00CD29BF" w:rsidP="00CD29BF">
      <w:pPr>
        <w:spacing w:line="276" w:lineRule="auto"/>
        <w:rPr>
          <w:rFonts w:ascii="Arial" w:hAnsi="Arial" w:cs="Arial"/>
          <w:sz w:val="22"/>
        </w:rPr>
      </w:pPr>
      <w:r w:rsidRPr="00936DDF">
        <w:rPr>
          <w:rFonts w:ascii="Arial" w:eastAsia="Arial" w:hAnsi="Arial" w:cs="Arial"/>
          <w:sz w:val="22"/>
        </w:rPr>
        <w:t xml:space="preserve">uzsākot III būvprojektu </w:t>
      </w:r>
      <w:r w:rsidRPr="00936DDF">
        <w:rPr>
          <w:rFonts w:ascii="Arial" w:eastAsia="Arial" w:hAnsi="Arial" w:cs="Arial"/>
          <w:b/>
          <w:bCs/>
          <w:sz w:val="22"/>
        </w:rPr>
        <w:t>– 1 (viens)</w:t>
      </w:r>
      <w:r w:rsidRPr="00936DDF">
        <w:rPr>
          <w:rFonts w:ascii="Arial" w:eastAsia="Arial" w:hAnsi="Arial" w:cs="Arial"/>
          <w:sz w:val="22"/>
        </w:rPr>
        <w:t xml:space="preserve"> informācijas stends ēkā ar kadastra apzīmējumu 0100 004 2004 002, telpu grupa 001, telpa Nr.1;</w:t>
      </w:r>
    </w:p>
    <w:p w14:paraId="548BEF28" w14:textId="77777777" w:rsidR="00CD29BF" w:rsidRPr="007B6288" w:rsidRDefault="00CD29BF" w:rsidP="00CD29BF">
      <w:pPr>
        <w:pStyle w:val="ListParagraph"/>
        <w:numPr>
          <w:ilvl w:val="1"/>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7B6288">
        <w:rPr>
          <w:rFonts w:ascii="Arial" w:hAnsi="Arial" w:cs="Arial"/>
          <w:b/>
          <w:bCs/>
          <w:sz w:val="22"/>
          <w:szCs w:val="22"/>
          <w:lang w:val="lv-LV"/>
        </w:rPr>
        <w:t>9 (deviņas)</w:t>
      </w:r>
      <w:r w:rsidRPr="007B6288">
        <w:rPr>
          <w:rFonts w:ascii="Arial" w:hAnsi="Arial" w:cs="Arial"/>
          <w:sz w:val="22"/>
          <w:szCs w:val="22"/>
          <w:lang w:val="lv-LV"/>
        </w:rPr>
        <w:t xml:space="preserve"> </w:t>
      </w:r>
      <w:r w:rsidRPr="007B6288">
        <w:rPr>
          <w:rFonts w:ascii="Arial" w:hAnsi="Arial" w:cs="Arial"/>
          <w:b/>
          <w:bCs/>
          <w:sz w:val="22"/>
          <w:szCs w:val="22"/>
          <w:lang w:val="lv-LV"/>
        </w:rPr>
        <w:t>pakalpojuma ierīces uzstādīšanas vietas</w:t>
      </w:r>
      <w:r w:rsidRPr="007B6288">
        <w:rPr>
          <w:rFonts w:ascii="Arial" w:hAnsi="Arial" w:cs="Arial"/>
          <w:sz w:val="22"/>
          <w:szCs w:val="22"/>
          <w:lang w:val="lv-LV"/>
        </w:rPr>
        <w:t xml:space="preserve">  – 2 m</w:t>
      </w:r>
      <w:r w:rsidRPr="007B6288">
        <w:rPr>
          <w:rFonts w:ascii="Arial" w:hAnsi="Arial" w:cs="Arial"/>
          <w:sz w:val="22"/>
          <w:szCs w:val="22"/>
          <w:vertAlign w:val="superscript"/>
          <w:lang w:val="lv-LV"/>
        </w:rPr>
        <w:t>2</w:t>
      </w:r>
      <w:r w:rsidRPr="007B6288">
        <w:rPr>
          <w:rFonts w:ascii="Arial" w:hAnsi="Arial" w:cs="Arial"/>
          <w:sz w:val="22"/>
          <w:szCs w:val="22"/>
          <w:lang w:val="lv-LV"/>
        </w:rPr>
        <w:t>/vieta:</w:t>
      </w:r>
    </w:p>
    <w:p w14:paraId="1762C4EC" w14:textId="77777777" w:rsidR="00CD29BF" w:rsidRPr="00936DDF" w:rsidRDefault="00CD29BF" w:rsidP="00CD29BF">
      <w:pPr>
        <w:pStyle w:val="ListParagraph"/>
        <w:numPr>
          <w:ilvl w:val="0"/>
          <w:numId w:val="9"/>
        </w:numPr>
        <w:suppressAutoHyphens/>
        <w:spacing w:line="276" w:lineRule="auto"/>
        <w:ind w:left="0" w:firstLine="0"/>
        <w:contextualSpacing w:val="0"/>
        <w:rPr>
          <w:rFonts w:ascii="Arial" w:hAnsi="Arial" w:cs="Arial"/>
          <w:sz w:val="22"/>
          <w:szCs w:val="22"/>
          <w:lang w:val="lv-LV"/>
        </w:rPr>
      </w:pPr>
      <w:r w:rsidRPr="00936DDF">
        <w:rPr>
          <w:rFonts w:ascii="Arial" w:hAnsi="Arial" w:cs="Arial"/>
          <w:sz w:val="22"/>
          <w:szCs w:val="22"/>
          <w:lang w:val="lv-LV"/>
        </w:rPr>
        <w:t>ēkā ar kadastra apzīmējumu 0100 004 2004 001, telpu grupa 001, telpa Nr. 29 (4 vietas);</w:t>
      </w:r>
    </w:p>
    <w:p w14:paraId="43296115" w14:textId="77777777" w:rsidR="00CD29BF" w:rsidRPr="00936DDF" w:rsidRDefault="00CD29BF" w:rsidP="00CD29BF">
      <w:pPr>
        <w:pStyle w:val="ListParagraph"/>
        <w:numPr>
          <w:ilvl w:val="0"/>
          <w:numId w:val="9"/>
        </w:numPr>
        <w:suppressAutoHyphens/>
        <w:spacing w:line="276" w:lineRule="auto"/>
        <w:ind w:left="0" w:firstLine="0"/>
        <w:contextualSpacing w:val="0"/>
        <w:rPr>
          <w:rFonts w:ascii="Arial" w:hAnsi="Arial" w:cs="Arial"/>
          <w:sz w:val="22"/>
          <w:szCs w:val="22"/>
          <w:lang w:val="lv-LV"/>
        </w:rPr>
      </w:pPr>
      <w:r w:rsidRPr="00936DDF">
        <w:rPr>
          <w:rFonts w:ascii="Arial" w:hAnsi="Arial" w:cs="Arial"/>
          <w:sz w:val="22"/>
          <w:szCs w:val="22"/>
          <w:lang w:val="lv-LV"/>
        </w:rPr>
        <w:t>ēkā ar kadastra apzīmējumu 0100 004 2004 002, telpu grupa 001, telpa Nr. 1 (5 vietas);</w:t>
      </w:r>
    </w:p>
    <w:p w14:paraId="257E4A2F" w14:textId="77777777" w:rsidR="00CD29BF" w:rsidRPr="00936DDF" w:rsidRDefault="00CD29BF" w:rsidP="00CD29BF">
      <w:pPr>
        <w:pStyle w:val="ListParagraph"/>
        <w:numPr>
          <w:ilvl w:val="1"/>
          <w:numId w:val="10"/>
        </w:numPr>
        <w:tabs>
          <w:tab w:val="left" w:pos="567"/>
          <w:tab w:val="left" w:pos="993"/>
        </w:tabs>
        <w:spacing w:line="276" w:lineRule="auto"/>
        <w:ind w:left="0" w:firstLine="0"/>
        <w:contextualSpacing w:val="0"/>
        <w:jc w:val="both"/>
        <w:rPr>
          <w:rFonts w:ascii="Arial" w:hAnsi="Arial" w:cs="Arial"/>
          <w:sz w:val="22"/>
          <w:szCs w:val="22"/>
          <w:lang w:val="lv-LV"/>
        </w:rPr>
      </w:pPr>
      <w:r w:rsidRPr="007B6288">
        <w:rPr>
          <w:rFonts w:ascii="Arial" w:hAnsi="Arial" w:cs="Arial"/>
          <w:b/>
          <w:bCs/>
          <w:sz w:val="22"/>
          <w:szCs w:val="22"/>
          <w:lang w:val="lv-LV"/>
        </w:rPr>
        <w:t xml:space="preserve">1 (viena) veikala </w:t>
      </w:r>
      <w:proofErr w:type="spellStart"/>
      <w:r w:rsidRPr="007B6288">
        <w:rPr>
          <w:rFonts w:ascii="Arial" w:hAnsi="Arial" w:cs="Arial"/>
          <w:b/>
          <w:bCs/>
          <w:sz w:val="22"/>
          <w:szCs w:val="22"/>
          <w:lang w:val="lv-LV"/>
        </w:rPr>
        <w:t>izkārtnes</w:t>
      </w:r>
      <w:proofErr w:type="spellEnd"/>
      <w:r w:rsidRPr="007B6288">
        <w:rPr>
          <w:rFonts w:ascii="Arial" w:hAnsi="Arial" w:cs="Arial"/>
          <w:b/>
          <w:bCs/>
          <w:sz w:val="22"/>
          <w:szCs w:val="22"/>
          <w:lang w:val="lv-LV"/>
        </w:rPr>
        <w:t xml:space="preserve"> vieta</w:t>
      </w:r>
      <w:r w:rsidRPr="007B6288">
        <w:rPr>
          <w:rFonts w:ascii="Arial" w:hAnsi="Arial" w:cs="Arial"/>
          <w:sz w:val="22"/>
          <w:szCs w:val="22"/>
          <w:lang w:val="lv-LV"/>
        </w:rPr>
        <w:t xml:space="preserve"> (0,4m x 2,30m)</w:t>
      </w:r>
      <w:r w:rsidRPr="00936DDF">
        <w:rPr>
          <w:rFonts w:ascii="Arial" w:hAnsi="Arial" w:cs="Arial"/>
          <w:sz w:val="22"/>
          <w:szCs w:val="22"/>
          <w:u w:val="single"/>
          <w:lang w:val="lv-LV"/>
        </w:rPr>
        <w:t xml:space="preserve"> </w:t>
      </w:r>
      <w:r w:rsidRPr="00936DDF">
        <w:rPr>
          <w:rFonts w:ascii="Arial" w:hAnsi="Arial" w:cs="Arial"/>
          <w:sz w:val="22"/>
          <w:szCs w:val="22"/>
          <w:lang w:val="lv-LV"/>
        </w:rPr>
        <w:t>ēkā ar kadastra apzīmējumu 0100 004 2004 001, telpu grupa 002, telpa Nr. 43.</w:t>
      </w:r>
    </w:p>
    <w:p w14:paraId="78F0A199" w14:textId="77777777" w:rsidR="00CD29BF" w:rsidRPr="00936DDF" w:rsidRDefault="00CD29BF" w:rsidP="00CD29BF">
      <w:pPr>
        <w:suppressAutoHyphens/>
        <w:spacing w:line="276" w:lineRule="auto"/>
        <w:rPr>
          <w:rFonts w:ascii="Arial" w:eastAsia="Arial" w:hAnsi="Arial" w:cs="Arial"/>
          <w:sz w:val="22"/>
          <w:u w:val="single"/>
        </w:rPr>
      </w:pPr>
      <w:r w:rsidRPr="00936DDF">
        <w:rPr>
          <w:rFonts w:ascii="Arial" w:eastAsia="Arial" w:hAnsi="Arial" w:cs="Arial"/>
          <w:sz w:val="22"/>
        </w:rPr>
        <w:t xml:space="preserve">uzsākot III būvprojektu </w:t>
      </w:r>
      <w:r w:rsidRPr="00936DDF">
        <w:rPr>
          <w:rFonts w:ascii="Arial" w:eastAsia="Arial" w:hAnsi="Arial" w:cs="Arial"/>
          <w:b/>
          <w:bCs/>
          <w:sz w:val="22"/>
        </w:rPr>
        <w:t xml:space="preserve">– </w:t>
      </w:r>
      <w:r w:rsidRPr="00936DDF">
        <w:rPr>
          <w:rFonts w:ascii="Arial" w:eastAsia="Arial" w:hAnsi="Arial" w:cs="Arial"/>
          <w:b/>
          <w:bCs/>
          <w:sz w:val="22"/>
          <w:u w:val="single"/>
        </w:rPr>
        <w:t>0 (nulle)</w:t>
      </w:r>
      <w:r w:rsidRPr="00936DDF">
        <w:rPr>
          <w:rFonts w:ascii="Arial" w:eastAsia="Arial" w:hAnsi="Arial" w:cs="Arial"/>
          <w:sz w:val="22"/>
          <w:u w:val="single"/>
        </w:rPr>
        <w:t xml:space="preserve"> veikala </w:t>
      </w:r>
      <w:proofErr w:type="spellStart"/>
      <w:r w:rsidRPr="00936DDF">
        <w:rPr>
          <w:rFonts w:ascii="Arial" w:eastAsia="Arial" w:hAnsi="Arial" w:cs="Arial"/>
          <w:sz w:val="22"/>
          <w:u w:val="single"/>
        </w:rPr>
        <w:t>izkārtnes</w:t>
      </w:r>
      <w:proofErr w:type="spellEnd"/>
      <w:r w:rsidRPr="00936DDF">
        <w:rPr>
          <w:rFonts w:ascii="Arial" w:eastAsia="Arial" w:hAnsi="Arial" w:cs="Arial"/>
          <w:sz w:val="22"/>
          <w:u w:val="single"/>
        </w:rPr>
        <w:t xml:space="preserve"> vietas</w:t>
      </w:r>
      <w:r>
        <w:rPr>
          <w:rFonts w:ascii="Arial" w:eastAsia="Arial" w:hAnsi="Arial" w:cs="Arial"/>
          <w:sz w:val="22"/>
          <w:u w:val="single"/>
        </w:rPr>
        <w:t>,</w:t>
      </w:r>
    </w:p>
    <w:p w14:paraId="42745116" w14:textId="77777777" w:rsidR="00CD29BF" w:rsidRPr="00936DDF" w:rsidRDefault="00CD29BF" w:rsidP="00CD29BF">
      <w:pPr>
        <w:suppressAutoHyphens/>
        <w:spacing w:line="276" w:lineRule="auto"/>
        <w:rPr>
          <w:rFonts w:ascii="Arial" w:eastAsia="Times New Roman" w:hAnsi="Arial" w:cs="Arial"/>
          <w:sz w:val="22"/>
        </w:rPr>
      </w:pPr>
      <w:r w:rsidRPr="00936DDF">
        <w:rPr>
          <w:rFonts w:ascii="Arial" w:eastAsia="Times New Roman" w:hAnsi="Arial" w:cs="Arial"/>
          <w:sz w:val="22"/>
        </w:rPr>
        <w:t xml:space="preserve">lai izmantotu </w:t>
      </w:r>
      <w:r w:rsidRPr="00936DDF">
        <w:rPr>
          <w:rFonts w:ascii="Arial" w:eastAsia="Times New Roman" w:hAnsi="Arial" w:cs="Arial"/>
          <w:sz w:val="22"/>
          <w:lang w:eastAsia="zh-CN"/>
        </w:rPr>
        <w:t xml:space="preserve">tirdzniecības, </w:t>
      </w:r>
      <w:r w:rsidRPr="00936DDF">
        <w:rPr>
          <w:rFonts w:ascii="Arial" w:eastAsia="Times New Roman" w:hAnsi="Arial" w:cs="Arial"/>
          <w:bCs/>
          <w:sz w:val="22"/>
          <w:lang w:eastAsia="zh-CN"/>
        </w:rPr>
        <w:t>sabiedriskās ēdināšanas</w:t>
      </w:r>
      <w:r w:rsidRPr="00936DDF">
        <w:rPr>
          <w:rFonts w:ascii="Arial" w:eastAsia="Times New Roman" w:hAnsi="Arial" w:cs="Arial"/>
          <w:sz w:val="22"/>
          <w:lang w:eastAsia="zh-CN"/>
        </w:rPr>
        <w:t xml:space="preserve"> un  pakalpojumu sniegšanas  telpām</w:t>
      </w:r>
      <w:r w:rsidRPr="00936DDF">
        <w:rPr>
          <w:rFonts w:ascii="Arial" w:eastAsia="Times New Roman" w:hAnsi="Arial" w:cs="Arial"/>
          <w:sz w:val="22"/>
        </w:rPr>
        <w:t>.</w:t>
      </w:r>
    </w:p>
    <w:p w14:paraId="03577F0E" w14:textId="77777777" w:rsidR="00CD29BF" w:rsidRPr="00936DDF" w:rsidRDefault="00CD29BF" w:rsidP="00CD29BF">
      <w:pPr>
        <w:tabs>
          <w:tab w:val="left" w:pos="567"/>
        </w:tabs>
        <w:spacing w:line="276" w:lineRule="auto"/>
        <w:rPr>
          <w:rFonts w:ascii="Arial" w:eastAsia="Times New Roman" w:hAnsi="Arial" w:cs="Arial"/>
          <w:sz w:val="22"/>
        </w:rPr>
      </w:pPr>
      <w:r w:rsidRPr="00936DDF">
        <w:rPr>
          <w:rFonts w:ascii="Arial" w:eastAsia="Times New Roman" w:hAnsi="Arial" w:cs="Arial"/>
          <w:sz w:val="22"/>
        </w:rPr>
        <w:tab/>
        <w:t>Telpu nodošanas - pieņemšanas brīdī konstatēts, ka nomas lietošanā nododamā Nomas objekts un tajā esošās komunikācijas ir apmierinošā tehniskā stāvoklī.</w:t>
      </w:r>
    </w:p>
    <w:p w14:paraId="4EB1E931" w14:textId="77777777" w:rsidR="00CD29BF" w:rsidRPr="00936DDF" w:rsidRDefault="00CD29BF" w:rsidP="00CD29BF">
      <w:pPr>
        <w:tabs>
          <w:tab w:val="left" w:pos="567"/>
        </w:tabs>
        <w:spacing w:line="276" w:lineRule="auto"/>
        <w:rPr>
          <w:rFonts w:ascii="Arial" w:eastAsia="Times New Roman" w:hAnsi="Arial" w:cs="Arial"/>
          <w:sz w:val="22"/>
        </w:rPr>
      </w:pPr>
      <w:r w:rsidRPr="00936DDF">
        <w:rPr>
          <w:rFonts w:ascii="Arial" w:eastAsia="Times New Roman" w:hAnsi="Arial" w:cs="Arial"/>
          <w:sz w:val="22"/>
        </w:rPr>
        <w:tab/>
        <w:t>Nomniekam nav pretenziju par nododamo Nomas objekta un komunikāciju tehnisko stāvokli.</w:t>
      </w:r>
    </w:p>
    <w:p w14:paraId="1A4BE3FB" w14:textId="77777777" w:rsidR="00CD29BF" w:rsidRPr="00936DDF" w:rsidRDefault="00CD29BF" w:rsidP="00CD29BF">
      <w:pPr>
        <w:tabs>
          <w:tab w:val="left" w:pos="567"/>
        </w:tabs>
        <w:spacing w:line="276" w:lineRule="auto"/>
        <w:rPr>
          <w:rFonts w:ascii="Arial" w:eastAsia="Times New Roman" w:hAnsi="Arial" w:cs="Arial"/>
          <w:sz w:val="22"/>
        </w:rPr>
      </w:pPr>
    </w:p>
    <w:p w14:paraId="6C75CC3A" w14:textId="77777777" w:rsidR="00CD29BF" w:rsidRPr="00936DDF" w:rsidRDefault="00CD29BF" w:rsidP="00CD29BF">
      <w:pPr>
        <w:tabs>
          <w:tab w:val="left" w:pos="567"/>
        </w:tabs>
        <w:spacing w:line="276" w:lineRule="auto"/>
        <w:rPr>
          <w:rFonts w:ascii="Arial" w:eastAsia="Times New Roman" w:hAnsi="Arial" w:cs="Arial"/>
          <w:sz w:val="22"/>
        </w:rPr>
      </w:pPr>
      <w:r w:rsidRPr="00936DDF">
        <w:rPr>
          <w:rFonts w:ascii="Arial" w:eastAsia="Times New Roman" w:hAnsi="Arial" w:cs="Arial"/>
          <w:sz w:val="22"/>
        </w:rPr>
        <w:tab/>
        <w:t>Akts sastādīts divos eksemplāros, no kuriem viens eksemplārs glabājas pie Iznomātāja, bet otrs – pie Nomnieka.</w:t>
      </w:r>
    </w:p>
    <w:p w14:paraId="7E28C82D" w14:textId="77777777" w:rsidR="00CD29BF" w:rsidRPr="00936DDF" w:rsidRDefault="00CD29BF" w:rsidP="00CD29BF">
      <w:pPr>
        <w:tabs>
          <w:tab w:val="left" w:pos="567"/>
        </w:tabs>
        <w:spacing w:line="276" w:lineRule="auto"/>
        <w:rPr>
          <w:rFonts w:ascii="Arial" w:eastAsia="Times New Roman" w:hAnsi="Arial" w:cs="Arial"/>
          <w:sz w:val="22"/>
        </w:rPr>
      </w:pPr>
    </w:p>
    <w:p w14:paraId="7D9450F8" w14:textId="77777777" w:rsidR="00CD29BF" w:rsidRPr="00BF5DBE"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sz w:val="22"/>
        </w:rPr>
        <w:t>NODOD:</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t xml:space="preserve">            PIEŅEM:</w:t>
      </w:r>
    </w:p>
    <w:p w14:paraId="3DF32637" w14:textId="77777777" w:rsidR="00CD29BF" w:rsidRPr="00BF5DBE"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sz w:val="22"/>
        </w:rPr>
        <w:t>Iznomātāja pārstāvis:</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t xml:space="preserve"> Nomnieka  pārstāvis:</w:t>
      </w:r>
    </w:p>
    <w:p w14:paraId="340DEA04" w14:textId="77777777" w:rsidR="00CD29BF" w:rsidRDefault="00CD29BF" w:rsidP="00CD29BF">
      <w:pPr>
        <w:tabs>
          <w:tab w:val="left" w:pos="567"/>
        </w:tabs>
        <w:spacing w:line="276" w:lineRule="auto"/>
        <w:rPr>
          <w:rFonts w:ascii="Arial" w:eastAsia="Times New Roman" w:hAnsi="Arial" w:cs="Arial"/>
          <w:sz w:val="22"/>
        </w:rPr>
      </w:pPr>
      <w:r w:rsidRPr="00BF5DBE">
        <w:rPr>
          <w:rFonts w:ascii="Arial" w:eastAsia="Times New Roman" w:hAnsi="Arial" w:cs="Arial"/>
          <w:sz w:val="22"/>
        </w:rPr>
        <w:t xml:space="preserve">_______________ </w:t>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r>
      <w:r w:rsidRPr="00BF5DBE">
        <w:rPr>
          <w:rFonts w:ascii="Arial" w:eastAsia="Times New Roman" w:hAnsi="Arial" w:cs="Arial"/>
          <w:sz w:val="22"/>
        </w:rPr>
        <w:tab/>
        <w:t xml:space="preserve"> ______________________</w:t>
      </w:r>
    </w:p>
    <w:p w14:paraId="78D0E470" w14:textId="7132A2FC" w:rsidR="0098236C" w:rsidRPr="00CD29BF" w:rsidRDefault="00CD29BF" w:rsidP="00CD29BF">
      <w:pPr>
        <w:tabs>
          <w:tab w:val="left" w:pos="567"/>
        </w:tabs>
        <w:spacing w:line="276" w:lineRule="auto"/>
        <w:rPr>
          <w:rFonts w:ascii="Arial" w:eastAsia="Times New Roman" w:hAnsi="Arial" w:cs="Arial"/>
          <w:sz w:val="22"/>
        </w:rPr>
      </w:pPr>
      <w:proofErr w:type="spellStart"/>
      <w:r w:rsidRPr="00BF5DBE">
        <w:rPr>
          <w:rFonts w:ascii="Arial" w:eastAsia="Times New Roman" w:hAnsi="Arial" w:cs="Arial"/>
          <w:sz w:val="22"/>
        </w:rPr>
        <w:t>J.Skarstiņš</w:t>
      </w:r>
      <w:proofErr w:type="spellEnd"/>
    </w:p>
    <w:sectPr w:rsidR="0098236C" w:rsidRPr="00CD29BF" w:rsidSect="00246895">
      <w:headerReference w:type="default" r:id="rId6"/>
      <w:headerReference w:type="first" r:id="rId7"/>
      <w:pgSz w:w="11906" w:h="16838"/>
      <w:pgMar w:top="1440" w:right="992" w:bottom="1276"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F33999" w14:paraId="5F736911" w14:textId="77777777" w:rsidTr="00042646">
      <w:tc>
        <w:tcPr>
          <w:tcW w:w="3210" w:type="dxa"/>
        </w:tcPr>
        <w:p w14:paraId="7D9389CE" w14:textId="77777777" w:rsidR="00F33999" w:rsidRDefault="00CD29BF" w:rsidP="002A06D9">
          <w:pPr>
            <w:pStyle w:val="Header"/>
            <w:ind w:left="-115"/>
          </w:pPr>
        </w:p>
      </w:tc>
      <w:tc>
        <w:tcPr>
          <w:tcW w:w="3210" w:type="dxa"/>
        </w:tcPr>
        <w:p w14:paraId="201A932F" w14:textId="77777777" w:rsidR="00F33999" w:rsidRDefault="00CD29BF" w:rsidP="002A06D9">
          <w:pPr>
            <w:pStyle w:val="Header"/>
            <w:jc w:val="center"/>
          </w:pPr>
        </w:p>
      </w:tc>
      <w:tc>
        <w:tcPr>
          <w:tcW w:w="3210" w:type="dxa"/>
        </w:tcPr>
        <w:p w14:paraId="368D228E" w14:textId="77777777" w:rsidR="00F33999" w:rsidRDefault="00CD29BF" w:rsidP="002A06D9">
          <w:pPr>
            <w:pStyle w:val="Header"/>
            <w:ind w:right="-115"/>
            <w:jc w:val="right"/>
          </w:pPr>
        </w:p>
      </w:tc>
    </w:tr>
  </w:tbl>
  <w:p w14:paraId="699295F4" w14:textId="77777777" w:rsidR="00F33999" w:rsidRDefault="00CD29BF" w:rsidP="00042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F33999" w14:paraId="0327C00D" w14:textId="77777777" w:rsidTr="002A06D9">
      <w:tc>
        <w:tcPr>
          <w:tcW w:w="3210" w:type="dxa"/>
        </w:tcPr>
        <w:p w14:paraId="1AAA0B0E" w14:textId="77777777" w:rsidR="00F33999" w:rsidRDefault="00CD29BF" w:rsidP="002A06D9">
          <w:pPr>
            <w:pStyle w:val="Header"/>
            <w:ind w:left="-115"/>
          </w:pPr>
        </w:p>
      </w:tc>
      <w:tc>
        <w:tcPr>
          <w:tcW w:w="3210" w:type="dxa"/>
        </w:tcPr>
        <w:p w14:paraId="0876D049" w14:textId="77777777" w:rsidR="00F33999" w:rsidRDefault="00CD29BF" w:rsidP="002A06D9">
          <w:pPr>
            <w:pStyle w:val="Header"/>
            <w:jc w:val="center"/>
          </w:pPr>
        </w:p>
      </w:tc>
      <w:tc>
        <w:tcPr>
          <w:tcW w:w="3210" w:type="dxa"/>
        </w:tcPr>
        <w:p w14:paraId="51213CD6" w14:textId="77777777" w:rsidR="00F33999" w:rsidRDefault="00CD29BF" w:rsidP="002A06D9">
          <w:pPr>
            <w:pStyle w:val="Header"/>
            <w:ind w:right="-115"/>
            <w:jc w:val="right"/>
          </w:pPr>
        </w:p>
      </w:tc>
    </w:tr>
  </w:tbl>
  <w:p w14:paraId="26FF7230" w14:textId="77777777" w:rsidR="00F33999" w:rsidRDefault="00CD29BF" w:rsidP="002A0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781"/>
    <w:multiLevelType w:val="hybridMultilevel"/>
    <w:tmpl w:val="0448B8C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18C334F6"/>
    <w:multiLevelType w:val="multilevel"/>
    <w:tmpl w:val="7F90248A"/>
    <w:lvl w:ilvl="0">
      <w:start w:val="1"/>
      <w:numFmt w:val="decimal"/>
      <w:lvlText w:val="%1."/>
      <w:lvlJc w:val="left"/>
      <w:pPr>
        <w:ind w:left="357" w:hanging="357"/>
      </w:pPr>
      <w:rPr>
        <w:rFonts w:hint="default"/>
        <w:b/>
        <w:bCs/>
      </w:rPr>
    </w:lvl>
    <w:lvl w:ilvl="1">
      <w:start w:val="1"/>
      <w:numFmt w:val="decimal"/>
      <w:lvlText w:val="%1.%2."/>
      <w:lvlJc w:val="left"/>
      <w:pPr>
        <w:ind w:left="714" w:hanging="357"/>
      </w:pPr>
      <w:rPr>
        <w:rFonts w:hint="default"/>
        <w:b/>
        <w:bCs w:val="0"/>
        <w:i w:val="0"/>
        <w:color w:val="auto"/>
      </w:rPr>
    </w:lvl>
    <w:lvl w:ilvl="2">
      <w:start w:val="1"/>
      <w:numFmt w:val="decimal"/>
      <w:lvlText w:val="%1.%2.%3."/>
      <w:lvlJc w:val="left"/>
      <w:pPr>
        <w:ind w:left="1071" w:hanging="357"/>
      </w:pPr>
      <w:rPr>
        <w:rFonts w:hint="default"/>
        <w:b w:val="0"/>
        <w:bCs w:val="0"/>
        <w:i w:val="0"/>
      </w:rPr>
    </w:lvl>
    <w:lvl w:ilvl="3">
      <w:start w:val="1"/>
      <w:numFmt w:val="decimal"/>
      <w:lvlText w:val="%1.%2.%3.%4."/>
      <w:lvlJc w:val="left"/>
      <w:pPr>
        <w:ind w:left="1428" w:hanging="357"/>
      </w:pPr>
      <w:rPr>
        <w:rFonts w:hint="default"/>
        <w:b w:val="0"/>
        <w:bCs w:val="0"/>
      </w:rPr>
    </w:lvl>
    <w:lvl w:ilvl="4">
      <w:start w:val="1"/>
      <w:numFmt w:val="decimal"/>
      <w:lvlText w:val="%1.%2.%3.%4.%5."/>
      <w:lvlJc w:val="left"/>
      <w:pPr>
        <w:ind w:left="1785" w:hanging="357"/>
      </w:pPr>
      <w:rPr>
        <w:rFonts w:hint="default"/>
        <w:b w:val="0"/>
        <w:bCs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1B4B4164"/>
    <w:multiLevelType w:val="hybridMultilevel"/>
    <w:tmpl w:val="BDFAD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B735A"/>
    <w:multiLevelType w:val="hybridMultilevel"/>
    <w:tmpl w:val="97B22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8F3DB0"/>
    <w:multiLevelType w:val="hybridMultilevel"/>
    <w:tmpl w:val="630AC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6C5934"/>
    <w:multiLevelType w:val="hybridMultilevel"/>
    <w:tmpl w:val="2B98ABBE"/>
    <w:lvl w:ilvl="0" w:tplc="04260001">
      <w:start w:val="1"/>
      <w:numFmt w:val="bullet"/>
      <w:lvlText w:val=""/>
      <w:lvlJc w:val="left"/>
      <w:pPr>
        <w:ind w:left="4406" w:hanging="360"/>
      </w:pPr>
      <w:rPr>
        <w:rFonts w:ascii="Symbol" w:hAnsi="Symbol" w:hint="default"/>
      </w:rPr>
    </w:lvl>
    <w:lvl w:ilvl="1" w:tplc="04260003" w:tentative="1">
      <w:start w:val="1"/>
      <w:numFmt w:val="bullet"/>
      <w:lvlText w:val="o"/>
      <w:lvlJc w:val="left"/>
      <w:pPr>
        <w:ind w:left="5126" w:hanging="360"/>
      </w:pPr>
      <w:rPr>
        <w:rFonts w:ascii="Courier New" w:hAnsi="Courier New" w:cs="Courier New" w:hint="default"/>
      </w:rPr>
    </w:lvl>
    <w:lvl w:ilvl="2" w:tplc="04260005" w:tentative="1">
      <w:start w:val="1"/>
      <w:numFmt w:val="bullet"/>
      <w:lvlText w:val=""/>
      <w:lvlJc w:val="left"/>
      <w:pPr>
        <w:ind w:left="5846" w:hanging="360"/>
      </w:pPr>
      <w:rPr>
        <w:rFonts w:ascii="Wingdings" w:hAnsi="Wingdings" w:hint="default"/>
      </w:rPr>
    </w:lvl>
    <w:lvl w:ilvl="3" w:tplc="04260001" w:tentative="1">
      <w:start w:val="1"/>
      <w:numFmt w:val="bullet"/>
      <w:lvlText w:val=""/>
      <w:lvlJc w:val="left"/>
      <w:pPr>
        <w:ind w:left="6566" w:hanging="360"/>
      </w:pPr>
      <w:rPr>
        <w:rFonts w:ascii="Symbol" w:hAnsi="Symbol" w:hint="default"/>
      </w:rPr>
    </w:lvl>
    <w:lvl w:ilvl="4" w:tplc="04260003" w:tentative="1">
      <w:start w:val="1"/>
      <w:numFmt w:val="bullet"/>
      <w:lvlText w:val="o"/>
      <w:lvlJc w:val="left"/>
      <w:pPr>
        <w:ind w:left="7286" w:hanging="360"/>
      </w:pPr>
      <w:rPr>
        <w:rFonts w:ascii="Courier New" w:hAnsi="Courier New" w:cs="Courier New" w:hint="default"/>
      </w:rPr>
    </w:lvl>
    <w:lvl w:ilvl="5" w:tplc="04260005" w:tentative="1">
      <w:start w:val="1"/>
      <w:numFmt w:val="bullet"/>
      <w:lvlText w:val=""/>
      <w:lvlJc w:val="left"/>
      <w:pPr>
        <w:ind w:left="8006" w:hanging="360"/>
      </w:pPr>
      <w:rPr>
        <w:rFonts w:ascii="Wingdings" w:hAnsi="Wingdings" w:hint="default"/>
      </w:rPr>
    </w:lvl>
    <w:lvl w:ilvl="6" w:tplc="04260001" w:tentative="1">
      <w:start w:val="1"/>
      <w:numFmt w:val="bullet"/>
      <w:lvlText w:val=""/>
      <w:lvlJc w:val="left"/>
      <w:pPr>
        <w:ind w:left="8726" w:hanging="360"/>
      </w:pPr>
      <w:rPr>
        <w:rFonts w:ascii="Symbol" w:hAnsi="Symbol" w:hint="default"/>
      </w:rPr>
    </w:lvl>
    <w:lvl w:ilvl="7" w:tplc="04260003" w:tentative="1">
      <w:start w:val="1"/>
      <w:numFmt w:val="bullet"/>
      <w:lvlText w:val="o"/>
      <w:lvlJc w:val="left"/>
      <w:pPr>
        <w:ind w:left="9446" w:hanging="360"/>
      </w:pPr>
      <w:rPr>
        <w:rFonts w:ascii="Courier New" w:hAnsi="Courier New" w:cs="Courier New" w:hint="default"/>
      </w:rPr>
    </w:lvl>
    <w:lvl w:ilvl="8" w:tplc="04260005" w:tentative="1">
      <w:start w:val="1"/>
      <w:numFmt w:val="bullet"/>
      <w:lvlText w:val=""/>
      <w:lvlJc w:val="left"/>
      <w:pPr>
        <w:ind w:left="10166" w:hanging="360"/>
      </w:pPr>
      <w:rPr>
        <w:rFonts w:ascii="Wingdings" w:hAnsi="Wingdings" w:hint="default"/>
      </w:rPr>
    </w:lvl>
  </w:abstractNum>
  <w:abstractNum w:abstractNumId="6" w15:restartNumberingAfterBreak="0">
    <w:nsid w:val="37782D22"/>
    <w:multiLevelType w:val="hybridMultilevel"/>
    <w:tmpl w:val="80B87EB4"/>
    <w:lvl w:ilvl="0" w:tplc="04260001">
      <w:start w:val="1"/>
      <w:numFmt w:val="bullet"/>
      <w:lvlText w:val=""/>
      <w:lvlJc w:val="left"/>
      <w:pPr>
        <w:ind w:left="3839" w:hanging="360"/>
      </w:pPr>
      <w:rPr>
        <w:rFonts w:ascii="Symbol" w:hAnsi="Symbol" w:hint="default"/>
      </w:rPr>
    </w:lvl>
    <w:lvl w:ilvl="1" w:tplc="04260003" w:tentative="1">
      <w:start w:val="1"/>
      <w:numFmt w:val="bullet"/>
      <w:lvlText w:val="o"/>
      <w:lvlJc w:val="left"/>
      <w:pPr>
        <w:ind w:left="4559" w:hanging="360"/>
      </w:pPr>
      <w:rPr>
        <w:rFonts w:ascii="Courier New" w:hAnsi="Courier New" w:cs="Courier New" w:hint="default"/>
      </w:rPr>
    </w:lvl>
    <w:lvl w:ilvl="2" w:tplc="04260005" w:tentative="1">
      <w:start w:val="1"/>
      <w:numFmt w:val="bullet"/>
      <w:lvlText w:val=""/>
      <w:lvlJc w:val="left"/>
      <w:pPr>
        <w:ind w:left="5279" w:hanging="360"/>
      </w:pPr>
      <w:rPr>
        <w:rFonts w:ascii="Wingdings" w:hAnsi="Wingdings" w:hint="default"/>
      </w:rPr>
    </w:lvl>
    <w:lvl w:ilvl="3" w:tplc="04260001" w:tentative="1">
      <w:start w:val="1"/>
      <w:numFmt w:val="bullet"/>
      <w:lvlText w:val=""/>
      <w:lvlJc w:val="left"/>
      <w:pPr>
        <w:ind w:left="5999" w:hanging="360"/>
      </w:pPr>
      <w:rPr>
        <w:rFonts w:ascii="Symbol" w:hAnsi="Symbol" w:hint="default"/>
      </w:rPr>
    </w:lvl>
    <w:lvl w:ilvl="4" w:tplc="04260003" w:tentative="1">
      <w:start w:val="1"/>
      <w:numFmt w:val="bullet"/>
      <w:lvlText w:val="o"/>
      <w:lvlJc w:val="left"/>
      <w:pPr>
        <w:ind w:left="6719" w:hanging="360"/>
      </w:pPr>
      <w:rPr>
        <w:rFonts w:ascii="Courier New" w:hAnsi="Courier New" w:cs="Courier New" w:hint="default"/>
      </w:rPr>
    </w:lvl>
    <w:lvl w:ilvl="5" w:tplc="04260005" w:tentative="1">
      <w:start w:val="1"/>
      <w:numFmt w:val="bullet"/>
      <w:lvlText w:val=""/>
      <w:lvlJc w:val="left"/>
      <w:pPr>
        <w:ind w:left="7439" w:hanging="360"/>
      </w:pPr>
      <w:rPr>
        <w:rFonts w:ascii="Wingdings" w:hAnsi="Wingdings" w:hint="default"/>
      </w:rPr>
    </w:lvl>
    <w:lvl w:ilvl="6" w:tplc="04260001" w:tentative="1">
      <w:start w:val="1"/>
      <w:numFmt w:val="bullet"/>
      <w:lvlText w:val=""/>
      <w:lvlJc w:val="left"/>
      <w:pPr>
        <w:ind w:left="8159" w:hanging="360"/>
      </w:pPr>
      <w:rPr>
        <w:rFonts w:ascii="Symbol" w:hAnsi="Symbol" w:hint="default"/>
      </w:rPr>
    </w:lvl>
    <w:lvl w:ilvl="7" w:tplc="04260003" w:tentative="1">
      <w:start w:val="1"/>
      <w:numFmt w:val="bullet"/>
      <w:lvlText w:val="o"/>
      <w:lvlJc w:val="left"/>
      <w:pPr>
        <w:ind w:left="8879" w:hanging="360"/>
      </w:pPr>
      <w:rPr>
        <w:rFonts w:ascii="Courier New" w:hAnsi="Courier New" w:cs="Courier New" w:hint="default"/>
      </w:rPr>
    </w:lvl>
    <w:lvl w:ilvl="8" w:tplc="04260005" w:tentative="1">
      <w:start w:val="1"/>
      <w:numFmt w:val="bullet"/>
      <w:lvlText w:val=""/>
      <w:lvlJc w:val="left"/>
      <w:pPr>
        <w:ind w:left="9599" w:hanging="360"/>
      </w:pPr>
      <w:rPr>
        <w:rFonts w:ascii="Wingdings" w:hAnsi="Wingdings" w:hint="default"/>
      </w:rPr>
    </w:lvl>
  </w:abstractNum>
  <w:abstractNum w:abstractNumId="7" w15:restartNumberingAfterBreak="0">
    <w:nsid w:val="39117FB9"/>
    <w:multiLevelType w:val="multilevel"/>
    <w:tmpl w:val="36C2FC78"/>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1288"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930A1E"/>
    <w:multiLevelType w:val="multilevel"/>
    <w:tmpl w:val="871A908C"/>
    <w:lvl w:ilvl="0">
      <w:start w:val="4"/>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4C5F2A80"/>
    <w:multiLevelType w:val="multilevel"/>
    <w:tmpl w:val="4DAC14D6"/>
    <w:lvl w:ilvl="0">
      <w:start w:val="1"/>
      <w:numFmt w:val="decimal"/>
      <w:lvlText w:val="%1."/>
      <w:lvlJc w:val="left"/>
      <w:pPr>
        <w:ind w:left="720" w:hanging="360"/>
      </w:pPr>
    </w:lvl>
    <w:lvl w:ilvl="1">
      <w:start w:val="1"/>
      <w:numFmt w:val="decimal"/>
      <w:lvlText w:val="%1.%2."/>
      <w:lvlJc w:val="left"/>
      <w:pPr>
        <w:ind w:left="43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648"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EB11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A10C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DA6159"/>
    <w:multiLevelType w:val="multilevel"/>
    <w:tmpl w:val="1F0ED89C"/>
    <w:lvl w:ilvl="0">
      <w:start w:val="1"/>
      <w:numFmt w:val="decimal"/>
      <w:lvlText w:val="%1."/>
      <w:lvlJc w:val="left"/>
      <w:pPr>
        <w:ind w:left="357" w:hanging="357"/>
      </w:pPr>
      <w:rPr>
        <w:rFonts w:hint="default"/>
        <w:b/>
        <w:bCs/>
      </w:rPr>
    </w:lvl>
    <w:lvl w:ilvl="1">
      <w:start w:val="1"/>
      <w:numFmt w:val="decimal"/>
      <w:lvlText w:val="%1.%2."/>
      <w:lvlJc w:val="left"/>
      <w:pPr>
        <w:ind w:left="714" w:hanging="357"/>
      </w:pPr>
      <w:rPr>
        <w:rFonts w:hint="default"/>
        <w:b w:val="0"/>
        <w:bCs/>
        <w:i w:val="0"/>
        <w:color w:val="auto"/>
      </w:rPr>
    </w:lvl>
    <w:lvl w:ilvl="2">
      <w:start w:val="1"/>
      <w:numFmt w:val="decimal"/>
      <w:lvlText w:val="%1.%2.%3."/>
      <w:lvlJc w:val="left"/>
      <w:pPr>
        <w:ind w:left="1071" w:hanging="357"/>
      </w:pPr>
      <w:rPr>
        <w:rFonts w:hint="default"/>
        <w:b w:val="0"/>
        <w:bCs w:val="0"/>
        <w:i w:val="0"/>
        <w:color w:val="auto"/>
      </w:rPr>
    </w:lvl>
    <w:lvl w:ilvl="3">
      <w:start w:val="1"/>
      <w:numFmt w:val="decimal"/>
      <w:lvlText w:val="%1.%2.%3.%4."/>
      <w:lvlJc w:val="left"/>
      <w:pPr>
        <w:ind w:left="641" w:hanging="357"/>
      </w:pPr>
      <w:rPr>
        <w:rFonts w:hint="default"/>
        <w:b w:val="0"/>
        <w:bCs w:val="0"/>
      </w:rPr>
    </w:lvl>
    <w:lvl w:ilvl="4">
      <w:start w:val="1"/>
      <w:numFmt w:val="decimal"/>
      <w:lvlText w:val="%1.%2.%3.%4.%5."/>
      <w:lvlJc w:val="left"/>
      <w:pPr>
        <w:ind w:left="1785" w:hanging="357"/>
      </w:pPr>
      <w:rPr>
        <w:rFonts w:hint="default"/>
        <w:b w:val="0"/>
        <w:bCs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12"/>
  </w:num>
  <w:num w:numId="2">
    <w:abstractNumId w:val="4"/>
  </w:num>
  <w:num w:numId="3">
    <w:abstractNumId w:val="2"/>
  </w:num>
  <w:num w:numId="4">
    <w:abstractNumId w:val="0"/>
  </w:num>
  <w:num w:numId="5">
    <w:abstractNumId w:val="9"/>
  </w:num>
  <w:num w:numId="6">
    <w:abstractNumId w:val="7"/>
  </w:num>
  <w:num w:numId="7">
    <w:abstractNumId w:val="6"/>
  </w:num>
  <w:num w:numId="8">
    <w:abstractNumId w:val="3"/>
  </w:num>
  <w:num w:numId="9">
    <w:abstractNumId w:val="5"/>
  </w:num>
  <w:num w:numId="10">
    <w:abstractNumId w:val="10"/>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BF"/>
    <w:rsid w:val="003204EA"/>
    <w:rsid w:val="0098236C"/>
    <w:rsid w:val="00C20434"/>
    <w:rsid w:val="00CD2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188B"/>
  <w15:chartTrackingRefBased/>
  <w15:docId w15:val="{1143B209-EEFA-41C1-8E85-FCD19B12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BF"/>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qFormat/>
    <w:rsid w:val="00CD29BF"/>
    <w:pPr>
      <w:keepNext/>
      <w:jc w:val="left"/>
      <w:outlineLvl w:val="0"/>
    </w:pPr>
    <w:rPr>
      <w:rFonts w:eastAsia="Times New Roman"/>
      <w:i/>
      <w:iCs/>
      <w:szCs w:val="24"/>
    </w:rPr>
  </w:style>
  <w:style w:type="paragraph" w:styleId="Heading2">
    <w:name w:val="heading 2"/>
    <w:basedOn w:val="Normal"/>
    <w:next w:val="Normal"/>
    <w:link w:val="Heading2Char"/>
    <w:qFormat/>
    <w:rsid w:val="00CD29BF"/>
    <w:pPr>
      <w:keepNext/>
      <w:ind w:left="2160"/>
      <w:outlineLvl w:val="1"/>
    </w:pPr>
    <w:rPr>
      <w:rFonts w:eastAsia="Times New Roman"/>
      <w:sz w:val="26"/>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9BF"/>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CD29BF"/>
    <w:rPr>
      <w:rFonts w:ascii="Times New Roman" w:eastAsia="Times New Roman" w:hAnsi="Times New Roman" w:cs="Times New Roman"/>
      <w:sz w:val="26"/>
      <w:szCs w:val="20"/>
      <w:lang w:eastAsia="lv-LV"/>
    </w:rPr>
  </w:style>
  <w:style w:type="numbering" w:customStyle="1" w:styleId="NoList1">
    <w:name w:val="No List1"/>
    <w:next w:val="NoList"/>
    <w:uiPriority w:val="99"/>
    <w:semiHidden/>
    <w:unhideWhenUsed/>
    <w:rsid w:val="00CD29BF"/>
  </w:style>
  <w:style w:type="paragraph" w:styleId="NormalWeb">
    <w:name w:val="Normal (Web)"/>
    <w:basedOn w:val="Normal"/>
    <w:rsid w:val="00CD29BF"/>
    <w:pPr>
      <w:suppressAutoHyphens/>
      <w:spacing w:before="280" w:after="280"/>
      <w:jc w:val="left"/>
    </w:pPr>
    <w:rPr>
      <w:rFonts w:eastAsia="Times New Roman"/>
      <w:szCs w:val="24"/>
      <w:lang w:eastAsia="zh-CN"/>
    </w:rPr>
  </w:style>
  <w:style w:type="character" w:styleId="Emphasis">
    <w:name w:val="Emphasis"/>
    <w:qFormat/>
    <w:rsid w:val="00CD29BF"/>
    <w:rPr>
      <w:i/>
      <w:iCs/>
    </w:rPr>
  </w:style>
  <w:style w:type="character" w:styleId="Hyperlink">
    <w:name w:val="Hyperlink"/>
    <w:uiPriority w:val="99"/>
    <w:rsid w:val="00CD29BF"/>
    <w:rPr>
      <w:color w:val="0000FF"/>
      <w:u w:val="single"/>
    </w:rPr>
  </w:style>
  <w:style w:type="paragraph" w:styleId="List">
    <w:name w:val="List"/>
    <w:basedOn w:val="Normal"/>
    <w:rsid w:val="00CD29BF"/>
    <w:pPr>
      <w:ind w:left="283" w:hanging="283"/>
      <w:jc w:val="left"/>
    </w:pPr>
    <w:rPr>
      <w:rFonts w:eastAsia="Times New Roman"/>
      <w:szCs w:val="24"/>
      <w:lang w:val="en-GB"/>
    </w:rPr>
  </w:style>
  <w:style w:type="paragraph" w:customStyle="1" w:styleId="Normal12pt">
    <w:name w:val="Normal+12pt"/>
    <w:basedOn w:val="Normal"/>
    <w:rsid w:val="00CD29BF"/>
    <w:pPr>
      <w:jc w:val="left"/>
    </w:pPr>
    <w:rPr>
      <w:rFonts w:eastAsia="Times New Roman"/>
      <w:szCs w:val="24"/>
    </w:rPr>
  </w:style>
  <w:style w:type="paragraph" w:styleId="BlockText">
    <w:name w:val="Block Text"/>
    <w:basedOn w:val="Normal"/>
    <w:rsid w:val="00CD29BF"/>
    <w:pPr>
      <w:spacing w:line="220" w:lineRule="auto"/>
      <w:ind w:left="280" w:right="29" w:hanging="280"/>
    </w:pPr>
    <w:rPr>
      <w:rFonts w:eastAsia="Times New Roman"/>
      <w:szCs w:val="20"/>
    </w:rPr>
  </w:style>
  <w:style w:type="paragraph" w:styleId="BodyTextIndent">
    <w:name w:val="Body Text Indent"/>
    <w:basedOn w:val="Normal"/>
    <w:link w:val="BodyTextIndentChar"/>
    <w:rsid w:val="00CD29BF"/>
    <w:pPr>
      <w:ind w:firstLine="720"/>
    </w:pPr>
    <w:rPr>
      <w:rFonts w:eastAsia="Times New Roman"/>
      <w:szCs w:val="24"/>
    </w:rPr>
  </w:style>
  <w:style w:type="character" w:customStyle="1" w:styleId="BodyTextIndentChar">
    <w:name w:val="Body Text Indent Char"/>
    <w:basedOn w:val="DefaultParagraphFont"/>
    <w:link w:val="BodyTextIndent"/>
    <w:rsid w:val="00CD29BF"/>
    <w:rPr>
      <w:rFonts w:ascii="Times New Roman" w:eastAsia="Times New Roman" w:hAnsi="Times New Roman" w:cs="Times New Roman"/>
      <w:sz w:val="24"/>
      <w:szCs w:val="24"/>
    </w:rPr>
  </w:style>
  <w:style w:type="paragraph" w:styleId="BodyTextIndent3">
    <w:name w:val="Body Text Indent 3"/>
    <w:basedOn w:val="Normal"/>
    <w:link w:val="BodyTextIndent3Char"/>
    <w:rsid w:val="00CD29BF"/>
    <w:pPr>
      <w:ind w:firstLine="720"/>
      <w:jc w:val="left"/>
    </w:pPr>
    <w:rPr>
      <w:rFonts w:eastAsia="Times New Roman"/>
      <w:szCs w:val="24"/>
    </w:rPr>
  </w:style>
  <w:style w:type="character" w:customStyle="1" w:styleId="BodyTextIndent3Char">
    <w:name w:val="Body Text Indent 3 Char"/>
    <w:basedOn w:val="DefaultParagraphFont"/>
    <w:link w:val="BodyTextIndent3"/>
    <w:rsid w:val="00CD29BF"/>
    <w:rPr>
      <w:rFonts w:ascii="Times New Roman" w:eastAsia="Times New Roman" w:hAnsi="Times New Roman" w:cs="Times New Roman"/>
      <w:sz w:val="24"/>
      <w:szCs w:val="24"/>
    </w:rPr>
  </w:style>
  <w:style w:type="paragraph" w:styleId="BodyText">
    <w:name w:val="Body Text"/>
    <w:basedOn w:val="Normal"/>
    <w:link w:val="BodyTextChar"/>
    <w:rsid w:val="00CD29BF"/>
    <w:rPr>
      <w:rFonts w:eastAsia="Times New Roman"/>
      <w:szCs w:val="24"/>
    </w:rPr>
  </w:style>
  <w:style w:type="character" w:customStyle="1" w:styleId="BodyTextChar">
    <w:name w:val="Body Text Char"/>
    <w:basedOn w:val="DefaultParagraphFont"/>
    <w:link w:val="BodyText"/>
    <w:rsid w:val="00CD29BF"/>
    <w:rPr>
      <w:rFonts w:ascii="Times New Roman" w:eastAsia="Times New Roman" w:hAnsi="Times New Roman" w:cs="Times New Roman"/>
      <w:sz w:val="24"/>
      <w:szCs w:val="24"/>
    </w:rPr>
  </w:style>
  <w:style w:type="paragraph" w:customStyle="1" w:styleId="txt1">
    <w:name w:val="txt1"/>
    <w:rsid w:val="00CD29B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ListParagraph">
    <w:name w:val="List Paragraph"/>
    <w:basedOn w:val="Normal"/>
    <w:uiPriority w:val="34"/>
    <w:qFormat/>
    <w:rsid w:val="00CD29BF"/>
    <w:pPr>
      <w:ind w:left="720"/>
      <w:contextualSpacing/>
      <w:jc w:val="left"/>
    </w:pPr>
    <w:rPr>
      <w:rFonts w:eastAsia="Times New Roman"/>
      <w:szCs w:val="24"/>
      <w:lang w:val="en-GB"/>
    </w:rPr>
  </w:style>
  <w:style w:type="character" w:styleId="CommentReference">
    <w:name w:val="annotation reference"/>
    <w:basedOn w:val="DefaultParagraphFont"/>
    <w:uiPriority w:val="99"/>
    <w:unhideWhenUsed/>
    <w:rsid w:val="00CD29BF"/>
    <w:rPr>
      <w:sz w:val="16"/>
      <w:szCs w:val="16"/>
    </w:rPr>
  </w:style>
  <w:style w:type="paragraph" w:styleId="Header">
    <w:name w:val="header"/>
    <w:basedOn w:val="Normal"/>
    <w:link w:val="HeaderChar"/>
    <w:uiPriority w:val="99"/>
    <w:unhideWhenUsed/>
    <w:rsid w:val="00CD29BF"/>
    <w:pPr>
      <w:tabs>
        <w:tab w:val="center" w:pos="4153"/>
        <w:tab w:val="right" w:pos="8306"/>
      </w:tabs>
      <w:jc w:val="left"/>
    </w:pPr>
    <w:rPr>
      <w:rFonts w:eastAsia="Times New Roman"/>
      <w:szCs w:val="24"/>
      <w:lang w:val="en-GB"/>
    </w:rPr>
  </w:style>
  <w:style w:type="character" w:customStyle="1" w:styleId="HeaderChar">
    <w:name w:val="Header Char"/>
    <w:basedOn w:val="DefaultParagraphFont"/>
    <w:link w:val="Header"/>
    <w:uiPriority w:val="99"/>
    <w:rsid w:val="00CD29B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D29BF"/>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CD29B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29BF"/>
    <w:pPr>
      <w:jc w:val="left"/>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CD29BF"/>
    <w:rPr>
      <w:rFonts w:ascii="Segoe UI" w:eastAsia="Times New Roman" w:hAnsi="Segoe UI" w:cs="Segoe UI"/>
      <w:sz w:val="18"/>
      <w:szCs w:val="18"/>
      <w:lang w:val="en-GB"/>
    </w:rPr>
  </w:style>
  <w:style w:type="paragraph" w:styleId="CommentText">
    <w:name w:val="annotation text"/>
    <w:basedOn w:val="Normal"/>
    <w:link w:val="CommentTextChar"/>
    <w:uiPriority w:val="99"/>
    <w:unhideWhenUsed/>
    <w:rsid w:val="00CD29BF"/>
    <w:rPr>
      <w:sz w:val="20"/>
      <w:szCs w:val="20"/>
    </w:rPr>
  </w:style>
  <w:style w:type="character" w:customStyle="1" w:styleId="CommentTextChar">
    <w:name w:val="Comment Text Char"/>
    <w:basedOn w:val="DefaultParagraphFont"/>
    <w:link w:val="CommentText"/>
    <w:uiPriority w:val="99"/>
    <w:rsid w:val="00CD29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9BF"/>
    <w:rPr>
      <w:b/>
      <w:bCs/>
    </w:rPr>
  </w:style>
  <w:style w:type="character" w:customStyle="1" w:styleId="CommentSubjectChar">
    <w:name w:val="Comment Subject Char"/>
    <w:basedOn w:val="CommentTextChar"/>
    <w:link w:val="CommentSubject"/>
    <w:uiPriority w:val="99"/>
    <w:semiHidden/>
    <w:rsid w:val="00CD29BF"/>
    <w:rPr>
      <w:rFonts w:ascii="Times New Roman" w:hAnsi="Times New Roman" w:cs="Times New Roman"/>
      <w:b/>
      <w:bCs/>
      <w:sz w:val="20"/>
      <w:szCs w:val="20"/>
    </w:rPr>
  </w:style>
  <w:style w:type="paragraph" w:styleId="Revision">
    <w:name w:val="Revision"/>
    <w:hidden/>
    <w:uiPriority w:val="99"/>
    <w:semiHidden/>
    <w:rsid w:val="00CD29BF"/>
    <w:pPr>
      <w:spacing w:after="0" w:line="240" w:lineRule="auto"/>
    </w:pPr>
    <w:rPr>
      <w:rFonts w:ascii="Times New Roman" w:hAnsi="Times New Roman" w:cs="Times New Roman"/>
      <w:sz w:val="24"/>
    </w:rPr>
  </w:style>
  <w:style w:type="table" w:styleId="TableGrid">
    <w:name w:val="Table Grid"/>
    <w:basedOn w:val="TableNormal"/>
    <w:uiPriority w:val="39"/>
    <w:rsid w:val="00CD29BF"/>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9BF"/>
    <w:rPr>
      <w:color w:val="954F72"/>
      <w:u w:val="single"/>
    </w:rPr>
  </w:style>
  <w:style w:type="paragraph" w:customStyle="1" w:styleId="font5">
    <w:name w:val="font5"/>
    <w:basedOn w:val="Normal"/>
    <w:rsid w:val="00CD29BF"/>
    <w:pPr>
      <w:spacing w:before="100" w:beforeAutospacing="1" w:after="100" w:afterAutospacing="1"/>
      <w:jc w:val="left"/>
    </w:pPr>
    <w:rPr>
      <w:rFonts w:eastAsia="Times New Roman"/>
      <w:b/>
      <w:bCs/>
      <w:color w:val="000000"/>
      <w:szCs w:val="24"/>
      <w:lang w:eastAsia="lv-LV"/>
    </w:rPr>
  </w:style>
  <w:style w:type="paragraph" w:customStyle="1" w:styleId="font6">
    <w:name w:val="font6"/>
    <w:basedOn w:val="Normal"/>
    <w:rsid w:val="00CD29BF"/>
    <w:pPr>
      <w:spacing w:before="100" w:beforeAutospacing="1" w:after="100" w:afterAutospacing="1"/>
      <w:jc w:val="left"/>
    </w:pPr>
    <w:rPr>
      <w:rFonts w:eastAsia="Times New Roman"/>
      <w:b/>
      <w:bCs/>
      <w:color w:val="FF0000"/>
      <w:szCs w:val="24"/>
      <w:lang w:eastAsia="lv-LV"/>
    </w:rPr>
  </w:style>
  <w:style w:type="paragraph" w:customStyle="1" w:styleId="xl63">
    <w:name w:val="xl63"/>
    <w:basedOn w:val="Normal"/>
    <w:rsid w:val="00CD29BF"/>
    <w:pPr>
      <w:shd w:val="clear" w:color="000000" w:fill="FFFFFF"/>
      <w:spacing w:before="100" w:beforeAutospacing="1" w:after="100" w:afterAutospacing="1"/>
      <w:jc w:val="left"/>
    </w:pPr>
    <w:rPr>
      <w:rFonts w:eastAsia="Times New Roman"/>
      <w:szCs w:val="24"/>
      <w:lang w:eastAsia="lv-LV"/>
    </w:rPr>
  </w:style>
  <w:style w:type="paragraph" w:customStyle="1" w:styleId="xl64">
    <w:name w:val="xl64"/>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65">
    <w:name w:val="xl65"/>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lv-LV"/>
    </w:rPr>
  </w:style>
  <w:style w:type="paragraph" w:customStyle="1" w:styleId="xl66">
    <w:name w:val="xl66"/>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67">
    <w:name w:val="xl67"/>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Cs w:val="24"/>
      <w:lang w:eastAsia="lv-LV"/>
    </w:rPr>
  </w:style>
  <w:style w:type="paragraph" w:customStyle="1" w:styleId="xl68">
    <w:name w:val="xl68"/>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FF0000"/>
      <w:szCs w:val="24"/>
      <w:lang w:eastAsia="lv-LV"/>
    </w:rPr>
  </w:style>
  <w:style w:type="paragraph" w:customStyle="1" w:styleId="xl69">
    <w:name w:val="xl69"/>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lv-LV"/>
    </w:rPr>
  </w:style>
  <w:style w:type="paragraph" w:customStyle="1" w:styleId="xl70">
    <w:name w:val="xl70"/>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Cs w:val="24"/>
      <w:lang w:eastAsia="lv-LV"/>
    </w:rPr>
  </w:style>
  <w:style w:type="paragraph" w:customStyle="1" w:styleId="xl71">
    <w:name w:val="xl71"/>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lv-LV"/>
    </w:rPr>
  </w:style>
  <w:style w:type="paragraph" w:customStyle="1" w:styleId="xl72">
    <w:name w:val="xl72"/>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lv-LV"/>
    </w:rPr>
  </w:style>
  <w:style w:type="paragraph" w:customStyle="1" w:styleId="xl73">
    <w:name w:val="xl73"/>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74">
    <w:name w:val="xl74"/>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Cs w:val="24"/>
      <w:lang w:eastAsia="lv-LV"/>
    </w:rPr>
  </w:style>
  <w:style w:type="paragraph" w:customStyle="1" w:styleId="xl75">
    <w:name w:val="xl75"/>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76">
    <w:name w:val="xl76"/>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lv-LV"/>
    </w:rPr>
  </w:style>
  <w:style w:type="paragraph" w:customStyle="1" w:styleId="xl77">
    <w:name w:val="xl77"/>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lv-LV"/>
    </w:rPr>
  </w:style>
  <w:style w:type="paragraph" w:customStyle="1" w:styleId="xl78">
    <w:name w:val="xl78"/>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Cs w:val="24"/>
      <w:lang w:eastAsia="lv-LV"/>
    </w:rPr>
  </w:style>
  <w:style w:type="paragraph" w:customStyle="1" w:styleId="xl79">
    <w:name w:val="xl79"/>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lang w:eastAsia="lv-LV"/>
    </w:rPr>
  </w:style>
  <w:style w:type="paragraph" w:customStyle="1" w:styleId="xl80">
    <w:name w:val="xl80"/>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16"/>
      <w:szCs w:val="16"/>
      <w:lang w:eastAsia="lv-LV"/>
    </w:rPr>
  </w:style>
  <w:style w:type="paragraph" w:customStyle="1" w:styleId="xl81">
    <w:name w:val="xl81"/>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lv-LV"/>
    </w:rPr>
  </w:style>
  <w:style w:type="paragraph" w:customStyle="1" w:styleId="xl82">
    <w:name w:val="xl82"/>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Cs w:val="24"/>
      <w:lang w:eastAsia="lv-LV"/>
    </w:rPr>
  </w:style>
  <w:style w:type="paragraph" w:customStyle="1" w:styleId="xl83">
    <w:name w:val="xl83"/>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lv-LV"/>
    </w:rPr>
  </w:style>
  <w:style w:type="paragraph" w:customStyle="1" w:styleId="xl84">
    <w:name w:val="xl84"/>
    <w:basedOn w:val="Normal"/>
    <w:rsid w:val="00CD29BF"/>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eastAsia="Times New Roman"/>
      <w:b/>
      <w:bCs/>
      <w:szCs w:val="24"/>
      <w:lang w:eastAsia="lv-LV"/>
    </w:rPr>
  </w:style>
  <w:style w:type="paragraph" w:customStyle="1" w:styleId="xl85">
    <w:name w:val="xl85"/>
    <w:basedOn w:val="Normal"/>
    <w:rsid w:val="00CD29BF"/>
    <w:pPr>
      <w:pBdr>
        <w:top w:val="single" w:sz="4" w:space="0" w:color="auto"/>
        <w:bottom w:val="single" w:sz="4" w:space="0" w:color="auto"/>
      </w:pBdr>
      <w:shd w:val="clear" w:color="000000" w:fill="FFFFFF"/>
      <w:spacing w:before="100" w:beforeAutospacing="1" w:after="100" w:afterAutospacing="1"/>
      <w:jc w:val="left"/>
      <w:textAlignment w:val="center"/>
    </w:pPr>
    <w:rPr>
      <w:rFonts w:eastAsia="Times New Roman"/>
      <w:b/>
      <w:bCs/>
      <w:szCs w:val="24"/>
      <w:lang w:eastAsia="lv-LV"/>
    </w:rPr>
  </w:style>
  <w:style w:type="paragraph" w:customStyle="1" w:styleId="xl86">
    <w:name w:val="xl86"/>
    <w:basedOn w:val="Normal"/>
    <w:rsid w:val="00CD29BF"/>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Cs w:val="24"/>
      <w:lang w:eastAsia="lv-LV"/>
    </w:rPr>
  </w:style>
  <w:style w:type="paragraph" w:customStyle="1" w:styleId="xl87">
    <w:name w:val="xl87"/>
    <w:basedOn w:val="Normal"/>
    <w:rsid w:val="00CD29BF"/>
    <w:pPr>
      <w:pBdr>
        <w:top w:val="single" w:sz="4" w:space="0" w:color="auto"/>
        <w:lef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88">
    <w:name w:val="xl88"/>
    <w:basedOn w:val="Normal"/>
    <w:rsid w:val="00CD29BF"/>
    <w:pPr>
      <w:pBdr>
        <w:lef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89">
    <w:name w:val="xl89"/>
    <w:basedOn w:val="Normal"/>
    <w:rsid w:val="00CD29BF"/>
    <w:pPr>
      <w:pBdr>
        <w:left w:val="single" w:sz="4" w:space="0" w:color="auto"/>
        <w:bottom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90">
    <w:name w:val="xl90"/>
    <w:basedOn w:val="Normal"/>
    <w:rsid w:val="00CD29B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91">
    <w:name w:val="xl91"/>
    <w:basedOn w:val="Normal"/>
    <w:rsid w:val="00CD29BF"/>
    <w:pPr>
      <w:pBdr>
        <w:left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92">
    <w:name w:val="xl92"/>
    <w:basedOn w:val="Normal"/>
    <w:rsid w:val="00CD29B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93">
    <w:name w:val="xl93"/>
    <w:basedOn w:val="Normal"/>
    <w:rsid w:val="00CD29BF"/>
    <w:pPr>
      <w:spacing w:before="100" w:beforeAutospacing="1" w:after="100" w:afterAutospacing="1"/>
      <w:jc w:val="left"/>
    </w:pPr>
    <w:rPr>
      <w:rFonts w:eastAsia="Times New Roman"/>
      <w:szCs w:val="24"/>
      <w:lang w:eastAsia="lv-LV"/>
    </w:rPr>
  </w:style>
  <w:style w:type="paragraph" w:customStyle="1" w:styleId="xl94">
    <w:name w:val="xl94"/>
    <w:basedOn w:val="Normal"/>
    <w:rsid w:val="00CD2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95">
    <w:name w:val="xl95"/>
    <w:basedOn w:val="Normal"/>
    <w:rsid w:val="00CD29B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eastAsia="Times New Roman"/>
      <w:b/>
      <w:bCs/>
      <w:szCs w:val="24"/>
      <w:lang w:eastAsia="lv-LV"/>
    </w:rPr>
  </w:style>
  <w:style w:type="paragraph" w:customStyle="1" w:styleId="xl96">
    <w:name w:val="xl96"/>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lv-LV"/>
    </w:rPr>
  </w:style>
  <w:style w:type="paragraph" w:customStyle="1" w:styleId="xl97">
    <w:name w:val="xl97"/>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lv-LV"/>
    </w:rPr>
  </w:style>
  <w:style w:type="paragraph" w:customStyle="1" w:styleId="xl98">
    <w:name w:val="xl98"/>
    <w:basedOn w:val="Normal"/>
    <w:rsid w:val="00CD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16"/>
      <w:szCs w:val="16"/>
      <w:lang w:eastAsia="lv-LV"/>
    </w:rPr>
  </w:style>
  <w:style w:type="paragraph" w:customStyle="1" w:styleId="xl99">
    <w:name w:val="xl99"/>
    <w:basedOn w:val="Normal"/>
    <w:rsid w:val="00CD29B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lv-LV"/>
    </w:rPr>
  </w:style>
  <w:style w:type="paragraph" w:customStyle="1" w:styleId="xl100">
    <w:name w:val="xl100"/>
    <w:basedOn w:val="Normal"/>
    <w:rsid w:val="00CD29BF"/>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lv-LV"/>
    </w:rPr>
  </w:style>
  <w:style w:type="paragraph" w:customStyle="1" w:styleId="xl101">
    <w:name w:val="xl101"/>
    <w:basedOn w:val="Normal"/>
    <w:rsid w:val="00CD29B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lv-LV"/>
    </w:rPr>
  </w:style>
  <w:style w:type="paragraph" w:customStyle="1" w:styleId="xl102">
    <w:name w:val="xl102"/>
    <w:basedOn w:val="Normal"/>
    <w:rsid w:val="00CD2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lv-LV"/>
    </w:rPr>
  </w:style>
  <w:style w:type="paragraph" w:customStyle="1" w:styleId="msonormal0">
    <w:name w:val="msonormal"/>
    <w:basedOn w:val="Normal"/>
    <w:rsid w:val="00CD29BF"/>
    <w:pPr>
      <w:spacing w:before="100" w:beforeAutospacing="1" w:after="100" w:afterAutospacing="1"/>
      <w:jc w:val="left"/>
    </w:pPr>
    <w:rPr>
      <w:rFonts w:eastAsia="Times New Roman"/>
      <w:szCs w:val="24"/>
      <w:lang w:eastAsia="lv-LV"/>
    </w:rPr>
  </w:style>
  <w:style w:type="paragraph" w:customStyle="1" w:styleId="xl103">
    <w:name w:val="xl103"/>
    <w:basedOn w:val="Normal"/>
    <w:rsid w:val="00CD29BF"/>
    <w:pPr>
      <w:pBdr>
        <w:top w:val="single" w:sz="4" w:space="0" w:color="auto"/>
        <w:lef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104">
    <w:name w:val="xl104"/>
    <w:basedOn w:val="Normal"/>
    <w:rsid w:val="00CD29BF"/>
    <w:pPr>
      <w:pBdr>
        <w:lef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105">
    <w:name w:val="xl105"/>
    <w:basedOn w:val="Normal"/>
    <w:rsid w:val="00CD29BF"/>
    <w:pPr>
      <w:pBdr>
        <w:left w:val="single" w:sz="4" w:space="0" w:color="auto"/>
        <w:bottom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106">
    <w:name w:val="xl106"/>
    <w:basedOn w:val="Normal"/>
    <w:rsid w:val="00CD29BF"/>
    <w:pPr>
      <w:pBdr>
        <w:top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107">
    <w:name w:val="xl107"/>
    <w:basedOn w:val="Normal"/>
    <w:rsid w:val="00CD29BF"/>
    <w:pPr>
      <w:spacing w:before="100" w:beforeAutospacing="1" w:after="100" w:afterAutospacing="1"/>
      <w:jc w:val="center"/>
      <w:textAlignment w:val="center"/>
    </w:pPr>
    <w:rPr>
      <w:rFonts w:eastAsia="Times New Roman"/>
      <w:b/>
      <w:bCs/>
      <w:sz w:val="20"/>
      <w:szCs w:val="20"/>
      <w:lang w:eastAsia="lv-LV"/>
    </w:rPr>
  </w:style>
  <w:style w:type="paragraph" w:customStyle="1" w:styleId="xl108">
    <w:name w:val="xl108"/>
    <w:basedOn w:val="Normal"/>
    <w:rsid w:val="00CD29BF"/>
    <w:pPr>
      <w:pBdr>
        <w:bottom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109">
    <w:name w:val="xl109"/>
    <w:basedOn w:val="Normal"/>
    <w:rsid w:val="00CD29BF"/>
    <w:pPr>
      <w:pBdr>
        <w:top w:val="single" w:sz="4" w:space="0" w:color="auto"/>
        <w:right w:val="single" w:sz="4" w:space="0" w:color="auto"/>
      </w:pBdr>
      <w:shd w:val="clear" w:color="000000" w:fill="D9E1F2"/>
      <w:spacing w:before="100" w:beforeAutospacing="1" w:after="100" w:afterAutospacing="1"/>
      <w:jc w:val="center"/>
      <w:textAlignment w:val="center"/>
    </w:pPr>
    <w:rPr>
      <w:rFonts w:eastAsia="Times New Roman"/>
      <w:b/>
      <w:bCs/>
      <w:sz w:val="20"/>
      <w:szCs w:val="20"/>
      <w:lang w:eastAsia="lv-LV"/>
    </w:rPr>
  </w:style>
  <w:style w:type="paragraph" w:customStyle="1" w:styleId="xl110">
    <w:name w:val="xl110"/>
    <w:basedOn w:val="Normal"/>
    <w:rsid w:val="00CD29BF"/>
    <w:pPr>
      <w:pBdr>
        <w:right w:val="single" w:sz="4" w:space="0" w:color="auto"/>
      </w:pBdr>
      <w:shd w:val="clear" w:color="000000" w:fill="D9E1F2"/>
      <w:spacing w:before="100" w:beforeAutospacing="1" w:after="100" w:afterAutospacing="1"/>
      <w:jc w:val="center"/>
      <w:textAlignment w:val="center"/>
    </w:pPr>
    <w:rPr>
      <w:rFonts w:eastAsia="Times New Roman"/>
      <w:b/>
      <w:bCs/>
      <w:sz w:val="20"/>
      <w:szCs w:val="20"/>
      <w:lang w:eastAsia="lv-LV"/>
    </w:rPr>
  </w:style>
  <w:style w:type="paragraph" w:customStyle="1" w:styleId="xl111">
    <w:name w:val="xl111"/>
    <w:basedOn w:val="Normal"/>
    <w:rsid w:val="00CD29BF"/>
    <w:pPr>
      <w:pBdr>
        <w:bottom w:val="single" w:sz="4" w:space="0" w:color="auto"/>
        <w:right w:val="single" w:sz="4" w:space="0" w:color="auto"/>
      </w:pBdr>
      <w:shd w:val="clear" w:color="000000" w:fill="D9E1F2"/>
      <w:spacing w:before="100" w:beforeAutospacing="1" w:after="100" w:afterAutospacing="1"/>
      <w:jc w:val="center"/>
      <w:textAlignment w:val="center"/>
    </w:pPr>
    <w:rPr>
      <w:rFonts w:eastAsia="Times New Roman"/>
      <w:b/>
      <w:bCs/>
      <w:sz w:val="20"/>
      <w:szCs w:val="20"/>
      <w:lang w:eastAsia="lv-LV"/>
    </w:rPr>
  </w:style>
  <w:style w:type="paragraph" w:customStyle="1" w:styleId="xl112">
    <w:name w:val="xl112"/>
    <w:basedOn w:val="Normal"/>
    <w:rsid w:val="00CD29BF"/>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113">
    <w:name w:val="xl113"/>
    <w:basedOn w:val="Normal"/>
    <w:rsid w:val="00CD29BF"/>
    <w:pPr>
      <w:pBdr>
        <w:lef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114">
    <w:name w:val="xl114"/>
    <w:basedOn w:val="Normal"/>
    <w:rsid w:val="00CD29BF"/>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115">
    <w:name w:val="xl115"/>
    <w:basedOn w:val="Normal"/>
    <w:rsid w:val="00CD29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lv-LV"/>
    </w:rPr>
  </w:style>
  <w:style w:type="paragraph" w:customStyle="1" w:styleId="xl116">
    <w:name w:val="xl116"/>
    <w:basedOn w:val="Normal"/>
    <w:rsid w:val="00CD29B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lv-LV"/>
    </w:rPr>
  </w:style>
  <w:style w:type="paragraph" w:customStyle="1" w:styleId="xl117">
    <w:name w:val="xl117"/>
    <w:basedOn w:val="Normal"/>
    <w:rsid w:val="00CD29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lv-LV"/>
    </w:rPr>
  </w:style>
  <w:style w:type="paragraph" w:customStyle="1" w:styleId="xl118">
    <w:name w:val="xl118"/>
    <w:basedOn w:val="Normal"/>
    <w:rsid w:val="00CD29BF"/>
    <w:pPr>
      <w:pBdr>
        <w:top w:val="single" w:sz="4" w:space="0" w:color="auto"/>
        <w:left w:val="single" w:sz="4" w:space="0" w:color="auto"/>
        <w:bottom w:val="single" w:sz="4"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19">
    <w:name w:val="xl119"/>
    <w:basedOn w:val="Normal"/>
    <w:rsid w:val="00CD29BF"/>
    <w:pPr>
      <w:pBdr>
        <w:top w:val="single" w:sz="4" w:space="0" w:color="auto"/>
        <w:bottom w:val="single" w:sz="4"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20">
    <w:name w:val="xl120"/>
    <w:basedOn w:val="Normal"/>
    <w:rsid w:val="00CD29BF"/>
    <w:pPr>
      <w:pBdr>
        <w:top w:val="single" w:sz="4" w:space="0" w:color="auto"/>
        <w:bottom w:val="single" w:sz="4" w:space="0" w:color="auto"/>
        <w:right w:val="single" w:sz="4"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21">
    <w:name w:val="xl121"/>
    <w:basedOn w:val="Normal"/>
    <w:rsid w:val="00CD29BF"/>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122">
    <w:name w:val="xl122"/>
    <w:basedOn w:val="Normal"/>
    <w:rsid w:val="00CD29BF"/>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123">
    <w:name w:val="xl123"/>
    <w:basedOn w:val="Normal"/>
    <w:rsid w:val="00CD29B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lv-LV"/>
    </w:rPr>
  </w:style>
  <w:style w:type="paragraph" w:customStyle="1" w:styleId="xl124">
    <w:name w:val="xl124"/>
    <w:basedOn w:val="Normal"/>
    <w:rsid w:val="00CD29B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lv-LV"/>
    </w:rPr>
  </w:style>
  <w:style w:type="paragraph" w:customStyle="1" w:styleId="xl125">
    <w:name w:val="xl125"/>
    <w:basedOn w:val="Normal"/>
    <w:rsid w:val="00CD29B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126">
    <w:name w:val="xl126"/>
    <w:basedOn w:val="Normal"/>
    <w:rsid w:val="00CD29BF"/>
    <w:pPr>
      <w:pBdr>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127">
    <w:name w:val="xl127"/>
    <w:basedOn w:val="Normal"/>
    <w:rsid w:val="00CD29B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128">
    <w:name w:val="xl128"/>
    <w:basedOn w:val="Normal"/>
    <w:rsid w:val="00CD29BF"/>
    <w:pPr>
      <w:pBdr>
        <w:left w:val="single" w:sz="8" w:space="0" w:color="auto"/>
      </w:pBd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29">
    <w:name w:val="xl129"/>
    <w:basedOn w:val="Normal"/>
    <w:rsid w:val="00CD29BF"/>
    <w:pP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30">
    <w:name w:val="xl130"/>
    <w:basedOn w:val="Normal"/>
    <w:rsid w:val="00CD29BF"/>
    <w:pPr>
      <w:pBdr>
        <w:right w:val="single" w:sz="8" w:space="0" w:color="auto"/>
      </w:pBd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31">
    <w:name w:val="xl131"/>
    <w:basedOn w:val="Normal"/>
    <w:rsid w:val="00CD29BF"/>
    <w:pPr>
      <w:pBdr>
        <w:top w:val="single" w:sz="8" w:space="0" w:color="auto"/>
        <w:left w:val="single" w:sz="8" w:space="0" w:color="auto"/>
      </w:pBd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32">
    <w:name w:val="xl132"/>
    <w:basedOn w:val="Normal"/>
    <w:rsid w:val="00CD29BF"/>
    <w:pPr>
      <w:pBdr>
        <w:top w:val="single" w:sz="8" w:space="0" w:color="auto"/>
      </w:pBd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33">
    <w:name w:val="xl133"/>
    <w:basedOn w:val="Normal"/>
    <w:rsid w:val="00CD29BF"/>
    <w:pPr>
      <w:pBdr>
        <w:top w:val="single" w:sz="8" w:space="0" w:color="auto"/>
        <w:right w:val="single" w:sz="8" w:space="0" w:color="auto"/>
      </w:pBdr>
      <w:shd w:val="clear" w:color="000000" w:fill="E7E6E6"/>
      <w:spacing w:before="100" w:beforeAutospacing="1" w:after="100" w:afterAutospacing="1"/>
      <w:jc w:val="left"/>
      <w:textAlignment w:val="center"/>
    </w:pPr>
    <w:rPr>
      <w:rFonts w:eastAsia="Times New Roman"/>
      <w:b/>
      <w:bCs/>
      <w:szCs w:val="24"/>
      <w:lang w:eastAsia="lv-LV"/>
    </w:rPr>
  </w:style>
  <w:style w:type="paragraph" w:customStyle="1" w:styleId="xl134">
    <w:name w:val="xl134"/>
    <w:basedOn w:val="Normal"/>
    <w:rsid w:val="00CD29BF"/>
    <w:pPr>
      <w:pBdr>
        <w:left w:val="single" w:sz="8" w:space="0" w:color="auto"/>
        <w:bottom w:val="single" w:sz="4"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35">
    <w:name w:val="xl135"/>
    <w:basedOn w:val="Normal"/>
    <w:rsid w:val="00CD29BF"/>
    <w:pPr>
      <w:pBdr>
        <w:bottom w:val="single" w:sz="4"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36">
    <w:name w:val="xl136"/>
    <w:basedOn w:val="Normal"/>
    <w:rsid w:val="00CD29BF"/>
    <w:pPr>
      <w:pBdr>
        <w:bottom w:val="single" w:sz="4" w:space="0" w:color="auto"/>
        <w:right w:val="single" w:sz="8" w:space="0" w:color="auto"/>
      </w:pBdr>
      <w:shd w:val="clear" w:color="000000" w:fill="E7E6E6"/>
      <w:spacing w:before="100" w:beforeAutospacing="1" w:after="100" w:afterAutospacing="1"/>
      <w:jc w:val="left"/>
      <w:textAlignment w:val="center"/>
    </w:pPr>
    <w:rPr>
      <w:rFonts w:eastAsia="Times New Roman"/>
      <w:b/>
      <w:bCs/>
      <w:sz w:val="20"/>
      <w:szCs w:val="20"/>
      <w:lang w:eastAsia="lv-LV"/>
    </w:rPr>
  </w:style>
  <w:style w:type="paragraph" w:customStyle="1" w:styleId="xl137">
    <w:name w:val="xl137"/>
    <w:basedOn w:val="Normal"/>
    <w:rsid w:val="00CD29BF"/>
    <w:pPr>
      <w:pBdr>
        <w:bottom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font7">
    <w:name w:val="font7"/>
    <w:basedOn w:val="Normal"/>
    <w:rsid w:val="00CD29BF"/>
    <w:pPr>
      <w:spacing w:before="100" w:beforeAutospacing="1" w:after="100" w:afterAutospacing="1"/>
      <w:jc w:val="left"/>
    </w:pPr>
    <w:rPr>
      <w:rFonts w:eastAsia="Times New Roman"/>
      <w:b/>
      <w:bCs/>
      <w:color w:val="FF0000"/>
      <w:sz w:val="20"/>
      <w:szCs w:val="20"/>
      <w:lang w:eastAsia="lv-LV"/>
    </w:rPr>
  </w:style>
  <w:style w:type="paragraph" w:customStyle="1" w:styleId="font8">
    <w:name w:val="font8"/>
    <w:basedOn w:val="Normal"/>
    <w:rsid w:val="00CD29BF"/>
    <w:pPr>
      <w:spacing w:before="100" w:beforeAutospacing="1" w:after="100" w:afterAutospacing="1"/>
      <w:jc w:val="left"/>
    </w:pPr>
    <w:rPr>
      <w:rFonts w:eastAsia="Times New Roman"/>
      <w:b/>
      <w:bCs/>
      <w:sz w:val="20"/>
      <w:szCs w:val="20"/>
      <w:lang w:eastAsia="lv-LV"/>
    </w:rPr>
  </w:style>
  <w:style w:type="paragraph" w:customStyle="1" w:styleId="font9">
    <w:name w:val="font9"/>
    <w:basedOn w:val="Normal"/>
    <w:rsid w:val="00CD29BF"/>
    <w:pPr>
      <w:spacing w:before="100" w:beforeAutospacing="1" w:after="100" w:afterAutospacing="1"/>
      <w:jc w:val="left"/>
    </w:pPr>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CD29BF"/>
    <w:rPr>
      <w:color w:val="605E5C"/>
      <w:shd w:val="clear" w:color="auto" w:fill="E1DFDD"/>
    </w:rPr>
  </w:style>
  <w:style w:type="character" w:styleId="UnresolvedMention">
    <w:name w:val="Unresolved Mention"/>
    <w:basedOn w:val="DefaultParagraphFont"/>
    <w:uiPriority w:val="99"/>
    <w:semiHidden/>
    <w:unhideWhenUsed/>
    <w:rsid w:val="00CD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33568</Words>
  <Characters>19135</Characters>
  <Application>Microsoft Office Word</Application>
  <DocSecurity>0</DocSecurity>
  <Lines>159</Lines>
  <Paragraphs>105</Paragraphs>
  <ScaleCrop>false</ScaleCrop>
  <Company/>
  <LinksUpToDate>false</LinksUpToDate>
  <CharactersWithSpaces>52598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Kalnītis</dc:creator>
  <cp:keywords/>
  <dc:description/>
  <cp:lastModifiedBy>Toms Kalnītis</cp:lastModifiedBy>
  <cp:revision>1</cp:revision>
  <dcterms:created xsi:type="dcterms:W3CDTF">2021-09-06T13:13:00Z</dcterms:created>
  <dcterms:modified xsi:type="dcterms:W3CDTF">2021-09-06T13:14:00Z</dcterms:modified>
</cp:coreProperties>
</file>