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E8" w:rsidRPr="00D04A1E" w:rsidRDefault="003B15E8" w:rsidP="003B15E8">
      <w:pPr>
        <w:spacing w:after="0" w:line="240" w:lineRule="auto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  <w:bookmarkStart w:id="0" w:name="_GoBack"/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1. VAS „Latvijas dzelzceļš’’ uzaicina piedalīties atklātā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melno metāllūžņu pārdošanas izsolē,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kas notiks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2020. gada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16. septembrī plkst. 11.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00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,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Rīgā,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Gogoļa ielā 3, 301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.telpā.</w:t>
      </w:r>
    </w:p>
    <w:p w:rsidR="003B15E8" w:rsidRPr="00D04A1E" w:rsidRDefault="003B15E8" w:rsidP="003B15E8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2. Izsoles objekts – dažāda garuma lietotas dzelzceļa sliedes (nepārsniedzot 12,5 m garumu), pārmiju daļas, sliežu stiprinājumi, dzelzceļa vagonu lēninātāji un ritošā sastāva mezgli un detaļas.</w:t>
      </w:r>
    </w:p>
    <w:p w:rsidR="003B15E8" w:rsidRPr="00D04A1E" w:rsidRDefault="003B15E8" w:rsidP="003B15E8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3. Realizējamais apjoms –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3500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tonnas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(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sym w:font="Symbol" w:char="F0B1"/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300 tonnas) </w:t>
      </w:r>
      <w:r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no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2020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. gada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oktobra līdz decembrim.</w:t>
      </w:r>
    </w:p>
    <w:p w:rsidR="003B15E8" w:rsidRPr="00D04A1E" w:rsidRDefault="003B15E8" w:rsidP="003B15E8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4. Izsoles sākumcena </w:t>
      </w:r>
      <w:r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215 </w:t>
      </w:r>
      <w:r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>EUR (divi simti piecpadsmit</w:t>
      </w:r>
      <w:r w:rsidRPr="00D04A1E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 xml:space="preserve"> euro) par tonnu.</w:t>
      </w:r>
    </w:p>
    <w:p w:rsidR="003B15E8" w:rsidRDefault="003B15E8" w:rsidP="003B15E8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5. Pretendenti izsoles noteikumus var saņemt VAS „Latvijas dzelzceļš” Rīgā, Gogoļa ielā 3,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367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vai 334.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kabinetā, tālr.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67233846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vai 67233780 </w:t>
      </w:r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uzrādot pārskaitījuma dokumentu par dalības maksas </w:t>
      </w:r>
      <w:r w:rsidRPr="0067538A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170</w:t>
      </w:r>
      <w:r w:rsidRPr="00384D7B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 w:rsidRPr="0067538A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EUR + PVN 21 % iemaksāšanu </w:t>
      </w:r>
      <w:r w:rsidRPr="0067538A">
        <w:rPr>
          <w:rFonts w:ascii="Times New Roman Tilde" w:eastAsia="Times New Roman" w:hAnsi="Times New Roman Tilde"/>
          <w:color w:val="000000"/>
          <w:sz w:val="24"/>
          <w:szCs w:val="24"/>
          <w:lang w:val="lv-LV"/>
        </w:rPr>
        <w:t>VAS „Latvijas dzelzceļš”</w:t>
      </w:r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(vienotais </w:t>
      </w:r>
      <w:proofErr w:type="spellStart"/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reģ</w:t>
      </w:r>
      <w:proofErr w:type="spellEnd"/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 Nr.40003032065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)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norēķinu kontā</w:t>
      </w:r>
      <w:r w:rsidRPr="00D04A1E">
        <w:rPr>
          <w:rFonts w:ascii="Times New Roman Tilde" w:eastAsia="Times New Roman" w:hAnsi="Times New Roman Tilde"/>
          <w:b/>
          <w:i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LV</w:t>
      </w:r>
      <w:r>
        <w:rPr>
          <w:rFonts w:ascii="Times New Roman Tilde" w:eastAsia="Times New Roman" w:hAnsi="Times New Roman Tilde"/>
          <w:sz w:val="24"/>
          <w:szCs w:val="24"/>
          <w:lang w:val="lv-LV"/>
        </w:rPr>
        <w:t>17RIKO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0000080249645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proofErr w:type="spellStart"/>
      <w:r>
        <w:rPr>
          <w:rFonts w:ascii="Times New Roman Tilde" w:eastAsia="Times New Roman" w:hAnsi="Times New Roman Tilde"/>
          <w:sz w:val="24"/>
          <w:szCs w:val="24"/>
          <w:lang w:val="lv-LV"/>
        </w:rPr>
        <w:t>Luminor</w:t>
      </w:r>
      <w:proofErr w:type="spellEnd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</w:t>
      </w:r>
      <w:proofErr w:type="spellStart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Bank</w:t>
      </w:r>
      <w:proofErr w:type="spellEnd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A</w:t>
      </w:r>
      <w:r>
        <w:rPr>
          <w:rFonts w:ascii="Times New Roman Tilde" w:eastAsia="Times New Roman" w:hAnsi="Times New Roman Tilde"/>
          <w:sz w:val="24"/>
          <w:szCs w:val="24"/>
          <w:lang w:val="lv-LV"/>
        </w:rPr>
        <w:t>S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Latvijas filiāles </w:t>
      </w:r>
      <w:r>
        <w:rPr>
          <w:rFonts w:ascii="Times New Roman Tilde" w:eastAsia="Times New Roman" w:hAnsi="Times New Roman Tilde"/>
          <w:sz w:val="24"/>
          <w:szCs w:val="24"/>
          <w:lang w:val="lv-LV"/>
        </w:rPr>
        <w:t xml:space="preserve">SWIFT 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kods </w:t>
      </w:r>
      <w:r>
        <w:rPr>
          <w:rFonts w:ascii="Times New Roman Tilde" w:eastAsia="Times New Roman" w:hAnsi="Times New Roman Tilde"/>
          <w:sz w:val="24"/>
          <w:szCs w:val="24"/>
          <w:lang w:val="lv-LV"/>
        </w:rPr>
        <w:t>RIKO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LV2X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ar norādi - VAS „Latvijas dzelzceļš” „Melno metāllū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žņu pārdošanas atklātā izsole”.</w:t>
      </w:r>
    </w:p>
    <w:bookmarkEnd w:id="0"/>
    <w:p w:rsidR="0098236C" w:rsidRPr="003B15E8" w:rsidRDefault="0098236C">
      <w:pPr>
        <w:rPr>
          <w:rFonts w:ascii="Arial" w:hAnsi="Arial" w:cs="Arial"/>
          <w:lang w:val="lv-LV"/>
        </w:rPr>
      </w:pPr>
    </w:p>
    <w:sectPr w:rsidR="0098236C" w:rsidRPr="003B1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8"/>
    <w:rsid w:val="003204EA"/>
    <w:rsid w:val="003B15E8"/>
    <w:rsid w:val="0098236C"/>
    <w:rsid w:val="00C20434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Kārkle</dc:creator>
  <cp:lastModifiedBy>Ella Pētermane</cp:lastModifiedBy>
  <cp:revision>2</cp:revision>
  <dcterms:created xsi:type="dcterms:W3CDTF">2020-09-02T06:16:00Z</dcterms:created>
  <dcterms:modified xsi:type="dcterms:W3CDTF">2020-09-02T06:16:00Z</dcterms:modified>
</cp:coreProperties>
</file>