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09" w:rsidRPr="00782F09" w:rsidRDefault="00782F09" w:rsidP="00782F09">
      <w:pPr>
        <w:spacing w:before="0" w:line="276" w:lineRule="auto"/>
        <w:jc w:val="center"/>
        <w:rPr>
          <w:rFonts w:eastAsia="Times New Roman" w:cs="Arial"/>
          <w:b/>
          <w:bCs/>
          <w:sz w:val="24"/>
          <w:lang w:val="lv-LV"/>
        </w:rPr>
      </w:pPr>
      <w:bookmarkStart w:id="0" w:name="_GoBack"/>
      <w:r w:rsidRPr="00782F09">
        <w:rPr>
          <w:rFonts w:eastAsia="Times New Roman" w:cs="Arial"/>
          <w:b/>
          <w:bCs/>
          <w:sz w:val="24"/>
          <w:lang w:val="lv-LV"/>
        </w:rPr>
        <w:t>Informācija par dalības pieteikšanu izsolē</w:t>
      </w:r>
    </w:p>
    <w:bookmarkEnd w:id="0"/>
    <w:p w:rsidR="00782F09" w:rsidRDefault="00782F09" w:rsidP="00782F09">
      <w:pPr>
        <w:spacing w:before="0" w:line="276" w:lineRule="auto"/>
        <w:ind w:firstLine="720"/>
        <w:rPr>
          <w:rFonts w:eastAsia="Times New Roman" w:cs="Arial"/>
          <w:bCs/>
          <w:lang w:val="lv-LV"/>
        </w:rPr>
      </w:pPr>
    </w:p>
    <w:p w:rsidR="00782F09" w:rsidRPr="000754FA" w:rsidRDefault="00782F09" w:rsidP="00782F09">
      <w:pPr>
        <w:spacing w:before="0" w:line="276" w:lineRule="auto"/>
        <w:ind w:firstLine="720"/>
        <w:rPr>
          <w:rFonts w:cs="Arial"/>
          <w:b/>
          <w:lang w:val="lv-LV"/>
        </w:rPr>
      </w:pPr>
      <w:r w:rsidRPr="000754FA">
        <w:rPr>
          <w:rFonts w:eastAsia="Times New Roman" w:cs="Arial"/>
          <w:bCs/>
          <w:lang w:val="lv-LV"/>
        </w:rPr>
        <w:t>Pārdošanas noteikumus</w:t>
      </w:r>
      <w:r w:rsidRPr="000754FA">
        <w:rPr>
          <w:rFonts w:eastAsia="Times New Roman" w:cs="Arial"/>
          <w:b/>
          <w:lang w:val="lv-LV"/>
        </w:rPr>
        <w:t xml:space="preserve"> </w:t>
      </w:r>
      <w:r w:rsidRPr="000754FA">
        <w:rPr>
          <w:rFonts w:eastAsia="Times New Roman" w:cs="Arial"/>
          <w:bCs/>
          <w:lang w:val="lv-LV"/>
        </w:rPr>
        <w:t>izsoles pretendents</w:t>
      </w:r>
      <w:r w:rsidRPr="000754FA">
        <w:rPr>
          <w:rFonts w:eastAsia="Times New Roman" w:cs="Arial"/>
          <w:b/>
          <w:lang w:val="lv-LV"/>
        </w:rPr>
        <w:t xml:space="preserve"> </w:t>
      </w:r>
      <w:r w:rsidRPr="000754FA">
        <w:rPr>
          <w:rFonts w:eastAsia="Times New Roman" w:cs="Arial"/>
          <w:bCs/>
          <w:lang w:val="lv-LV"/>
        </w:rPr>
        <w:t>var</w:t>
      </w:r>
      <w:r w:rsidRPr="000754FA">
        <w:rPr>
          <w:rFonts w:eastAsia="Times New Roman" w:cs="Arial"/>
          <w:lang w:val="lv-LV"/>
        </w:rPr>
        <w:t xml:space="preserve"> saņemt drukātā veidā Nekustamā īpašuma pārvaldes Komercdarbības daļā Rīgā, </w:t>
      </w:r>
      <w:proofErr w:type="spellStart"/>
      <w:r w:rsidRPr="000754FA">
        <w:rPr>
          <w:rFonts w:eastAsia="Times New Roman" w:cs="Arial"/>
          <w:lang w:val="lv-LV"/>
        </w:rPr>
        <w:t>Gogoļa</w:t>
      </w:r>
      <w:proofErr w:type="spellEnd"/>
      <w:r w:rsidRPr="000754FA">
        <w:rPr>
          <w:rFonts w:eastAsia="Times New Roman" w:cs="Arial"/>
          <w:lang w:val="lv-LV"/>
        </w:rPr>
        <w:t xml:space="preserve"> ielā 3, (kabinets Nr.332 un Nr.372) vai elektroniskā veidā uz pretendenta norādīto e-pasta adresi, </w:t>
      </w:r>
      <w:r w:rsidRPr="000754FA">
        <w:rPr>
          <w:rFonts w:eastAsia="Times New Roman" w:cs="Arial"/>
          <w:b/>
          <w:lang w:val="lv-LV"/>
        </w:rPr>
        <w:t>samaksājot izsoles dalības maksu</w:t>
      </w:r>
      <w:r w:rsidRPr="000754FA">
        <w:rPr>
          <w:rFonts w:eastAsia="Times New Roman" w:cs="Arial"/>
          <w:b/>
          <w:color w:val="00B0F0"/>
          <w:lang w:val="lv-LV"/>
        </w:rPr>
        <w:t xml:space="preserve"> </w:t>
      </w:r>
      <w:r w:rsidRPr="000754FA">
        <w:rPr>
          <w:rFonts w:eastAsia="Times New Roman" w:cs="Arial"/>
          <w:b/>
          <w:lang w:val="lv-LV"/>
        </w:rPr>
        <w:t>par katru Loti atsevišķi - EUR 182.00</w:t>
      </w:r>
      <w:r w:rsidRPr="000754FA">
        <w:rPr>
          <w:rFonts w:eastAsia="Times New Roman" w:cs="Arial"/>
          <w:lang w:val="lv-LV"/>
        </w:rPr>
        <w:t xml:space="preserve"> (tajā skaitā PVN), ieskaitot to VAS “Latvijas dzelzceļš” kontā Nr. LV17RIKO0000080249645, </w:t>
      </w:r>
      <w:proofErr w:type="spellStart"/>
      <w:r w:rsidRPr="000754FA">
        <w:rPr>
          <w:rFonts w:cs="Arial"/>
          <w:lang w:val="lv-LV"/>
        </w:rPr>
        <w:t>Luminor</w:t>
      </w:r>
      <w:proofErr w:type="spellEnd"/>
      <w:r w:rsidRPr="000754FA">
        <w:rPr>
          <w:rFonts w:cs="Arial"/>
          <w:lang w:val="lv-LV"/>
        </w:rPr>
        <w:t xml:space="preserve"> </w:t>
      </w:r>
      <w:proofErr w:type="spellStart"/>
      <w:r w:rsidRPr="000754FA">
        <w:rPr>
          <w:rFonts w:cs="Arial"/>
          <w:lang w:val="lv-LV"/>
        </w:rPr>
        <w:t>Bank</w:t>
      </w:r>
      <w:proofErr w:type="spellEnd"/>
      <w:r w:rsidRPr="000754FA">
        <w:rPr>
          <w:rFonts w:cs="Arial"/>
          <w:lang w:val="lv-LV"/>
        </w:rPr>
        <w:t xml:space="preserve"> AS Latvijas filiāle</w:t>
      </w:r>
      <w:r w:rsidRPr="000754FA">
        <w:rPr>
          <w:rFonts w:eastAsia="Times New Roman" w:cs="Arial"/>
          <w:lang w:val="lv-LV"/>
        </w:rPr>
        <w:t xml:space="preserve">, SWIFT kods RIKOLV2X maksājuma uzdevumā </w:t>
      </w:r>
      <w:r w:rsidRPr="000754FA">
        <w:rPr>
          <w:rFonts w:cs="Arial"/>
          <w:b/>
          <w:lang w:val="lv-LV"/>
        </w:rPr>
        <w:t>norādot iemaksas mērķi</w:t>
      </w:r>
      <w:r w:rsidRPr="000754FA">
        <w:rPr>
          <w:rFonts w:cs="Arial"/>
          <w:lang w:val="lv-LV"/>
        </w:rPr>
        <w:t xml:space="preserve"> – </w:t>
      </w:r>
      <w:r w:rsidRPr="000754FA">
        <w:rPr>
          <w:rFonts w:cs="Arial"/>
          <w:b/>
          <w:lang w:val="lv-LV"/>
        </w:rPr>
        <w:t>Kustamās mantas dīzeļlokomotīves Lotes Nr. ___</w:t>
      </w:r>
      <w:r w:rsidRPr="000754FA">
        <w:rPr>
          <w:rFonts w:cs="Arial"/>
          <w:lang w:val="lv-LV"/>
        </w:rPr>
        <w:t xml:space="preserve"> (norāda konkrētās Lotes numuru) </w:t>
      </w:r>
      <w:r w:rsidRPr="000754FA">
        <w:rPr>
          <w:rFonts w:cs="Arial"/>
          <w:b/>
          <w:lang w:val="lv-LV"/>
        </w:rPr>
        <w:t>izsoles dalības maksa.</w:t>
      </w:r>
    </w:p>
    <w:p w:rsidR="00782F09" w:rsidRPr="000754FA" w:rsidRDefault="00782F09" w:rsidP="00782F09">
      <w:pPr>
        <w:pStyle w:val="ListParagraph"/>
        <w:spacing w:after="0" w:line="276" w:lineRule="auto"/>
        <w:ind w:left="0" w:firstLine="720"/>
        <w:contextualSpacing w:val="0"/>
        <w:jc w:val="both"/>
        <w:rPr>
          <w:rFonts w:ascii="Arial" w:eastAsia="Times New Roman" w:hAnsi="Arial" w:cs="Arial"/>
        </w:rPr>
      </w:pPr>
      <w:r w:rsidRPr="000754FA">
        <w:rPr>
          <w:rFonts w:ascii="Arial" w:eastAsia="Times New Roman" w:hAnsi="Arial" w:cs="Arial"/>
        </w:rPr>
        <w:t xml:space="preserve">Ar kustamās mantas tehnisko dokumentāciju var iepazīties Tehniskās vadības direkcijas Ritošā sastāva daļā  Rīgā, </w:t>
      </w:r>
      <w:proofErr w:type="spellStart"/>
      <w:r w:rsidRPr="000754FA">
        <w:rPr>
          <w:rFonts w:ascii="Arial" w:eastAsia="Times New Roman" w:hAnsi="Arial" w:cs="Arial"/>
        </w:rPr>
        <w:t>Turgeņeva</w:t>
      </w:r>
      <w:proofErr w:type="spellEnd"/>
      <w:r w:rsidRPr="000754FA">
        <w:rPr>
          <w:rFonts w:ascii="Arial" w:eastAsia="Times New Roman" w:hAnsi="Arial" w:cs="Arial"/>
        </w:rPr>
        <w:t xml:space="preserve"> ielā 14, 206.kabinetā  piektdienās no plkst. 8</w:t>
      </w:r>
      <w:r w:rsidRPr="000754FA">
        <w:rPr>
          <w:rFonts w:ascii="Arial" w:eastAsia="Times New Roman" w:hAnsi="Arial" w:cs="Arial"/>
          <w:vertAlign w:val="superscript"/>
        </w:rPr>
        <w:t xml:space="preserve">00 </w:t>
      </w:r>
      <w:r w:rsidRPr="000754FA">
        <w:rPr>
          <w:rFonts w:ascii="Arial" w:eastAsia="Times New Roman" w:hAnsi="Arial" w:cs="Arial"/>
        </w:rPr>
        <w:t>- 12</w:t>
      </w:r>
      <w:r w:rsidRPr="000754FA">
        <w:rPr>
          <w:rFonts w:ascii="Arial" w:eastAsia="Times New Roman" w:hAnsi="Arial" w:cs="Arial"/>
          <w:vertAlign w:val="superscript"/>
        </w:rPr>
        <w:t>00</w:t>
      </w:r>
      <w:r w:rsidRPr="000754FA">
        <w:rPr>
          <w:rFonts w:ascii="Arial" w:eastAsia="Times New Roman" w:hAnsi="Arial" w:cs="Arial"/>
        </w:rPr>
        <w:t>, pārējās darba dienās no plkst. 8</w:t>
      </w:r>
      <w:r w:rsidRPr="000754FA">
        <w:rPr>
          <w:rFonts w:ascii="Arial" w:eastAsia="Times New Roman" w:hAnsi="Arial" w:cs="Arial"/>
          <w:vertAlign w:val="superscript"/>
        </w:rPr>
        <w:t xml:space="preserve">00 </w:t>
      </w:r>
      <w:r w:rsidRPr="000754FA">
        <w:rPr>
          <w:rFonts w:ascii="Arial" w:eastAsia="Times New Roman" w:hAnsi="Arial" w:cs="Arial"/>
        </w:rPr>
        <w:t>- 12</w:t>
      </w:r>
      <w:r w:rsidRPr="000754FA">
        <w:rPr>
          <w:rFonts w:ascii="Arial" w:eastAsia="Times New Roman" w:hAnsi="Arial" w:cs="Arial"/>
          <w:vertAlign w:val="superscript"/>
        </w:rPr>
        <w:t>00</w:t>
      </w:r>
      <w:r w:rsidRPr="000754FA">
        <w:rPr>
          <w:rFonts w:ascii="Arial" w:eastAsia="Times New Roman" w:hAnsi="Arial" w:cs="Arial"/>
        </w:rPr>
        <w:t xml:space="preserve"> no 13</w:t>
      </w:r>
      <w:r w:rsidRPr="000754FA">
        <w:rPr>
          <w:rFonts w:ascii="Arial" w:eastAsia="Times New Roman" w:hAnsi="Arial" w:cs="Arial"/>
          <w:vertAlign w:val="superscript"/>
        </w:rPr>
        <w:t xml:space="preserve">00 </w:t>
      </w:r>
      <w:r w:rsidRPr="000754FA">
        <w:rPr>
          <w:rFonts w:ascii="Arial" w:eastAsia="Times New Roman" w:hAnsi="Arial" w:cs="Arial"/>
        </w:rPr>
        <w:t>- 16</w:t>
      </w:r>
      <w:r w:rsidRPr="000754FA">
        <w:rPr>
          <w:rFonts w:ascii="Arial" w:eastAsia="Times New Roman" w:hAnsi="Arial" w:cs="Arial"/>
          <w:vertAlign w:val="superscript"/>
        </w:rPr>
        <w:t>30</w:t>
      </w:r>
      <w:r w:rsidRPr="000754FA">
        <w:rPr>
          <w:rFonts w:ascii="Arial" w:eastAsia="Times New Roman" w:hAnsi="Arial" w:cs="Arial"/>
        </w:rPr>
        <w:t xml:space="preserve"> iepriekš sazinoties ar Vladimiru </w:t>
      </w:r>
      <w:proofErr w:type="spellStart"/>
      <w:r w:rsidRPr="000754FA">
        <w:rPr>
          <w:rFonts w:ascii="Arial" w:eastAsia="Times New Roman" w:hAnsi="Arial" w:cs="Arial"/>
        </w:rPr>
        <w:t>Gaidučiku</w:t>
      </w:r>
      <w:proofErr w:type="spellEnd"/>
      <w:r w:rsidRPr="000754FA">
        <w:rPr>
          <w:rFonts w:ascii="Arial" w:eastAsia="Times New Roman" w:hAnsi="Arial" w:cs="Arial"/>
        </w:rPr>
        <w:t xml:space="preserve">, </w:t>
      </w:r>
      <w:proofErr w:type="spellStart"/>
      <w:r w:rsidRPr="000754FA">
        <w:rPr>
          <w:rFonts w:ascii="Arial" w:eastAsia="Times New Roman" w:hAnsi="Arial" w:cs="Arial"/>
        </w:rPr>
        <w:t>mob.tel.nr</w:t>
      </w:r>
      <w:proofErr w:type="spellEnd"/>
      <w:r w:rsidRPr="000754FA">
        <w:rPr>
          <w:rFonts w:ascii="Arial" w:eastAsia="Times New Roman" w:hAnsi="Arial" w:cs="Arial"/>
        </w:rPr>
        <w:t>.</w:t>
      </w:r>
      <w:r w:rsidRPr="000754FA">
        <w:rPr>
          <w:rFonts w:ascii="Arial" w:hAnsi="Arial" w:cs="Arial"/>
        </w:rPr>
        <w:t xml:space="preserve"> +371 </w:t>
      </w:r>
      <w:r w:rsidRPr="000754FA">
        <w:rPr>
          <w:rStyle w:val="field-content5"/>
          <w:rFonts w:ascii="Arial" w:hAnsi="Arial" w:cs="Arial"/>
        </w:rPr>
        <w:t>20297594</w:t>
      </w:r>
      <w:r w:rsidRPr="000754FA">
        <w:rPr>
          <w:rFonts w:ascii="Arial" w:hAnsi="Arial" w:cs="Arial"/>
        </w:rPr>
        <w:t>.</w:t>
      </w:r>
    </w:p>
    <w:p w:rsidR="00782F09" w:rsidRPr="000754FA" w:rsidRDefault="00782F09" w:rsidP="00782F09">
      <w:pPr>
        <w:pStyle w:val="ListParagraph"/>
        <w:spacing w:after="0" w:line="276" w:lineRule="auto"/>
        <w:ind w:left="0" w:firstLine="720"/>
        <w:contextualSpacing w:val="0"/>
        <w:jc w:val="both"/>
        <w:rPr>
          <w:rFonts w:ascii="Arial" w:eastAsia="Times New Roman" w:hAnsi="Arial" w:cs="Arial"/>
        </w:rPr>
      </w:pPr>
      <w:r w:rsidRPr="000754FA">
        <w:rPr>
          <w:rFonts w:ascii="Arial" w:eastAsia="Times New Roman" w:hAnsi="Arial" w:cs="Arial"/>
        </w:rPr>
        <w:t xml:space="preserve">Ar izsolē pārdodamo kustamo mantu: </w:t>
      </w:r>
      <w:r w:rsidRPr="000754FA">
        <w:rPr>
          <w:rFonts w:ascii="Arial" w:hAnsi="Arial" w:cs="Arial"/>
          <w:bCs/>
        </w:rPr>
        <w:t xml:space="preserve">divpadsmit dīzeļlokomotīvēm </w:t>
      </w:r>
      <w:r w:rsidRPr="000754FA">
        <w:rPr>
          <w:rFonts w:ascii="Arial" w:hAnsi="Arial" w:cs="Arial"/>
          <w:bCs/>
          <w:lang w:eastAsia="lv-LV"/>
        </w:rPr>
        <w:t>M62 - Nr.1016</w:t>
      </w:r>
      <w:r w:rsidRPr="000754FA">
        <w:rPr>
          <w:rFonts w:ascii="Arial" w:hAnsi="Arial" w:cs="Arial"/>
        </w:rPr>
        <w:t>;</w:t>
      </w:r>
      <w:r w:rsidRPr="000754FA">
        <w:rPr>
          <w:rFonts w:ascii="Arial" w:hAnsi="Arial" w:cs="Arial"/>
          <w:bCs/>
          <w:lang w:eastAsia="lv-LV"/>
        </w:rPr>
        <w:t xml:space="preserve"> Nr.1064</w:t>
      </w:r>
      <w:r w:rsidRPr="000754FA">
        <w:rPr>
          <w:rFonts w:ascii="Arial" w:hAnsi="Arial" w:cs="Arial"/>
        </w:rPr>
        <w:t>;</w:t>
      </w:r>
      <w:r w:rsidRPr="000754FA">
        <w:rPr>
          <w:rFonts w:ascii="Arial" w:hAnsi="Arial" w:cs="Arial"/>
          <w:bCs/>
          <w:lang w:eastAsia="lv-LV"/>
        </w:rPr>
        <w:t xml:space="preserve"> Nr.1093</w:t>
      </w:r>
      <w:r w:rsidRPr="000754FA">
        <w:rPr>
          <w:rFonts w:ascii="Arial" w:hAnsi="Arial" w:cs="Arial"/>
        </w:rPr>
        <w:t>;</w:t>
      </w:r>
      <w:r w:rsidRPr="000754FA">
        <w:rPr>
          <w:rFonts w:ascii="Arial" w:hAnsi="Arial" w:cs="Arial"/>
          <w:bCs/>
          <w:lang w:eastAsia="lv-LV"/>
        </w:rPr>
        <w:t xml:space="preserve"> Nr.1198; Nr.1175; Nr.1182; Nr.1186; </w:t>
      </w:r>
      <w:r w:rsidRPr="000754FA">
        <w:rPr>
          <w:rFonts w:ascii="Arial" w:hAnsi="Arial" w:cs="Arial"/>
        </w:rPr>
        <w:t xml:space="preserve">Nr.1208; Nr.1233; Nr.1240; Nr.1275; Nr.1247, SIA „LDZ Ritošā sastāva serviss”  Rēzeknes rezerves bāzes teritorijā Lokomotīvju ielā 35, Rēzeknē, </w:t>
      </w:r>
      <w:r w:rsidRPr="000754FA">
        <w:rPr>
          <w:rFonts w:ascii="Arial" w:eastAsia="Times New Roman" w:hAnsi="Arial" w:cs="Arial"/>
        </w:rPr>
        <w:t xml:space="preserve">var iepazīties </w:t>
      </w:r>
      <w:r w:rsidRPr="000754FA">
        <w:rPr>
          <w:rFonts w:ascii="Arial" w:eastAsia="Times New Roman" w:hAnsi="Arial" w:cs="Arial"/>
          <w:b/>
        </w:rPr>
        <w:t>līdz 2021.gada 25.februāra plkst.12.</w:t>
      </w:r>
      <w:r w:rsidRPr="000754FA">
        <w:rPr>
          <w:rFonts w:ascii="Arial" w:eastAsia="Times New Roman" w:hAnsi="Arial" w:cs="Arial"/>
          <w:b/>
          <w:vertAlign w:val="superscript"/>
        </w:rPr>
        <w:t>00</w:t>
      </w:r>
      <w:r w:rsidRPr="000754FA">
        <w:rPr>
          <w:rFonts w:ascii="Arial" w:eastAsia="Times New Roman" w:hAnsi="Arial" w:cs="Arial"/>
        </w:rPr>
        <w:t xml:space="preserve">, sazinoties ar Vladimiru </w:t>
      </w:r>
      <w:proofErr w:type="spellStart"/>
      <w:r w:rsidRPr="000754FA">
        <w:rPr>
          <w:rFonts w:ascii="Arial" w:eastAsia="Times New Roman" w:hAnsi="Arial" w:cs="Arial"/>
        </w:rPr>
        <w:t>Gaidučiku</w:t>
      </w:r>
      <w:proofErr w:type="spellEnd"/>
      <w:r w:rsidRPr="000754FA">
        <w:rPr>
          <w:rFonts w:ascii="Arial" w:eastAsia="Times New Roman" w:hAnsi="Arial" w:cs="Arial"/>
        </w:rPr>
        <w:t xml:space="preserve">, </w:t>
      </w:r>
      <w:proofErr w:type="spellStart"/>
      <w:r w:rsidRPr="000754FA">
        <w:rPr>
          <w:rFonts w:ascii="Arial" w:eastAsia="Times New Roman" w:hAnsi="Arial" w:cs="Arial"/>
        </w:rPr>
        <w:t>mob.tel.nr</w:t>
      </w:r>
      <w:proofErr w:type="spellEnd"/>
      <w:r w:rsidRPr="000754FA">
        <w:rPr>
          <w:rFonts w:ascii="Arial" w:eastAsia="Times New Roman" w:hAnsi="Arial" w:cs="Arial"/>
        </w:rPr>
        <w:t>.</w:t>
      </w:r>
      <w:r w:rsidRPr="000754FA">
        <w:rPr>
          <w:rFonts w:ascii="Arial" w:hAnsi="Arial" w:cs="Arial"/>
        </w:rPr>
        <w:t xml:space="preserve"> +371 </w:t>
      </w:r>
      <w:r w:rsidRPr="000754FA">
        <w:rPr>
          <w:rStyle w:val="field-content5"/>
          <w:rFonts w:ascii="Arial" w:hAnsi="Arial" w:cs="Arial"/>
        </w:rPr>
        <w:t>20297594</w:t>
      </w:r>
      <w:r w:rsidRPr="000754FA">
        <w:rPr>
          <w:rFonts w:ascii="Arial" w:hAnsi="Arial" w:cs="Arial"/>
        </w:rPr>
        <w:t xml:space="preserve"> </w:t>
      </w:r>
      <w:r w:rsidRPr="000754FA">
        <w:rPr>
          <w:rFonts w:ascii="Arial" w:eastAsia="Times New Roman" w:hAnsi="Arial" w:cs="Arial"/>
        </w:rPr>
        <w:t>;</w:t>
      </w:r>
    </w:p>
    <w:p w:rsidR="00782F09" w:rsidRPr="000754FA" w:rsidRDefault="00782F09" w:rsidP="00782F09">
      <w:pPr>
        <w:spacing w:before="0" w:line="276" w:lineRule="auto"/>
        <w:ind w:firstLine="720"/>
        <w:rPr>
          <w:rFonts w:cs="Arial"/>
          <w:lang w:val="lv-LV"/>
        </w:rPr>
      </w:pPr>
      <w:r w:rsidRPr="000754FA">
        <w:rPr>
          <w:rFonts w:eastAsia="Times New Roman" w:cs="Arial"/>
          <w:lang w:val="lv-LV"/>
        </w:rPr>
        <w:t xml:space="preserve">Izsoles pretendentam jāiemaksā </w:t>
      </w:r>
      <w:r w:rsidRPr="000754FA">
        <w:rPr>
          <w:rFonts w:eastAsia="Times New Roman" w:cs="Arial"/>
          <w:b/>
          <w:lang w:val="lv-LV"/>
        </w:rPr>
        <w:t xml:space="preserve">pirkuma nodrošinājums par </w:t>
      </w:r>
      <w:r w:rsidRPr="000754FA">
        <w:rPr>
          <w:rFonts w:cs="Arial"/>
          <w:b/>
          <w:lang w:val="lv-LV"/>
        </w:rPr>
        <w:t>konkrēto Loti</w:t>
      </w:r>
      <w:r w:rsidRPr="000754FA">
        <w:rPr>
          <w:rFonts w:cs="Arial"/>
          <w:b/>
          <w:bCs/>
          <w:lang w:val="lv-LV"/>
        </w:rPr>
        <w:t xml:space="preserve"> 25% no izsoles sākumcenas</w:t>
      </w:r>
      <w:r w:rsidRPr="000754FA">
        <w:rPr>
          <w:rFonts w:cs="Arial"/>
          <w:lang w:val="lv-LV"/>
        </w:rPr>
        <w:t xml:space="preserve">, </w:t>
      </w:r>
      <w:r w:rsidRPr="000754FA">
        <w:rPr>
          <w:rFonts w:eastAsia="Times New Roman" w:cs="Arial"/>
          <w:lang w:val="lv-LV"/>
        </w:rPr>
        <w:t xml:space="preserve">iemaksājot to VAS „Latvijas dzelzceļš” norēķinu kontā  </w:t>
      </w:r>
      <w:r w:rsidRPr="000754FA">
        <w:rPr>
          <w:rFonts w:cs="Arial"/>
          <w:lang w:val="lv-LV"/>
        </w:rPr>
        <w:t>Nr.LV17RIKO0000080249645,</w:t>
      </w:r>
      <w:r w:rsidRPr="000754FA">
        <w:rPr>
          <w:rFonts w:eastAsia="Times New Roman" w:cs="Arial"/>
          <w:lang w:val="lv-LV"/>
        </w:rPr>
        <w:t xml:space="preserve"> </w:t>
      </w:r>
      <w:proofErr w:type="spellStart"/>
      <w:r w:rsidRPr="000754FA">
        <w:rPr>
          <w:rFonts w:cs="Arial"/>
          <w:lang w:val="lv-LV"/>
        </w:rPr>
        <w:t>Luminor</w:t>
      </w:r>
      <w:proofErr w:type="spellEnd"/>
      <w:r w:rsidRPr="000754FA">
        <w:rPr>
          <w:rFonts w:cs="Arial"/>
          <w:lang w:val="lv-LV"/>
        </w:rPr>
        <w:t xml:space="preserve"> </w:t>
      </w:r>
      <w:proofErr w:type="spellStart"/>
      <w:r w:rsidRPr="000754FA">
        <w:rPr>
          <w:rFonts w:cs="Arial"/>
          <w:lang w:val="lv-LV"/>
        </w:rPr>
        <w:t>Bank</w:t>
      </w:r>
      <w:proofErr w:type="spellEnd"/>
      <w:r w:rsidRPr="000754FA">
        <w:rPr>
          <w:rFonts w:cs="Arial"/>
          <w:lang w:val="lv-LV"/>
        </w:rPr>
        <w:t xml:space="preserve"> AS Latvijas filiāle</w:t>
      </w:r>
      <w:r w:rsidRPr="000754FA">
        <w:rPr>
          <w:rFonts w:eastAsia="Times New Roman" w:cs="Arial"/>
          <w:lang w:val="lv-LV"/>
        </w:rPr>
        <w:t xml:space="preserve">, SWIFT kods RIKOLV2X līdz </w:t>
      </w:r>
      <w:r w:rsidRPr="000754FA">
        <w:rPr>
          <w:rFonts w:eastAsia="Times New Roman" w:cs="Arial"/>
          <w:b/>
          <w:bCs/>
          <w:lang w:val="lv-LV"/>
        </w:rPr>
        <w:t>2021.gada 26.februāra plkst.12</w:t>
      </w:r>
      <w:r w:rsidRPr="000754FA">
        <w:rPr>
          <w:rFonts w:eastAsia="Times New Roman" w:cs="Arial"/>
          <w:b/>
          <w:bCs/>
          <w:vertAlign w:val="superscript"/>
          <w:lang w:val="lv-LV"/>
        </w:rPr>
        <w:t>00</w:t>
      </w:r>
      <w:r w:rsidRPr="000754FA">
        <w:rPr>
          <w:rFonts w:eastAsia="Times New Roman" w:cs="Arial"/>
          <w:lang w:val="lv-LV"/>
        </w:rPr>
        <w:t xml:space="preserve">, </w:t>
      </w:r>
      <w:r w:rsidRPr="000754FA">
        <w:rPr>
          <w:rFonts w:cs="Arial"/>
          <w:lang w:val="lv-LV"/>
        </w:rPr>
        <w:t xml:space="preserve">norādot iemaksas mērķi – </w:t>
      </w:r>
      <w:r w:rsidRPr="000754FA">
        <w:rPr>
          <w:rFonts w:cs="Arial"/>
          <w:b/>
          <w:lang w:val="lv-LV"/>
        </w:rPr>
        <w:t>Kustamās mantas dīzeļlokomotīves Lotes Nr. ___</w:t>
      </w:r>
      <w:r w:rsidRPr="000754FA">
        <w:rPr>
          <w:rFonts w:cs="Arial"/>
          <w:lang w:val="lv-LV"/>
        </w:rPr>
        <w:t xml:space="preserve"> (norāda konkrētās Lotes numuru) </w:t>
      </w:r>
      <w:r w:rsidRPr="000754FA">
        <w:rPr>
          <w:rFonts w:cs="Arial"/>
          <w:b/>
          <w:lang w:val="lv-LV"/>
        </w:rPr>
        <w:t>pirkuma nodrošinājums</w:t>
      </w:r>
      <w:r w:rsidRPr="000754FA">
        <w:rPr>
          <w:rFonts w:cs="Arial"/>
          <w:lang w:val="lv-LV"/>
        </w:rPr>
        <w:t xml:space="preserve">. </w:t>
      </w:r>
    </w:p>
    <w:p w:rsidR="00782F09" w:rsidRPr="000754FA" w:rsidRDefault="00782F09" w:rsidP="00782F09">
      <w:pPr>
        <w:spacing w:before="0" w:line="276" w:lineRule="auto"/>
        <w:ind w:firstLine="720"/>
        <w:rPr>
          <w:rFonts w:cs="Arial"/>
          <w:lang w:val="lv-LV"/>
        </w:rPr>
      </w:pPr>
      <w:r w:rsidRPr="000754FA">
        <w:rPr>
          <w:rFonts w:cs="Arial"/>
          <w:lang w:val="lv-LV"/>
        </w:rPr>
        <w:t>Kustamās mantas pārdošanas noteikumos norādīto iesnieguma veidlapu ar pievienotiem sašūtiem un sanumurētiem dokumentiem slēgtā aploksnē ar norādi:</w:t>
      </w:r>
    </w:p>
    <w:p w:rsidR="00782F09" w:rsidRPr="000754FA" w:rsidRDefault="00782F09" w:rsidP="00782F09">
      <w:pPr>
        <w:spacing w:before="0" w:line="276" w:lineRule="auto"/>
        <w:rPr>
          <w:rFonts w:cs="Arial"/>
          <w:lang w:val="lv-LV"/>
        </w:rPr>
      </w:pPr>
      <w:r w:rsidRPr="000754FA">
        <w:rPr>
          <w:rFonts w:cs="Arial"/>
          <w:lang w:val="lv-LV"/>
        </w:rPr>
        <w:t xml:space="preserve"> </w:t>
      </w:r>
      <w:r w:rsidRPr="000754FA">
        <w:rPr>
          <w:rFonts w:cs="Arial"/>
          <w:lang w:val="lv-LV"/>
        </w:rPr>
        <w:tab/>
        <w:t xml:space="preserve">“KONFIDENCIĀLI.  Kustamās mantas - dīzeļlokomotīves Lotes Nr. ___ (norāda konkrētās Lotes numuru) izsole. </w:t>
      </w:r>
      <w:r w:rsidRPr="000754FA">
        <w:rPr>
          <w:rFonts w:cs="Arial"/>
          <w:b/>
          <w:bCs/>
          <w:lang w:val="lv-LV"/>
        </w:rPr>
        <w:t>Neatvērt līdz 2021.gada 1.marta plkst. 12.</w:t>
      </w:r>
      <w:r w:rsidRPr="000754FA">
        <w:rPr>
          <w:rFonts w:cs="Arial"/>
          <w:b/>
          <w:bCs/>
          <w:vertAlign w:val="superscript"/>
          <w:lang w:val="lv-LV"/>
        </w:rPr>
        <w:t>00</w:t>
      </w:r>
      <w:r w:rsidRPr="000754FA">
        <w:rPr>
          <w:rFonts w:cs="Arial"/>
          <w:lang w:val="lv-LV"/>
        </w:rPr>
        <w:t xml:space="preserve">”, </w:t>
      </w:r>
      <w:r w:rsidRPr="000754FA">
        <w:rPr>
          <w:rFonts w:cs="Arial"/>
          <w:b/>
          <w:bCs/>
          <w:lang w:val="lv-LV"/>
        </w:rPr>
        <w:t xml:space="preserve">izsoles pretendentam jāiesniedz  VAS “Latvijas dzelzceļš” kancelejā </w:t>
      </w:r>
      <w:proofErr w:type="spellStart"/>
      <w:r w:rsidRPr="000754FA">
        <w:rPr>
          <w:rFonts w:cs="Arial"/>
          <w:b/>
          <w:bCs/>
          <w:lang w:val="lv-LV"/>
        </w:rPr>
        <w:t>Gogoļa</w:t>
      </w:r>
      <w:proofErr w:type="spellEnd"/>
      <w:r w:rsidRPr="000754FA">
        <w:rPr>
          <w:rFonts w:cs="Arial"/>
          <w:b/>
          <w:bCs/>
          <w:lang w:val="lv-LV"/>
        </w:rPr>
        <w:t xml:space="preserve"> ielā 3, Rīgā, LV-1547, (kab.Nr.130) līdz 2021.gada 1.marta plkst.12</w:t>
      </w:r>
      <w:r w:rsidRPr="000754FA">
        <w:rPr>
          <w:rFonts w:cs="Arial"/>
          <w:b/>
          <w:bCs/>
          <w:vertAlign w:val="superscript"/>
          <w:lang w:val="lv-LV"/>
        </w:rPr>
        <w:t>00</w:t>
      </w:r>
      <w:r w:rsidRPr="000754FA">
        <w:rPr>
          <w:rFonts w:cs="Arial"/>
          <w:lang w:val="lv-LV"/>
        </w:rPr>
        <w:t>. Uz aploksnes jānorāda potenciālā Pretendenta nosaukums un pilna pasta adrese.</w:t>
      </w:r>
    </w:p>
    <w:p w:rsidR="00782F09" w:rsidRPr="000754FA" w:rsidRDefault="00782F09" w:rsidP="00782F09">
      <w:pPr>
        <w:spacing w:before="0" w:line="276" w:lineRule="auto"/>
        <w:ind w:firstLine="720"/>
        <w:rPr>
          <w:rFonts w:cs="Arial"/>
          <w:lang w:val="lv-LV"/>
        </w:rPr>
      </w:pPr>
      <w:r w:rsidRPr="000754FA">
        <w:rPr>
          <w:rFonts w:cs="Arial"/>
          <w:lang w:val="lv-LV"/>
        </w:rPr>
        <w:t xml:space="preserve">Viena izsoles dalībnieka atzīšanas gadījumā izsoles solīšanas procedūra izsludinātajā laikā un vietā nenotiek, objekts tiek atsavināts par izsoles sākumcenu vienīgajam dalībniekam bez izsoles procedūras.  </w:t>
      </w:r>
    </w:p>
    <w:p w:rsidR="00782F09" w:rsidRPr="000754FA" w:rsidRDefault="00782F09" w:rsidP="00782F09">
      <w:pPr>
        <w:spacing w:before="0" w:line="276" w:lineRule="auto"/>
        <w:ind w:firstLine="720"/>
        <w:rPr>
          <w:rFonts w:cs="Arial"/>
          <w:lang w:val="lv-LV"/>
        </w:rPr>
      </w:pPr>
      <w:r w:rsidRPr="000754FA">
        <w:rPr>
          <w:rFonts w:cs="Arial"/>
          <w:lang w:val="lv-LV"/>
        </w:rPr>
        <w:t>Tālrunis uzziņām 67234810; 67233756.</w:t>
      </w:r>
    </w:p>
    <w:p w:rsidR="00782F09" w:rsidRPr="000754FA" w:rsidRDefault="00782F09" w:rsidP="00782F09">
      <w:pPr>
        <w:spacing w:before="0" w:line="276" w:lineRule="auto"/>
        <w:jc w:val="left"/>
        <w:rPr>
          <w:lang w:val="lv-LV"/>
        </w:rPr>
      </w:pPr>
    </w:p>
    <w:p w:rsidR="00782F09" w:rsidRPr="000754FA" w:rsidRDefault="00782F09" w:rsidP="00782F09">
      <w:pPr>
        <w:spacing w:before="0" w:line="276" w:lineRule="auto"/>
        <w:jc w:val="left"/>
        <w:rPr>
          <w:lang w:val="lv-LV"/>
        </w:rPr>
      </w:pPr>
    </w:p>
    <w:p w:rsidR="00345D63" w:rsidRDefault="00782F09"/>
    <w:sectPr w:rsidR="00345D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09"/>
    <w:rsid w:val="0072277A"/>
    <w:rsid w:val="00782F09"/>
    <w:rsid w:val="009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09"/>
    <w:pPr>
      <w:spacing w:before="320" w:after="0" w:line="360" w:lineRule="auto"/>
      <w:jc w:val="both"/>
    </w:pPr>
    <w:rPr>
      <w:rFonts w:ascii="Arial" w:hAnsi="Arial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F09"/>
    <w:pPr>
      <w:spacing w:before="0" w:after="160" w:line="256" w:lineRule="auto"/>
      <w:ind w:left="720"/>
      <w:contextualSpacing/>
      <w:jc w:val="left"/>
    </w:pPr>
    <w:rPr>
      <w:rFonts w:asciiTheme="minorHAnsi" w:hAnsiTheme="minorHAnsi"/>
      <w:sz w:val="22"/>
      <w:szCs w:val="22"/>
      <w:lang w:val="lv-LV"/>
    </w:rPr>
  </w:style>
  <w:style w:type="character" w:customStyle="1" w:styleId="field-content5">
    <w:name w:val="field-content5"/>
    <w:basedOn w:val="DefaultParagraphFont"/>
    <w:rsid w:val="00782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09"/>
    <w:pPr>
      <w:spacing w:before="320" w:after="0" w:line="360" w:lineRule="auto"/>
      <w:jc w:val="both"/>
    </w:pPr>
    <w:rPr>
      <w:rFonts w:ascii="Arial" w:hAnsi="Arial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F09"/>
    <w:pPr>
      <w:spacing w:before="0" w:after="160" w:line="256" w:lineRule="auto"/>
      <w:ind w:left="720"/>
      <w:contextualSpacing/>
      <w:jc w:val="left"/>
    </w:pPr>
    <w:rPr>
      <w:rFonts w:asciiTheme="minorHAnsi" w:hAnsiTheme="minorHAnsi"/>
      <w:sz w:val="22"/>
      <w:szCs w:val="22"/>
      <w:lang w:val="lv-LV"/>
    </w:rPr>
  </w:style>
  <w:style w:type="character" w:customStyle="1" w:styleId="field-content5">
    <w:name w:val="field-content5"/>
    <w:basedOn w:val="DefaultParagraphFont"/>
    <w:rsid w:val="0078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1596</Words>
  <Characters>910</Characters>
  <Application>Microsoft Office Word</Application>
  <DocSecurity>0</DocSecurity>
  <Lines>7</Lines>
  <Paragraphs>5</Paragraphs>
  <ScaleCrop>false</ScaleCrop>
  <Company>VAS "LDz"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Pētermane</dc:creator>
  <cp:lastModifiedBy>Ella Pētermane</cp:lastModifiedBy>
  <cp:revision>1</cp:revision>
  <dcterms:created xsi:type="dcterms:W3CDTF">2021-02-17T07:24:00Z</dcterms:created>
  <dcterms:modified xsi:type="dcterms:W3CDTF">2021-02-17T07:24:00Z</dcterms:modified>
</cp:coreProperties>
</file>