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99F3" w14:textId="77777777" w:rsidR="005F697A" w:rsidRPr="00650163" w:rsidRDefault="00B50E9E" w:rsidP="005F697A">
      <w:pPr>
        <w:jc w:val="right"/>
        <w:rPr>
          <w:rFonts w:ascii="Arial" w:hAnsi="Arial" w:cs="Arial"/>
          <w:b/>
          <w:sz w:val="20"/>
          <w:szCs w:val="20"/>
          <w:lang w:val="lv-LV"/>
        </w:rPr>
      </w:pPr>
      <w:r w:rsidRPr="00650163">
        <w:rPr>
          <w:rFonts w:ascii="Arial" w:hAnsi="Arial" w:cs="Arial"/>
          <w:b/>
          <w:sz w:val="20"/>
          <w:szCs w:val="20"/>
          <w:lang w:val="lv-LV"/>
        </w:rPr>
        <w:t>4.2</w:t>
      </w:r>
      <w:r w:rsidR="00AC47E7" w:rsidRPr="00650163">
        <w:rPr>
          <w:rFonts w:ascii="Arial" w:hAnsi="Arial" w:cs="Arial"/>
          <w:b/>
          <w:sz w:val="20"/>
          <w:szCs w:val="20"/>
          <w:lang w:val="lv-LV"/>
        </w:rPr>
        <w:t>.C</w:t>
      </w:r>
      <w:r w:rsidR="005F697A" w:rsidRPr="00650163">
        <w:rPr>
          <w:rFonts w:ascii="Arial" w:hAnsi="Arial" w:cs="Arial"/>
          <w:b/>
          <w:sz w:val="20"/>
          <w:szCs w:val="20"/>
          <w:lang w:val="lv-LV"/>
        </w:rPr>
        <w:t xml:space="preserve"> pielikums</w:t>
      </w:r>
    </w:p>
    <w:p w14:paraId="580864E9" w14:textId="77777777" w:rsidR="00B43A67" w:rsidRDefault="00B43A67" w:rsidP="00B43A67">
      <w:pPr>
        <w:keepNext/>
        <w:keepLines/>
        <w:spacing w:before="240" w:after="24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43A67">
        <w:rPr>
          <w:rFonts w:ascii="Arial" w:hAnsi="Arial" w:cs="Arial"/>
          <w:b/>
          <w:caps/>
          <w:sz w:val="20"/>
          <w:szCs w:val="20"/>
        </w:rPr>
        <w:t>DZELZCEĻA LĪNIJU MARŠRUTU SARAKSTS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96"/>
      </w:tblGrid>
      <w:tr w:rsidR="002D792D" w:rsidRPr="002D792D" w14:paraId="759F0C4A" w14:textId="77777777" w:rsidTr="00B03A86">
        <w:trPr>
          <w:trHeight w:val="30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46DBB" w14:textId="77777777" w:rsidR="002D792D" w:rsidRPr="002D792D" w:rsidRDefault="002D792D" w:rsidP="002D792D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sz w:val="16"/>
                <w:szCs w:val="16"/>
                <w:lang w:eastAsia="lv-LV"/>
              </w:rPr>
              <w:t>līnijas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sz w:val="16"/>
                <w:szCs w:val="16"/>
                <w:lang w:eastAsia="lv-LV"/>
              </w:rPr>
              <w:t>maršruts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27E2B" w14:textId="77777777" w:rsidR="002D792D" w:rsidRPr="002D792D" w:rsidRDefault="002D792D" w:rsidP="002D792D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infrastruktūras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reģistrācijas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indekss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70A004DB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7567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Rēzeknes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CD624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07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5E2EF9AF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74756" w14:textId="77777777" w:rsidR="002D792D" w:rsidRPr="002D792D" w:rsidRDefault="002D792D" w:rsidP="002D792D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Rēzeknes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878CB" w14:textId="77777777" w:rsidR="002D792D" w:rsidRPr="002D792D" w:rsidRDefault="002D792D" w:rsidP="002D792D">
            <w:pPr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07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9A03B91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D84AB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762A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04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4C405D0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A0B89" w14:textId="77777777" w:rsidR="002D792D" w:rsidRPr="002D792D" w:rsidRDefault="002D792D" w:rsidP="002D792D">
            <w:pPr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 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942CA" w14:textId="77777777" w:rsidR="002D792D" w:rsidRPr="002D792D" w:rsidRDefault="002D792D" w:rsidP="002D792D">
            <w:pPr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04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217C1D33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FF2E0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Jelgava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54DF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03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581666CE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8F0AA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Jelgava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57A0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03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3AAB9E61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2E2F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Jelgava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Ventspils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B3BA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01, 02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519B9CD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7B19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Ventspils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Jelgava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61E6B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01, 02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3A2BFECE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9B987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Jelgava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Liepāja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F3188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15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7FD82347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AFADB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Liepāja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Jelgava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66B1E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15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095A52D0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E62A4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Jelgava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AED3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14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2BEAF6E8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79927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Jelgava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 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B51B9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14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5153632C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EEDCE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5FBA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06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577486C6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0695A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Krustpils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 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6576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06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1BDC8B1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35124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Tukums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II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CAB8A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18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EFA6B99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F60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  <w:t>Tukums II – Rīgas dzelzceļa mezgls 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27E0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18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7D3FAF0C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EB33B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Skulte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ED8C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19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1110446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B4E4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Skulte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 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5F267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19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F0C5CC1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DEDB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Pļaviņas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Gulbene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62C40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27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59E08D8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3938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Gulbene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Pļaviņas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302C5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27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DF3BDD2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63908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  <w:t>Rēzeknes dzelzceļa mezgls – Daugavpils dzelzceļa mezgls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6DDB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10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5F062144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5F80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  <w:t>Daugavpils dzelzceļa mezgls – Rēzeknes dzelzceļa mezgls 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A17F7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10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041EF765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712E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Indra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E1D8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05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3709BE78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5982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Indra – 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A444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05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700C0FE4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CCC7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Eglaine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C1CDD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12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E86597A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A9438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Eglaine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4DB8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12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F19E5AA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3873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Kurcums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655E4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11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0D130FAF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CA2CB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Kurcums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Daugavpils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E1F49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11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330E14AF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D701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Rēzeknes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Zilupe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1C8B8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08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15D95B05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3C4F3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Zilupe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Rēzeknes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FD47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08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BEC3D56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859A91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Rēzeknes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Kārsava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79F0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09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451C004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9E0D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Kārsava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Rēzeknes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34E5A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09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74FD16FE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033D2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Rīgas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dzelzceļa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mezgls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Lugaži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0B504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17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043F39A8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8057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  <w:t>valsts robeža – Lugaži – Rīgas dzelzceļa mezgls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73F9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17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BF06E8C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3A58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Jelgava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Reņģe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2923A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21, 15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55A0C455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DC288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Reņģe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Jelgava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CB4C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21, 15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EDB93EA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8E2F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Jelgava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Meitene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91C9D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16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4774B8DF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672F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valsts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robeža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Meitene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Jelgava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54A6A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16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6814E2EB" w14:textId="77777777" w:rsidTr="00B03A86">
        <w:trPr>
          <w:trHeight w:val="300"/>
        </w:trPr>
        <w:tc>
          <w:tcPr>
            <w:tcW w:w="9506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5204C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“Gulbenes – Alūksnes bānītis” (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  <w:t>šaursliežu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val="lv-LV" w:eastAsia="lv-LV"/>
              </w:rPr>
              <w:t xml:space="preserve"> dzelzceļa iecirknis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) </w:t>
            </w:r>
          </w:p>
        </w:tc>
      </w:tr>
      <w:tr w:rsidR="002D792D" w:rsidRPr="002D792D" w14:paraId="062345A7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22D0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Gulbenes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Alūksnes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5852F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32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2D792D" w:rsidRPr="002D792D" w14:paraId="1373E3C1" w14:textId="77777777" w:rsidTr="00B03A86">
        <w:trPr>
          <w:trHeight w:val="300"/>
        </w:trPr>
        <w:tc>
          <w:tcPr>
            <w:tcW w:w="651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C886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Alūksne</w:t>
            </w:r>
            <w:proofErr w:type="spellEnd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Gulbene</w:t>
            </w:r>
            <w:proofErr w:type="spellEnd"/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299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080A3" w14:textId="77777777" w:rsidR="002D792D" w:rsidRPr="002D792D" w:rsidRDefault="002D792D" w:rsidP="002D792D">
            <w:pPr>
              <w:spacing w:beforeAutospacing="1"/>
              <w:jc w:val="center"/>
              <w:textAlignment w:val="baseline"/>
              <w:rPr>
                <w:lang w:val="lv-LV" w:eastAsia="lv-LV"/>
              </w:rPr>
            </w:pPr>
            <w:r w:rsidRPr="002D792D">
              <w:rPr>
                <w:rFonts w:ascii="Arial" w:hAnsi="Arial" w:cs="Arial"/>
                <w:i/>
                <w:iCs/>
                <w:sz w:val="16"/>
                <w:szCs w:val="16"/>
                <w:lang w:eastAsia="lv-LV"/>
              </w:rPr>
              <w:t>32</w:t>
            </w:r>
            <w:r w:rsidRPr="002D792D">
              <w:rPr>
                <w:rFonts w:ascii="Arial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</w:tbl>
    <w:p w14:paraId="4E228EAD" w14:textId="77777777" w:rsidR="002D792D" w:rsidRDefault="002D792D" w:rsidP="002D792D">
      <w:pPr>
        <w:keepNext/>
        <w:keepLines/>
        <w:spacing w:before="240" w:after="240" w:line="360" w:lineRule="auto"/>
        <w:rPr>
          <w:rFonts w:ascii="Arial" w:hAnsi="Arial" w:cs="Arial"/>
          <w:b/>
          <w:caps/>
          <w:sz w:val="20"/>
          <w:szCs w:val="20"/>
        </w:rPr>
      </w:pPr>
    </w:p>
    <w:sectPr w:rsidR="002D792D" w:rsidSect="00F75664">
      <w:footerReference w:type="default" r:id="rId10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CF32" w14:textId="77777777" w:rsidR="003A0963" w:rsidRDefault="003A0963" w:rsidP="008719EB">
      <w:r>
        <w:separator/>
      </w:r>
    </w:p>
  </w:endnote>
  <w:endnote w:type="continuationSeparator" w:id="0">
    <w:p w14:paraId="56380609" w14:textId="77777777" w:rsidR="003A0963" w:rsidRDefault="003A0963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80FB" w14:textId="5CC014D0" w:rsidR="008719EB" w:rsidRPr="00F75664" w:rsidRDefault="00F75664" w:rsidP="00F75664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2E2C4E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6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2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B66E" w14:textId="77777777" w:rsidR="003A0963" w:rsidRDefault="003A0963" w:rsidP="008719EB">
      <w:r>
        <w:separator/>
      </w:r>
    </w:p>
  </w:footnote>
  <w:footnote w:type="continuationSeparator" w:id="0">
    <w:p w14:paraId="0D2562D9" w14:textId="77777777" w:rsidR="003A0963" w:rsidRDefault="003A0963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6634">
    <w:abstractNumId w:val="2"/>
  </w:num>
  <w:num w:numId="2" w16cid:durableId="767698596">
    <w:abstractNumId w:val="0"/>
  </w:num>
  <w:num w:numId="3" w16cid:durableId="603809102">
    <w:abstractNumId w:val="3"/>
  </w:num>
  <w:num w:numId="4" w16cid:durableId="161208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07A21"/>
    <w:rsid w:val="00024246"/>
    <w:rsid w:val="000265DA"/>
    <w:rsid w:val="00037FB2"/>
    <w:rsid w:val="0009570B"/>
    <w:rsid w:val="000A6013"/>
    <w:rsid w:val="000C3FEE"/>
    <w:rsid w:val="000E1B54"/>
    <w:rsid w:val="000E289D"/>
    <w:rsid w:val="000E31A9"/>
    <w:rsid w:val="000E5C88"/>
    <w:rsid w:val="00101293"/>
    <w:rsid w:val="00113E7C"/>
    <w:rsid w:val="001403FB"/>
    <w:rsid w:val="00153DF3"/>
    <w:rsid w:val="001C58EE"/>
    <w:rsid w:val="00216815"/>
    <w:rsid w:val="00255CDF"/>
    <w:rsid w:val="00262AD6"/>
    <w:rsid w:val="00262DC5"/>
    <w:rsid w:val="002B0E66"/>
    <w:rsid w:val="002D792D"/>
    <w:rsid w:val="002E2C4E"/>
    <w:rsid w:val="00304120"/>
    <w:rsid w:val="003204EA"/>
    <w:rsid w:val="00350F4D"/>
    <w:rsid w:val="0036745A"/>
    <w:rsid w:val="003A087B"/>
    <w:rsid w:val="003A0963"/>
    <w:rsid w:val="003B3A0C"/>
    <w:rsid w:val="003B3FAF"/>
    <w:rsid w:val="003F03AA"/>
    <w:rsid w:val="004705F5"/>
    <w:rsid w:val="00493BD7"/>
    <w:rsid w:val="004B167C"/>
    <w:rsid w:val="004B6014"/>
    <w:rsid w:val="004E29F7"/>
    <w:rsid w:val="005117AE"/>
    <w:rsid w:val="00533C13"/>
    <w:rsid w:val="005451E3"/>
    <w:rsid w:val="00596FEA"/>
    <w:rsid w:val="005A1551"/>
    <w:rsid w:val="005C2F86"/>
    <w:rsid w:val="005C7138"/>
    <w:rsid w:val="005F697A"/>
    <w:rsid w:val="00650163"/>
    <w:rsid w:val="006B4694"/>
    <w:rsid w:val="00712C8D"/>
    <w:rsid w:val="00714F6B"/>
    <w:rsid w:val="00744EB7"/>
    <w:rsid w:val="00783D6E"/>
    <w:rsid w:val="007C42AD"/>
    <w:rsid w:val="00802EFA"/>
    <w:rsid w:val="008417C2"/>
    <w:rsid w:val="008719EB"/>
    <w:rsid w:val="00877043"/>
    <w:rsid w:val="008801C7"/>
    <w:rsid w:val="008D10F5"/>
    <w:rsid w:val="009747B7"/>
    <w:rsid w:val="0098236C"/>
    <w:rsid w:val="009A4E7C"/>
    <w:rsid w:val="009A69C1"/>
    <w:rsid w:val="009C0E26"/>
    <w:rsid w:val="00A23002"/>
    <w:rsid w:val="00A3464B"/>
    <w:rsid w:val="00A51AEC"/>
    <w:rsid w:val="00A80013"/>
    <w:rsid w:val="00AA1BCF"/>
    <w:rsid w:val="00AA4CD8"/>
    <w:rsid w:val="00AC47E7"/>
    <w:rsid w:val="00AD0DEF"/>
    <w:rsid w:val="00B03A86"/>
    <w:rsid w:val="00B24CC9"/>
    <w:rsid w:val="00B43A67"/>
    <w:rsid w:val="00B50E9E"/>
    <w:rsid w:val="00BC630A"/>
    <w:rsid w:val="00BF4842"/>
    <w:rsid w:val="00C11ADA"/>
    <w:rsid w:val="00C139DF"/>
    <w:rsid w:val="00C16822"/>
    <w:rsid w:val="00C20434"/>
    <w:rsid w:val="00C8303D"/>
    <w:rsid w:val="00CB478B"/>
    <w:rsid w:val="00CB6CB9"/>
    <w:rsid w:val="00CE06B2"/>
    <w:rsid w:val="00CF04FE"/>
    <w:rsid w:val="00D35EF7"/>
    <w:rsid w:val="00D46C7E"/>
    <w:rsid w:val="00D63009"/>
    <w:rsid w:val="00DC6208"/>
    <w:rsid w:val="00DC72F9"/>
    <w:rsid w:val="00DD211C"/>
    <w:rsid w:val="00E33D68"/>
    <w:rsid w:val="00E71ECC"/>
    <w:rsid w:val="00E7766D"/>
    <w:rsid w:val="00EA40FD"/>
    <w:rsid w:val="00EB3069"/>
    <w:rsid w:val="00EB44CF"/>
    <w:rsid w:val="00EC18C3"/>
    <w:rsid w:val="00EE52F4"/>
    <w:rsid w:val="00F63B97"/>
    <w:rsid w:val="00F75664"/>
    <w:rsid w:val="00F927E7"/>
    <w:rsid w:val="00FA06C4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00E9A5"/>
  <w15:docId w15:val="{DCCBF0B7-4E43-46F9-9E9D-894E71B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63"/>
    <w:rPr>
      <w:rFonts w:ascii="Tahoma" w:eastAsia="Times New Roman" w:hAnsi="Tahoma" w:cs="Tahoma"/>
      <w:sz w:val="16"/>
      <w:szCs w:val="16"/>
      <w:lang w:val="en-GB"/>
    </w:rPr>
  </w:style>
  <w:style w:type="table" w:customStyle="1" w:styleId="11">
    <w:name w:val="Сетка таблицы11"/>
    <w:basedOn w:val="TableNormal"/>
    <w:uiPriority w:val="59"/>
    <w:rsid w:val="00B43A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Props1.xml><?xml version="1.0" encoding="utf-8"?>
<ds:datastoreItem xmlns:ds="http://schemas.openxmlformats.org/officeDocument/2006/customXml" ds:itemID="{D21CC017-4D64-453D-B24D-522F1E21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80FB2-529D-4964-B124-108ABD532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C88DD-9C15-4E5A-9F29-FEAB5E6C88D3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5</cp:revision>
  <dcterms:created xsi:type="dcterms:W3CDTF">2025-05-20T10:02:00Z</dcterms:created>
  <dcterms:modified xsi:type="dcterms:W3CDTF">2025-05-20T10:04:00Z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