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208C" w14:textId="77777777" w:rsidR="00717E64" w:rsidRPr="00F85FC8" w:rsidRDefault="00717E64" w:rsidP="004F7126">
      <w:pPr>
        <w:spacing w:after="0" w:line="240" w:lineRule="auto"/>
        <w:jc w:val="center"/>
        <w:rPr>
          <w:rFonts w:ascii="Arial" w:eastAsia="Times New Roman" w:hAnsi="Arial" w:cs="Arial"/>
          <w:b/>
          <w:sz w:val="28"/>
          <w:szCs w:val="28"/>
        </w:rPr>
      </w:pPr>
      <w:r w:rsidRPr="00F85FC8">
        <w:rPr>
          <w:rFonts w:ascii="Arial" w:eastAsia="Times New Roman" w:hAnsi="Arial" w:cs="Arial"/>
          <w:b/>
          <w:sz w:val="28"/>
          <w:szCs w:val="28"/>
        </w:rPr>
        <w:t>PIETEIKUMS</w:t>
      </w:r>
    </w:p>
    <w:p w14:paraId="117F6C76" w14:textId="77777777" w:rsidR="00985006" w:rsidRDefault="00985006" w:rsidP="004F7126">
      <w:pPr>
        <w:spacing w:after="0" w:line="240" w:lineRule="auto"/>
        <w:jc w:val="center"/>
        <w:rPr>
          <w:rFonts w:ascii="Arial" w:hAnsi="Arial" w:cs="Arial"/>
          <w:b/>
          <w:sz w:val="20"/>
          <w:szCs w:val="20"/>
        </w:rPr>
      </w:pPr>
      <w:r w:rsidRPr="00F85FC8">
        <w:rPr>
          <w:rFonts w:ascii="Arial" w:hAnsi="Arial" w:cs="Arial"/>
          <w:b/>
          <w:sz w:val="20"/>
          <w:szCs w:val="20"/>
        </w:rPr>
        <w:t>Plānot</w:t>
      </w:r>
      <w:r w:rsidR="004C2221" w:rsidRPr="00F85FC8">
        <w:rPr>
          <w:rFonts w:ascii="Arial" w:hAnsi="Arial" w:cs="Arial"/>
          <w:b/>
          <w:sz w:val="20"/>
          <w:szCs w:val="20"/>
        </w:rPr>
        <w:t>ajiem</w:t>
      </w:r>
      <w:r w:rsidRPr="00F85FC8">
        <w:rPr>
          <w:rFonts w:ascii="Arial" w:hAnsi="Arial" w:cs="Arial"/>
          <w:b/>
          <w:sz w:val="20"/>
          <w:szCs w:val="20"/>
        </w:rPr>
        <w:t xml:space="preserve"> tehnisk</w:t>
      </w:r>
      <w:r w:rsidR="004C2221" w:rsidRPr="00F85FC8">
        <w:rPr>
          <w:rFonts w:ascii="Arial" w:hAnsi="Arial" w:cs="Arial"/>
          <w:b/>
          <w:sz w:val="20"/>
          <w:szCs w:val="20"/>
        </w:rPr>
        <w:t>ajiem</w:t>
      </w:r>
      <w:r w:rsidRPr="00F85FC8">
        <w:rPr>
          <w:rFonts w:ascii="Arial" w:hAnsi="Arial" w:cs="Arial"/>
          <w:b/>
          <w:sz w:val="20"/>
          <w:szCs w:val="20"/>
        </w:rPr>
        <w:t xml:space="preserve"> darbi</w:t>
      </w:r>
      <w:r w:rsidR="004C2221" w:rsidRPr="00F85FC8">
        <w:rPr>
          <w:rFonts w:ascii="Arial" w:hAnsi="Arial" w:cs="Arial"/>
          <w:b/>
          <w:sz w:val="20"/>
          <w:szCs w:val="20"/>
        </w:rPr>
        <w:t>em</w:t>
      </w:r>
    </w:p>
    <w:p w14:paraId="607096EC" w14:textId="77777777" w:rsidR="009603B9" w:rsidRPr="00B10316" w:rsidRDefault="009603B9" w:rsidP="004F7126">
      <w:pPr>
        <w:spacing w:after="0" w:line="240" w:lineRule="auto"/>
        <w:jc w:val="center"/>
        <w:rPr>
          <w:rFonts w:ascii="Arial" w:hAnsi="Arial" w:cs="Arial"/>
          <w:b/>
          <w:sz w:val="20"/>
          <w:szCs w:val="20"/>
        </w:rPr>
      </w:pPr>
    </w:p>
    <w:p w14:paraId="5A5AD471" w14:textId="77777777" w:rsidR="00717E64" w:rsidRPr="00B10316" w:rsidRDefault="006D7EE6" w:rsidP="004F7126">
      <w:pPr>
        <w:tabs>
          <w:tab w:val="left" w:pos="2835"/>
        </w:tabs>
        <w:spacing w:after="0" w:line="240" w:lineRule="auto"/>
        <w:ind w:right="-142"/>
        <w:jc w:val="center"/>
        <w:rPr>
          <w:rFonts w:ascii="Arial" w:eastAsia="Times New Roman" w:hAnsi="Arial" w:cs="Arial"/>
          <w:sz w:val="20"/>
          <w:szCs w:val="20"/>
        </w:rPr>
      </w:pP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004C4604" w:rsidRPr="00B10316">
        <w:rPr>
          <w:rFonts w:ascii="Arial" w:hAnsi="Arial" w:cs="Arial"/>
          <w:sz w:val="20"/>
          <w:szCs w:val="20"/>
        </w:rPr>
        <w:t xml:space="preserve">         </w:t>
      </w:r>
      <w:r w:rsidR="00765780" w:rsidRPr="0091178B">
        <w:rPr>
          <w:rFonts w:ascii="Arial" w:hAnsi="Arial" w:cs="Arial"/>
          <w:sz w:val="18"/>
          <w:szCs w:val="18"/>
        </w:rPr>
        <w:t>Objekta</w:t>
      </w:r>
      <w:r w:rsidRPr="0091178B">
        <w:rPr>
          <w:rFonts w:ascii="Arial" w:hAnsi="Arial" w:cs="Arial"/>
          <w:sz w:val="18"/>
          <w:szCs w:val="18"/>
        </w:rPr>
        <w:t xml:space="preserve"> ID </w:t>
      </w:r>
      <w:r w:rsidRPr="00E34C30">
        <w:rPr>
          <w:rFonts w:ascii="Arial" w:hAnsi="Arial" w:cs="Arial"/>
          <w:bCs/>
          <w:sz w:val="20"/>
          <w:szCs w:val="20"/>
          <w:u w:val="single"/>
        </w:rPr>
        <w:fldChar w:fldCharType="begin">
          <w:ffData>
            <w:name w:val="Text1"/>
            <w:enabled/>
            <w:calcOnExit w:val="0"/>
            <w:textInput>
              <w:type w:val="number"/>
            </w:textInput>
          </w:ffData>
        </w:fldChar>
      </w:r>
      <w:bookmarkStart w:id="0" w:name="Text1"/>
      <w:r w:rsidRPr="00E34C30">
        <w:rPr>
          <w:rFonts w:ascii="Arial" w:hAnsi="Arial" w:cs="Arial"/>
          <w:bCs/>
          <w:sz w:val="20"/>
          <w:szCs w:val="20"/>
          <w:u w:val="single"/>
        </w:rPr>
        <w:instrText xml:space="preserve"> FORMTEXT </w:instrText>
      </w:r>
      <w:r w:rsidRPr="00E34C30">
        <w:rPr>
          <w:rFonts w:ascii="Arial" w:hAnsi="Arial" w:cs="Arial"/>
          <w:bCs/>
          <w:sz w:val="20"/>
          <w:szCs w:val="20"/>
          <w:u w:val="single"/>
        </w:rPr>
      </w:r>
      <w:r w:rsidRPr="00E34C30">
        <w:rPr>
          <w:rFonts w:ascii="Arial" w:hAnsi="Arial" w:cs="Arial"/>
          <w:bCs/>
          <w:sz w:val="20"/>
          <w:szCs w:val="20"/>
          <w:u w:val="single"/>
        </w:rPr>
        <w:fldChar w:fldCharType="separate"/>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sz w:val="20"/>
          <w:szCs w:val="20"/>
          <w:u w:val="single"/>
        </w:rPr>
        <w:fldChar w:fldCharType="end"/>
      </w:r>
      <w:bookmarkEnd w:id="0"/>
    </w:p>
    <w:p w14:paraId="6994E4CA" w14:textId="0E7D8533" w:rsidR="00717E64" w:rsidRDefault="00E84873" w:rsidP="00E84873">
      <w:pPr>
        <w:spacing w:after="0"/>
        <w:jc w:val="center"/>
        <w:rPr>
          <w:rFonts w:ascii="Arial" w:eastAsia="Times New Roman" w:hAnsi="Arial" w:cs="Arial"/>
          <w:sz w:val="14"/>
          <w:szCs w:val="14"/>
        </w:rPr>
      </w:pPr>
      <w:r w:rsidRPr="00B10316">
        <w:rPr>
          <w:rFonts w:ascii="Arial" w:eastAsia="Times New Roman" w:hAnsi="Arial" w:cs="Arial"/>
          <w:sz w:val="14"/>
          <w:szCs w:val="14"/>
        </w:rPr>
        <w:t xml:space="preserve">                                                                                                                                                                       </w:t>
      </w:r>
      <w:r w:rsidR="00F85FC8" w:rsidRPr="00B10316">
        <w:rPr>
          <w:rFonts w:ascii="Arial" w:eastAsia="Times New Roman" w:hAnsi="Arial" w:cs="Arial"/>
          <w:sz w:val="14"/>
          <w:szCs w:val="14"/>
        </w:rPr>
        <w:t xml:space="preserve">                            </w:t>
      </w:r>
      <w:r w:rsidR="0017001C">
        <w:rPr>
          <w:rFonts w:ascii="Arial" w:eastAsia="Times New Roman" w:hAnsi="Arial" w:cs="Arial"/>
          <w:sz w:val="14"/>
          <w:szCs w:val="14"/>
        </w:rPr>
        <w:t xml:space="preserve">            </w:t>
      </w:r>
      <w:r w:rsidR="00F85FC8" w:rsidRPr="00B10316">
        <w:rPr>
          <w:rFonts w:ascii="Arial" w:eastAsia="Times New Roman" w:hAnsi="Arial" w:cs="Arial"/>
          <w:sz w:val="14"/>
          <w:szCs w:val="14"/>
        </w:rPr>
        <w:t xml:space="preserve"> </w:t>
      </w:r>
      <w:r w:rsidRPr="00B10316">
        <w:rPr>
          <w:rFonts w:ascii="Arial" w:eastAsia="Times New Roman" w:hAnsi="Arial" w:cs="Arial"/>
          <w:sz w:val="14"/>
          <w:szCs w:val="14"/>
        </w:rPr>
        <w:t>(</w:t>
      </w:r>
      <w:r w:rsidRPr="00B10316">
        <w:rPr>
          <w:rFonts w:ascii="Arial" w:hAnsi="Arial" w:cs="Arial"/>
          <w:sz w:val="14"/>
          <w:szCs w:val="14"/>
        </w:rPr>
        <w:t>ja tāds ir</w:t>
      </w:r>
      <w:r w:rsidRPr="00B10316">
        <w:rPr>
          <w:rFonts w:ascii="Arial" w:eastAsia="Times New Roman" w:hAnsi="Arial" w:cs="Arial"/>
          <w:sz w:val="14"/>
          <w:szCs w:val="14"/>
        </w:rPr>
        <w:t>)</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81"/>
        <w:gridCol w:w="3854"/>
        <w:gridCol w:w="1703"/>
        <w:gridCol w:w="1128"/>
        <w:gridCol w:w="1128"/>
        <w:gridCol w:w="12"/>
      </w:tblGrid>
      <w:tr w:rsidR="00717E64" w:rsidRPr="00B10316" w14:paraId="40FA733D" w14:textId="77777777" w:rsidTr="00135C1B">
        <w:trPr>
          <w:gridAfter w:val="1"/>
          <w:wAfter w:w="12" w:type="dxa"/>
        </w:trPr>
        <w:tc>
          <w:tcPr>
            <w:tcW w:w="2381" w:type="dxa"/>
            <w:vMerge w:val="restart"/>
            <w:tcBorders>
              <w:top w:val="single" w:sz="4" w:space="0" w:color="auto"/>
              <w:left w:val="dotted" w:sz="4" w:space="0" w:color="FFFFFF"/>
              <w:right w:val="single" w:sz="4" w:space="0" w:color="auto"/>
            </w:tcBorders>
          </w:tcPr>
          <w:p w14:paraId="101A0F40" w14:textId="77777777" w:rsidR="00717E64" w:rsidRPr="00B10316"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B10316">
              <w:rPr>
                <w:rFonts w:ascii="Arial" w:eastAsia="Times New Roman" w:hAnsi="Arial" w:cs="Arial"/>
                <w:sz w:val="18"/>
                <w:szCs w:val="18"/>
              </w:rPr>
              <w:t>Klienta informācija:</w:t>
            </w:r>
          </w:p>
          <w:p w14:paraId="52C7B303" w14:textId="77777777" w:rsidR="00717E64" w:rsidRPr="00B10316" w:rsidRDefault="00717E64" w:rsidP="00E84873">
            <w:pPr>
              <w:tabs>
                <w:tab w:val="left" w:leader="underscore" w:pos="0"/>
                <w:tab w:val="left" w:leader="underscore" w:pos="9923"/>
              </w:tabs>
              <w:spacing w:after="0" w:line="240" w:lineRule="auto"/>
              <w:rPr>
                <w:rFonts w:ascii="Arial" w:eastAsia="Times New Roman" w:hAnsi="Arial" w:cs="Arial"/>
                <w:sz w:val="18"/>
                <w:szCs w:val="18"/>
              </w:rPr>
            </w:pPr>
          </w:p>
        </w:tc>
        <w:tc>
          <w:tcPr>
            <w:tcW w:w="7813" w:type="dxa"/>
            <w:gridSpan w:val="4"/>
            <w:tcBorders>
              <w:top w:val="single" w:sz="4" w:space="0" w:color="auto"/>
              <w:left w:val="single" w:sz="4" w:space="0" w:color="auto"/>
              <w:bottom w:val="single" w:sz="4" w:space="0" w:color="D9D9D9" w:themeColor="background1" w:themeShade="D9"/>
              <w:right w:val="dotted" w:sz="4" w:space="0" w:color="FFFFFF"/>
            </w:tcBorders>
          </w:tcPr>
          <w:p w14:paraId="522B4CBC" w14:textId="77777777" w:rsidR="00717E64" w:rsidRPr="00B10316" w:rsidRDefault="00717E64" w:rsidP="00717E64">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Vārds, uzvārds</w:t>
            </w:r>
            <w:r w:rsidR="00387537" w:rsidRPr="00B10316">
              <w:rPr>
                <w:rFonts w:ascii="Arial" w:eastAsia="Times New Roman" w:hAnsi="Arial" w:cs="Arial"/>
                <w:sz w:val="14"/>
                <w:szCs w:val="14"/>
              </w:rPr>
              <w:t xml:space="preserve"> </w:t>
            </w:r>
            <w:r w:rsidRPr="00B10316">
              <w:rPr>
                <w:rFonts w:ascii="Arial" w:eastAsia="Times New Roman" w:hAnsi="Arial" w:cs="Arial"/>
                <w:sz w:val="14"/>
                <w:szCs w:val="14"/>
              </w:rPr>
              <w:t>/</w:t>
            </w:r>
            <w:r w:rsidR="00387537" w:rsidRPr="00B10316">
              <w:rPr>
                <w:rFonts w:ascii="Arial" w:eastAsia="Times New Roman" w:hAnsi="Arial" w:cs="Arial"/>
                <w:sz w:val="14"/>
                <w:szCs w:val="14"/>
              </w:rPr>
              <w:t xml:space="preserve"> </w:t>
            </w:r>
            <w:r w:rsidRPr="00B10316">
              <w:rPr>
                <w:rFonts w:ascii="Arial" w:eastAsia="Times New Roman" w:hAnsi="Arial" w:cs="Arial"/>
                <w:sz w:val="14"/>
                <w:szCs w:val="14"/>
              </w:rPr>
              <w:t>Uzņēmuma nosaukums:</w:t>
            </w:r>
          </w:p>
          <w:p w14:paraId="622BAF8C" w14:textId="77777777" w:rsidR="00717E64" w:rsidRPr="00B10316" w:rsidRDefault="00717E64" w:rsidP="00337149">
            <w:pPr>
              <w:tabs>
                <w:tab w:val="left" w:pos="6946"/>
                <w:tab w:val="left" w:pos="9923"/>
              </w:tabs>
              <w:spacing w:after="0"/>
              <w:rPr>
                <w:rFonts w:ascii="Arial" w:eastAsia="Times New Roman" w:hAnsi="Arial" w:cs="Arial"/>
                <w:sz w:val="18"/>
                <w:szCs w:val="18"/>
                <w:highlight w:val="yellow"/>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E84873" w:rsidRPr="00B10316" w14:paraId="011D8BD0" w14:textId="77777777" w:rsidTr="00135C1B">
        <w:trPr>
          <w:gridAfter w:val="1"/>
          <w:wAfter w:w="12" w:type="dxa"/>
          <w:trHeight w:val="367"/>
        </w:trPr>
        <w:tc>
          <w:tcPr>
            <w:tcW w:w="2381" w:type="dxa"/>
            <w:vMerge/>
            <w:tcBorders>
              <w:left w:val="dotted" w:sz="4" w:space="0" w:color="FFFFFF"/>
              <w:bottom w:val="dotted" w:sz="4" w:space="0" w:color="auto"/>
              <w:right w:val="single" w:sz="4" w:space="0" w:color="auto"/>
            </w:tcBorders>
          </w:tcPr>
          <w:p w14:paraId="6323BBC8" w14:textId="77777777" w:rsidR="00E84873" w:rsidRPr="00B10316" w:rsidRDefault="00E84873" w:rsidP="00717E64">
            <w:pPr>
              <w:tabs>
                <w:tab w:val="left" w:pos="6946"/>
                <w:tab w:val="left" w:pos="9923"/>
              </w:tabs>
              <w:spacing w:after="0"/>
              <w:rPr>
                <w:rFonts w:ascii="Arial" w:eastAsia="Times New Roman" w:hAnsi="Arial" w:cs="Arial"/>
                <w:sz w:val="18"/>
                <w:szCs w:val="18"/>
              </w:rPr>
            </w:pPr>
          </w:p>
        </w:tc>
        <w:tc>
          <w:tcPr>
            <w:tcW w:w="7813"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6CE7D294" w14:textId="77777777" w:rsidR="00E84873" w:rsidRPr="00B10316" w:rsidRDefault="00E84873" w:rsidP="00E84873">
            <w:pPr>
              <w:tabs>
                <w:tab w:val="left" w:pos="6946"/>
                <w:tab w:val="left" w:pos="9923"/>
              </w:tabs>
              <w:spacing w:after="40" w:line="240" w:lineRule="auto"/>
              <w:rPr>
                <w:rFonts w:ascii="Arial" w:eastAsia="Times New Roman" w:hAnsi="Arial" w:cs="Arial"/>
                <w:sz w:val="14"/>
                <w:szCs w:val="14"/>
              </w:rPr>
            </w:pPr>
            <w:r w:rsidRPr="00B10316">
              <w:rPr>
                <w:rFonts w:ascii="Arial" w:eastAsia="Times New Roman" w:hAnsi="Arial" w:cs="Arial"/>
                <w:sz w:val="14"/>
                <w:szCs w:val="14"/>
              </w:rPr>
              <w:t xml:space="preserve">Personas kods / Uzņēmuma reģistrācijas Nr.: </w:t>
            </w:r>
          </w:p>
          <w:p w14:paraId="14865953" w14:textId="77777777" w:rsidR="00E84873" w:rsidRPr="00B10316" w:rsidRDefault="00E84873" w:rsidP="00E84873">
            <w:pPr>
              <w:tabs>
                <w:tab w:val="left" w:pos="6946"/>
                <w:tab w:val="left" w:pos="9923"/>
              </w:tabs>
              <w:spacing w:after="40" w:line="240" w:lineRule="auto"/>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717E64" w:rsidRPr="00B10316" w14:paraId="041BBBD2" w14:textId="77777777" w:rsidTr="00135C1B">
        <w:trPr>
          <w:gridAfter w:val="1"/>
          <w:wAfter w:w="12" w:type="dxa"/>
        </w:trPr>
        <w:tc>
          <w:tcPr>
            <w:tcW w:w="2381" w:type="dxa"/>
            <w:vMerge/>
            <w:tcBorders>
              <w:left w:val="dotted" w:sz="4" w:space="0" w:color="FFFFFF"/>
              <w:bottom w:val="single" w:sz="4" w:space="0" w:color="auto"/>
              <w:right w:val="single" w:sz="4" w:space="0" w:color="auto"/>
            </w:tcBorders>
          </w:tcPr>
          <w:p w14:paraId="6589690D" w14:textId="77777777" w:rsidR="00717E64" w:rsidRPr="00B10316" w:rsidRDefault="00717E64" w:rsidP="00717E64">
            <w:pPr>
              <w:tabs>
                <w:tab w:val="left" w:pos="6946"/>
                <w:tab w:val="left" w:pos="9923"/>
              </w:tabs>
              <w:spacing w:after="0"/>
              <w:rPr>
                <w:rFonts w:ascii="Arial" w:eastAsia="Times New Roman" w:hAnsi="Arial" w:cs="Arial"/>
                <w:sz w:val="18"/>
                <w:szCs w:val="18"/>
              </w:rPr>
            </w:pPr>
          </w:p>
        </w:tc>
        <w:tc>
          <w:tcPr>
            <w:tcW w:w="7813" w:type="dxa"/>
            <w:gridSpan w:val="4"/>
            <w:tcBorders>
              <w:top w:val="single" w:sz="4" w:space="0" w:color="D9D9D9" w:themeColor="background1" w:themeShade="D9"/>
              <w:left w:val="single" w:sz="4" w:space="0" w:color="auto"/>
              <w:bottom w:val="single" w:sz="4" w:space="0" w:color="auto"/>
              <w:right w:val="dotted" w:sz="4" w:space="0" w:color="FFFFFF"/>
            </w:tcBorders>
          </w:tcPr>
          <w:p w14:paraId="6390044B" w14:textId="77777777" w:rsidR="00717E64" w:rsidRPr="00B10316" w:rsidRDefault="00717E64" w:rsidP="00717E64">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Uzņēmuma vadītājs</w:t>
            </w:r>
            <w:r w:rsidR="00387537" w:rsidRPr="00B10316">
              <w:rPr>
                <w:rFonts w:ascii="Arial" w:eastAsia="Times New Roman" w:hAnsi="Arial" w:cs="Arial"/>
                <w:sz w:val="14"/>
                <w:szCs w:val="14"/>
              </w:rPr>
              <w:t xml:space="preserve"> </w:t>
            </w:r>
            <w:r w:rsidRPr="00B10316">
              <w:rPr>
                <w:rFonts w:ascii="Arial" w:eastAsia="Times New Roman" w:hAnsi="Arial" w:cs="Arial"/>
                <w:sz w:val="14"/>
                <w:szCs w:val="14"/>
              </w:rPr>
              <w:t>/</w:t>
            </w:r>
            <w:r w:rsidR="00387537" w:rsidRPr="00B10316">
              <w:rPr>
                <w:rFonts w:ascii="Arial" w:eastAsia="Times New Roman" w:hAnsi="Arial" w:cs="Arial"/>
                <w:sz w:val="14"/>
                <w:szCs w:val="14"/>
              </w:rPr>
              <w:t xml:space="preserve"> </w:t>
            </w:r>
            <w:r w:rsidR="004F7126" w:rsidRPr="00B10316">
              <w:rPr>
                <w:rFonts w:ascii="Arial" w:eastAsia="Times New Roman" w:hAnsi="Arial" w:cs="Arial"/>
                <w:sz w:val="14"/>
                <w:szCs w:val="14"/>
              </w:rPr>
              <w:t>P</w:t>
            </w:r>
            <w:r w:rsidRPr="00B10316">
              <w:rPr>
                <w:rFonts w:ascii="Arial" w:eastAsia="Times New Roman" w:hAnsi="Arial" w:cs="Arial"/>
                <w:sz w:val="14"/>
                <w:szCs w:val="14"/>
              </w:rPr>
              <w:t>ilnvarotā persona:</w:t>
            </w:r>
          </w:p>
          <w:p w14:paraId="27019E1E" w14:textId="77777777" w:rsidR="00717E64" w:rsidRPr="00B10316" w:rsidRDefault="00717E64" w:rsidP="00337149">
            <w:pPr>
              <w:tabs>
                <w:tab w:val="left" w:leader="underscore" w:pos="0"/>
                <w:tab w:val="left" w:leader="underscore" w:pos="9923"/>
              </w:tabs>
              <w:spacing w:after="0"/>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26549D" w:rsidRPr="00B10316" w14:paraId="1058429C" w14:textId="77777777" w:rsidTr="00AB6813">
        <w:trPr>
          <w:gridAfter w:val="1"/>
          <w:wAfter w:w="12" w:type="dxa"/>
          <w:trHeight w:val="425"/>
        </w:trPr>
        <w:tc>
          <w:tcPr>
            <w:tcW w:w="2381" w:type="dxa"/>
            <w:vMerge w:val="restart"/>
            <w:tcBorders>
              <w:top w:val="single" w:sz="4" w:space="0" w:color="auto"/>
              <w:left w:val="dotted" w:sz="4" w:space="0" w:color="FFFFFF"/>
              <w:right w:val="single" w:sz="4" w:space="0" w:color="auto"/>
            </w:tcBorders>
          </w:tcPr>
          <w:p w14:paraId="37010F60" w14:textId="77777777" w:rsidR="0026549D" w:rsidRPr="00B10316" w:rsidRDefault="0026549D" w:rsidP="00717E64">
            <w:pPr>
              <w:tabs>
                <w:tab w:val="left" w:pos="6946"/>
                <w:tab w:val="left" w:pos="9923"/>
              </w:tabs>
              <w:spacing w:after="0"/>
              <w:rPr>
                <w:rFonts w:ascii="Arial" w:eastAsia="Times New Roman" w:hAnsi="Arial" w:cs="Arial"/>
                <w:sz w:val="18"/>
                <w:szCs w:val="18"/>
              </w:rPr>
            </w:pPr>
            <w:r w:rsidRPr="00B10316">
              <w:rPr>
                <w:rFonts w:ascii="Arial" w:eastAsia="Times New Roman" w:hAnsi="Arial" w:cs="Arial"/>
                <w:sz w:val="18"/>
                <w:szCs w:val="18"/>
              </w:rPr>
              <w:t>Kontaktinformācija:</w:t>
            </w:r>
          </w:p>
        </w:tc>
        <w:tc>
          <w:tcPr>
            <w:tcW w:w="5557" w:type="dxa"/>
            <w:gridSpan w:val="2"/>
            <w:tcBorders>
              <w:top w:val="single" w:sz="4" w:space="0" w:color="auto"/>
              <w:left w:val="single" w:sz="4" w:space="0" w:color="auto"/>
              <w:bottom w:val="single" w:sz="4" w:space="0" w:color="D9D9D9" w:themeColor="background1" w:themeShade="D9"/>
              <w:right w:val="single" w:sz="4" w:space="0" w:color="FFFFFF" w:themeColor="background1"/>
            </w:tcBorders>
          </w:tcPr>
          <w:p w14:paraId="295DB2D3" w14:textId="77777777" w:rsidR="0026549D" w:rsidRDefault="0026549D" w:rsidP="00717E64">
            <w:pPr>
              <w:tabs>
                <w:tab w:val="left" w:pos="6555"/>
                <w:tab w:val="left" w:pos="9923"/>
              </w:tabs>
              <w:spacing w:after="0" w:line="240" w:lineRule="auto"/>
              <w:rPr>
                <w:rFonts w:ascii="Arial" w:eastAsia="Times New Roman" w:hAnsi="Arial" w:cs="Arial"/>
                <w:b/>
                <w:sz w:val="20"/>
                <w:szCs w:val="20"/>
              </w:rPr>
            </w:pPr>
            <w:r w:rsidRPr="00B10316">
              <w:rPr>
                <w:rFonts w:ascii="Arial" w:eastAsia="Times New Roman" w:hAnsi="Arial" w:cs="Arial"/>
                <w:sz w:val="14"/>
                <w:szCs w:val="14"/>
              </w:rPr>
              <w:t>Deklarētā / Juridiskā adrese:</w:t>
            </w:r>
            <w:r w:rsidRPr="0091178B">
              <w:rPr>
                <w:rFonts w:ascii="Arial" w:eastAsia="Times New Roman" w:hAnsi="Arial" w:cs="Arial"/>
                <w:b/>
                <w:sz w:val="20"/>
                <w:szCs w:val="20"/>
              </w:rPr>
              <w:t xml:space="preserve"> </w:t>
            </w:r>
          </w:p>
          <w:p w14:paraId="1995DDA7" w14:textId="08B881F1" w:rsidR="0026549D" w:rsidRPr="00B10316" w:rsidRDefault="0026549D" w:rsidP="00717E64">
            <w:pPr>
              <w:tabs>
                <w:tab w:val="left" w:pos="6555"/>
                <w:tab w:val="left" w:pos="9923"/>
              </w:tabs>
              <w:spacing w:after="0" w:line="240" w:lineRule="auto"/>
              <w:rPr>
                <w:rFonts w:ascii="Arial" w:eastAsia="Times New Roman" w:hAnsi="Arial" w:cs="Arial"/>
                <w:sz w:val="14"/>
                <w:szCs w:val="14"/>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1128"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73CAA24C" w14:textId="67E09A90" w:rsidR="0026549D" w:rsidRPr="00B10316" w:rsidRDefault="0026549D" w:rsidP="00DA7183">
            <w:pPr>
              <w:tabs>
                <w:tab w:val="left" w:pos="6555"/>
                <w:tab w:val="left" w:pos="9923"/>
              </w:tabs>
              <w:spacing w:after="0"/>
              <w:rPr>
                <w:rFonts w:ascii="Arial" w:eastAsia="Times New Roman" w:hAnsi="Arial" w:cs="Arial"/>
                <w:sz w:val="20"/>
                <w:szCs w:val="20"/>
              </w:rPr>
            </w:pPr>
          </w:p>
        </w:tc>
        <w:tc>
          <w:tcPr>
            <w:tcW w:w="1128"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28E26563" w14:textId="2E966433" w:rsidR="0026549D" w:rsidRPr="00B10316" w:rsidRDefault="0026549D" w:rsidP="00DA7183">
            <w:pPr>
              <w:tabs>
                <w:tab w:val="left" w:pos="6555"/>
                <w:tab w:val="left" w:pos="9923"/>
              </w:tabs>
              <w:spacing w:after="0"/>
              <w:rPr>
                <w:rFonts w:ascii="Arial" w:eastAsia="Times New Roman" w:hAnsi="Arial" w:cs="Arial"/>
                <w:sz w:val="20"/>
                <w:szCs w:val="20"/>
              </w:rPr>
            </w:pPr>
            <w:r w:rsidRPr="00B10316">
              <w:rPr>
                <w:rFonts w:ascii="Arial" w:eastAsia="Times New Roman" w:hAnsi="Arial" w:cs="Arial"/>
                <w:sz w:val="20"/>
                <w:szCs w:val="20"/>
              </w:rPr>
              <w:t>LV</w:t>
            </w:r>
            <w:r w:rsidRPr="00B10316">
              <w:rPr>
                <w:rFonts w:ascii="Arial" w:eastAsia="Times New Roman" w:hAnsi="Arial" w:cs="Arial"/>
                <w:b/>
                <w:sz w:val="20"/>
                <w:szCs w:val="20"/>
              </w:rPr>
              <w:t>-</w:t>
            </w:r>
            <w:r w:rsidRPr="0091178B">
              <w:rPr>
                <w:rFonts w:ascii="Arial" w:eastAsia="Times New Roman" w:hAnsi="Arial" w:cs="Arial"/>
                <w:b/>
                <w:sz w:val="20"/>
                <w:szCs w:val="20"/>
              </w:rPr>
              <w:fldChar w:fldCharType="begin">
                <w:ffData>
                  <w:name w:val=""/>
                  <w:enabled/>
                  <w:calcOnExit w:val="0"/>
                  <w:textInput>
                    <w:type w:val="number"/>
                    <w:maxLength w:val="4"/>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sz w:val="20"/>
                <w:szCs w:val="20"/>
              </w:rPr>
              <w:fldChar w:fldCharType="end"/>
            </w:r>
          </w:p>
        </w:tc>
      </w:tr>
      <w:tr w:rsidR="0026549D" w:rsidRPr="00B10316" w14:paraId="68FB2F2C" w14:textId="77777777" w:rsidTr="009D646C">
        <w:trPr>
          <w:gridAfter w:val="1"/>
          <w:wAfter w:w="12" w:type="dxa"/>
        </w:trPr>
        <w:tc>
          <w:tcPr>
            <w:tcW w:w="2381" w:type="dxa"/>
            <w:vMerge/>
            <w:tcBorders>
              <w:left w:val="dotted" w:sz="4" w:space="0" w:color="FFFFFF"/>
              <w:right w:val="single" w:sz="4" w:space="0" w:color="auto"/>
            </w:tcBorders>
          </w:tcPr>
          <w:p w14:paraId="250024A1" w14:textId="77777777" w:rsidR="0026549D" w:rsidRPr="00B10316" w:rsidRDefault="0026549D" w:rsidP="00717E64">
            <w:pPr>
              <w:tabs>
                <w:tab w:val="left" w:pos="6946"/>
                <w:tab w:val="left" w:pos="9923"/>
              </w:tabs>
              <w:spacing w:after="0"/>
              <w:rPr>
                <w:rFonts w:ascii="Arial" w:eastAsia="Times New Roman" w:hAnsi="Arial" w:cs="Arial"/>
                <w:sz w:val="18"/>
                <w:szCs w:val="18"/>
              </w:rPr>
            </w:pPr>
          </w:p>
        </w:tc>
        <w:tc>
          <w:tcPr>
            <w:tcW w:w="5557" w:type="dxa"/>
            <w:gridSpan w:val="2"/>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4376CA06" w14:textId="77777777" w:rsidR="0026549D" w:rsidRDefault="0026549D" w:rsidP="00717E64">
            <w:pPr>
              <w:tabs>
                <w:tab w:val="left" w:pos="6555"/>
                <w:tab w:val="left" w:pos="9923"/>
              </w:tabs>
              <w:spacing w:after="0" w:line="240" w:lineRule="auto"/>
              <w:rPr>
                <w:rFonts w:ascii="Arial" w:eastAsia="Times New Roman" w:hAnsi="Arial" w:cs="Arial"/>
                <w:b/>
                <w:sz w:val="20"/>
                <w:szCs w:val="20"/>
              </w:rPr>
            </w:pPr>
            <w:r w:rsidRPr="00B10316">
              <w:rPr>
                <w:rFonts w:ascii="Arial" w:eastAsia="Times New Roman" w:hAnsi="Arial" w:cs="Arial"/>
                <w:sz w:val="14"/>
                <w:szCs w:val="14"/>
              </w:rPr>
              <w:t>Korespondences adrese (ja atšķiras no deklarētās / juridiskās adreses):</w:t>
            </w:r>
            <w:r w:rsidRPr="0091178B">
              <w:rPr>
                <w:rFonts w:ascii="Arial" w:eastAsia="Times New Roman" w:hAnsi="Arial" w:cs="Arial"/>
                <w:b/>
                <w:sz w:val="20"/>
                <w:szCs w:val="20"/>
              </w:rPr>
              <w:t xml:space="preserve"> </w:t>
            </w:r>
          </w:p>
          <w:p w14:paraId="779F9CB2" w14:textId="7D5F135D" w:rsidR="0026549D" w:rsidRPr="00B10316" w:rsidRDefault="0026549D" w:rsidP="00717E64">
            <w:pPr>
              <w:tabs>
                <w:tab w:val="left" w:pos="6555"/>
                <w:tab w:val="left" w:pos="9923"/>
              </w:tabs>
              <w:spacing w:after="0" w:line="240" w:lineRule="auto"/>
              <w:rPr>
                <w:rFonts w:ascii="Arial" w:eastAsia="Times New Roman" w:hAnsi="Arial" w:cs="Arial"/>
                <w:sz w:val="14"/>
                <w:szCs w:val="14"/>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1128"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1743B30A" w14:textId="2E896950" w:rsidR="0026549D" w:rsidRPr="00B10316" w:rsidRDefault="0026549D" w:rsidP="00DA7183">
            <w:pPr>
              <w:tabs>
                <w:tab w:val="left" w:pos="6555"/>
                <w:tab w:val="left" w:pos="9923"/>
              </w:tabs>
              <w:spacing w:after="0"/>
              <w:rPr>
                <w:rFonts w:ascii="Arial" w:eastAsia="Times New Roman" w:hAnsi="Arial" w:cs="Arial"/>
                <w:sz w:val="20"/>
                <w:szCs w:val="20"/>
              </w:rPr>
            </w:pPr>
          </w:p>
        </w:tc>
        <w:tc>
          <w:tcPr>
            <w:tcW w:w="1128"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742FCDE8" w14:textId="6899F42F" w:rsidR="0026549D" w:rsidRPr="00B10316" w:rsidRDefault="0026549D" w:rsidP="00DA7183">
            <w:pPr>
              <w:tabs>
                <w:tab w:val="left" w:pos="6555"/>
                <w:tab w:val="left" w:pos="9923"/>
              </w:tabs>
              <w:spacing w:after="0"/>
              <w:rPr>
                <w:rFonts w:ascii="Arial" w:eastAsia="Times New Roman" w:hAnsi="Arial" w:cs="Arial"/>
                <w:sz w:val="20"/>
                <w:szCs w:val="20"/>
              </w:rPr>
            </w:pPr>
            <w:r w:rsidRPr="00B10316">
              <w:rPr>
                <w:rFonts w:ascii="Arial" w:eastAsia="Times New Roman" w:hAnsi="Arial" w:cs="Arial"/>
                <w:sz w:val="20"/>
                <w:szCs w:val="20"/>
              </w:rPr>
              <w:t>LV</w:t>
            </w:r>
            <w:r w:rsidRPr="00B10316">
              <w:rPr>
                <w:rFonts w:ascii="Arial" w:eastAsia="Times New Roman" w:hAnsi="Arial" w:cs="Arial"/>
                <w:b/>
                <w:sz w:val="20"/>
                <w:szCs w:val="20"/>
              </w:rPr>
              <w:t>-</w:t>
            </w:r>
            <w:r w:rsidRPr="0091178B">
              <w:rPr>
                <w:rFonts w:ascii="Arial" w:eastAsia="Times New Roman" w:hAnsi="Arial" w:cs="Arial"/>
                <w:b/>
                <w:sz w:val="20"/>
                <w:szCs w:val="20"/>
              </w:rPr>
              <w:fldChar w:fldCharType="begin">
                <w:ffData>
                  <w:name w:val=""/>
                  <w:enabled/>
                  <w:calcOnExit w:val="0"/>
                  <w:textInput>
                    <w:type w:val="number"/>
                    <w:maxLength w:val="4"/>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sz w:val="20"/>
                <w:szCs w:val="20"/>
              </w:rPr>
              <w:fldChar w:fldCharType="end"/>
            </w:r>
          </w:p>
        </w:tc>
      </w:tr>
      <w:tr w:rsidR="00E84873" w:rsidRPr="00B10316" w14:paraId="7B416BDA" w14:textId="77777777" w:rsidTr="0026549D">
        <w:trPr>
          <w:gridAfter w:val="1"/>
          <w:wAfter w:w="12" w:type="dxa"/>
        </w:trPr>
        <w:tc>
          <w:tcPr>
            <w:tcW w:w="2381" w:type="dxa"/>
            <w:vMerge/>
            <w:tcBorders>
              <w:left w:val="dotted" w:sz="4" w:space="0" w:color="FFFFFF"/>
              <w:bottom w:val="single" w:sz="4" w:space="0" w:color="auto"/>
              <w:right w:val="single" w:sz="4" w:space="0" w:color="auto"/>
            </w:tcBorders>
          </w:tcPr>
          <w:p w14:paraId="074D886C" w14:textId="77777777" w:rsidR="00E84873" w:rsidRPr="00B10316" w:rsidRDefault="00E84873" w:rsidP="002A29CA">
            <w:pPr>
              <w:tabs>
                <w:tab w:val="left" w:pos="6946"/>
                <w:tab w:val="left" w:pos="9923"/>
              </w:tabs>
              <w:spacing w:after="0" w:line="240" w:lineRule="auto"/>
              <w:rPr>
                <w:rFonts w:ascii="Arial" w:eastAsia="Times New Roman" w:hAnsi="Arial" w:cs="Arial"/>
                <w:sz w:val="18"/>
                <w:szCs w:val="18"/>
              </w:rPr>
            </w:pPr>
          </w:p>
        </w:tc>
        <w:tc>
          <w:tcPr>
            <w:tcW w:w="5557" w:type="dxa"/>
            <w:gridSpan w:val="2"/>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44775E1E" w14:textId="77777777" w:rsidR="00E84873" w:rsidRPr="00B10316" w:rsidRDefault="00E84873" w:rsidP="002A29CA">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Tālrunis:</w:t>
            </w:r>
          </w:p>
          <w:p w14:paraId="3262784B" w14:textId="77777777" w:rsidR="00E84873" w:rsidRPr="00B10316" w:rsidRDefault="00E84873" w:rsidP="00337149">
            <w:pPr>
              <w:tabs>
                <w:tab w:val="left" w:pos="6946"/>
                <w:tab w:val="left" w:pos="9923"/>
              </w:tabs>
              <w:spacing w:after="0"/>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2256" w:type="dxa"/>
            <w:gridSpan w:val="2"/>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06ADB575" w14:textId="77777777" w:rsidR="00E84873" w:rsidRPr="00B10316" w:rsidRDefault="00E84873" w:rsidP="002A29CA">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E-pasta adrese:</w:t>
            </w:r>
          </w:p>
          <w:p w14:paraId="511705AC" w14:textId="77777777" w:rsidR="00E84873" w:rsidRPr="00B10316" w:rsidRDefault="00E84873" w:rsidP="002A29CA">
            <w:pPr>
              <w:tabs>
                <w:tab w:val="left" w:pos="6946"/>
                <w:tab w:val="left" w:pos="9923"/>
              </w:tabs>
              <w:spacing w:after="0" w:line="240" w:lineRule="auto"/>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717E64" w:rsidRPr="00B10316" w14:paraId="3BA3386A" w14:textId="77777777" w:rsidTr="00135C1B">
        <w:trPr>
          <w:gridAfter w:val="1"/>
          <w:wAfter w:w="12" w:type="dxa"/>
        </w:trPr>
        <w:tc>
          <w:tcPr>
            <w:tcW w:w="2381" w:type="dxa"/>
            <w:tcBorders>
              <w:top w:val="single" w:sz="4" w:space="0" w:color="auto"/>
              <w:left w:val="dotted" w:sz="4" w:space="0" w:color="FFFFFF"/>
              <w:bottom w:val="single" w:sz="4" w:space="0" w:color="auto"/>
              <w:right w:val="single" w:sz="4" w:space="0" w:color="auto"/>
            </w:tcBorders>
          </w:tcPr>
          <w:p w14:paraId="17D37845" w14:textId="77777777" w:rsidR="00717E64" w:rsidRPr="00B10316" w:rsidRDefault="00717E64" w:rsidP="00717E64">
            <w:pPr>
              <w:spacing w:after="0"/>
              <w:rPr>
                <w:rFonts w:ascii="Arial" w:eastAsia="Times New Roman" w:hAnsi="Arial" w:cs="Arial"/>
                <w:sz w:val="18"/>
                <w:szCs w:val="18"/>
              </w:rPr>
            </w:pPr>
            <w:r w:rsidRPr="00B10316">
              <w:rPr>
                <w:rFonts w:ascii="Arial" w:eastAsia="Times New Roman" w:hAnsi="Arial" w:cs="Arial"/>
                <w:sz w:val="18"/>
                <w:szCs w:val="18"/>
              </w:rPr>
              <w:t>Ar pieslēgumu ierīkošanu saistītos dokumentus sūtīt:</w:t>
            </w:r>
          </w:p>
        </w:tc>
        <w:tc>
          <w:tcPr>
            <w:tcW w:w="7813" w:type="dxa"/>
            <w:gridSpan w:val="4"/>
            <w:tcBorders>
              <w:top w:val="single" w:sz="4" w:space="0" w:color="auto"/>
              <w:left w:val="single" w:sz="4" w:space="0" w:color="auto"/>
              <w:bottom w:val="single" w:sz="4" w:space="0" w:color="auto"/>
              <w:right w:val="dotted" w:sz="4" w:space="0" w:color="FFFFFF"/>
            </w:tcBorders>
          </w:tcPr>
          <w:p w14:paraId="26B99C1A" w14:textId="77777777" w:rsidR="00717E64" w:rsidRPr="00B10316" w:rsidRDefault="00717E64" w:rsidP="00717E64">
            <w:pPr>
              <w:tabs>
                <w:tab w:val="left" w:pos="6946"/>
                <w:tab w:val="left" w:pos="9923"/>
              </w:tabs>
              <w:spacing w:after="0" w:line="360" w:lineRule="auto"/>
              <w:rPr>
                <w:rFonts w:ascii="Arial" w:eastAsia="Times New Roman" w:hAnsi="Arial" w:cs="Arial"/>
                <w:sz w:val="10"/>
                <w:szCs w:val="14"/>
                <w:shd w:val="clear" w:color="auto" w:fill="F3F3F3"/>
              </w:rPr>
            </w:pPr>
          </w:p>
          <w:p w14:paraId="39A64B4A" w14:textId="77777777" w:rsidR="00717E64" w:rsidRPr="00B10316" w:rsidRDefault="00717E64" w:rsidP="00103572">
            <w:pPr>
              <w:tabs>
                <w:tab w:val="left" w:pos="6946"/>
                <w:tab w:val="left" w:pos="9923"/>
              </w:tabs>
              <w:spacing w:after="0" w:line="360" w:lineRule="auto"/>
              <w:rPr>
                <w:rFonts w:ascii="Arial" w:eastAsia="Times New Roman" w:hAnsi="Arial" w:cs="Arial"/>
                <w:sz w:val="16"/>
                <w:szCs w:val="16"/>
              </w:rPr>
            </w:pPr>
            <w:r w:rsidRPr="00B10316">
              <w:rPr>
                <w:rFonts w:ascii="Arial" w:eastAsia="Times New Roman" w:hAnsi="Arial" w:cs="Arial"/>
                <w:sz w:val="16"/>
                <w:szCs w:val="16"/>
              </w:rPr>
              <w:fldChar w:fldCharType="begin">
                <w:ffData>
                  <w:name w:val="Check66"/>
                  <w:enabled/>
                  <w:calcOnExit w:val="0"/>
                  <w:checkBox>
                    <w:sizeAuto/>
                    <w:default w:val="0"/>
                    <w:checked w:val="0"/>
                  </w:checkBox>
                </w:ffData>
              </w:fldChar>
            </w:r>
            <w:r w:rsidRPr="00B10316">
              <w:rPr>
                <w:rFonts w:ascii="Arial" w:eastAsia="Times New Roman" w:hAnsi="Arial" w:cs="Arial"/>
                <w:sz w:val="16"/>
                <w:szCs w:val="16"/>
              </w:rPr>
              <w:instrText xml:space="preserve"> FORMCHECKBOX </w:instrText>
            </w:r>
            <w:r w:rsidR="00ED7EE2">
              <w:rPr>
                <w:rFonts w:ascii="Arial" w:eastAsia="Times New Roman" w:hAnsi="Arial" w:cs="Arial"/>
                <w:sz w:val="16"/>
                <w:szCs w:val="16"/>
              </w:rPr>
            </w:r>
            <w:r w:rsidR="00ED7EE2">
              <w:rPr>
                <w:rFonts w:ascii="Arial" w:eastAsia="Times New Roman" w:hAnsi="Arial" w:cs="Arial"/>
                <w:sz w:val="16"/>
                <w:szCs w:val="16"/>
              </w:rPr>
              <w:fldChar w:fldCharType="separate"/>
            </w:r>
            <w:r w:rsidRPr="00B10316">
              <w:rPr>
                <w:rFonts w:ascii="Arial" w:eastAsia="Times New Roman" w:hAnsi="Arial" w:cs="Arial"/>
                <w:sz w:val="16"/>
                <w:szCs w:val="16"/>
              </w:rPr>
              <w:fldChar w:fldCharType="end"/>
            </w:r>
            <w:r w:rsidRPr="00B10316">
              <w:rPr>
                <w:rFonts w:ascii="Arial" w:eastAsia="Times New Roman" w:hAnsi="Arial" w:cs="Arial"/>
                <w:sz w:val="16"/>
                <w:szCs w:val="16"/>
              </w:rPr>
              <w:t xml:space="preserve"> </w:t>
            </w:r>
            <w:r w:rsidRPr="00B10316">
              <w:rPr>
                <w:rFonts w:ascii="Arial" w:eastAsia="Times New Roman" w:hAnsi="Arial" w:cs="Arial"/>
                <w:sz w:val="14"/>
                <w:szCs w:val="14"/>
              </w:rPr>
              <w:t>e-pasta adrese  vai</w:t>
            </w:r>
            <w:r w:rsidRPr="00B10316">
              <w:rPr>
                <w:rFonts w:ascii="Arial" w:eastAsia="Times New Roman" w:hAnsi="Arial" w:cs="Arial"/>
                <w:sz w:val="16"/>
                <w:szCs w:val="16"/>
              </w:rPr>
              <w:t xml:space="preserve">   </w:t>
            </w:r>
            <w:r w:rsidRPr="00B10316">
              <w:rPr>
                <w:rFonts w:ascii="Arial" w:eastAsia="Times New Roman" w:hAnsi="Arial" w:cs="Arial"/>
                <w:sz w:val="16"/>
                <w:szCs w:val="16"/>
              </w:rPr>
              <w:fldChar w:fldCharType="begin">
                <w:ffData>
                  <w:name w:val="Check66"/>
                  <w:enabled/>
                  <w:calcOnExit w:val="0"/>
                  <w:checkBox>
                    <w:sizeAuto/>
                    <w:default w:val="0"/>
                    <w:checked w:val="0"/>
                  </w:checkBox>
                </w:ffData>
              </w:fldChar>
            </w:r>
            <w:r w:rsidRPr="00B10316">
              <w:rPr>
                <w:rFonts w:ascii="Arial" w:eastAsia="Times New Roman" w:hAnsi="Arial" w:cs="Arial"/>
                <w:sz w:val="16"/>
                <w:szCs w:val="16"/>
              </w:rPr>
              <w:instrText xml:space="preserve"> FORMCHECKBOX </w:instrText>
            </w:r>
            <w:r w:rsidR="00ED7EE2">
              <w:rPr>
                <w:rFonts w:ascii="Arial" w:eastAsia="Times New Roman" w:hAnsi="Arial" w:cs="Arial"/>
                <w:sz w:val="16"/>
                <w:szCs w:val="16"/>
              </w:rPr>
            </w:r>
            <w:r w:rsidR="00ED7EE2">
              <w:rPr>
                <w:rFonts w:ascii="Arial" w:eastAsia="Times New Roman" w:hAnsi="Arial" w:cs="Arial"/>
                <w:sz w:val="16"/>
                <w:szCs w:val="16"/>
              </w:rPr>
              <w:fldChar w:fldCharType="separate"/>
            </w:r>
            <w:r w:rsidRPr="00B10316">
              <w:rPr>
                <w:rFonts w:ascii="Arial" w:eastAsia="Times New Roman" w:hAnsi="Arial" w:cs="Arial"/>
                <w:sz w:val="16"/>
                <w:szCs w:val="16"/>
              </w:rPr>
              <w:fldChar w:fldCharType="end"/>
            </w:r>
            <w:r w:rsidRPr="00B10316">
              <w:rPr>
                <w:rFonts w:ascii="Arial" w:eastAsia="Times New Roman" w:hAnsi="Arial" w:cs="Arial"/>
                <w:sz w:val="16"/>
                <w:szCs w:val="16"/>
              </w:rPr>
              <w:t xml:space="preserve"> </w:t>
            </w:r>
            <w:r w:rsidR="00103572" w:rsidRPr="00B10316">
              <w:rPr>
                <w:rFonts w:ascii="Arial" w:eastAsia="Times New Roman" w:hAnsi="Arial" w:cs="Arial"/>
                <w:sz w:val="14"/>
                <w:szCs w:val="14"/>
              </w:rPr>
              <w:t xml:space="preserve">korespondences </w:t>
            </w:r>
            <w:r w:rsidRPr="00B10316">
              <w:rPr>
                <w:rFonts w:ascii="Arial" w:eastAsia="Times New Roman" w:hAnsi="Arial" w:cs="Arial"/>
                <w:sz w:val="14"/>
                <w:szCs w:val="14"/>
              </w:rPr>
              <w:t>adrese</w:t>
            </w:r>
          </w:p>
        </w:tc>
      </w:tr>
      <w:tr w:rsidR="00853C3B" w:rsidRPr="00B10316" w14:paraId="1559636F" w14:textId="77777777" w:rsidTr="0026549D">
        <w:trPr>
          <w:gridAfter w:val="1"/>
          <w:wAfter w:w="12" w:type="dxa"/>
        </w:trPr>
        <w:tc>
          <w:tcPr>
            <w:tcW w:w="2381" w:type="dxa"/>
            <w:vMerge w:val="restart"/>
            <w:tcBorders>
              <w:left w:val="dotted" w:sz="4" w:space="0" w:color="FFFFFF"/>
              <w:right w:val="single" w:sz="4" w:space="0" w:color="auto"/>
            </w:tcBorders>
          </w:tcPr>
          <w:p w14:paraId="7FB80EE0" w14:textId="77777777" w:rsidR="00853C3B" w:rsidRPr="00B10316" w:rsidRDefault="00853C3B" w:rsidP="00853C3B">
            <w:pPr>
              <w:tabs>
                <w:tab w:val="left" w:pos="6946"/>
                <w:tab w:val="left" w:pos="9923"/>
              </w:tabs>
              <w:spacing w:after="0"/>
              <w:rPr>
                <w:rFonts w:ascii="Arial" w:eastAsia="Times New Roman" w:hAnsi="Arial" w:cs="Arial"/>
                <w:b/>
                <w:sz w:val="18"/>
                <w:szCs w:val="18"/>
              </w:rPr>
            </w:pPr>
            <w:r w:rsidRPr="00B10316">
              <w:rPr>
                <w:rFonts w:ascii="Arial" w:eastAsia="Times New Roman" w:hAnsi="Arial" w:cs="Arial"/>
                <w:sz w:val="18"/>
                <w:szCs w:val="18"/>
              </w:rPr>
              <w:t xml:space="preserve">Objekta informācija, kurā nepieciešams elektrotīkla pieslēgums: </w:t>
            </w:r>
          </w:p>
        </w:tc>
        <w:tc>
          <w:tcPr>
            <w:tcW w:w="5557" w:type="dxa"/>
            <w:gridSpan w:val="2"/>
            <w:tcBorders>
              <w:top w:val="single" w:sz="4" w:space="0" w:color="auto"/>
              <w:left w:val="single" w:sz="4" w:space="0" w:color="auto"/>
              <w:bottom w:val="single" w:sz="4" w:space="0" w:color="auto"/>
              <w:right w:val="dotted" w:sz="4" w:space="0" w:color="FFFFFF"/>
            </w:tcBorders>
          </w:tcPr>
          <w:p w14:paraId="531F9572" w14:textId="77777777" w:rsidR="00853C3B" w:rsidRPr="00B10316" w:rsidRDefault="00853C3B" w:rsidP="00853C3B">
            <w:pPr>
              <w:tabs>
                <w:tab w:val="left" w:pos="6946"/>
                <w:tab w:val="left" w:pos="9923"/>
              </w:tabs>
              <w:spacing w:after="0" w:line="240" w:lineRule="auto"/>
              <w:rPr>
                <w:rFonts w:ascii="Arial" w:hAnsi="Arial" w:cs="Arial"/>
                <w:sz w:val="14"/>
                <w:szCs w:val="14"/>
              </w:rPr>
            </w:pPr>
            <w:r w:rsidRPr="00B10316">
              <w:rPr>
                <w:rFonts w:ascii="Arial" w:hAnsi="Arial" w:cs="Arial"/>
                <w:sz w:val="14"/>
                <w:szCs w:val="14"/>
              </w:rPr>
              <w:t>Objekta nosaukums (dzīvoklis, māja, birojs, ražotne u.c.):</w:t>
            </w:r>
          </w:p>
          <w:p w14:paraId="7DB509CE" w14:textId="77777777" w:rsidR="00853C3B" w:rsidRPr="00BC0313" w:rsidRDefault="00853C3B" w:rsidP="00337149">
            <w:pPr>
              <w:tabs>
                <w:tab w:val="left" w:pos="6946"/>
                <w:tab w:val="left" w:pos="9923"/>
              </w:tabs>
              <w:spacing w:after="0"/>
              <w:rPr>
                <w:rFonts w:ascii="Arial" w:eastAsia="Times New Roman" w:hAnsi="Arial" w:cs="Arial"/>
                <w:sz w:val="18"/>
                <w:szCs w:val="18"/>
              </w:rPr>
            </w:pPr>
            <w:r w:rsidRPr="0091178B">
              <w:rPr>
                <w:rFonts w:ascii="Arial" w:hAnsi="Arial" w:cs="Arial"/>
                <w:b/>
                <w:sz w:val="20"/>
                <w:szCs w:val="20"/>
              </w:rPr>
              <w:fldChar w:fldCharType="begin">
                <w:ffData>
                  <w:name w:val=""/>
                  <w:enabled/>
                  <w:calcOnExit w:val="0"/>
                  <w:textInput/>
                </w:ffData>
              </w:fldChar>
            </w:r>
            <w:r w:rsidRPr="0091178B">
              <w:rPr>
                <w:rFonts w:ascii="Arial" w:hAnsi="Arial" w:cs="Arial"/>
                <w:b/>
                <w:sz w:val="20"/>
                <w:szCs w:val="20"/>
              </w:rPr>
              <w:instrText xml:space="preserve"> FORMTEXT </w:instrText>
            </w:r>
            <w:r w:rsidRPr="0091178B">
              <w:rPr>
                <w:rFonts w:ascii="Arial" w:hAnsi="Arial" w:cs="Arial"/>
                <w:b/>
                <w:sz w:val="20"/>
                <w:szCs w:val="20"/>
              </w:rPr>
            </w:r>
            <w:r w:rsidRPr="0091178B">
              <w:rPr>
                <w:rFonts w:ascii="Arial" w:hAnsi="Arial" w:cs="Arial"/>
                <w:b/>
                <w:sz w:val="20"/>
                <w:szCs w:val="20"/>
              </w:rPr>
              <w:fldChar w:fldCharType="separate"/>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fldChar w:fldCharType="end"/>
            </w:r>
          </w:p>
        </w:tc>
        <w:tc>
          <w:tcPr>
            <w:tcW w:w="2256" w:type="dxa"/>
            <w:gridSpan w:val="2"/>
            <w:tcBorders>
              <w:top w:val="single" w:sz="4" w:space="0" w:color="auto"/>
              <w:left w:val="single" w:sz="4" w:space="0" w:color="auto"/>
              <w:bottom w:val="single" w:sz="4" w:space="0" w:color="auto"/>
              <w:right w:val="dotted" w:sz="4" w:space="0" w:color="FFFFFF"/>
            </w:tcBorders>
          </w:tcPr>
          <w:p w14:paraId="25462A69" w14:textId="77777777" w:rsidR="00853C3B" w:rsidRPr="00B10316" w:rsidRDefault="00853C3B" w:rsidP="00337149">
            <w:pPr>
              <w:tabs>
                <w:tab w:val="left" w:pos="6946"/>
                <w:tab w:val="left" w:pos="9923"/>
              </w:tabs>
              <w:spacing w:after="0" w:line="240" w:lineRule="auto"/>
              <w:rPr>
                <w:rFonts w:ascii="Arial" w:hAnsi="Arial" w:cs="Arial"/>
                <w:sz w:val="14"/>
                <w:szCs w:val="14"/>
              </w:rPr>
            </w:pPr>
            <w:r w:rsidRPr="00B10316">
              <w:rPr>
                <w:rFonts w:ascii="Arial" w:hAnsi="Arial" w:cs="Arial"/>
                <w:sz w:val="14"/>
                <w:szCs w:val="14"/>
              </w:rPr>
              <w:t>Līguma Nr., kurā iekļaut objektu (ja ir noslēgts līgums):</w:t>
            </w:r>
          </w:p>
          <w:p w14:paraId="0FD5BA51" w14:textId="77777777" w:rsidR="00853C3B" w:rsidRPr="00BC0313" w:rsidRDefault="00853C3B" w:rsidP="00BA4E97">
            <w:pPr>
              <w:tabs>
                <w:tab w:val="left" w:pos="6946"/>
                <w:tab w:val="left" w:pos="9923"/>
              </w:tabs>
              <w:spacing w:after="0" w:line="240" w:lineRule="auto"/>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26549D" w:rsidRPr="00B10316" w14:paraId="5C0A7A6D" w14:textId="77777777" w:rsidTr="00774DFA">
        <w:trPr>
          <w:gridAfter w:val="1"/>
          <w:wAfter w:w="12" w:type="dxa"/>
        </w:trPr>
        <w:tc>
          <w:tcPr>
            <w:tcW w:w="2381" w:type="dxa"/>
            <w:vMerge/>
            <w:tcBorders>
              <w:left w:val="dotted" w:sz="4" w:space="0" w:color="FFFFFF"/>
              <w:bottom w:val="single" w:sz="4" w:space="0" w:color="auto"/>
              <w:right w:val="single" w:sz="4" w:space="0" w:color="auto"/>
            </w:tcBorders>
          </w:tcPr>
          <w:p w14:paraId="21486108" w14:textId="77777777" w:rsidR="0026549D" w:rsidRPr="00B10316" w:rsidRDefault="0026549D" w:rsidP="00853C3B">
            <w:pPr>
              <w:tabs>
                <w:tab w:val="left" w:pos="6946"/>
                <w:tab w:val="left" w:pos="9923"/>
              </w:tabs>
              <w:spacing w:after="0"/>
              <w:rPr>
                <w:rFonts w:ascii="Arial" w:eastAsia="Times New Roman" w:hAnsi="Arial" w:cs="Arial"/>
                <w:b/>
                <w:sz w:val="20"/>
                <w:szCs w:val="20"/>
              </w:rPr>
            </w:pPr>
          </w:p>
        </w:tc>
        <w:tc>
          <w:tcPr>
            <w:tcW w:w="5557" w:type="dxa"/>
            <w:gridSpan w:val="2"/>
            <w:tcBorders>
              <w:top w:val="single" w:sz="4" w:space="0" w:color="auto"/>
              <w:left w:val="single" w:sz="4" w:space="0" w:color="auto"/>
              <w:bottom w:val="single" w:sz="4" w:space="0" w:color="auto"/>
              <w:right w:val="single" w:sz="4" w:space="0" w:color="FFFFFF" w:themeColor="background1"/>
            </w:tcBorders>
          </w:tcPr>
          <w:p w14:paraId="0A70781F" w14:textId="77777777" w:rsidR="0026549D" w:rsidRDefault="0026549D" w:rsidP="00853C3B">
            <w:pPr>
              <w:tabs>
                <w:tab w:val="left" w:pos="6946"/>
                <w:tab w:val="left" w:pos="9923"/>
              </w:tabs>
              <w:spacing w:after="0"/>
              <w:rPr>
                <w:rFonts w:ascii="Arial" w:eastAsia="Times New Roman" w:hAnsi="Arial" w:cs="Arial"/>
                <w:b/>
                <w:sz w:val="20"/>
                <w:szCs w:val="20"/>
              </w:rPr>
            </w:pPr>
            <w:r w:rsidRPr="00B10316">
              <w:rPr>
                <w:rFonts w:ascii="Arial" w:eastAsia="Times New Roman" w:hAnsi="Arial" w:cs="Arial"/>
                <w:sz w:val="14"/>
                <w:szCs w:val="14"/>
              </w:rPr>
              <w:t>Objekta adrese:</w:t>
            </w:r>
            <w:r w:rsidRPr="0091178B">
              <w:rPr>
                <w:rFonts w:ascii="Arial" w:eastAsia="Times New Roman" w:hAnsi="Arial" w:cs="Arial"/>
                <w:b/>
                <w:sz w:val="20"/>
                <w:szCs w:val="20"/>
              </w:rPr>
              <w:t xml:space="preserve"> </w:t>
            </w:r>
          </w:p>
          <w:p w14:paraId="2B5CDEF5" w14:textId="301400D3" w:rsidR="0026549D" w:rsidRPr="00B10316" w:rsidRDefault="0026549D" w:rsidP="00853C3B">
            <w:pPr>
              <w:tabs>
                <w:tab w:val="left" w:pos="6946"/>
                <w:tab w:val="left" w:pos="9923"/>
              </w:tabs>
              <w:spacing w:after="0"/>
              <w:rPr>
                <w:rFonts w:ascii="Arial" w:eastAsia="Times New Roman" w:hAnsi="Arial" w:cs="Arial"/>
                <w:sz w:val="14"/>
                <w:szCs w:val="14"/>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1128" w:type="dxa"/>
            <w:tcBorders>
              <w:top w:val="single" w:sz="4" w:space="0" w:color="auto"/>
              <w:left w:val="single" w:sz="4" w:space="0" w:color="FFFFFF" w:themeColor="background1"/>
              <w:bottom w:val="single" w:sz="4" w:space="0" w:color="auto"/>
              <w:right w:val="dotted" w:sz="4" w:space="0" w:color="FFFFFF"/>
            </w:tcBorders>
            <w:vAlign w:val="bottom"/>
          </w:tcPr>
          <w:p w14:paraId="68B33D9E" w14:textId="01390F17" w:rsidR="0026549D" w:rsidRPr="00B10316" w:rsidRDefault="0026549D" w:rsidP="00DA7183">
            <w:pPr>
              <w:tabs>
                <w:tab w:val="left" w:pos="6593"/>
                <w:tab w:val="left" w:pos="9923"/>
              </w:tabs>
              <w:spacing w:after="40" w:line="240" w:lineRule="auto"/>
              <w:rPr>
                <w:rFonts w:ascii="Arial" w:hAnsi="Arial" w:cs="Arial"/>
                <w:sz w:val="14"/>
                <w:szCs w:val="14"/>
              </w:rPr>
            </w:pPr>
          </w:p>
        </w:tc>
        <w:tc>
          <w:tcPr>
            <w:tcW w:w="1128" w:type="dxa"/>
            <w:tcBorders>
              <w:top w:val="single" w:sz="4" w:space="0" w:color="auto"/>
              <w:left w:val="single" w:sz="4" w:space="0" w:color="FFFFFF" w:themeColor="background1"/>
              <w:bottom w:val="single" w:sz="4" w:space="0" w:color="auto"/>
              <w:right w:val="dotted" w:sz="4" w:space="0" w:color="FFFFFF"/>
            </w:tcBorders>
            <w:vAlign w:val="bottom"/>
          </w:tcPr>
          <w:p w14:paraId="7482E14F" w14:textId="0504959D" w:rsidR="0026549D" w:rsidRPr="00B10316" w:rsidRDefault="0026549D" w:rsidP="00DA7183">
            <w:pPr>
              <w:tabs>
                <w:tab w:val="left" w:pos="6593"/>
                <w:tab w:val="left" w:pos="9923"/>
              </w:tabs>
              <w:spacing w:after="40" w:line="240" w:lineRule="auto"/>
              <w:rPr>
                <w:rFonts w:ascii="Arial" w:hAnsi="Arial" w:cs="Arial"/>
                <w:sz w:val="14"/>
                <w:szCs w:val="14"/>
              </w:rPr>
            </w:pPr>
            <w:r w:rsidRPr="00B10316">
              <w:rPr>
                <w:rFonts w:ascii="Arial" w:eastAsia="Times New Roman" w:hAnsi="Arial" w:cs="Arial"/>
                <w:sz w:val="20"/>
                <w:szCs w:val="20"/>
              </w:rPr>
              <w:t>LV</w:t>
            </w:r>
            <w:r w:rsidRPr="00B10316">
              <w:rPr>
                <w:rFonts w:ascii="Arial" w:eastAsia="Times New Roman" w:hAnsi="Arial" w:cs="Arial"/>
                <w:b/>
                <w:sz w:val="20"/>
                <w:szCs w:val="20"/>
              </w:rPr>
              <w:t>-</w:t>
            </w:r>
            <w:r w:rsidRPr="0091178B">
              <w:rPr>
                <w:rFonts w:ascii="Arial" w:eastAsia="Times New Roman" w:hAnsi="Arial" w:cs="Arial"/>
                <w:b/>
                <w:sz w:val="20"/>
                <w:szCs w:val="20"/>
              </w:rPr>
              <w:fldChar w:fldCharType="begin">
                <w:ffData>
                  <w:name w:val=""/>
                  <w:enabled/>
                  <w:calcOnExit w:val="0"/>
                  <w:textInput>
                    <w:type w:val="number"/>
                    <w:maxLength w:val="4"/>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sz w:val="20"/>
                <w:szCs w:val="20"/>
              </w:rPr>
              <w:fldChar w:fldCharType="end"/>
            </w:r>
          </w:p>
        </w:tc>
      </w:tr>
      <w:tr w:rsidR="00985006" w:rsidRPr="00B10316" w14:paraId="286EC4FC" w14:textId="77777777" w:rsidTr="00DA7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7"/>
        </w:trPr>
        <w:tc>
          <w:tcPr>
            <w:tcW w:w="2381" w:type="dxa"/>
            <w:tcBorders>
              <w:left w:val="nil"/>
            </w:tcBorders>
          </w:tcPr>
          <w:p w14:paraId="190782A3" w14:textId="77777777" w:rsidR="00985006" w:rsidRPr="00B10316" w:rsidRDefault="00985006" w:rsidP="001C11EF">
            <w:pPr>
              <w:tabs>
                <w:tab w:val="left" w:pos="6946"/>
                <w:tab w:val="left" w:pos="9923"/>
              </w:tabs>
              <w:spacing w:after="0"/>
              <w:rPr>
                <w:rFonts w:ascii="Arial" w:hAnsi="Arial" w:cs="Arial"/>
                <w:sz w:val="18"/>
                <w:szCs w:val="18"/>
              </w:rPr>
            </w:pPr>
            <w:r w:rsidRPr="00B10316">
              <w:rPr>
                <w:rFonts w:ascii="Arial" w:hAnsi="Arial" w:cs="Arial"/>
                <w:sz w:val="18"/>
                <w:szCs w:val="18"/>
              </w:rPr>
              <w:t>Plānotie tehniskie darbi:</w:t>
            </w:r>
          </w:p>
          <w:p w14:paraId="502B754A" w14:textId="77777777" w:rsidR="001C11EF" w:rsidRPr="00B10316" w:rsidRDefault="001C11EF" w:rsidP="001C11EF">
            <w:pPr>
              <w:tabs>
                <w:tab w:val="left" w:pos="6946"/>
                <w:tab w:val="left" w:pos="9923"/>
              </w:tabs>
              <w:spacing w:after="0" w:line="240" w:lineRule="auto"/>
              <w:rPr>
                <w:rFonts w:ascii="Arial" w:hAnsi="Arial" w:cs="Arial"/>
                <w:sz w:val="20"/>
                <w:szCs w:val="20"/>
              </w:rPr>
            </w:pPr>
            <w:r w:rsidRPr="00B10316">
              <w:rPr>
                <w:rFonts w:ascii="Arial" w:hAnsi="Arial" w:cs="Arial"/>
                <w:sz w:val="14"/>
                <w:szCs w:val="14"/>
              </w:rPr>
              <w:t>(vajadzīgo atzīmēt)</w:t>
            </w:r>
          </w:p>
        </w:tc>
        <w:tc>
          <w:tcPr>
            <w:tcW w:w="3854" w:type="dxa"/>
            <w:tcBorders>
              <w:right w:val="nil"/>
            </w:tcBorders>
          </w:tcPr>
          <w:p w14:paraId="2E3F7C10" w14:textId="77777777" w:rsidR="00985006" w:rsidRPr="00B10316" w:rsidRDefault="00985006" w:rsidP="004F7126">
            <w:pPr>
              <w:autoSpaceDE w:val="0"/>
              <w:autoSpaceDN w:val="0"/>
              <w:adjustRightInd w:val="0"/>
              <w:spacing w:before="40" w:after="40" w:line="240" w:lineRule="auto"/>
              <w:ind w:left="229" w:hanging="229"/>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Skaitītāja pārvietošana dzīvokļa / privātmājas ietvaros</w:t>
            </w:r>
          </w:p>
          <w:p w14:paraId="54874608" w14:textId="77777777" w:rsidR="00985006" w:rsidRPr="00B10316" w:rsidRDefault="00985006" w:rsidP="004F7126">
            <w:pPr>
              <w:autoSpaceDE w:val="0"/>
              <w:autoSpaceDN w:val="0"/>
              <w:adjustRightInd w:val="0"/>
              <w:spacing w:before="40" w:after="40" w:line="240" w:lineRule="auto"/>
              <w:ind w:left="215" w:hanging="215"/>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 xml:space="preserve">Skaitītāja pārvietošana no daudzdzīvokļu mājas dzīvokļa uz trepju </w:t>
            </w:r>
            <w:r w:rsidR="004F7126" w:rsidRPr="00B10316">
              <w:rPr>
                <w:rFonts w:ascii="Arial" w:hAnsi="Arial" w:cs="Arial"/>
                <w:sz w:val="14"/>
                <w:szCs w:val="14"/>
              </w:rPr>
              <w:t>telpu</w:t>
            </w:r>
          </w:p>
          <w:p w14:paraId="6496810A" w14:textId="77777777" w:rsidR="00985006" w:rsidRPr="00B10316" w:rsidRDefault="00985006" w:rsidP="004F7126">
            <w:pPr>
              <w:autoSpaceDE w:val="0"/>
              <w:autoSpaceDN w:val="0"/>
              <w:adjustRightInd w:val="0"/>
              <w:spacing w:before="40" w:after="40" w:line="240" w:lineRule="auto"/>
              <w:rPr>
                <w:rFonts w:ascii="Arial" w:hAnsi="Arial" w:cs="Arial"/>
                <w:sz w:val="16"/>
                <w:szCs w:val="16"/>
                <w:lang w:eastAsia="lv-LV"/>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color w:val="000000"/>
                <w:sz w:val="16"/>
                <w:szCs w:val="16"/>
                <w:lang w:eastAsia="lv-LV"/>
              </w:rPr>
              <w:t xml:space="preserve"> </w:t>
            </w:r>
            <w:r w:rsidRPr="00B10316">
              <w:rPr>
                <w:rFonts w:ascii="Arial" w:hAnsi="Arial" w:cs="Arial"/>
                <w:sz w:val="14"/>
                <w:szCs w:val="14"/>
                <w:lang w:eastAsia="lv-LV"/>
              </w:rPr>
              <w:t>Ievadkabeļa maiņa</w:t>
            </w:r>
          </w:p>
          <w:p w14:paraId="7CE13831" w14:textId="77777777" w:rsidR="00985006" w:rsidRPr="00B10316" w:rsidRDefault="00985006" w:rsidP="004F7126">
            <w:pPr>
              <w:autoSpaceDE w:val="0"/>
              <w:autoSpaceDN w:val="0"/>
              <w:adjustRightInd w:val="0"/>
              <w:spacing w:before="40" w:after="40" w:line="240" w:lineRule="auto"/>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Ievaddrošinātāju maiņa pret automātslēdzi</w:t>
            </w:r>
          </w:p>
        </w:tc>
        <w:tc>
          <w:tcPr>
            <w:tcW w:w="3971" w:type="dxa"/>
            <w:gridSpan w:val="4"/>
            <w:tcBorders>
              <w:left w:val="nil"/>
              <w:right w:val="nil"/>
            </w:tcBorders>
          </w:tcPr>
          <w:p w14:paraId="6735AEA7" w14:textId="77777777" w:rsidR="00985006" w:rsidRPr="00B10316" w:rsidRDefault="00985006" w:rsidP="004F7126">
            <w:pPr>
              <w:autoSpaceDE w:val="0"/>
              <w:autoSpaceDN w:val="0"/>
              <w:adjustRightInd w:val="0"/>
              <w:spacing w:before="40" w:after="40" w:line="240" w:lineRule="auto"/>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Sadalnes pārvietošana</w:t>
            </w:r>
          </w:p>
          <w:p w14:paraId="117A2A71" w14:textId="77777777" w:rsidR="00985006" w:rsidRPr="00B10316" w:rsidRDefault="00985006" w:rsidP="004F7126">
            <w:pPr>
              <w:autoSpaceDE w:val="0"/>
              <w:autoSpaceDN w:val="0"/>
              <w:adjustRightInd w:val="0"/>
              <w:spacing w:before="40" w:after="40" w:line="240" w:lineRule="auto"/>
              <w:rPr>
                <w:rFonts w:ascii="Arial" w:hAnsi="Arial" w:cs="Arial"/>
                <w:sz w:val="14"/>
                <w:szCs w:val="14"/>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 xml:space="preserve">Balsta pārvietošana </w:t>
            </w:r>
          </w:p>
          <w:p w14:paraId="16BAE880" w14:textId="77777777" w:rsidR="00985006" w:rsidRPr="00B10316" w:rsidRDefault="00985006" w:rsidP="004F7126">
            <w:pPr>
              <w:autoSpaceDE w:val="0"/>
              <w:autoSpaceDN w:val="0"/>
              <w:adjustRightInd w:val="0"/>
              <w:spacing w:before="40" w:after="40" w:line="240" w:lineRule="auto"/>
              <w:rPr>
                <w:rFonts w:ascii="Arial" w:hAnsi="Arial" w:cs="Arial"/>
                <w:color w:val="000000"/>
                <w:sz w:val="14"/>
                <w:szCs w:val="14"/>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4"/>
                <w:szCs w:val="14"/>
              </w:rPr>
              <w:t xml:space="preserve"> </w:t>
            </w:r>
            <w:r w:rsidRPr="00B10316">
              <w:rPr>
                <w:rFonts w:ascii="Arial" w:hAnsi="Arial" w:cs="Arial"/>
                <w:color w:val="000000"/>
                <w:sz w:val="14"/>
                <w:szCs w:val="14"/>
              </w:rPr>
              <w:t>Transformatora punkta pārvietošana</w:t>
            </w:r>
          </w:p>
          <w:p w14:paraId="1B7639DD" w14:textId="77777777" w:rsidR="00985006" w:rsidRPr="00B10316" w:rsidRDefault="00985006" w:rsidP="004F7126">
            <w:pPr>
              <w:autoSpaceDE w:val="0"/>
              <w:autoSpaceDN w:val="0"/>
              <w:adjustRightInd w:val="0"/>
              <w:spacing w:before="40" w:after="40" w:line="240" w:lineRule="auto"/>
              <w:ind w:left="229" w:hanging="229"/>
              <w:rPr>
                <w:rFonts w:ascii="Arial" w:hAnsi="Arial" w:cs="Arial"/>
                <w:color w:val="000000"/>
                <w:sz w:val="14"/>
                <w:szCs w:val="14"/>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4"/>
                <w:szCs w:val="14"/>
              </w:rPr>
              <w:t xml:space="preserve"> G</w:t>
            </w:r>
            <w:r w:rsidRPr="00B10316">
              <w:rPr>
                <w:rFonts w:ascii="Arial" w:hAnsi="Arial" w:cs="Arial"/>
                <w:color w:val="000000"/>
                <w:sz w:val="14"/>
                <w:szCs w:val="14"/>
              </w:rPr>
              <w:t>aisvadu līnijas pārbūve par pazemes kabeļa līniju</w:t>
            </w:r>
          </w:p>
          <w:p w14:paraId="21969214" w14:textId="77777777" w:rsidR="00985006" w:rsidRPr="00B10316" w:rsidRDefault="00985006" w:rsidP="004F7126">
            <w:pPr>
              <w:autoSpaceDE w:val="0"/>
              <w:autoSpaceDN w:val="0"/>
              <w:adjustRightInd w:val="0"/>
              <w:spacing w:before="40" w:after="40" w:line="240" w:lineRule="auto"/>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ED7EE2">
              <w:rPr>
                <w:rFonts w:ascii="Arial" w:hAnsi="Arial" w:cs="Arial"/>
                <w:sz w:val="16"/>
                <w:szCs w:val="16"/>
              </w:rPr>
            </w:r>
            <w:r w:rsidR="00ED7EE2">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4"/>
                <w:szCs w:val="14"/>
              </w:rPr>
              <w:t xml:space="preserve"> cits</w:t>
            </w:r>
            <w:r w:rsidRPr="0091178B">
              <w:rPr>
                <w:rFonts w:ascii="Arial" w:hAnsi="Arial" w:cs="Arial"/>
                <w:bCs/>
                <w:sz w:val="18"/>
                <w:szCs w:val="18"/>
                <w:highlight w:val="lightGray"/>
                <w:u w:val="single"/>
              </w:rPr>
              <w:fldChar w:fldCharType="begin">
                <w:ffData>
                  <w:name w:val=""/>
                  <w:enabled/>
                  <w:calcOnExit w:val="0"/>
                  <w:textInput/>
                </w:ffData>
              </w:fldChar>
            </w:r>
            <w:r w:rsidRPr="0091178B">
              <w:rPr>
                <w:rFonts w:ascii="Arial" w:hAnsi="Arial" w:cs="Arial"/>
                <w:bCs/>
                <w:sz w:val="18"/>
                <w:szCs w:val="18"/>
                <w:highlight w:val="lightGray"/>
                <w:u w:val="single"/>
              </w:rPr>
              <w:instrText xml:space="preserve"> FORMTEXT </w:instrText>
            </w:r>
            <w:r w:rsidRPr="0091178B">
              <w:rPr>
                <w:rFonts w:ascii="Arial" w:hAnsi="Arial" w:cs="Arial"/>
                <w:bCs/>
                <w:sz w:val="18"/>
                <w:szCs w:val="18"/>
                <w:highlight w:val="lightGray"/>
                <w:u w:val="single"/>
              </w:rPr>
            </w:r>
            <w:r w:rsidRPr="0091178B">
              <w:rPr>
                <w:rFonts w:ascii="Arial" w:hAnsi="Arial" w:cs="Arial"/>
                <w:bCs/>
                <w:sz w:val="18"/>
                <w:szCs w:val="18"/>
                <w:highlight w:val="lightGray"/>
                <w:u w:val="single"/>
              </w:rPr>
              <w:fldChar w:fldCharType="separate"/>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fldChar w:fldCharType="end"/>
            </w:r>
          </w:p>
        </w:tc>
      </w:tr>
    </w:tbl>
    <w:p w14:paraId="3C87C878" w14:textId="77777777" w:rsidR="00985006" w:rsidRPr="00B10316" w:rsidRDefault="00985006" w:rsidP="007E095D">
      <w:pPr>
        <w:tabs>
          <w:tab w:val="right" w:pos="10204"/>
        </w:tabs>
        <w:spacing w:before="40" w:after="0" w:line="240" w:lineRule="auto"/>
        <w:jc w:val="both"/>
        <w:rPr>
          <w:rFonts w:ascii="Arial" w:hAnsi="Arial" w:cs="Arial"/>
          <w:bCs/>
          <w:sz w:val="14"/>
          <w:szCs w:val="14"/>
        </w:rPr>
      </w:pPr>
      <w:r w:rsidRPr="00B10316">
        <w:rPr>
          <w:rFonts w:ascii="Arial" w:hAnsi="Arial" w:cs="Arial"/>
          <w:b/>
          <w:sz w:val="18"/>
          <w:szCs w:val="18"/>
        </w:rPr>
        <w:t>Vēlams energoapgādes objektu pārvietot uz:</w:t>
      </w:r>
      <w:r w:rsidRPr="00B10316">
        <w:rPr>
          <w:rFonts w:ascii="Arial" w:hAnsi="Arial" w:cs="Arial"/>
          <w:sz w:val="20"/>
          <w:szCs w:val="20"/>
        </w:rPr>
        <w:t xml:space="preserve"> </w:t>
      </w:r>
      <w:r w:rsidRPr="0091178B">
        <w:rPr>
          <w:rFonts w:ascii="Arial" w:hAnsi="Arial" w:cs="Arial"/>
          <w:sz w:val="20"/>
          <w:szCs w:val="20"/>
          <w:highlight w:val="lightGray"/>
          <w:u w:val="single"/>
        </w:rPr>
        <w:fldChar w:fldCharType="begin">
          <w:ffData>
            <w:name w:val=""/>
            <w:enabled/>
            <w:calcOnExit w:val="0"/>
            <w:textInput/>
          </w:ffData>
        </w:fldChar>
      </w:r>
      <w:r w:rsidRPr="0091178B">
        <w:rPr>
          <w:rFonts w:ascii="Arial" w:hAnsi="Arial" w:cs="Arial"/>
          <w:sz w:val="20"/>
          <w:szCs w:val="20"/>
          <w:highlight w:val="lightGray"/>
          <w:u w:val="single"/>
        </w:rPr>
        <w:instrText xml:space="preserve"> FORMTEXT </w:instrText>
      </w:r>
      <w:r w:rsidRPr="0091178B">
        <w:rPr>
          <w:rFonts w:ascii="Arial" w:hAnsi="Arial" w:cs="Arial"/>
          <w:sz w:val="20"/>
          <w:szCs w:val="20"/>
          <w:highlight w:val="lightGray"/>
          <w:u w:val="single"/>
        </w:rPr>
      </w:r>
      <w:r w:rsidRPr="0091178B">
        <w:rPr>
          <w:rFonts w:ascii="Arial" w:hAnsi="Arial" w:cs="Arial"/>
          <w:sz w:val="20"/>
          <w:szCs w:val="20"/>
          <w:highlight w:val="lightGray"/>
          <w:u w:val="single"/>
        </w:rPr>
        <w:fldChar w:fldCharType="separate"/>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fldChar w:fldCharType="end"/>
      </w:r>
      <w:r w:rsidRPr="00A024B4">
        <w:rPr>
          <w:rFonts w:ascii="Arial" w:hAnsi="Arial" w:cs="Arial"/>
          <w:b/>
          <w:sz w:val="20"/>
          <w:szCs w:val="20"/>
        </w:rPr>
        <w:t xml:space="preserve"> </w:t>
      </w:r>
      <w:r w:rsidRPr="00B10316">
        <w:rPr>
          <w:rFonts w:ascii="Arial" w:hAnsi="Arial" w:cs="Arial"/>
          <w:bCs/>
          <w:sz w:val="14"/>
          <w:szCs w:val="14"/>
        </w:rPr>
        <w:t>(norādīt vēlamo pārvietošanas vietu)</w:t>
      </w:r>
    </w:p>
    <w:p w14:paraId="40228407" w14:textId="77777777" w:rsidR="00985006" w:rsidRPr="00B10316" w:rsidRDefault="00985006" w:rsidP="007E095D">
      <w:pPr>
        <w:tabs>
          <w:tab w:val="left" w:pos="9360"/>
        </w:tabs>
        <w:spacing w:after="0" w:line="240" w:lineRule="auto"/>
        <w:rPr>
          <w:rFonts w:ascii="Arial" w:hAnsi="Arial" w:cs="Arial"/>
          <w:b/>
          <w:sz w:val="20"/>
          <w:szCs w:val="20"/>
        </w:rPr>
      </w:pPr>
    </w:p>
    <w:p w14:paraId="072FD19F" w14:textId="77777777" w:rsidR="00BA4E97" w:rsidRPr="00B10316" w:rsidRDefault="00BA4E97" w:rsidP="00BA4E97">
      <w:pPr>
        <w:pStyle w:val="BodyText"/>
        <w:tabs>
          <w:tab w:val="left" w:pos="0"/>
        </w:tabs>
        <w:spacing w:after="0"/>
        <w:jc w:val="both"/>
        <w:rPr>
          <w:rFonts w:ascii="Arial" w:hAnsi="Arial" w:cs="Arial"/>
          <w:b/>
          <w:sz w:val="18"/>
          <w:szCs w:val="18"/>
          <w:lang w:val="lv-LV"/>
        </w:rPr>
      </w:pPr>
      <w:r w:rsidRPr="00B10316">
        <w:rPr>
          <w:rFonts w:ascii="Arial" w:hAnsi="Arial" w:cs="Arial"/>
          <w:b/>
          <w:bCs/>
          <w:sz w:val="18"/>
          <w:szCs w:val="18"/>
        </w:rPr>
        <w:t xml:space="preserve">Pielikumā </w:t>
      </w:r>
      <w:r w:rsidRPr="00B10316">
        <w:rPr>
          <w:rFonts w:ascii="Arial" w:hAnsi="Arial" w:cs="Arial"/>
          <w:b/>
          <w:bCs/>
          <w:sz w:val="18"/>
          <w:szCs w:val="18"/>
          <w:lang w:val="lv-LV"/>
        </w:rPr>
        <w:t>pievienojiet dokumentus</w:t>
      </w:r>
      <w:r w:rsidRPr="00B10316">
        <w:rPr>
          <w:rFonts w:ascii="Arial" w:hAnsi="Arial" w:cs="Arial"/>
          <w:b/>
          <w:sz w:val="18"/>
          <w:szCs w:val="18"/>
        </w:rPr>
        <w:t>:</w:t>
      </w:r>
    </w:p>
    <w:p w14:paraId="50896267" w14:textId="7877B432" w:rsidR="00985006" w:rsidRPr="00B10316" w:rsidRDefault="00985006" w:rsidP="00362DB5">
      <w:pPr>
        <w:pStyle w:val="ListParagraph"/>
        <w:spacing w:before="40" w:after="40"/>
        <w:ind w:left="238" w:hanging="238"/>
        <w:jc w:val="both"/>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ED7EE2">
        <w:rPr>
          <w:rFonts w:ascii="Arial" w:hAnsi="Arial" w:cs="Arial"/>
          <w:b/>
          <w:sz w:val="16"/>
          <w:szCs w:val="16"/>
        </w:rPr>
      </w:r>
      <w:r w:rsidR="00ED7EE2">
        <w:rPr>
          <w:rFonts w:ascii="Arial" w:hAnsi="Arial" w:cs="Arial"/>
          <w:b/>
          <w:sz w:val="16"/>
          <w:szCs w:val="16"/>
        </w:rPr>
        <w:fldChar w:fldCharType="separate"/>
      </w:r>
      <w:r w:rsidRPr="00B10316">
        <w:rPr>
          <w:rFonts w:ascii="Arial" w:hAnsi="Arial" w:cs="Arial"/>
          <w:b/>
          <w:sz w:val="16"/>
          <w:szCs w:val="16"/>
        </w:rPr>
        <w:fldChar w:fldCharType="end"/>
      </w:r>
      <w:r w:rsidRPr="00B10316">
        <w:rPr>
          <w:rFonts w:ascii="Arial" w:hAnsi="Arial" w:cs="Arial"/>
          <w:b/>
          <w:sz w:val="16"/>
          <w:szCs w:val="16"/>
        </w:rPr>
        <w:t xml:space="preserve"> </w:t>
      </w:r>
      <w:r w:rsidRPr="00B10316">
        <w:rPr>
          <w:rFonts w:ascii="Arial" w:hAnsi="Arial" w:cs="Arial"/>
          <w:color w:val="000000"/>
          <w:sz w:val="16"/>
          <w:szCs w:val="16"/>
        </w:rPr>
        <w:t>pilnvaru, kas apliecina, ka uzņēmums pilnvarojis Jūs iesniegt šo pieteikumu/ notariāli apstiprinātu pilnvaru, kas apliecina, ka fizisk</w:t>
      </w:r>
      <w:r w:rsidR="001236E9">
        <w:rPr>
          <w:rFonts w:ascii="Arial" w:hAnsi="Arial" w:cs="Arial"/>
          <w:color w:val="000000"/>
          <w:sz w:val="16"/>
          <w:szCs w:val="16"/>
        </w:rPr>
        <w:t>ā</w:t>
      </w:r>
      <w:r w:rsidRPr="00B10316">
        <w:rPr>
          <w:rFonts w:ascii="Arial" w:hAnsi="Arial" w:cs="Arial"/>
          <w:color w:val="000000"/>
          <w:sz w:val="16"/>
          <w:szCs w:val="16"/>
        </w:rPr>
        <w:t xml:space="preserve"> persona Jūs pilnvarojusi iesniegt šo pieteikumu</w:t>
      </w:r>
      <w:r w:rsidR="004F7126" w:rsidRPr="00B10316">
        <w:rPr>
          <w:rFonts w:ascii="Arial" w:hAnsi="Arial" w:cs="Arial"/>
          <w:color w:val="000000"/>
          <w:sz w:val="16"/>
          <w:szCs w:val="16"/>
        </w:rPr>
        <w:t>;</w:t>
      </w:r>
    </w:p>
    <w:p w14:paraId="4190F89D" w14:textId="77777777" w:rsidR="00985006" w:rsidRPr="00B10316" w:rsidRDefault="00985006" w:rsidP="00362DB5">
      <w:pPr>
        <w:pStyle w:val="ListParagraph"/>
        <w:spacing w:before="40" w:after="40"/>
        <w:ind w:left="238" w:hanging="238"/>
        <w:jc w:val="both"/>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ED7EE2">
        <w:rPr>
          <w:rFonts w:ascii="Arial" w:hAnsi="Arial" w:cs="Arial"/>
          <w:b/>
          <w:sz w:val="16"/>
          <w:szCs w:val="16"/>
        </w:rPr>
      </w:r>
      <w:r w:rsidR="00ED7EE2">
        <w:rPr>
          <w:rFonts w:ascii="Arial" w:hAnsi="Arial" w:cs="Arial"/>
          <w:b/>
          <w:sz w:val="16"/>
          <w:szCs w:val="16"/>
        </w:rPr>
        <w:fldChar w:fldCharType="separate"/>
      </w:r>
      <w:r w:rsidRPr="00B10316">
        <w:rPr>
          <w:rFonts w:ascii="Arial" w:hAnsi="Arial" w:cs="Arial"/>
          <w:b/>
          <w:sz w:val="16"/>
          <w:szCs w:val="16"/>
        </w:rPr>
        <w:fldChar w:fldCharType="end"/>
      </w:r>
      <w:r w:rsidR="003B19AC" w:rsidRPr="00B10316">
        <w:rPr>
          <w:rFonts w:ascii="Arial" w:hAnsi="Arial" w:cs="Arial"/>
          <w:b/>
          <w:sz w:val="16"/>
          <w:szCs w:val="16"/>
        </w:rPr>
        <w:t xml:space="preserve"> </w:t>
      </w:r>
      <w:r w:rsidRPr="00B10316">
        <w:rPr>
          <w:rFonts w:ascii="Arial" w:hAnsi="Arial" w:cs="Arial"/>
          <w:color w:val="000000"/>
          <w:sz w:val="16"/>
          <w:szCs w:val="16"/>
        </w:rPr>
        <w:t xml:space="preserve">daudzdzīvokļu mājas īpašnieka (-u) vai pārvaldnieka saskaņojumu, ja energoapgādes objekts tiks pārvietots daudzdzīvokļu mājas </w:t>
      </w:r>
      <w:r w:rsidR="003B19AC" w:rsidRPr="00B10316">
        <w:rPr>
          <w:rFonts w:ascii="Arial" w:hAnsi="Arial" w:cs="Arial"/>
          <w:color w:val="000000"/>
          <w:sz w:val="16"/>
          <w:szCs w:val="16"/>
        </w:rPr>
        <w:t xml:space="preserve">   </w:t>
      </w:r>
      <w:r w:rsidRPr="00B10316">
        <w:rPr>
          <w:rFonts w:ascii="Arial" w:hAnsi="Arial" w:cs="Arial"/>
          <w:color w:val="000000"/>
          <w:sz w:val="16"/>
          <w:szCs w:val="16"/>
        </w:rPr>
        <w:t>koplietošanas telpās</w:t>
      </w:r>
      <w:r w:rsidR="004F7126" w:rsidRPr="00B10316">
        <w:rPr>
          <w:rFonts w:ascii="Arial" w:hAnsi="Arial" w:cs="Arial"/>
          <w:color w:val="000000"/>
          <w:sz w:val="16"/>
          <w:szCs w:val="16"/>
        </w:rPr>
        <w:t>;</w:t>
      </w:r>
      <w:r w:rsidRPr="00B10316">
        <w:rPr>
          <w:rFonts w:ascii="Arial" w:hAnsi="Arial" w:cs="Arial"/>
          <w:color w:val="000000"/>
          <w:sz w:val="16"/>
          <w:szCs w:val="16"/>
        </w:rPr>
        <w:t xml:space="preserve"> </w:t>
      </w:r>
    </w:p>
    <w:p w14:paraId="719E67CA" w14:textId="77777777" w:rsidR="00985006" w:rsidRPr="00B10316" w:rsidRDefault="00985006" w:rsidP="00362DB5">
      <w:pPr>
        <w:pStyle w:val="ListParagraph"/>
        <w:spacing w:before="40" w:after="40"/>
        <w:ind w:left="238" w:hanging="238"/>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ED7EE2">
        <w:rPr>
          <w:rFonts w:ascii="Arial" w:hAnsi="Arial" w:cs="Arial"/>
          <w:b/>
          <w:sz w:val="16"/>
          <w:szCs w:val="16"/>
        </w:rPr>
      </w:r>
      <w:r w:rsidR="00ED7EE2">
        <w:rPr>
          <w:rFonts w:ascii="Arial" w:hAnsi="Arial" w:cs="Arial"/>
          <w:b/>
          <w:sz w:val="16"/>
          <w:szCs w:val="16"/>
        </w:rPr>
        <w:fldChar w:fldCharType="separate"/>
      </w:r>
      <w:r w:rsidRPr="00B10316">
        <w:rPr>
          <w:rFonts w:ascii="Arial" w:hAnsi="Arial" w:cs="Arial"/>
          <w:b/>
          <w:sz w:val="16"/>
          <w:szCs w:val="16"/>
        </w:rPr>
        <w:fldChar w:fldCharType="end"/>
      </w:r>
      <w:r w:rsidRPr="00B10316">
        <w:rPr>
          <w:rFonts w:ascii="Arial" w:hAnsi="Arial" w:cs="Arial"/>
          <w:b/>
          <w:sz w:val="16"/>
          <w:szCs w:val="16"/>
        </w:rPr>
        <w:t xml:space="preserve"> </w:t>
      </w:r>
      <w:r w:rsidRPr="00B10316">
        <w:rPr>
          <w:rFonts w:ascii="Arial" w:hAnsi="Arial" w:cs="Arial"/>
          <w:color w:val="000000"/>
          <w:sz w:val="16"/>
          <w:szCs w:val="16"/>
        </w:rPr>
        <w:t>visu zemes vai ēku īpašnieku saskaņojumus, kuru īpašumā atrodas un tiks pārvietots energoapgādes objekts</w:t>
      </w:r>
      <w:r w:rsidR="004F7126" w:rsidRPr="00B10316">
        <w:rPr>
          <w:rFonts w:ascii="Arial" w:hAnsi="Arial" w:cs="Arial"/>
          <w:color w:val="000000"/>
          <w:sz w:val="16"/>
          <w:szCs w:val="16"/>
        </w:rPr>
        <w:t>;</w:t>
      </w:r>
      <w:r w:rsidRPr="00B10316">
        <w:rPr>
          <w:rFonts w:ascii="Arial" w:hAnsi="Arial" w:cs="Arial"/>
          <w:color w:val="000000"/>
          <w:sz w:val="16"/>
          <w:szCs w:val="16"/>
        </w:rPr>
        <w:t xml:space="preserve"> </w:t>
      </w:r>
    </w:p>
    <w:p w14:paraId="65009888" w14:textId="77777777" w:rsidR="00985006" w:rsidRPr="003B19AC" w:rsidRDefault="00985006" w:rsidP="00362DB5">
      <w:pPr>
        <w:pStyle w:val="ListParagraph"/>
        <w:spacing w:before="40" w:after="0"/>
        <w:ind w:left="238" w:hanging="238"/>
        <w:jc w:val="both"/>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ED7EE2">
        <w:rPr>
          <w:rFonts w:ascii="Arial" w:hAnsi="Arial" w:cs="Arial"/>
          <w:b/>
          <w:sz w:val="16"/>
          <w:szCs w:val="16"/>
        </w:rPr>
      </w:r>
      <w:r w:rsidR="00ED7EE2">
        <w:rPr>
          <w:rFonts w:ascii="Arial" w:hAnsi="Arial" w:cs="Arial"/>
          <w:b/>
          <w:sz w:val="16"/>
          <w:szCs w:val="16"/>
        </w:rPr>
        <w:fldChar w:fldCharType="separate"/>
      </w:r>
      <w:r w:rsidRPr="00B10316">
        <w:rPr>
          <w:rFonts w:ascii="Arial" w:hAnsi="Arial" w:cs="Arial"/>
          <w:b/>
          <w:sz w:val="16"/>
          <w:szCs w:val="16"/>
        </w:rPr>
        <w:fldChar w:fldCharType="end"/>
      </w:r>
      <w:r w:rsidRPr="00B10316">
        <w:rPr>
          <w:rFonts w:ascii="Arial" w:hAnsi="Arial" w:cs="Arial"/>
          <w:b/>
          <w:sz w:val="16"/>
          <w:szCs w:val="16"/>
        </w:rPr>
        <w:t xml:space="preserve"> </w:t>
      </w:r>
      <w:r w:rsidRPr="00B10316">
        <w:rPr>
          <w:rFonts w:ascii="Arial" w:hAnsi="Arial" w:cs="Arial"/>
          <w:sz w:val="16"/>
          <w:szCs w:val="16"/>
        </w:rPr>
        <w:t>ja neesat augstāk minētais īpašnieks vai īpašnieka pilnvarotā persona, tad citu dokumentu, kas apliecina īpašuma vai lietošanas tiesības uz</w:t>
      </w:r>
      <w:r w:rsidRPr="003B19AC">
        <w:rPr>
          <w:rFonts w:ascii="Arial" w:hAnsi="Arial" w:cs="Arial"/>
          <w:sz w:val="16"/>
          <w:szCs w:val="16"/>
        </w:rPr>
        <w:t xml:space="preserve"> nekustamo īpašumu (pirkuma, dāvinājuma līgums  nomas vai īres līgumu, uztura līgums vai tml., kurā ir pilnvarojums veikt ar energoapgādes objekta pārvietošanu saistītas darbības īpašumā)</w:t>
      </w:r>
      <w:r w:rsidR="004F7126" w:rsidRPr="003B19AC">
        <w:rPr>
          <w:rFonts w:ascii="Arial" w:hAnsi="Arial" w:cs="Arial"/>
          <w:sz w:val="16"/>
          <w:szCs w:val="16"/>
        </w:rPr>
        <w:t>.</w:t>
      </w:r>
    </w:p>
    <w:p w14:paraId="62E885D3" w14:textId="77777777" w:rsidR="002F6AD4" w:rsidRPr="003B19AC" w:rsidRDefault="002F6AD4" w:rsidP="004F7126">
      <w:pPr>
        <w:pStyle w:val="BodyText3"/>
        <w:spacing w:after="0" w:line="240" w:lineRule="auto"/>
        <w:ind w:right="-369"/>
        <w:rPr>
          <w:rFonts w:ascii="Arial" w:hAnsi="Arial" w:cs="Arial"/>
          <w:b/>
          <w:bCs/>
          <w:sz w:val="14"/>
          <w:szCs w:val="14"/>
        </w:rPr>
      </w:pPr>
    </w:p>
    <w:p w14:paraId="0D62E97D" w14:textId="77777777" w:rsidR="002F6AD4" w:rsidRPr="00B10316" w:rsidRDefault="002F6AD4" w:rsidP="002F6AD4">
      <w:pPr>
        <w:tabs>
          <w:tab w:val="left" w:leader="underscore" w:pos="0"/>
          <w:tab w:val="left" w:leader="underscore" w:pos="9923"/>
        </w:tabs>
        <w:spacing w:after="0" w:line="240" w:lineRule="auto"/>
        <w:rPr>
          <w:rFonts w:ascii="Arial" w:hAnsi="Arial" w:cs="Arial"/>
          <w:b/>
          <w:sz w:val="18"/>
          <w:szCs w:val="18"/>
        </w:rPr>
      </w:pPr>
      <w:r w:rsidRPr="00B10316">
        <w:rPr>
          <w:rFonts w:ascii="Arial" w:hAnsi="Arial" w:cs="Arial"/>
          <w:b/>
          <w:bCs/>
          <w:sz w:val="18"/>
          <w:szCs w:val="18"/>
        </w:rPr>
        <w:t>Parakstot šo Pieteikumu, apliecinu, ka:</w:t>
      </w:r>
    </w:p>
    <w:p w14:paraId="26A4213A" w14:textId="77777777" w:rsidR="002F6AD4" w:rsidRPr="00362DB5" w:rsidRDefault="002F6AD4" w:rsidP="007E619A">
      <w:pPr>
        <w:numPr>
          <w:ilvl w:val="0"/>
          <w:numId w:val="3"/>
        </w:numPr>
        <w:tabs>
          <w:tab w:val="clear" w:pos="720"/>
          <w:tab w:val="left" w:leader="underscore" w:pos="0"/>
          <w:tab w:val="num" w:pos="284"/>
          <w:tab w:val="left" w:pos="6313"/>
        </w:tabs>
        <w:spacing w:after="0" w:line="240" w:lineRule="auto"/>
        <w:ind w:left="284" w:hanging="284"/>
        <w:jc w:val="both"/>
        <w:rPr>
          <w:rFonts w:ascii="Arial" w:eastAsia="Times New Roman" w:hAnsi="Arial" w:cs="Arial"/>
          <w:color w:val="2E2E2E"/>
          <w:sz w:val="16"/>
          <w:szCs w:val="16"/>
          <w:lang w:eastAsia="lv-LV"/>
        </w:rPr>
      </w:pPr>
      <w:r w:rsidRPr="00362DB5">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019B661F"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apņemos segt nepieciešamās projektēšanas un izbūves darbu izmaksas, kā arī esmu informēts, ka plombas atjaunošana ir maksas pakalpojums, un apņemos apmaksāt pakalpojuma rēķinu par plombējuma atjaunošanu pirmsuzskaites ķēdēs saskaņā ar cenrādi;</w:t>
      </w:r>
    </w:p>
    <w:p w14:paraId="41A961A4"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apņemos novērst elektroietaises bojājumus, ja remontdarbu laikā tie tiek konstatēti manā apkalpes robežā;</w:t>
      </w:r>
    </w:p>
    <w:p w14:paraId="1A13BB21"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esmu informēts, ka energoobjekta pārvietošana tiks veikta esošā elektrotīkla slodzes ietvaros, ja īpašumā ir esošs elektrotīkla pieslēgums;</w:t>
      </w:r>
    </w:p>
    <w:p w14:paraId="01FEAB2C"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esmu informēts, ka saskaņā ar Enerģētikas likuma 23.panta (2) daļu, "Esošo energoapgādes komersantu objektu pārvietošanu pēc pamatotas nekustamā īpašuma īpašnieka prasības veic par viņa līdzekļiem.";</w:t>
      </w:r>
    </w:p>
    <w:p w14:paraId="21F963B8" w14:textId="3861FF0D"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 xml:space="preserve">esmu informēts, ka saskaņā ar Aizsargjoslu likuma 35.panta (6) daļu, "Juridiskās un fiziskās personas, veicot aizsargjoslās darbus, kuru dēļ ir nepieciešams objektus aizsargāt no bojājumiem, pārbūvēt vai pārvietot, aizsardzības, pārbūves vai pārvietošanas darbus veic pēc saskaņošanas ar attiecīgā objekta īpašnieku (šajā gadījumā ar </w:t>
      </w:r>
      <w:r w:rsidR="007E619A" w:rsidRPr="00362DB5">
        <w:rPr>
          <w:rFonts w:ascii="Arial" w:hAnsi="Arial" w:cs="Arial"/>
        </w:rPr>
        <w:t>V</w:t>
      </w:r>
      <w:r w:rsidRPr="00362DB5">
        <w:rPr>
          <w:rFonts w:ascii="Arial" w:hAnsi="Arial" w:cs="Arial"/>
        </w:rPr>
        <w:t>AS "</w:t>
      </w:r>
      <w:r w:rsidR="007E619A" w:rsidRPr="00362DB5">
        <w:rPr>
          <w:rFonts w:ascii="Arial" w:hAnsi="Arial" w:cs="Arial"/>
        </w:rPr>
        <w:t xml:space="preserve">Latvijas </w:t>
      </w:r>
      <w:r w:rsidR="001236E9">
        <w:rPr>
          <w:rFonts w:ascii="Arial" w:hAnsi="Arial" w:cs="Arial"/>
        </w:rPr>
        <w:t>d</w:t>
      </w:r>
      <w:r w:rsidR="007E619A" w:rsidRPr="00362DB5">
        <w:rPr>
          <w:rFonts w:ascii="Arial" w:hAnsi="Arial" w:cs="Arial"/>
        </w:rPr>
        <w:t>zelzceļš</w:t>
      </w:r>
      <w:r w:rsidRPr="00362DB5">
        <w:rPr>
          <w:rFonts w:ascii="Arial" w:hAnsi="Arial" w:cs="Arial"/>
        </w:rPr>
        <w:t>"). Ar minētajām darbībām saistītās izmaksas sedz attiecīgā juridiskā vai fiziskā persona vai — pēc savstarpējas vienošanās — objekta īpašnieks vai valdītājs”. Pārvietošanas izmaksās tiek iekļautas arī jaunas elektropārvades līnijas projektēšanas un izbūves izmaksas.;</w:t>
      </w:r>
    </w:p>
    <w:p w14:paraId="77734E2D" w14:textId="55E8F36A" w:rsidR="002F6AD4" w:rsidRPr="00362DB5" w:rsidRDefault="002F6AD4" w:rsidP="007E619A">
      <w:pPr>
        <w:numPr>
          <w:ilvl w:val="0"/>
          <w:numId w:val="3"/>
        </w:numPr>
        <w:tabs>
          <w:tab w:val="clear" w:pos="720"/>
          <w:tab w:val="left" w:leader="underscore" w:pos="0"/>
          <w:tab w:val="num" w:pos="284"/>
          <w:tab w:val="left" w:pos="6313"/>
        </w:tabs>
        <w:spacing w:after="0" w:line="240" w:lineRule="auto"/>
        <w:ind w:left="284" w:hanging="284"/>
        <w:jc w:val="both"/>
        <w:rPr>
          <w:rFonts w:ascii="Arial" w:eastAsia="Times New Roman" w:hAnsi="Arial" w:cs="Arial"/>
          <w:color w:val="2E2E2E"/>
          <w:sz w:val="16"/>
          <w:szCs w:val="16"/>
          <w:lang w:eastAsia="lv-LV"/>
        </w:rPr>
      </w:pPr>
      <w:r w:rsidRPr="00362DB5">
        <w:rPr>
          <w:rFonts w:ascii="Arial" w:eastAsia="Times New Roman" w:hAnsi="Arial" w:cs="Arial"/>
          <w:bCs/>
          <w:sz w:val="16"/>
          <w:szCs w:val="16"/>
        </w:rPr>
        <w:t xml:space="preserve">esmu informēts un apzinos, ka pieteikumā norādītos personas datus </w:t>
      </w:r>
      <w:r w:rsidR="00D9389E" w:rsidRPr="00362DB5">
        <w:rPr>
          <w:rFonts w:ascii="Arial" w:eastAsia="Times New Roman" w:hAnsi="Arial" w:cs="Arial"/>
          <w:bCs/>
          <w:sz w:val="16"/>
          <w:szCs w:val="16"/>
        </w:rPr>
        <w:t xml:space="preserve">VAS </w:t>
      </w:r>
      <w:r w:rsidRPr="00362DB5">
        <w:rPr>
          <w:rFonts w:ascii="Arial" w:hAnsi="Arial" w:cs="Arial"/>
          <w:bCs/>
          <w:sz w:val="16"/>
          <w:szCs w:val="16"/>
        </w:rPr>
        <w:t>"</w:t>
      </w:r>
      <w:r w:rsidR="00D9389E" w:rsidRPr="00362DB5">
        <w:rPr>
          <w:rFonts w:ascii="Arial" w:eastAsia="Times New Roman" w:hAnsi="Arial" w:cs="Arial"/>
          <w:bCs/>
          <w:sz w:val="16"/>
          <w:szCs w:val="16"/>
        </w:rPr>
        <w:t xml:space="preserve">Latvijas </w:t>
      </w:r>
      <w:r w:rsidR="001236E9">
        <w:rPr>
          <w:rFonts w:ascii="Arial" w:eastAsia="Times New Roman" w:hAnsi="Arial" w:cs="Arial"/>
          <w:bCs/>
          <w:sz w:val="16"/>
          <w:szCs w:val="16"/>
        </w:rPr>
        <w:t>d</w:t>
      </w:r>
      <w:r w:rsidR="00D9389E" w:rsidRPr="00362DB5">
        <w:rPr>
          <w:rFonts w:ascii="Arial" w:eastAsia="Times New Roman" w:hAnsi="Arial" w:cs="Arial"/>
          <w:bCs/>
          <w:sz w:val="16"/>
          <w:szCs w:val="16"/>
        </w:rPr>
        <w:t>zelzceļš</w:t>
      </w:r>
      <w:r w:rsidRPr="00362DB5">
        <w:rPr>
          <w:rFonts w:ascii="Arial" w:hAnsi="Arial" w:cs="Arial"/>
          <w:bCs/>
          <w:sz w:val="16"/>
          <w:szCs w:val="16"/>
        </w:rPr>
        <w:t>"</w:t>
      </w:r>
      <w:r w:rsidRPr="00362DB5">
        <w:rPr>
          <w:rFonts w:ascii="Arial" w:eastAsia="Times New Roman" w:hAnsi="Arial" w:cs="Arial"/>
          <w:bCs/>
          <w:sz w:val="16"/>
          <w:szCs w:val="16"/>
        </w:rPr>
        <w:t xml:space="preserve"> apstrādā pieteikumā norādīto darbību izpildes nolūkiem. Citiem nolūkiem </w:t>
      </w:r>
      <w:r w:rsidR="00D9389E" w:rsidRPr="00362DB5">
        <w:rPr>
          <w:rFonts w:ascii="Arial" w:eastAsia="Times New Roman" w:hAnsi="Arial" w:cs="Arial"/>
          <w:bCs/>
          <w:sz w:val="16"/>
          <w:szCs w:val="16"/>
        </w:rPr>
        <w:t>VAS</w:t>
      </w:r>
      <w:r w:rsidRPr="00362DB5">
        <w:rPr>
          <w:rFonts w:ascii="Arial" w:eastAsia="Times New Roman" w:hAnsi="Arial" w:cs="Arial"/>
          <w:bCs/>
          <w:sz w:val="16"/>
          <w:szCs w:val="16"/>
        </w:rPr>
        <w:t xml:space="preserve"> “</w:t>
      </w:r>
      <w:r w:rsidR="00D9389E" w:rsidRPr="00362DB5">
        <w:rPr>
          <w:rFonts w:ascii="Arial" w:eastAsia="Times New Roman" w:hAnsi="Arial" w:cs="Arial"/>
          <w:bCs/>
          <w:sz w:val="16"/>
          <w:szCs w:val="16"/>
        </w:rPr>
        <w:t xml:space="preserve">Latvijas </w:t>
      </w:r>
      <w:r w:rsidR="001236E9">
        <w:rPr>
          <w:rFonts w:ascii="Arial" w:eastAsia="Times New Roman" w:hAnsi="Arial" w:cs="Arial"/>
          <w:bCs/>
          <w:sz w:val="16"/>
          <w:szCs w:val="16"/>
        </w:rPr>
        <w:t>d</w:t>
      </w:r>
      <w:r w:rsidR="00D9389E" w:rsidRPr="00362DB5">
        <w:rPr>
          <w:rFonts w:ascii="Arial" w:eastAsia="Times New Roman" w:hAnsi="Arial" w:cs="Arial"/>
          <w:bCs/>
          <w:sz w:val="16"/>
          <w:szCs w:val="16"/>
        </w:rPr>
        <w:t>zelzceļš</w:t>
      </w:r>
      <w:r w:rsidRPr="00362DB5">
        <w:rPr>
          <w:rFonts w:ascii="Arial" w:eastAsia="Times New Roman" w:hAnsi="Arial" w:cs="Arial"/>
          <w:bCs/>
          <w:sz w:val="16"/>
          <w:szCs w:val="16"/>
        </w:rPr>
        <w:t>” veic personas datu apstrādi atbilstoši Klientu datu apstrādes principiem</w:t>
      </w:r>
      <w:r w:rsidR="00D9389E" w:rsidRPr="00362DB5">
        <w:rPr>
          <w:rFonts w:ascii="Arial" w:eastAsia="Times New Roman" w:hAnsi="Arial" w:cs="Arial"/>
          <w:bCs/>
          <w:sz w:val="16"/>
          <w:szCs w:val="16"/>
        </w:rPr>
        <w:t xml:space="preserve"> (VAS </w:t>
      </w:r>
      <w:r w:rsidR="00D9389E" w:rsidRPr="00362DB5">
        <w:rPr>
          <w:rFonts w:ascii="Arial" w:hAnsi="Arial" w:cs="Arial"/>
          <w:bCs/>
          <w:sz w:val="16"/>
          <w:szCs w:val="16"/>
        </w:rPr>
        <w:t>"</w:t>
      </w:r>
      <w:r w:rsidR="00D9389E" w:rsidRPr="00362DB5">
        <w:rPr>
          <w:rFonts w:ascii="Arial" w:eastAsia="Times New Roman" w:hAnsi="Arial" w:cs="Arial"/>
          <w:bCs/>
          <w:sz w:val="16"/>
          <w:szCs w:val="16"/>
        </w:rPr>
        <w:t xml:space="preserve">Latvijas </w:t>
      </w:r>
      <w:r w:rsidR="001236E9">
        <w:rPr>
          <w:rFonts w:ascii="Arial" w:eastAsia="Times New Roman" w:hAnsi="Arial" w:cs="Arial"/>
          <w:bCs/>
          <w:sz w:val="16"/>
          <w:szCs w:val="16"/>
        </w:rPr>
        <w:t>d</w:t>
      </w:r>
      <w:r w:rsidR="00D9389E" w:rsidRPr="00362DB5">
        <w:rPr>
          <w:rFonts w:ascii="Arial" w:eastAsia="Times New Roman" w:hAnsi="Arial" w:cs="Arial"/>
          <w:bCs/>
          <w:sz w:val="16"/>
          <w:szCs w:val="16"/>
        </w:rPr>
        <w:t>zelzceļš</w:t>
      </w:r>
      <w:r w:rsidR="00D9389E" w:rsidRPr="00362DB5">
        <w:rPr>
          <w:rFonts w:ascii="Arial" w:hAnsi="Arial" w:cs="Arial"/>
          <w:bCs/>
          <w:sz w:val="16"/>
          <w:szCs w:val="16"/>
        </w:rPr>
        <w:t>"</w:t>
      </w:r>
      <w:r w:rsidR="00D9389E" w:rsidRPr="00362DB5">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362DB5">
        <w:rPr>
          <w:rFonts w:ascii="Arial" w:eastAsia="Times New Roman" w:hAnsi="Arial" w:cs="Arial"/>
          <w:bCs/>
          <w:sz w:val="16"/>
          <w:szCs w:val="16"/>
        </w:rPr>
        <w:t>;</w:t>
      </w:r>
      <w:r w:rsidRPr="00362DB5">
        <w:rPr>
          <w:rFonts w:ascii="Arial" w:eastAsia="Times New Roman" w:hAnsi="Arial" w:cs="Arial"/>
          <w:color w:val="2E2E2E"/>
          <w:sz w:val="16"/>
          <w:szCs w:val="16"/>
          <w:lang w:eastAsia="lv-LV"/>
        </w:rPr>
        <w:t xml:space="preserve"> </w:t>
      </w:r>
    </w:p>
    <w:p w14:paraId="1D8B1E5E" w14:textId="77777777" w:rsidR="004F7126" w:rsidRPr="00B51388" w:rsidRDefault="004F7126" w:rsidP="004F7126">
      <w:pPr>
        <w:tabs>
          <w:tab w:val="left" w:leader="underscore" w:pos="0"/>
          <w:tab w:val="left" w:pos="6313"/>
        </w:tabs>
        <w:spacing w:after="0" w:line="240" w:lineRule="auto"/>
        <w:ind w:left="284"/>
        <w:jc w:val="both"/>
        <w:rPr>
          <w:rFonts w:ascii="Arial" w:eastAsia="Times New Roman" w:hAnsi="Arial" w:cs="Arial"/>
          <w:color w:val="2E2E2E"/>
          <w:sz w:val="14"/>
          <w:szCs w:val="14"/>
          <w:lang w:eastAsia="lv-LV"/>
        </w:rPr>
      </w:pPr>
    </w:p>
    <w:p w14:paraId="3A74B800" w14:textId="77777777" w:rsidR="00717E64" w:rsidRPr="00B51388"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530717">
        <w:rPr>
          <w:rFonts w:ascii="Arial" w:hAnsi="Arial" w:cs="Arial"/>
          <w:sz w:val="20"/>
          <w:szCs w:val="20"/>
          <w:u w:val="single"/>
        </w:rPr>
        <w:fldChar w:fldCharType="begin">
          <w:ffData>
            <w:name w:val=""/>
            <w:enabled/>
            <w:calcOnExit w:val="0"/>
            <w:textInput>
              <w:type w:val="number"/>
              <w:maxLength w:val="2"/>
            </w:textInput>
          </w:ffData>
        </w:fldChar>
      </w:r>
      <w:r w:rsidRPr="00530717">
        <w:rPr>
          <w:rFonts w:ascii="Arial" w:hAnsi="Arial" w:cs="Arial"/>
          <w:sz w:val="20"/>
          <w:szCs w:val="20"/>
          <w:u w:val="single"/>
        </w:rPr>
        <w:instrText xml:space="preserve"> FORMTEXT </w:instrText>
      </w:r>
      <w:r w:rsidRPr="00530717">
        <w:rPr>
          <w:rFonts w:ascii="Arial" w:hAnsi="Arial" w:cs="Arial"/>
          <w:sz w:val="20"/>
          <w:szCs w:val="20"/>
          <w:u w:val="single"/>
        </w:rPr>
      </w:r>
      <w:r w:rsidRPr="00530717">
        <w:rPr>
          <w:rFonts w:ascii="Arial" w:hAnsi="Arial" w:cs="Arial"/>
          <w:sz w:val="20"/>
          <w:szCs w:val="20"/>
          <w:u w:val="single"/>
        </w:rPr>
        <w:fldChar w:fldCharType="separate"/>
      </w:r>
      <w:r w:rsidRPr="00530717">
        <w:rPr>
          <w:rFonts w:ascii="Arial" w:hAnsi="Arial" w:cs="Arial"/>
          <w:noProof/>
          <w:sz w:val="20"/>
          <w:szCs w:val="20"/>
          <w:u w:val="single"/>
        </w:rPr>
        <w:t> </w:t>
      </w:r>
      <w:r w:rsidRPr="00530717">
        <w:rPr>
          <w:rFonts w:ascii="Arial" w:hAnsi="Arial" w:cs="Arial"/>
          <w:noProof/>
          <w:sz w:val="20"/>
          <w:szCs w:val="20"/>
          <w:u w:val="single"/>
        </w:rPr>
        <w:t> </w:t>
      </w:r>
      <w:r w:rsidRPr="00530717">
        <w:rPr>
          <w:rFonts w:ascii="Arial" w:hAnsi="Arial" w:cs="Arial"/>
          <w:sz w:val="20"/>
          <w:szCs w:val="20"/>
          <w:u w:val="single"/>
        </w:rPr>
        <w:fldChar w:fldCharType="end"/>
      </w:r>
      <w:r w:rsidRPr="00B51388">
        <w:rPr>
          <w:rFonts w:ascii="Arial" w:hAnsi="Arial" w:cs="Arial"/>
          <w:sz w:val="20"/>
          <w:szCs w:val="20"/>
        </w:rPr>
        <w:t>.</w:t>
      </w:r>
      <w:r w:rsidRPr="00B51388">
        <w:rPr>
          <w:rFonts w:ascii="Arial" w:hAnsi="Arial" w:cs="Arial"/>
          <w:sz w:val="20"/>
          <w:szCs w:val="20"/>
          <w:u w:val="single"/>
        </w:rPr>
        <w:fldChar w:fldCharType="begin">
          <w:ffData>
            <w:name w:val=""/>
            <w:enabled/>
            <w:calcOnExit w:val="0"/>
            <w:textInput>
              <w:type w:val="number"/>
              <w:maxLength w:val="2"/>
            </w:textInput>
          </w:ffData>
        </w:fldChar>
      </w:r>
      <w:r w:rsidRPr="00B51388">
        <w:rPr>
          <w:rFonts w:ascii="Arial" w:hAnsi="Arial" w:cs="Arial"/>
          <w:sz w:val="20"/>
          <w:szCs w:val="20"/>
          <w:u w:val="single"/>
        </w:rPr>
        <w:instrText xml:space="preserve"> FORMTEXT </w:instrText>
      </w:r>
      <w:r w:rsidRPr="00B51388">
        <w:rPr>
          <w:rFonts w:ascii="Arial" w:hAnsi="Arial" w:cs="Arial"/>
          <w:sz w:val="20"/>
          <w:szCs w:val="20"/>
          <w:u w:val="single"/>
        </w:rPr>
      </w:r>
      <w:r w:rsidRPr="00B51388">
        <w:rPr>
          <w:rFonts w:ascii="Arial" w:hAnsi="Arial" w:cs="Arial"/>
          <w:sz w:val="20"/>
          <w:szCs w:val="20"/>
          <w:u w:val="single"/>
        </w:rPr>
        <w:fldChar w:fldCharType="separate"/>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sz w:val="20"/>
          <w:szCs w:val="20"/>
          <w:u w:val="single"/>
        </w:rPr>
        <w:fldChar w:fldCharType="end"/>
      </w:r>
      <w:r w:rsidRPr="00B51388">
        <w:rPr>
          <w:rFonts w:ascii="Arial" w:hAnsi="Arial" w:cs="Arial"/>
          <w:sz w:val="20"/>
          <w:szCs w:val="20"/>
        </w:rPr>
        <w:t>.</w:t>
      </w:r>
      <w:r w:rsidRPr="00B51388">
        <w:rPr>
          <w:rFonts w:ascii="Arial" w:hAnsi="Arial" w:cs="Arial"/>
          <w:sz w:val="20"/>
          <w:szCs w:val="20"/>
          <w:u w:val="single"/>
        </w:rPr>
        <w:fldChar w:fldCharType="begin">
          <w:ffData>
            <w:name w:val=""/>
            <w:enabled/>
            <w:calcOnExit w:val="0"/>
            <w:textInput>
              <w:type w:val="number"/>
              <w:maxLength w:val="4"/>
            </w:textInput>
          </w:ffData>
        </w:fldChar>
      </w:r>
      <w:r w:rsidRPr="00B51388">
        <w:rPr>
          <w:rFonts w:ascii="Arial" w:hAnsi="Arial" w:cs="Arial"/>
          <w:sz w:val="20"/>
          <w:szCs w:val="20"/>
          <w:u w:val="single"/>
        </w:rPr>
        <w:instrText xml:space="preserve"> FORMTEXT </w:instrText>
      </w:r>
      <w:r w:rsidRPr="00B51388">
        <w:rPr>
          <w:rFonts w:ascii="Arial" w:hAnsi="Arial" w:cs="Arial"/>
          <w:sz w:val="20"/>
          <w:szCs w:val="20"/>
          <w:u w:val="single"/>
        </w:rPr>
      </w:r>
      <w:r w:rsidRPr="00B51388">
        <w:rPr>
          <w:rFonts w:ascii="Arial" w:hAnsi="Arial" w:cs="Arial"/>
          <w:sz w:val="20"/>
          <w:szCs w:val="20"/>
          <w:u w:val="single"/>
        </w:rPr>
        <w:fldChar w:fldCharType="separate"/>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sz w:val="20"/>
          <w:szCs w:val="20"/>
          <w:u w:val="single"/>
        </w:rPr>
        <w:fldChar w:fldCharType="end"/>
      </w:r>
      <w:r w:rsidRPr="00B51388">
        <w:rPr>
          <w:rFonts w:ascii="Arial" w:eastAsia="Times New Roman" w:hAnsi="Arial" w:cs="Arial"/>
          <w:sz w:val="20"/>
          <w:szCs w:val="20"/>
        </w:rPr>
        <w:tab/>
      </w:r>
      <w:r w:rsidR="00717E64" w:rsidRPr="00B51388">
        <w:rPr>
          <w:rFonts w:ascii="Arial" w:eastAsia="Times New Roman" w:hAnsi="Arial" w:cs="Arial"/>
          <w:sz w:val="20"/>
          <w:szCs w:val="20"/>
        </w:rPr>
        <w:tab/>
      </w:r>
      <w:r w:rsidR="00717E64"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u w:val="single"/>
        </w:rPr>
        <w:tab/>
      </w:r>
      <w:r w:rsidRPr="00B51388">
        <w:rPr>
          <w:rFonts w:ascii="Arial" w:eastAsia="Times New Roman" w:hAnsi="Arial" w:cs="Arial"/>
          <w:sz w:val="20"/>
          <w:szCs w:val="20"/>
          <w:u w:val="single"/>
        </w:rPr>
        <w:tab/>
      </w:r>
      <w:r w:rsidRPr="00B51388">
        <w:rPr>
          <w:rFonts w:ascii="Arial" w:eastAsia="Times New Roman" w:hAnsi="Arial" w:cs="Arial"/>
          <w:sz w:val="20"/>
          <w:szCs w:val="20"/>
          <w:u w:val="single"/>
        </w:rPr>
        <w:tab/>
      </w:r>
      <w:r w:rsidR="00717E64"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rPr>
        <w:tab/>
      </w:r>
      <w:bookmarkStart w:id="1" w:name="_Hlk517824870"/>
      <w:r w:rsidR="009D3C01" w:rsidRPr="00B51388">
        <w:rPr>
          <w:rFonts w:ascii="Arial" w:hAnsi="Arial" w:cs="Arial"/>
          <w:sz w:val="20"/>
          <w:szCs w:val="20"/>
          <w:u w:val="single"/>
        </w:rPr>
        <w:fldChar w:fldCharType="begin">
          <w:ffData>
            <w:name w:val=""/>
            <w:enabled/>
            <w:calcOnExit w:val="0"/>
            <w:textInput/>
          </w:ffData>
        </w:fldChar>
      </w:r>
      <w:r w:rsidR="009D3C01" w:rsidRPr="00B51388">
        <w:rPr>
          <w:rFonts w:ascii="Arial" w:hAnsi="Arial" w:cs="Arial"/>
          <w:sz w:val="20"/>
          <w:szCs w:val="20"/>
          <w:u w:val="single"/>
        </w:rPr>
        <w:instrText xml:space="preserve"> FORMTEXT </w:instrText>
      </w:r>
      <w:r w:rsidR="009D3C01" w:rsidRPr="00B51388">
        <w:rPr>
          <w:rFonts w:ascii="Arial" w:hAnsi="Arial" w:cs="Arial"/>
          <w:sz w:val="20"/>
          <w:szCs w:val="20"/>
          <w:u w:val="single"/>
        </w:rPr>
      </w:r>
      <w:r w:rsidR="009D3C01" w:rsidRPr="00B51388">
        <w:rPr>
          <w:rFonts w:ascii="Arial" w:hAnsi="Arial" w:cs="Arial"/>
          <w:sz w:val="20"/>
          <w:szCs w:val="20"/>
          <w:u w:val="single"/>
        </w:rPr>
        <w:fldChar w:fldCharType="separate"/>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sz w:val="20"/>
          <w:szCs w:val="20"/>
          <w:u w:val="single"/>
        </w:rPr>
        <w:fldChar w:fldCharType="end"/>
      </w:r>
      <w:r w:rsidRPr="00B51388">
        <w:rPr>
          <w:rFonts w:ascii="Arial" w:eastAsia="Times New Roman" w:hAnsi="Arial" w:cs="Arial"/>
          <w:sz w:val="20"/>
          <w:szCs w:val="20"/>
          <w:u w:val="single"/>
        </w:rPr>
        <w:tab/>
      </w:r>
      <w:bookmarkEnd w:id="1"/>
    </w:p>
    <w:p w14:paraId="2AC3A8D9" w14:textId="77777777" w:rsidR="00717E64" w:rsidRPr="00B51388" w:rsidRDefault="0060586F" w:rsidP="00E57774">
      <w:pPr>
        <w:tabs>
          <w:tab w:val="left" w:pos="1276"/>
          <w:tab w:val="left" w:pos="4253"/>
        </w:tabs>
        <w:spacing w:after="0" w:line="240" w:lineRule="auto"/>
        <w:rPr>
          <w:rFonts w:ascii="Arial" w:eastAsia="Times New Roman" w:hAnsi="Arial" w:cs="Arial"/>
          <w:sz w:val="14"/>
          <w:szCs w:val="14"/>
        </w:rPr>
      </w:pPr>
      <w:r w:rsidRPr="00B51388">
        <w:rPr>
          <w:rFonts w:ascii="Arial" w:eastAsia="Times New Roman" w:hAnsi="Arial" w:cs="Arial"/>
          <w:sz w:val="14"/>
          <w:szCs w:val="14"/>
        </w:rPr>
        <w:t xml:space="preserve">       </w:t>
      </w:r>
      <w:r w:rsidR="00717E64" w:rsidRPr="00B51388">
        <w:rPr>
          <w:rFonts w:ascii="Arial" w:eastAsia="Times New Roman" w:hAnsi="Arial" w:cs="Arial"/>
          <w:sz w:val="14"/>
          <w:szCs w:val="14"/>
        </w:rPr>
        <w:t xml:space="preserve"> (datums)</w:t>
      </w:r>
      <w:r w:rsidR="00717E64" w:rsidRPr="00B51388">
        <w:rPr>
          <w:rFonts w:ascii="Arial" w:eastAsia="Times New Roman" w:hAnsi="Arial" w:cs="Arial"/>
          <w:sz w:val="14"/>
          <w:szCs w:val="14"/>
        </w:rPr>
        <w:tab/>
      </w:r>
      <w:r w:rsidR="00717E64" w:rsidRPr="00B51388">
        <w:rPr>
          <w:rFonts w:ascii="Arial" w:eastAsia="Times New Roman" w:hAnsi="Arial" w:cs="Arial"/>
          <w:sz w:val="14"/>
          <w:szCs w:val="14"/>
        </w:rPr>
        <w:tab/>
        <w:t xml:space="preserve">         (paraksts</w:t>
      </w:r>
      <w:r w:rsidR="00387537" w:rsidRPr="00B51388">
        <w:rPr>
          <w:rFonts w:ascii="Arial" w:eastAsia="Times New Roman" w:hAnsi="Arial" w:cs="Arial"/>
          <w:sz w:val="14"/>
          <w:szCs w:val="14"/>
        </w:rPr>
        <w:t xml:space="preserve">) </w:t>
      </w:r>
      <w:r w:rsidR="00387537" w:rsidRPr="00B51388">
        <w:rPr>
          <w:rFonts w:ascii="Arial" w:eastAsia="Times New Roman" w:hAnsi="Arial" w:cs="Arial"/>
          <w:sz w:val="14"/>
          <w:szCs w:val="14"/>
        </w:rPr>
        <w:tab/>
      </w:r>
      <w:r w:rsidR="00387537" w:rsidRPr="00B51388">
        <w:rPr>
          <w:rFonts w:ascii="Arial" w:eastAsia="Times New Roman" w:hAnsi="Arial" w:cs="Arial"/>
          <w:sz w:val="14"/>
          <w:szCs w:val="14"/>
        </w:rPr>
        <w:tab/>
      </w:r>
      <w:r w:rsidR="00387537" w:rsidRPr="00B51388">
        <w:rPr>
          <w:rFonts w:ascii="Arial" w:eastAsia="Times New Roman" w:hAnsi="Arial" w:cs="Arial"/>
          <w:sz w:val="14"/>
          <w:szCs w:val="14"/>
        </w:rPr>
        <w:tab/>
      </w:r>
      <w:r w:rsidR="00387537" w:rsidRPr="00B51388">
        <w:rPr>
          <w:rFonts w:ascii="Arial" w:eastAsia="Times New Roman" w:hAnsi="Arial" w:cs="Arial"/>
          <w:sz w:val="14"/>
          <w:szCs w:val="14"/>
        </w:rPr>
        <w:tab/>
        <w:t>(paraksta atšifrējums)</w:t>
      </w:r>
    </w:p>
    <w:p w14:paraId="2F31664C" w14:textId="77777777" w:rsidR="006856E5" w:rsidRPr="00B51388" w:rsidRDefault="006856E5" w:rsidP="00AF18C3">
      <w:pPr>
        <w:tabs>
          <w:tab w:val="left" w:pos="1620"/>
          <w:tab w:val="right" w:leader="underscore" w:pos="8280"/>
        </w:tabs>
        <w:spacing w:after="0" w:line="240" w:lineRule="auto"/>
        <w:ind w:right="139"/>
        <w:jc w:val="right"/>
        <w:rPr>
          <w:rFonts w:ascii="Arial" w:hAnsi="Arial" w:cs="Arial"/>
          <w:b/>
          <w:sz w:val="20"/>
          <w:szCs w:val="20"/>
        </w:rPr>
      </w:pPr>
    </w:p>
    <w:p w14:paraId="152E46CE" w14:textId="77777777" w:rsidR="00D9389E" w:rsidRPr="00B5138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B5F1478" w14:textId="29712F70" w:rsidR="003B19AC" w:rsidRPr="003B19AC" w:rsidRDefault="00FE63B8" w:rsidP="00436097">
      <w:pPr>
        <w:spacing w:after="0" w:line="240" w:lineRule="auto"/>
        <w:jc w:val="both"/>
        <w:rPr>
          <w:rFonts w:ascii="Arial" w:hAnsi="Arial" w:cs="Arial"/>
          <w:sz w:val="14"/>
          <w:szCs w:val="14"/>
        </w:rPr>
      </w:pPr>
      <w:r w:rsidRPr="00B51388">
        <w:rPr>
          <w:rFonts w:ascii="Arial" w:hAnsi="Arial" w:cs="Arial"/>
          <w:sz w:val="14"/>
          <w:szCs w:val="14"/>
        </w:rPr>
        <w:t xml:space="preserve">Pakalpojums tiek realizēts saskaņā ar </w:t>
      </w:r>
      <w:r w:rsidR="00B82128" w:rsidRPr="00B51388">
        <w:rPr>
          <w:rFonts w:ascii="Arial" w:hAnsi="Arial" w:cs="Arial"/>
          <w:sz w:val="14"/>
          <w:szCs w:val="14"/>
        </w:rPr>
        <w:t>MK Noteikumiem Nr.</w:t>
      </w:r>
      <w:r w:rsidR="00227665">
        <w:rPr>
          <w:rFonts w:ascii="Arial" w:hAnsi="Arial" w:cs="Arial"/>
          <w:sz w:val="14"/>
          <w:szCs w:val="14"/>
        </w:rPr>
        <w:t>635</w:t>
      </w:r>
      <w:r w:rsidR="00B82128" w:rsidRPr="00B51388">
        <w:rPr>
          <w:rFonts w:ascii="Arial" w:hAnsi="Arial" w:cs="Arial"/>
          <w:sz w:val="14"/>
          <w:szCs w:val="14"/>
        </w:rPr>
        <w:t xml:space="preserve"> “Elektroenerģijas tirdzniecības un lietošanas noteikumi”, </w:t>
      </w:r>
      <w:r w:rsidRPr="00B51388">
        <w:rPr>
          <w:rFonts w:ascii="Arial" w:hAnsi="Arial" w:cs="Arial"/>
          <w:sz w:val="14"/>
          <w:szCs w:val="14"/>
        </w:rPr>
        <w:t>Sabiedrisko pakalpojumu regulēšanas</w:t>
      </w:r>
      <w:r w:rsidRPr="003B19AC">
        <w:rPr>
          <w:rFonts w:ascii="Arial" w:hAnsi="Arial" w:cs="Arial"/>
          <w:sz w:val="14"/>
          <w:szCs w:val="14"/>
        </w:rPr>
        <w:t xml:space="preserve"> komisijas (SPRK) lēmumu “Sistēmas pieslēguma noteikumi elektroenerģijas sistēmas dalībniekiem</w:t>
      </w:r>
      <w:r w:rsidR="00B82128" w:rsidRPr="003B19AC">
        <w:rPr>
          <w:rFonts w:ascii="Arial" w:hAnsi="Arial" w:cs="Arial"/>
          <w:sz w:val="14"/>
          <w:szCs w:val="14"/>
        </w:rPr>
        <w:t>”,</w:t>
      </w:r>
      <w:r w:rsidRPr="003B19AC">
        <w:rPr>
          <w:rFonts w:ascii="Arial" w:hAnsi="Arial" w:cs="Arial"/>
          <w:sz w:val="14"/>
          <w:szCs w:val="14"/>
        </w:rPr>
        <w:t xml:space="preserve"> ar kuriem ir iespējas iepazīties </w:t>
      </w:r>
      <w:hyperlink r:id="rId8" w:history="1">
        <w:r w:rsidR="003B19AC" w:rsidRPr="00D6716D">
          <w:rPr>
            <w:rStyle w:val="Hyperlink"/>
            <w:rFonts w:ascii="Arial" w:hAnsi="Arial" w:cs="Arial"/>
            <w:sz w:val="14"/>
            <w:szCs w:val="14"/>
          </w:rPr>
          <w:t>www.likumi.lv</w:t>
        </w:r>
      </w:hyperlink>
      <w:r w:rsidR="003B19AC">
        <w:rPr>
          <w:rFonts w:ascii="Arial" w:hAnsi="Arial" w:cs="Arial"/>
          <w:sz w:val="14"/>
          <w:szCs w:val="14"/>
        </w:rPr>
        <w:t>.</w:t>
      </w:r>
    </w:p>
    <w:sectPr w:rsidR="003B19AC" w:rsidRPr="003B19AC" w:rsidSect="00DA7183">
      <w:headerReference w:type="default" r:id="rId9"/>
      <w:footerReference w:type="even" r:id="rId10"/>
      <w:pgSz w:w="11906" w:h="16838"/>
      <w:pgMar w:top="567" w:right="851" w:bottom="284"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0E01" w14:textId="77777777" w:rsidR="00ED7EE2" w:rsidRDefault="00ED7EE2" w:rsidP="00717E64">
      <w:pPr>
        <w:spacing w:after="0" w:line="240" w:lineRule="auto"/>
      </w:pPr>
      <w:r>
        <w:separator/>
      </w:r>
    </w:p>
  </w:endnote>
  <w:endnote w:type="continuationSeparator" w:id="0">
    <w:p w14:paraId="393B2879" w14:textId="77777777" w:rsidR="00ED7EE2" w:rsidRDefault="00ED7EE2"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BA2F"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76409" w14:textId="77777777" w:rsidR="00E650F6" w:rsidRDefault="00E650F6">
    <w:pPr>
      <w:pStyle w:val="Footer"/>
    </w:pPr>
  </w:p>
  <w:p w14:paraId="72456144"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4109" w14:textId="77777777" w:rsidR="00ED7EE2" w:rsidRDefault="00ED7EE2" w:rsidP="00717E64">
      <w:pPr>
        <w:spacing w:after="0" w:line="240" w:lineRule="auto"/>
      </w:pPr>
      <w:r>
        <w:separator/>
      </w:r>
    </w:p>
  </w:footnote>
  <w:footnote w:type="continuationSeparator" w:id="0">
    <w:p w14:paraId="3EE6F03A" w14:textId="77777777" w:rsidR="00ED7EE2" w:rsidRDefault="00ED7EE2"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489" w14:textId="30B03F12" w:rsidR="00F85FC8" w:rsidRPr="00F85FC8" w:rsidRDefault="00F85FC8" w:rsidP="003E6644">
    <w:pPr>
      <w:pStyle w:val="Header"/>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4.25pt;height:13.5pt" o:bullet="t">
        <v:imagedata r:id="rId1" o:title="clip_image001"/>
      </v:shape>
    </w:pict>
  </w:numPicBullet>
  <w:abstractNum w:abstractNumId="0" w15:restartNumberingAfterBreak="0">
    <w:nsid w:val="04416EF3"/>
    <w:multiLevelType w:val="hybridMultilevel"/>
    <w:tmpl w:val="A7760044"/>
    <w:lvl w:ilvl="0" w:tplc="775A504A">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0"/>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rUdDTsqy/jAQ7eyjzoo6OFNsjwUfafv6tcy+WBHwLHhBMhwvas1Gi13UtFI5MO/9/h4wV5r2czt3n0fzPQcpw==" w:salt="9MbV2S0UV0ATQpW+/wsU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12AE2"/>
    <w:rsid w:val="000315E3"/>
    <w:rsid w:val="00083967"/>
    <w:rsid w:val="00093DFB"/>
    <w:rsid w:val="000A2BC7"/>
    <w:rsid w:val="000D0347"/>
    <w:rsid w:val="000F0720"/>
    <w:rsid w:val="000F3194"/>
    <w:rsid w:val="00103572"/>
    <w:rsid w:val="001039C1"/>
    <w:rsid w:val="001228E4"/>
    <w:rsid w:val="001236E9"/>
    <w:rsid w:val="00133EBC"/>
    <w:rsid w:val="00135C1B"/>
    <w:rsid w:val="00142EB7"/>
    <w:rsid w:val="0014539C"/>
    <w:rsid w:val="001573BC"/>
    <w:rsid w:val="00160E74"/>
    <w:rsid w:val="0017001C"/>
    <w:rsid w:val="001C11EF"/>
    <w:rsid w:val="001C26F3"/>
    <w:rsid w:val="001E7C0A"/>
    <w:rsid w:val="002004EE"/>
    <w:rsid w:val="00227665"/>
    <w:rsid w:val="00235203"/>
    <w:rsid w:val="002363D4"/>
    <w:rsid w:val="0024607E"/>
    <w:rsid w:val="0026549D"/>
    <w:rsid w:val="00277283"/>
    <w:rsid w:val="00294E6E"/>
    <w:rsid w:val="002A29CA"/>
    <w:rsid w:val="002A5A20"/>
    <w:rsid w:val="002B2D41"/>
    <w:rsid w:val="002B4115"/>
    <w:rsid w:val="002C20EE"/>
    <w:rsid w:val="002C5276"/>
    <w:rsid w:val="002F0BA3"/>
    <w:rsid w:val="002F6AD4"/>
    <w:rsid w:val="00307D4C"/>
    <w:rsid w:val="00335FC6"/>
    <w:rsid w:val="00337149"/>
    <w:rsid w:val="00362DB5"/>
    <w:rsid w:val="00377883"/>
    <w:rsid w:val="00387537"/>
    <w:rsid w:val="003B19AC"/>
    <w:rsid w:val="003C2D5D"/>
    <w:rsid w:val="003C3C75"/>
    <w:rsid w:val="003D6E4A"/>
    <w:rsid w:val="003E1B06"/>
    <w:rsid w:val="003E6644"/>
    <w:rsid w:val="003E6CEB"/>
    <w:rsid w:val="003F7A0E"/>
    <w:rsid w:val="004075ED"/>
    <w:rsid w:val="00415494"/>
    <w:rsid w:val="00436097"/>
    <w:rsid w:val="00440DE1"/>
    <w:rsid w:val="004412D2"/>
    <w:rsid w:val="0044573F"/>
    <w:rsid w:val="00470479"/>
    <w:rsid w:val="004761AF"/>
    <w:rsid w:val="004B3CC9"/>
    <w:rsid w:val="004C2221"/>
    <w:rsid w:val="004C4604"/>
    <w:rsid w:val="004E1037"/>
    <w:rsid w:val="004F7126"/>
    <w:rsid w:val="00530717"/>
    <w:rsid w:val="00546666"/>
    <w:rsid w:val="005578AD"/>
    <w:rsid w:val="005602F8"/>
    <w:rsid w:val="00563307"/>
    <w:rsid w:val="005647CC"/>
    <w:rsid w:val="005D14A9"/>
    <w:rsid w:val="0060586F"/>
    <w:rsid w:val="00611EF7"/>
    <w:rsid w:val="006357CA"/>
    <w:rsid w:val="00637EE8"/>
    <w:rsid w:val="006447BB"/>
    <w:rsid w:val="00670DEB"/>
    <w:rsid w:val="006856E5"/>
    <w:rsid w:val="00695F4B"/>
    <w:rsid w:val="006B18EB"/>
    <w:rsid w:val="006D62FB"/>
    <w:rsid w:val="006D7EE6"/>
    <w:rsid w:val="00707CFB"/>
    <w:rsid w:val="00717E64"/>
    <w:rsid w:val="00740DD0"/>
    <w:rsid w:val="00746BCF"/>
    <w:rsid w:val="00760FE6"/>
    <w:rsid w:val="00762E46"/>
    <w:rsid w:val="00765780"/>
    <w:rsid w:val="007C3811"/>
    <w:rsid w:val="007E0819"/>
    <w:rsid w:val="007E095D"/>
    <w:rsid w:val="007E58CC"/>
    <w:rsid w:val="007E5F9B"/>
    <w:rsid w:val="007E619A"/>
    <w:rsid w:val="007F5EDD"/>
    <w:rsid w:val="007F69D3"/>
    <w:rsid w:val="00834AFE"/>
    <w:rsid w:val="00845A9E"/>
    <w:rsid w:val="008475D0"/>
    <w:rsid w:val="00853C3B"/>
    <w:rsid w:val="00853F31"/>
    <w:rsid w:val="008A2378"/>
    <w:rsid w:val="008A69AB"/>
    <w:rsid w:val="008B350D"/>
    <w:rsid w:val="008C0CD2"/>
    <w:rsid w:val="008E4D71"/>
    <w:rsid w:val="008F1D4B"/>
    <w:rsid w:val="008F2FD1"/>
    <w:rsid w:val="00900E40"/>
    <w:rsid w:val="0091178B"/>
    <w:rsid w:val="00924E62"/>
    <w:rsid w:val="00925C72"/>
    <w:rsid w:val="009331E2"/>
    <w:rsid w:val="0095065E"/>
    <w:rsid w:val="009603B9"/>
    <w:rsid w:val="00966412"/>
    <w:rsid w:val="009810EF"/>
    <w:rsid w:val="00985006"/>
    <w:rsid w:val="009B2FE8"/>
    <w:rsid w:val="009C6063"/>
    <w:rsid w:val="009D3C01"/>
    <w:rsid w:val="009F2A70"/>
    <w:rsid w:val="009F3404"/>
    <w:rsid w:val="009F65A9"/>
    <w:rsid w:val="00A024B4"/>
    <w:rsid w:val="00A25141"/>
    <w:rsid w:val="00A27C49"/>
    <w:rsid w:val="00A95543"/>
    <w:rsid w:val="00AA3481"/>
    <w:rsid w:val="00AB12C3"/>
    <w:rsid w:val="00AF18C3"/>
    <w:rsid w:val="00B10316"/>
    <w:rsid w:val="00B24BA4"/>
    <w:rsid w:val="00B51388"/>
    <w:rsid w:val="00B67794"/>
    <w:rsid w:val="00B82128"/>
    <w:rsid w:val="00B82D79"/>
    <w:rsid w:val="00BA4E97"/>
    <w:rsid w:val="00BC0313"/>
    <w:rsid w:val="00BD6B77"/>
    <w:rsid w:val="00BF70E1"/>
    <w:rsid w:val="00C0758A"/>
    <w:rsid w:val="00C223B9"/>
    <w:rsid w:val="00C4136F"/>
    <w:rsid w:val="00C45C56"/>
    <w:rsid w:val="00C90387"/>
    <w:rsid w:val="00CB4225"/>
    <w:rsid w:val="00CC0D43"/>
    <w:rsid w:val="00D42841"/>
    <w:rsid w:val="00D42B52"/>
    <w:rsid w:val="00D60955"/>
    <w:rsid w:val="00D70393"/>
    <w:rsid w:val="00D814BE"/>
    <w:rsid w:val="00D83045"/>
    <w:rsid w:val="00D92B3D"/>
    <w:rsid w:val="00D9389E"/>
    <w:rsid w:val="00DA7183"/>
    <w:rsid w:val="00DB3CB7"/>
    <w:rsid w:val="00DB51C8"/>
    <w:rsid w:val="00DD3939"/>
    <w:rsid w:val="00DE59E3"/>
    <w:rsid w:val="00E05255"/>
    <w:rsid w:val="00E064A9"/>
    <w:rsid w:val="00E07743"/>
    <w:rsid w:val="00E16D90"/>
    <w:rsid w:val="00E34C30"/>
    <w:rsid w:val="00E41DCA"/>
    <w:rsid w:val="00E57774"/>
    <w:rsid w:val="00E650F6"/>
    <w:rsid w:val="00E67052"/>
    <w:rsid w:val="00E7507F"/>
    <w:rsid w:val="00E84873"/>
    <w:rsid w:val="00E95960"/>
    <w:rsid w:val="00EA651F"/>
    <w:rsid w:val="00ED0A33"/>
    <w:rsid w:val="00ED7EE2"/>
    <w:rsid w:val="00EE43A7"/>
    <w:rsid w:val="00EF57AD"/>
    <w:rsid w:val="00F034B1"/>
    <w:rsid w:val="00F05849"/>
    <w:rsid w:val="00F13E77"/>
    <w:rsid w:val="00F31BEB"/>
    <w:rsid w:val="00F57ABE"/>
    <w:rsid w:val="00F57CDF"/>
    <w:rsid w:val="00F62154"/>
    <w:rsid w:val="00F66301"/>
    <w:rsid w:val="00F85FC8"/>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C35A"/>
  <w15:docId w15:val="{66289EE9-0080-4D78-A016-48A72172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CDA4-5E33-4A29-9F12-C54526C4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Jurmala_LV</cp:lastModifiedBy>
  <cp:revision>9</cp:revision>
  <cp:lastPrinted>2020-09-18T08:55:00Z</cp:lastPrinted>
  <dcterms:created xsi:type="dcterms:W3CDTF">2020-09-18T10:06:00Z</dcterms:created>
  <dcterms:modified xsi:type="dcterms:W3CDTF">2024-03-05T19:28:00Z</dcterms:modified>
</cp:coreProperties>
</file>